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52"/>
        <w:gridCol w:w="3078"/>
        <w:gridCol w:w="6750"/>
      </w:tblGrid>
      <w:tr w:rsidR="0076086D" w14:paraId="0EE62513" w14:textId="77777777" w:rsidTr="00DF5B9E">
        <w:trPr>
          <w:trHeight w:val="1008"/>
        </w:trPr>
        <w:tc>
          <w:tcPr>
            <w:tcW w:w="252" w:type="dxa"/>
            <w:tcBorders>
              <w:left w:val="nil"/>
              <w:right w:val="nil"/>
            </w:tcBorders>
          </w:tcPr>
          <w:p w14:paraId="6B5CC062" w14:textId="77777777" w:rsidR="0076086D" w:rsidRPr="00C55FD8" w:rsidRDefault="0076086D" w:rsidP="0078287A">
            <w:pPr>
              <w:pStyle w:val="icsmtitle"/>
              <w:spacing w:before="400"/>
              <w:rPr>
                <w:rFonts w:asciiTheme="majorBidi" w:hAnsiTheme="majorBidi" w:cs="B Zar"/>
                <w:b/>
                <w:bCs/>
                <w:sz w:val="44"/>
                <w:szCs w:val="24"/>
                <w:rtl/>
                <w:lang w:val="en-US" w:bidi="fa-IR"/>
              </w:rPr>
            </w:pPr>
          </w:p>
        </w:tc>
        <w:tc>
          <w:tcPr>
            <w:tcW w:w="9828" w:type="dxa"/>
            <w:gridSpan w:val="2"/>
            <w:tcBorders>
              <w:left w:val="nil"/>
              <w:right w:val="nil"/>
            </w:tcBorders>
          </w:tcPr>
          <w:p w14:paraId="30574C80" w14:textId="56436EB4" w:rsidR="0076086D" w:rsidRPr="0059567F" w:rsidRDefault="0076086D" w:rsidP="00C5397B">
            <w:pPr>
              <w:pStyle w:val="icsmtitle"/>
              <w:bidi/>
              <w:spacing w:before="400"/>
              <w:rPr>
                <w:rFonts w:asciiTheme="majorBidi" w:hAnsiTheme="majorBidi" w:cs="B Lotus"/>
                <w:b/>
                <w:bCs/>
                <w:sz w:val="52"/>
                <w:szCs w:val="32"/>
                <w:u w:val="single"/>
                <w:rtl/>
                <w:lang w:val="en-US" w:bidi="fa-IR"/>
              </w:rPr>
            </w:pPr>
            <w:r w:rsidRPr="0059567F">
              <w:rPr>
                <w:rFonts w:asciiTheme="majorBidi" w:hAnsiTheme="majorBidi" w:cs="B Lotus" w:hint="cs"/>
                <w:b/>
                <w:bCs/>
                <w:sz w:val="52"/>
                <w:szCs w:val="32"/>
                <w:u w:val="single"/>
                <w:rtl/>
                <w:lang w:val="en-US" w:bidi="fa-IR"/>
              </w:rPr>
              <w:t>توسعه فردی و تحول سازمانی</w:t>
            </w:r>
          </w:p>
          <w:p w14:paraId="2455E726" w14:textId="4F5DDC8B" w:rsidR="0076086D" w:rsidRPr="00EE6E32" w:rsidRDefault="0025039F" w:rsidP="0025039F">
            <w:pPr>
              <w:pStyle w:val="icsmtitle"/>
              <w:bidi/>
              <w:spacing w:before="400"/>
              <w:rPr>
                <w:rFonts w:asciiTheme="majorBidi" w:hAnsiTheme="majorBidi" w:cs="B Titr"/>
                <w:b/>
                <w:bCs/>
                <w:sz w:val="48"/>
                <w:szCs w:val="28"/>
                <w:lang w:val="en-US" w:bidi="fa-IR"/>
              </w:rPr>
            </w:pPr>
            <w:r w:rsidRPr="0025039F">
              <w:rPr>
                <w:rFonts w:cs="B Lotus" w:hint="cs"/>
                <w:b/>
                <w:bCs/>
                <w:sz w:val="32"/>
                <w:szCs w:val="32"/>
                <w:rtl/>
                <w:lang w:bidi="fa-IR"/>
              </w:rPr>
              <w:t>رابطه</w:t>
            </w:r>
            <w:r w:rsidRPr="0025039F">
              <w:rPr>
                <w:rFonts w:cs="B Lotus"/>
                <w:b/>
                <w:bCs/>
                <w:sz w:val="32"/>
                <w:szCs w:val="32"/>
                <w:rtl/>
                <w:lang w:bidi="fa-IR"/>
              </w:rPr>
              <w:t xml:space="preserve"> </w:t>
            </w:r>
            <w:proofErr w:type="spellStart"/>
            <w:r w:rsidRPr="0025039F">
              <w:rPr>
                <w:rFonts w:cs="B Lotus"/>
                <w:b/>
                <w:bCs/>
                <w:sz w:val="32"/>
                <w:szCs w:val="32"/>
                <w:rtl/>
                <w:lang w:bidi="fa-IR"/>
              </w:rPr>
              <w:t>تروما</w:t>
            </w:r>
            <w:r w:rsidRPr="0025039F">
              <w:rPr>
                <w:rFonts w:cs="B Lotus" w:hint="cs"/>
                <w:b/>
                <w:bCs/>
                <w:sz w:val="32"/>
                <w:szCs w:val="32"/>
                <w:rtl/>
                <w:lang w:bidi="fa-IR"/>
              </w:rPr>
              <w:t>ی</w:t>
            </w:r>
            <w:proofErr w:type="spellEnd"/>
            <w:r w:rsidRPr="0025039F">
              <w:rPr>
                <w:rFonts w:cs="B Lotus"/>
                <w:b/>
                <w:bCs/>
                <w:sz w:val="32"/>
                <w:szCs w:val="32"/>
                <w:rtl/>
                <w:lang w:bidi="fa-IR"/>
              </w:rPr>
              <w:t xml:space="preserve"> سازمان</w:t>
            </w:r>
            <w:r w:rsidRPr="0025039F">
              <w:rPr>
                <w:rFonts w:cs="B Lotus" w:hint="cs"/>
                <w:b/>
                <w:bCs/>
                <w:sz w:val="32"/>
                <w:szCs w:val="32"/>
                <w:rtl/>
                <w:lang w:bidi="fa-IR"/>
              </w:rPr>
              <w:t xml:space="preserve">ی </w:t>
            </w:r>
            <w:r w:rsidRPr="0025039F">
              <w:rPr>
                <w:rFonts w:cs="B Lotus"/>
                <w:b/>
                <w:bCs/>
                <w:sz w:val="32"/>
                <w:szCs w:val="32"/>
                <w:rtl/>
                <w:lang w:bidi="fa-IR"/>
              </w:rPr>
              <w:t xml:space="preserve">و </w:t>
            </w:r>
            <w:proofErr w:type="spellStart"/>
            <w:r w:rsidRPr="0025039F">
              <w:rPr>
                <w:rFonts w:cs="B Lotus"/>
                <w:b/>
                <w:bCs/>
                <w:sz w:val="32"/>
                <w:szCs w:val="32"/>
                <w:rtl/>
                <w:lang w:bidi="fa-IR"/>
              </w:rPr>
              <w:t>بی‌تمدن</w:t>
            </w:r>
            <w:r w:rsidRPr="0025039F">
              <w:rPr>
                <w:rFonts w:cs="B Lotus" w:hint="cs"/>
                <w:b/>
                <w:bCs/>
                <w:sz w:val="32"/>
                <w:szCs w:val="32"/>
                <w:rtl/>
                <w:lang w:bidi="fa-IR"/>
              </w:rPr>
              <w:t>ی</w:t>
            </w:r>
            <w:proofErr w:type="spellEnd"/>
            <w:r w:rsidRPr="0025039F">
              <w:rPr>
                <w:rFonts w:cs="B Lotus"/>
                <w:b/>
                <w:bCs/>
                <w:sz w:val="32"/>
                <w:szCs w:val="32"/>
                <w:rtl/>
                <w:lang w:bidi="fa-IR"/>
              </w:rPr>
              <w:t xml:space="preserve"> سازمان</w:t>
            </w:r>
            <w:r w:rsidRPr="0025039F">
              <w:rPr>
                <w:rFonts w:cs="B Lotus" w:hint="cs"/>
                <w:b/>
                <w:bCs/>
                <w:sz w:val="32"/>
                <w:szCs w:val="32"/>
                <w:rtl/>
                <w:lang w:bidi="fa-IR"/>
              </w:rPr>
              <w:t xml:space="preserve">ی با نقش میانجی </w:t>
            </w:r>
            <w:proofErr w:type="spellStart"/>
            <w:r w:rsidRPr="0025039F">
              <w:rPr>
                <w:rFonts w:cs="B Lotus"/>
                <w:b/>
                <w:bCs/>
                <w:sz w:val="32"/>
                <w:szCs w:val="32"/>
                <w:rtl/>
                <w:lang w:bidi="fa-IR"/>
              </w:rPr>
              <w:t>آنوم</w:t>
            </w:r>
            <w:r w:rsidRPr="0025039F">
              <w:rPr>
                <w:rFonts w:cs="B Lotus" w:hint="cs"/>
                <w:b/>
                <w:bCs/>
                <w:sz w:val="32"/>
                <w:szCs w:val="32"/>
                <w:rtl/>
                <w:lang w:bidi="fa-IR"/>
              </w:rPr>
              <w:t>ی</w:t>
            </w:r>
            <w:proofErr w:type="spellEnd"/>
            <w:r w:rsidRPr="0025039F">
              <w:rPr>
                <w:rFonts w:cs="B Lotus" w:hint="cs"/>
                <w:b/>
                <w:bCs/>
                <w:sz w:val="32"/>
                <w:szCs w:val="32"/>
                <w:rtl/>
                <w:lang w:bidi="fa-IR"/>
              </w:rPr>
              <w:t xml:space="preserve"> سازمانی</w:t>
            </w:r>
          </w:p>
          <w:p w14:paraId="4F551A7E" w14:textId="1EA6F2F3" w:rsidR="00785729" w:rsidRPr="00657071" w:rsidRDefault="00785729" w:rsidP="00785729">
            <w:pPr>
              <w:pStyle w:val="icsmtitle"/>
              <w:bidi/>
              <w:spacing w:before="400"/>
              <w:rPr>
                <w:rFonts w:asciiTheme="majorBidi" w:hAnsiTheme="majorBidi" w:cs="B Titr"/>
                <w:b/>
                <w:bCs/>
                <w:sz w:val="48"/>
                <w:szCs w:val="28"/>
                <w:lang w:val="en-US" w:bidi="fa-IR"/>
              </w:rPr>
            </w:pPr>
          </w:p>
        </w:tc>
      </w:tr>
      <w:tr w:rsidR="0076086D" w14:paraId="70BA108C" w14:textId="77777777" w:rsidTr="00DF3DDF">
        <w:trPr>
          <w:trHeight w:val="432"/>
        </w:trPr>
        <w:tc>
          <w:tcPr>
            <w:tcW w:w="252" w:type="dxa"/>
            <w:tcBorders>
              <w:left w:val="nil"/>
              <w:bottom w:val="nil"/>
              <w:right w:val="nil"/>
            </w:tcBorders>
          </w:tcPr>
          <w:p w14:paraId="15346A1B" w14:textId="77777777" w:rsidR="0076086D" w:rsidRPr="00C55FD8" w:rsidRDefault="0076086D" w:rsidP="00C55FD8">
            <w:pPr>
              <w:pStyle w:val="icsmtitle"/>
              <w:bidi/>
              <w:spacing w:before="0"/>
              <w:jc w:val="lowKashida"/>
              <w:rPr>
                <w:rFonts w:asciiTheme="majorBidi" w:hAnsiTheme="majorBidi" w:cs="B Zar"/>
                <w:sz w:val="28"/>
                <w:szCs w:val="16"/>
                <w:rtl/>
                <w:lang w:val="en-US" w:bidi="fa-IR"/>
              </w:rPr>
            </w:pPr>
          </w:p>
        </w:tc>
        <w:tc>
          <w:tcPr>
            <w:tcW w:w="3078" w:type="dxa"/>
            <w:tcBorders>
              <w:top w:val="single" w:sz="4" w:space="0" w:color="auto"/>
              <w:left w:val="nil"/>
              <w:bottom w:val="single" w:sz="4" w:space="0" w:color="auto"/>
              <w:right w:val="nil"/>
            </w:tcBorders>
          </w:tcPr>
          <w:p w14:paraId="4DBDA23D" w14:textId="2B4DF992" w:rsidR="0076086D" w:rsidRPr="00654184" w:rsidRDefault="0076086D" w:rsidP="0025039F">
            <w:pPr>
              <w:pStyle w:val="icsmtitle"/>
              <w:bidi/>
              <w:spacing w:before="0" w:after="0" w:line="276" w:lineRule="auto"/>
              <w:jc w:val="both"/>
              <w:rPr>
                <w:rFonts w:asciiTheme="majorBidi" w:hAnsiTheme="majorBidi" w:cs="B Lotus"/>
                <w:sz w:val="28"/>
                <w:szCs w:val="16"/>
                <w:rtl/>
                <w:lang w:val="en-US" w:bidi="fa-IR"/>
              </w:rPr>
            </w:pPr>
            <w:r w:rsidRPr="00654184">
              <w:rPr>
                <w:rFonts w:cs="B Lotus" w:hint="cs"/>
                <w:b/>
                <w:bCs/>
                <w:sz w:val="16"/>
                <w:szCs w:val="16"/>
                <w:rtl/>
                <w:lang w:val="en-US" w:bidi="fa-IR"/>
              </w:rPr>
              <w:t>شیوه استناد‌دهی:</w:t>
            </w:r>
            <w:r w:rsidRPr="00654184">
              <w:rPr>
                <w:rFonts w:cs="B Lotus" w:hint="cs"/>
                <w:sz w:val="16"/>
                <w:szCs w:val="16"/>
                <w:rtl/>
                <w:lang w:val="en-US" w:bidi="fa-IR"/>
              </w:rPr>
              <w:t xml:space="preserve"> </w:t>
            </w:r>
            <w:r w:rsidR="00AD6FC1" w:rsidRPr="00AD6FC1">
              <w:rPr>
                <w:rFonts w:cs="B Lotus"/>
                <w:sz w:val="16"/>
                <w:szCs w:val="16"/>
                <w:rtl/>
                <w:lang w:val="en-US"/>
              </w:rPr>
              <w:t>پورعل</w:t>
            </w:r>
            <w:r w:rsidR="00AD6FC1" w:rsidRPr="00AD6FC1">
              <w:rPr>
                <w:rFonts w:cs="B Lotus" w:hint="cs"/>
                <w:sz w:val="16"/>
                <w:szCs w:val="16"/>
                <w:rtl/>
                <w:lang w:val="en-US"/>
              </w:rPr>
              <w:t>ی</w:t>
            </w:r>
            <w:r w:rsidR="00AD6FC1" w:rsidRPr="00AD6FC1">
              <w:rPr>
                <w:rFonts w:cs="B Lotus" w:hint="eastAsia"/>
                <w:sz w:val="16"/>
                <w:szCs w:val="16"/>
                <w:rtl/>
                <w:lang w:val="en-US"/>
              </w:rPr>
              <w:t>،</w:t>
            </w:r>
            <w:r w:rsidR="00AD6FC1" w:rsidRPr="00AD6FC1">
              <w:rPr>
                <w:rFonts w:cs="B Lotus"/>
                <w:sz w:val="16"/>
                <w:szCs w:val="16"/>
                <w:rtl/>
                <w:lang w:val="en-US"/>
              </w:rPr>
              <w:t xml:space="preserve"> هاشم.، اسماع</w:t>
            </w:r>
            <w:r w:rsidR="00AD6FC1" w:rsidRPr="00AD6FC1">
              <w:rPr>
                <w:rFonts w:cs="B Lotus" w:hint="cs"/>
                <w:sz w:val="16"/>
                <w:szCs w:val="16"/>
                <w:rtl/>
                <w:lang w:val="en-US"/>
              </w:rPr>
              <w:t>ی</w:t>
            </w:r>
            <w:r w:rsidR="00AD6FC1" w:rsidRPr="00AD6FC1">
              <w:rPr>
                <w:rFonts w:cs="B Lotus" w:hint="eastAsia"/>
                <w:sz w:val="16"/>
                <w:szCs w:val="16"/>
                <w:rtl/>
                <w:lang w:val="en-US"/>
              </w:rPr>
              <w:t>ل</w:t>
            </w:r>
            <w:r w:rsidR="00AD6FC1" w:rsidRPr="00AD6FC1">
              <w:rPr>
                <w:rFonts w:cs="B Lotus" w:hint="cs"/>
                <w:sz w:val="16"/>
                <w:szCs w:val="16"/>
                <w:rtl/>
                <w:lang w:val="en-US"/>
              </w:rPr>
              <w:t>ی</w:t>
            </w:r>
            <w:r w:rsidR="00AD6FC1" w:rsidRPr="00AD6FC1">
              <w:rPr>
                <w:rFonts w:cs="B Lotus"/>
                <w:sz w:val="16"/>
                <w:szCs w:val="16"/>
                <w:rtl/>
                <w:lang w:val="en-US"/>
              </w:rPr>
              <w:t xml:space="preserve"> شاد، بهرنگ.، سل</w:t>
            </w:r>
            <w:r w:rsidR="00AD6FC1" w:rsidRPr="00AD6FC1">
              <w:rPr>
                <w:rFonts w:cs="B Lotus" w:hint="cs"/>
                <w:sz w:val="16"/>
                <w:szCs w:val="16"/>
                <w:rtl/>
                <w:lang w:val="en-US"/>
              </w:rPr>
              <w:t>ی</w:t>
            </w:r>
            <w:r w:rsidR="00AD6FC1" w:rsidRPr="00AD6FC1">
              <w:rPr>
                <w:rFonts w:cs="B Lotus" w:hint="eastAsia"/>
                <w:sz w:val="16"/>
                <w:szCs w:val="16"/>
                <w:rtl/>
                <w:lang w:val="en-US"/>
              </w:rPr>
              <w:t>مان</w:t>
            </w:r>
            <w:r w:rsidR="00AD6FC1" w:rsidRPr="00AD6FC1">
              <w:rPr>
                <w:rFonts w:cs="B Lotus"/>
                <w:sz w:val="16"/>
                <w:szCs w:val="16"/>
                <w:rtl/>
                <w:lang w:val="en-US"/>
              </w:rPr>
              <w:t xml:space="preserve"> پور عمران، محبوبه.، و م</w:t>
            </w:r>
            <w:r w:rsidR="00AD6FC1" w:rsidRPr="00AD6FC1">
              <w:rPr>
                <w:rFonts w:cs="B Lotus" w:hint="cs"/>
                <w:sz w:val="16"/>
                <w:szCs w:val="16"/>
                <w:rtl/>
                <w:lang w:val="en-US"/>
              </w:rPr>
              <w:t>ی</w:t>
            </w:r>
            <w:r w:rsidR="00AD6FC1" w:rsidRPr="00AD6FC1">
              <w:rPr>
                <w:rFonts w:cs="B Lotus" w:hint="eastAsia"/>
                <w:sz w:val="16"/>
                <w:szCs w:val="16"/>
                <w:rtl/>
                <w:lang w:val="en-US"/>
              </w:rPr>
              <w:t>رزا</w:t>
            </w:r>
            <w:r w:rsidR="00AD6FC1" w:rsidRPr="00AD6FC1">
              <w:rPr>
                <w:rFonts w:cs="B Lotus" w:hint="cs"/>
                <w:sz w:val="16"/>
                <w:szCs w:val="16"/>
                <w:rtl/>
                <w:lang w:val="en-US"/>
              </w:rPr>
              <w:t>یی</w:t>
            </w:r>
            <w:r w:rsidR="00AD6FC1" w:rsidRPr="00AD6FC1">
              <w:rPr>
                <w:rFonts w:cs="B Lotus" w:hint="eastAsia"/>
                <w:sz w:val="16"/>
                <w:szCs w:val="16"/>
                <w:rtl/>
                <w:lang w:val="en-US"/>
              </w:rPr>
              <w:t>،</w:t>
            </w:r>
            <w:r w:rsidR="00AD6FC1" w:rsidRPr="00AD6FC1">
              <w:rPr>
                <w:rFonts w:cs="B Lotus"/>
                <w:sz w:val="16"/>
                <w:szCs w:val="16"/>
                <w:rtl/>
                <w:lang w:val="en-US"/>
              </w:rPr>
              <w:t xml:space="preserve"> وح</w:t>
            </w:r>
            <w:r w:rsidR="00AD6FC1" w:rsidRPr="00AD6FC1">
              <w:rPr>
                <w:rFonts w:cs="B Lotus" w:hint="cs"/>
                <w:sz w:val="16"/>
                <w:szCs w:val="16"/>
                <w:rtl/>
                <w:lang w:val="en-US"/>
              </w:rPr>
              <w:t>ی</w:t>
            </w:r>
            <w:r w:rsidR="00AD6FC1" w:rsidRPr="00AD6FC1">
              <w:rPr>
                <w:rFonts w:cs="B Lotus" w:hint="eastAsia"/>
                <w:sz w:val="16"/>
                <w:szCs w:val="16"/>
                <w:rtl/>
                <w:lang w:val="en-US"/>
              </w:rPr>
              <w:t>د</w:t>
            </w:r>
            <w:r w:rsidR="00AD6FC1" w:rsidRPr="00AD6FC1">
              <w:rPr>
                <w:rFonts w:cs="B Lotus"/>
                <w:sz w:val="16"/>
                <w:szCs w:val="16"/>
                <w:rtl/>
                <w:lang w:val="en-US"/>
              </w:rPr>
              <w:t>.</w:t>
            </w:r>
            <w:r w:rsidR="00AD6FC1" w:rsidRPr="00AD6FC1">
              <w:rPr>
                <w:rFonts w:cs="B Lotus" w:hint="cs"/>
                <w:sz w:val="16"/>
                <w:szCs w:val="16"/>
                <w:rtl/>
                <w:lang w:val="en-US"/>
              </w:rPr>
              <w:t xml:space="preserve"> </w:t>
            </w:r>
            <w:r w:rsidRPr="0025039F">
              <w:rPr>
                <w:rFonts w:cs="B Lotus" w:hint="cs"/>
                <w:sz w:val="16"/>
                <w:szCs w:val="16"/>
                <w:rtl/>
                <w:lang w:val="en-US"/>
              </w:rPr>
              <w:t xml:space="preserve">(1403). </w:t>
            </w:r>
            <w:r w:rsidR="0025039F" w:rsidRPr="0025039F">
              <w:rPr>
                <w:rFonts w:cs="B Lotus" w:hint="cs"/>
                <w:sz w:val="16"/>
                <w:szCs w:val="16"/>
                <w:rtl/>
                <w:lang w:val="en-US" w:bidi="fa-IR"/>
              </w:rPr>
              <w:t>رابطه</w:t>
            </w:r>
            <w:r w:rsidR="0025039F" w:rsidRPr="0025039F">
              <w:rPr>
                <w:rFonts w:cs="B Lotus"/>
                <w:sz w:val="16"/>
                <w:szCs w:val="16"/>
                <w:rtl/>
                <w:lang w:val="en-US" w:bidi="fa-IR"/>
              </w:rPr>
              <w:t xml:space="preserve"> </w:t>
            </w:r>
            <w:proofErr w:type="spellStart"/>
            <w:r w:rsidR="0025039F" w:rsidRPr="0025039F">
              <w:rPr>
                <w:rFonts w:cs="B Lotus"/>
                <w:sz w:val="16"/>
                <w:szCs w:val="16"/>
                <w:rtl/>
                <w:lang w:val="en-US" w:bidi="fa-IR"/>
              </w:rPr>
              <w:t>تروما</w:t>
            </w:r>
            <w:r w:rsidR="0025039F" w:rsidRPr="0025039F">
              <w:rPr>
                <w:rFonts w:cs="B Lotus" w:hint="cs"/>
                <w:sz w:val="16"/>
                <w:szCs w:val="16"/>
                <w:rtl/>
                <w:lang w:val="en-US" w:bidi="fa-IR"/>
              </w:rPr>
              <w:t>ی</w:t>
            </w:r>
            <w:proofErr w:type="spellEnd"/>
            <w:r w:rsidR="0025039F" w:rsidRPr="0025039F">
              <w:rPr>
                <w:rFonts w:cs="B Lotus"/>
                <w:sz w:val="16"/>
                <w:szCs w:val="16"/>
                <w:rtl/>
                <w:lang w:val="en-US" w:bidi="fa-IR"/>
              </w:rPr>
              <w:t xml:space="preserve"> سازمان</w:t>
            </w:r>
            <w:r w:rsidR="0025039F" w:rsidRPr="0025039F">
              <w:rPr>
                <w:rFonts w:cs="B Lotus" w:hint="cs"/>
                <w:sz w:val="16"/>
                <w:szCs w:val="16"/>
                <w:rtl/>
                <w:lang w:val="en-US" w:bidi="fa-IR"/>
              </w:rPr>
              <w:t xml:space="preserve">ی </w:t>
            </w:r>
            <w:r w:rsidR="0025039F" w:rsidRPr="0025039F">
              <w:rPr>
                <w:rFonts w:cs="B Lotus"/>
                <w:sz w:val="16"/>
                <w:szCs w:val="16"/>
                <w:rtl/>
                <w:lang w:val="en-US" w:bidi="fa-IR"/>
              </w:rPr>
              <w:t xml:space="preserve">و </w:t>
            </w:r>
            <w:proofErr w:type="spellStart"/>
            <w:r w:rsidR="0025039F" w:rsidRPr="0025039F">
              <w:rPr>
                <w:rFonts w:cs="B Lotus"/>
                <w:sz w:val="16"/>
                <w:szCs w:val="16"/>
                <w:rtl/>
                <w:lang w:val="en-US" w:bidi="fa-IR"/>
              </w:rPr>
              <w:t>بی‌تمدن</w:t>
            </w:r>
            <w:r w:rsidR="0025039F" w:rsidRPr="0025039F">
              <w:rPr>
                <w:rFonts w:cs="B Lotus" w:hint="cs"/>
                <w:sz w:val="16"/>
                <w:szCs w:val="16"/>
                <w:rtl/>
                <w:lang w:val="en-US" w:bidi="fa-IR"/>
              </w:rPr>
              <w:t>ی</w:t>
            </w:r>
            <w:proofErr w:type="spellEnd"/>
            <w:r w:rsidR="0025039F" w:rsidRPr="0025039F">
              <w:rPr>
                <w:rFonts w:cs="B Lotus"/>
                <w:sz w:val="16"/>
                <w:szCs w:val="16"/>
                <w:rtl/>
                <w:lang w:val="en-US" w:bidi="fa-IR"/>
              </w:rPr>
              <w:t xml:space="preserve"> سازمان</w:t>
            </w:r>
            <w:r w:rsidR="0025039F" w:rsidRPr="0025039F">
              <w:rPr>
                <w:rFonts w:cs="B Lotus" w:hint="cs"/>
                <w:sz w:val="16"/>
                <w:szCs w:val="16"/>
                <w:rtl/>
                <w:lang w:val="en-US" w:bidi="fa-IR"/>
              </w:rPr>
              <w:t xml:space="preserve">ی با نقش میانجی </w:t>
            </w:r>
            <w:proofErr w:type="spellStart"/>
            <w:r w:rsidR="0025039F" w:rsidRPr="0025039F">
              <w:rPr>
                <w:rFonts w:cs="B Lotus"/>
                <w:sz w:val="16"/>
                <w:szCs w:val="16"/>
                <w:rtl/>
                <w:lang w:val="en-US" w:bidi="fa-IR"/>
              </w:rPr>
              <w:t>آنوم</w:t>
            </w:r>
            <w:r w:rsidR="0025039F" w:rsidRPr="0025039F">
              <w:rPr>
                <w:rFonts w:cs="B Lotus" w:hint="cs"/>
                <w:sz w:val="16"/>
                <w:szCs w:val="16"/>
                <w:rtl/>
                <w:lang w:val="en-US" w:bidi="fa-IR"/>
              </w:rPr>
              <w:t>ی</w:t>
            </w:r>
            <w:proofErr w:type="spellEnd"/>
            <w:r w:rsidR="0025039F" w:rsidRPr="0025039F">
              <w:rPr>
                <w:rFonts w:cs="B Lotus" w:hint="cs"/>
                <w:sz w:val="16"/>
                <w:szCs w:val="16"/>
                <w:rtl/>
                <w:lang w:val="en-US" w:bidi="fa-IR"/>
              </w:rPr>
              <w:t xml:space="preserve"> سازمانی</w:t>
            </w:r>
            <w:r w:rsidRPr="00CF395F">
              <w:rPr>
                <w:rFonts w:cs="B Lotus" w:hint="cs"/>
                <w:sz w:val="16"/>
                <w:szCs w:val="16"/>
                <w:rtl/>
                <w:lang w:val="en-US"/>
              </w:rPr>
              <w:t xml:space="preserve">. </w:t>
            </w:r>
            <w:r w:rsidRPr="00CF395F">
              <w:rPr>
                <w:rFonts w:cs="B Lotus" w:hint="cs"/>
                <w:i/>
                <w:iCs/>
                <w:sz w:val="16"/>
                <w:szCs w:val="16"/>
                <w:rtl/>
                <w:lang w:val="en-US"/>
              </w:rPr>
              <w:t>توسع</w:t>
            </w:r>
            <w:r w:rsidRPr="00654184">
              <w:rPr>
                <w:rFonts w:cs="B Lotus" w:hint="cs"/>
                <w:i/>
                <w:iCs/>
                <w:sz w:val="16"/>
                <w:szCs w:val="16"/>
                <w:rtl/>
                <w:lang w:val="en-US"/>
              </w:rPr>
              <w:t xml:space="preserve">ه فردی و تحول سازمانی، </w:t>
            </w:r>
            <w:r w:rsidR="000E133E">
              <w:rPr>
                <w:rFonts w:cs="B Lotus" w:hint="cs"/>
                <w:i/>
                <w:iCs/>
                <w:sz w:val="16"/>
                <w:szCs w:val="16"/>
                <w:rtl/>
                <w:lang w:val="en-US"/>
              </w:rPr>
              <w:t>2</w:t>
            </w:r>
            <w:r w:rsidRPr="00654184">
              <w:rPr>
                <w:rFonts w:cs="B Lotus" w:hint="cs"/>
                <w:sz w:val="16"/>
                <w:szCs w:val="16"/>
                <w:rtl/>
                <w:lang w:val="en-US"/>
              </w:rPr>
              <w:t>(</w:t>
            </w:r>
            <w:r w:rsidR="00B656AE">
              <w:rPr>
                <w:rFonts w:cs="B Lotus" w:hint="cs"/>
                <w:sz w:val="16"/>
                <w:szCs w:val="16"/>
                <w:rtl/>
                <w:lang w:val="en-US"/>
              </w:rPr>
              <w:t>۱</w:t>
            </w:r>
            <w:r w:rsidRPr="00654184">
              <w:rPr>
                <w:rFonts w:cs="B Lotus" w:hint="cs"/>
                <w:sz w:val="16"/>
                <w:szCs w:val="16"/>
                <w:rtl/>
                <w:lang w:val="en-US"/>
              </w:rPr>
              <w:t xml:space="preserve">)، </w:t>
            </w:r>
            <w:r w:rsidR="00B656AE">
              <w:rPr>
                <w:rFonts w:cs="B Lotus" w:hint="cs"/>
                <w:sz w:val="16"/>
                <w:szCs w:val="16"/>
                <w:rtl/>
                <w:lang w:val="en-US"/>
              </w:rPr>
              <w:t>۳۲</w:t>
            </w:r>
            <w:r w:rsidR="007041F0">
              <w:rPr>
                <w:rFonts w:cs="B Lotus" w:hint="cs"/>
                <w:sz w:val="16"/>
                <w:szCs w:val="16"/>
                <w:rtl/>
                <w:lang w:val="en-US"/>
              </w:rPr>
              <w:t>-</w:t>
            </w:r>
            <w:r w:rsidR="00B656AE">
              <w:rPr>
                <w:rFonts w:cs="B Lotus" w:hint="cs"/>
                <w:sz w:val="16"/>
                <w:szCs w:val="16"/>
                <w:rtl/>
                <w:lang w:val="en-US"/>
              </w:rPr>
              <w:t>۱۴</w:t>
            </w:r>
            <w:r w:rsidRPr="00654184">
              <w:rPr>
                <w:rFonts w:cs="B Lotus" w:hint="cs"/>
                <w:sz w:val="16"/>
                <w:szCs w:val="16"/>
                <w:rtl/>
                <w:lang w:val="en-US"/>
              </w:rPr>
              <w:t>.</w:t>
            </w:r>
          </w:p>
        </w:tc>
        <w:tc>
          <w:tcPr>
            <w:tcW w:w="6750" w:type="dxa"/>
            <w:tcBorders>
              <w:top w:val="single" w:sz="4" w:space="0" w:color="auto"/>
              <w:left w:val="nil"/>
              <w:bottom w:val="single" w:sz="4" w:space="0" w:color="auto"/>
              <w:right w:val="nil"/>
            </w:tcBorders>
          </w:tcPr>
          <w:p w14:paraId="107C9074" w14:textId="0EB5FF07" w:rsidR="0076086D" w:rsidRPr="00654184" w:rsidRDefault="00AD6FC1" w:rsidP="00C5397B">
            <w:pPr>
              <w:pStyle w:val="icsmtitle"/>
              <w:bidi/>
              <w:spacing w:before="0" w:after="0" w:line="276" w:lineRule="auto"/>
              <w:rPr>
                <w:rFonts w:asciiTheme="majorBidi" w:hAnsiTheme="majorBidi" w:cs="B Lotus"/>
                <w:sz w:val="28"/>
                <w:szCs w:val="16"/>
                <w:rtl/>
                <w:lang w:val="en-US" w:bidi="fa-IR"/>
              </w:rPr>
            </w:pPr>
            <w:r w:rsidRPr="00AD6FC1">
              <w:rPr>
                <w:rFonts w:asciiTheme="majorBidi" w:hAnsiTheme="majorBidi" w:cs="B Lotus"/>
                <w:sz w:val="28"/>
                <w:szCs w:val="16"/>
                <w:rtl/>
                <w:lang w:val="en-US" w:bidi="fa-IR"/>
              </w:rPr>
              <w:t>هاشم پورعل</w:t>
            </w:r>
            <w:r w:rsidRPr="00AD6FC1">
              <w:rPr>
                <w:rFonts w:asciiTheme="majorBidi" w:hAnsiTheme="majorBidi" w:cs="B Lotus" w:hint="cs"/>
                <w:sz w:val="28"/>
                <w:szCs w:val="16"/>
                <w:rtl/>
                <w:lang w:val="en-US" w:bidi="fa-IR"/>
              </w:rPr>
              <w:t>ی</w:t>
            </w:r>
            <w:r w:rsidR="0076086D" w:rsidRPr="00654184">
              <w:rPr>
                <w:rFonts w:asciiTheme="majorBidi" w:hAnsiTheme="majorBidi" w:cs="B Lotus" w:hint="cs"/>
                <w:sz w:val="28"/>
                <w:szCs w:val="16"/>
                <w:vertAlign w:val="superscript"/>
                <w:rtl/>
                <w:lang w:val="en-US" w:bidi="fa-IR"/>
              </w:rPr>
              <w:t>1</w:t>
            </w:r>
            <w:r w:rsidR="0076086D" w:rsidRPr="00654184">
              <w:rPr>
                <w:rFonts w:asciiTheme="majorBidi" w:hAnsiTheme="majorBidi" w:cs="B Lotus" w:hint="cs"/>
                <w:sz w:val="28"/>
                <w:szCs w:val="16"/>
                <w:rtl/>
                <w:lang w:val="en-US" w:bidi="fa-IR"/>
              </w:rPr>
              <w:t xml:space="preserve">، </w:t>
            </w:r>
            <w:proofErr w:type="spellStart"/>
            <w:r w:rsidRPr="00AD6FC1">
              <w:rPr>
                <w:rFonts w:asciiTheme="majorBidi" w:hAnsiTheme="majorBidi" w:cs="B Lotus"/>
                <w:sz w:val="28"/>
                <w:szCs w:val="16"/>
                <w:rtl/>
                <w:lang w:val="en-US" w:bidi="fa-IR"/>
              </w:rPr>
              <w:t>بهرنگ</w:t>
            </w:r>
            <w:proofErr w:type="spellEnd"/>
            <w:r w:rsidRPr="00AD6FC1">
              <w:rPr>
                <w:rFonts w:asciiTheme="majorBidi" w:hAnsiTheme="majorBidi" w:cs="B Lotus"/>
                <w:sz w:val="28"/>
                <w:szCs w:val="16"/>
                <w:rtl/>
                <w:lang w:val="en-US" w:bidi="fa-IR"/>
              </w:rPr>
              <w:t xml:space="preserve"> اسماع</w:t>
            </w:r>
            <w:r w:rsidRPr="00AD6FC1">
              <w:rPr>
                <w:rFonts w:asciiTheme="majorBidi" w:hAnsiTheme="majorBidi" w:cs="B Lotus" w:hint="cs"/>
                <w:sz w:val="28"/>
                <w:szCs w:val="16"/>
                <w:rtl/>
                <w:lang w:val="en-US" w:bidi="fa-IR"/>
              </w:rPr>
              <w:t>ی</w:t>
            </w:r>
            <w:r w:rsidRPr="00AD6FC1">
              <w:rPr>
                <w:rFonts w:asciiTheme="majorBidi" w:hAnsiTheme="majorBidi" w:cs="B Lotus" w:hint="eastAsia"/>
                <w:sz w:val="28"/>
                <w:szCs w:val="16"/>
                <w:rtl/>
                <w:lang w:val="en-US" w:bidi="fa-IR"/>
              </w:rPr>
              <w:t>ل</w:t>
            </w:r>
            <w:r w:rsidRPr="00AD6FC1">
              <w:rPr>
                <w:rFonts w:asciiTheme="majorBidi" w:hAnsiTheme="majorBidi" w:cs="B Lotus" w:hint="cs"/>
                <w:sz w:val="28"/>
                <w:szCs w:val="16"/>
                <w:rtl/>
                <w:lang w:val="en-US" w:bidi="fa-IR"/>
              </w:rPr>
              <w:t>ی</w:t>
            </w:r>
            <w:r w:rsidRPr="00AD6FC1">
              <w:rPr>
                <w:rFonts w:asciiTheme="majorBidi" w:hAnsiTheme="majorBidi" w:cs="B Lotus"/>
                <w:sz w:val="28"/>
                <w:szCs w:val="16"/>
                <w:rtl/>
                <w:lang w:val="en-US" w:bidi="fa-IR"/>
              </w:rPr>
              <w:t xml:space="preserve"> شاد</w:t>
            </w:r>
            <w:r w:rsidR="008D442C">
              <w:rPr>
                <w:rFonts w:asciiTheme="majorBidi" w:hAnsiTheme="majorBidi" w:cs="B Lotus" w:hint="cs"/>
                <w:sz w:val="28"/>
                <w:szCs w:val="16"/>
                <w:vertAlign w:val="superscript"/>
                <w:rtl/>
                <w:lang w:val="en-US" w:bidi="fa-IR"/>
              </w:rPr>
              <w:t>۱</w:t>
            </w:r>
            <w:r w:rsidR="0076086D" w:rsidRPr="00654184">
              <w:rPr>
                <w:rFonts w:asciiTheme="majorBidi" w:hAnsiTheme="majorBidi" w:cs="B Lotus" w:hint="cs"/>
                <w:sz w:val="28"/>
                <w:szCs w:val="16"/>
                <w:vertAlign w:val="superscript"/>
                <w:rtl/>
                <w:lang w:val="en-US" w:bidi="fa-IR"/>
              </w:rPr>
              <w:t>*</w:t>
            </w:r>
            <w:r w:rsidR="0076086D" w:rsidRPr="00654184">
              <w:rPr>
                <w:rFonts w:asciiTheme="majorBidi" w:hAnsiTheme="majorBidi" w:cs="B Lotus" w:hint="cs"/>
                <w:sz w:val="28"/>
                <w:szCs w:val="16"/>
                <w:rtl/>
                <w:lang w:val="en-US" w:bidi="fa-IR"/>
              </w:rPr>
              <w:t xml:space="preserve">، </w:t>
            </w:r>
            <w:r w:rsidRPr="00AD6FC1">
              <w:rPr>
                <w:rFonts w:asciiTheme="majorBidi" w:hAnsiTheme="majorBidi" w:cs="B Lotus"/>
                <w:sz w:val="28"/>
                <w:szCs w:val="16"/>
                <w:rtl/>
                <w:lang w:val="en-US" w:bidi="fa-IR"/>
              </w:rPr>
              <w:t>محبوبه سل</w:t>
            </w:r>
            <w:r w:rsidRPr="00AD6FC1">
              <w:rPr>
                <w:rFonts w:asciiTheme="majorBidi" w:hAnsiTheme="majorBidi" w:cs="B Lotus" w:hint="cs"/>
                <w:sz w:val="28"/>
                <w:szCs w:val="16"/>
                <w:rtl/>
                <w:lang w:val="en-US" w:bidi="fa-IR"/>
              </w:rPr>
              <w:t>ی</w:t>
            </w:r>
            <w:r w:rsidRPr="00AD6FC1">
              <w:rPr>
                <w:rFonts w:asciiTheme="majorBidi" w:hAnsiTheme="majorBidi" w:cs="B Lotus" w:hint="eastAsia"/>
                <w:sz w:val="28"/>
                <w:szCs w:val="16"/>
                <w:rtl/>
                <w:lang w:val="en-US" w:bidi="fa-IR"/>
              </w:rPr>
              <w:t>مان</w:t>
            </w:r>
            <w:r w:rsidRPr="00AD6FC1">
              <w:rPr>
                <w:rFonts w:asciiTheme="majorBidi" w:hAnsiTheme="majorBidi" w:cs="B Lotus"/>
                <w:sz w:val="28"/>
                <w:szCs w:val="16"/>
                <w:rtl/>
                <w:lang w:val="en-US" w:bidi="fa-IR"/>
              </w:rPr>
              <w:t xml:space="preserve"> پور عمران</w:t>
            </w:r>
            <w:r w:rsidR="008D442C">
              <w:rPr>
                <w:rFonts w:asciiTheme="majorBidi" w:hAnsiTheme="majorBidi" w:cs="B Lotus" w:hint="cs"/>
                <w:sz w:val="28"/>
                <w:szCs w:val="16"/>
                <w:vertAlign w:val="superscript"/>
                <w:rtl/>
                <w:lang w:val="en-US" w:bidi="fa-IR"/>
              </w:rPr>
              <w:t>۱</w:t>
            </w:r>
            <w:r w:rsidRPr="00654184">
              <w:rPr>
                <w:rFonts w:asciiTheme="majorBidi" w:hAnsiTheme="majorBidi" w:cs="B Lotus" w:hint="cs"/>
                <w:sz w:val="28"/>
                <w:szCs w:val="16"/>
                <w:rtl/>
                <w:lang w:val="en-US" w:bidi="fa-IR"/>
              </w:rPr>
              <w:t xml:space="preserve">، </w:t>
            </w:r>
            <w:r w:rsidRPr="00AD6FC1">
              <w:rPr>
                <w:rFonts w:asciiTheme="majorBidi" w:hAnsiTheme="majorBidi" w:cs="B Lotus"/>
                <w:sz w:val="28"/>
                <w:szCs w:val="16"/>
                <w:rtl/>
                <w:lang w:val="en-US" w:bidi="fa-IR"/>
              </w:rPr>
              <w:t>وح</w:t>
            </w:r>
            <w:r w:rsidRPr="00AD6FC1">
              <w:rPr>
                <w:rFonts w:asciiTheme="majorBidi" w:hAnsiTheme="majorBidi" w:cs="B Lotus" w:hint="cs"/>
                <w:sz w:val="28"/>
                <w:szCs w:val="16"/>
                <w:rtl/>
                <w:lang w:val="en-US" w:bidi="fa-IR"/>
              </w:rPr>
              <w:t>ی</w:t>
            </w:r>
            <w:r w:rsidRPr="00AD6FC1">
              <w:rPr>
                <w:rFonts w:asciiTheme="majorBidi" w:hAnsiTheme="majorBidi" w:cs="B Lotus" w:hint="eastAsia"/>
                <w:sz w:val="28"/>
                <w:szCs w:val="16"/>
                <w:rtl/>
                <w:lang w:val="en-US" w:bidi="fa-IR"/>
              </w:rPr>
              <w:t>د</w:t>
            </w:r>
            <w:r w:rsidRPr="00AD6FC1">
              <w:rPr>
                <w:rFonts w:asciiTheme="majorBidi" w:hAnsiTheme="majorBidi" w:cs="B Lotus"/>
                <w:sz w:val="28"/>
                <w:szCs w:val="16"/>
                <w:rtl/>
                <w:lang w:val="en-US" w:bidi="fa-IR"/>
              </w:rPr>
              <w:t xml:space="preserve"> م</w:t>
            </w:r>
            <w:r w:rsidRPr="00AD6FC1">
              <w:rPr>
                <w:rFonts w:asciiTheme="majorBidi" w:hAnsiTheme="majorBidi" w:cs="B Lotus" w:hint="cs"/>
                <w:sz w:val="28"/>
                <w:szCs w:val="16"/>
                <w:rtl/>
                <w:lang w:val="en-US" w:bidi="fa-IR"/>
              </w:rPr>
              <w:t>ی</w:t>
            </w:r>
            <w:r w:rsidRPr="00AD6FC1">
              <w:rPr>
                <w:rFonts w:asciiTheme="majorBidi" w:hAnsiTheme="majorBidi" w:cs="B Lotus" w:hint="eastAsia"/>
                <w:sz w:val="28"/>
                <w:szCs w:val="16"/>
                <w:rtl/>
                <w:lang w:val="en-US" w:bidi="fa-IR"/>
              </w:rPr>
              <w:t>رزا</w:t>
            </w:r>
            <w:r w:rsidRPr="00AD6FC1">
              <w:rPr>
                <w:rFonts w:asciiTheme="majorBidi" w:hAnsiTheme="majorBidi" w:cs="B Lotus" w:hint="cs"/>
                <w:sz w:val="28"/>
                <w:szCs w:val="16"/>
                <w:rtl/>
                <w:lang w:val="en-US" w:bidi="fa-IR"/>
              </w:rPr>
              <w:t>یی</w:t>
            </w:r>
            <w:r w:rsidR="008D442C">
              <w:rPr>
                <w:rFonts w:asciiTheme="majorBidi" w:hAnsiTheme="majorBidi" w:cs="B Lotus" w:hint="cs"/>
                <w:sz w:val="28"/>
                <w:szCs w:val="16"/>
                <w:vertAlign w:val="superscript"/>
                <w:rtl/>
                <w:lang w:val="en-US" w:bidi="fa-IR"/>
              </w:rPr>
              <w:t>۲</w:t>
            </w:r>
          </w:p>
          <w:p w14:paraId="7B7428F0" w14:textId="77777777" w:rsidR="0076086D" w:rsidRPr="00654184" w:rsidRDefault="0076086D" w:rsidP="00C5397B">
            <w:pPr>
              <w:pStyle w:val="icsmtitle"/>
              <w:bidi/>
              <w:spacing w:before="0" w:after="0" w:line="276" w:lineRule="auto"/>
              <w:rPr>
                <w:rFonts w:asciiTheme="majorBidi" w:hAnsiTheme="majorBidi" w:cs="B Lotus"/>
                <w:sz w:val="28"/>
                <w:szCs w:val="16"/>
                <w:rtl/>
                <w:lang w:val="en-US" w:bidi="fa-IR"/>
              </w:rPr>
            </w:pPr>
          </w:p>
          <w:p w14:paraId="7B1794E0" w14:textId="1327720D" w:rsidR="0076086D" w:rsidRPr="00654184" w:rsidRDefault="0076086D" w:rsidP="00C5397B">
            <w:pPr>
              <w:pStyle w:val="icsmtitle"/>
              <w:bidi/>
              <w:spacing w:before="0" w:after="0" w:line="276" w:lineRule="auto"/>
              <w:rPr>
                <w:rFonts w:asciiTheme="majorBidi" w:hAnsiTheme="majorBidi" w:cs="B Lotus"/>
                <w:sz w:val="28"/>
                <w:szCs w:val="16"/>
                <w:lang w:val="en-US" w:bidi="fa-IR"/>
              </w:rPr>
            </w:pPr>
            <w:r w:rsidRPr="00654184">
              <w:rPr>
                <w:rFonts w:asciiTheme="majorBidi" w:hAnsiTheme="majorBidi" w:cs="B Lotus" w:hint="cs"/>
                <w:sz w:val="28"/>
                <w:szCs w:val="16"/>
                <w:rtl/>
                <w:lang w:val="en-US" w:bidi="fa-IR"/>
              </w:rPr>
              <w:t xml:space="preserve">1. </w:t>
            </w:r>
            <w:r w:rsidR="00AD6FC1" w:rsidRPr="00AD6FC1">
              <w:rPr>
                <w:rFonts w:asciiTheme="majorBidi" w:hAnsiTheme="majorBidi" w:cs="B Lotus"/>
                <w:sz w:val="28"/>
                <w:szCs w:val="16"/>
                <w:rtl/>
                <w:lang w:val="en-US" w:bidi="fa-IR"/>
              </w:rPr>
              <w:t>گروه علوم ترب</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ت</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w:t>
            </w:r>
            <w:r w:rsidR="00AD6FC1" w:rsidRPr="00AD6FC1">
              <w:rPr>
                <w:rFonts w:asciiTheme="majorBidi" w:hAnsiTheme="majorBidi" w:cs="B Lotus"/>
                <w:sz w:val="28"/>
                <w:szCs w:val="16"/>
                <w:rtl/>
                <w:lang w:val="en-US" w:bidi="fa-IR"/>
              </w:rPr>
              <w:t xml:space="preserve"> واحد </w:t>
            </w:r>
            <w:proofErr w:type="spellStart"/>
            <w:r w:rsidR="00AD6FC1" w:rsidRPr="00AD6FC1">
              <w:rPr>
                <w:rFonts w:asciiTheme="majorBidi" w:hAnsiTheme="majorBidi" w:cs="B Lotus"/>
                <w:sz w:val="28"/>
                <w:szCs w:val="16"/>
                <w:rtl/>
                <w:lang w:val="en-US" w:bidi="fa-IR"/>
              </w:rPr>
              <w:t>بجنورد</w:t>
            </w:r>
            <w:proofErr w:type="spellEnd"/>
            <w:r w:rsidR="00AD6FC1" w:rsidRPr="00AD6FC1">
              <w:rPr>
                <w:rFonts w:asciiTheme="majorBidi" w:hAnsiTheme="majorBidi" w:cs="B Lotus"/>
                <w:sz w:val="28"/>
                <w:szCs w:val="16"/>
                <w:rtl/>
                <w:lang w:val="en-US" w:bidi="fa-IR"/>
              </w:rPr>
              <w:t>، دانشگاه آزاد اسلام</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w:t>
            </w:r>
            <w:r w:rsidR="00AD6FC1" w:rsidRPr="00AD6FC1">
              <w:rPr>
                <w:rFonts w:asciiTheme="majorBidi" w:hAnsiTheme="majorBidi" w:cs="B Lotus"/>
                <w:sz w:val="28"/>
                <w:szCs w:val="16"/>
                <w:rtl/>
                <w:lang w:val="en-US" w:bidi="fa-IR"/>
              </w:rPr>
              <w:t xml:space="preserve"> </w:t>
            </w:r>
            <w:proofErr w:type="spellStart"/>
            <w:r w:rsidR="00AD6FC1" w:rsidRPr="00AD6FC1">
              <w:rPr>
                <w:rFonts w:asciiTheme="majorBidi" w:hAnsiTheme="majorBidi" w:cs="B Lotus"/>
                <w:sz w:val="28"/>
                <w:szCs w:val="16"/>
                <w:rtl/>
                <w:lang w:val="en-US" w:bidi="fa-IR"/>
              </w:rPr>
              <w:t>بجنورد</w:t>
            </w:r>
            <w:proofErr w:type="spellEnd"/>
            <w:r w:rsidR="00AD6FC1" w:rsidRPr="00AD6FC1">
              <w:rPr>
                <w:rFonts w:asciiTheme="majorBidi" w:hAnsiTheme="majorBidi" w:cs="B Lotus"/>
                <w:sz w:val="28"/>
                <w:szCs w:val="16"/>
                <w:rtl/>
                <w:lang w:val="en-US" w:bidi="fa-IR"/>
              </w:rPr>
              <w:t>، ا</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ران</w:t>
            </w:r>
          </w:p>
          <w:p w14:paraId="1A5A33BB" w14:textId="3AE34AC0" w:rsidR="0076086D" w:rsidRPr="00654184" w:rsidRDefault="0076086D" w:rsidP="00AD6FC1">
            <w:pPr>
              <w:pStyle w:val="icsmtitle"/>
              <w:bidi/>
              <w:spacing w:before="0" w:after="0" w:line="276" w:lineRule="auto"/>
              <w:rPr>
                <w:rFonts w:asciiTheme="majorBidi" w:hAnsiTheme="majorBidi" w:cs="B Lotus"/>
                <w:sz w:val="28"/>
                <w:szCs w:val="16"/>
                <w:rtl/>
                <w:lang w:val="en-US" w:bidi="fa-IR"/>
              </w:rPr>
            </w:pPr>
            <w:r w:rsidRPr="00654184">
              <w:rPr>
                <w:rFonts w:asciiTheme="majorBidi" w:hAnsiTheme="majorBidi" w:cs="B Lotus" w:hint="cs"/>
                <w:sz w:val="28"/>
                <w:szCs w:val="16"/>
                <w:rtl/>
                <w:lang w:val="en-US" w:bidi="fa-IR"/>
              </w:rPr>
              <w:t xml:space="preserve">2. </w:t>
            </w:r>
            <w:r w:rsidR="00AD6FC1" w:rsidRPr="00AD6FC1">
              <w:rPr>
                <w:rFonts w:asciiTheme="majorBidi" w:hAnsiTheme="majorBidi" w:cs="B Lotus"/>
                <w:sz w:val="28"/>
                <w:szCs w:val="16"/>
                <w:rtl/>
                <w:lang w:val="en-US" w:bidi="fa-IR"/>
              </w:rPr>
              <w:t>گروه مد</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ر</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ت،</w:t>
            </w:r>
            <w:r w:rsidR="00AD6FC1" w:rsidRPr="00AD6FC1">
              <w:rPr>
                <w:rFonts w:asciiTheme="majorBidi" w:hAnsiTheme="majorBidi" w:cs="B Lotus"/>
                <w:sz w:val="28"/>
                <w:szCs w:val="16"/>
                <w:rtl/>
                <w:lang w:val="en-US" w:bidi="fa-IR"/>
              </w:rPr>
              <w:t xml:space="preserve"> واحد </w:t>
            </w:r>
            <w:proofErr w:type="spellStart"/>
            <w:r w:rsidR="00AD6FC1" w:rsidRPr="00AD6FC1">
              <w:rPr>
                <w:rFonts w:asciiTheme="majorBidi" w:hAnsiTheme="majorBidi" w:cs="B Lotus"/>
                <w:sz w:val="28"/>
                <w:szCs w:val="16"/>
                <w:rtl/>
                <w:lang w:val="en-US" w:bidi="fa-IR"/>
              </w:rPr>
              <w:t>بجنورد</w:t>
            </w:r>
            <w:proofErr w:type="spellEnd"/>
            <w:r w:rsidR="00AD6FC1" w:rsidRPr="00AD6FC1">
              <w:rPr>
                <w:rFonts w:asciiTheme="majorBidi" w:hAnsiTheme="majorBidi" w:cs="B Lotus"/>
                <w:sz w:val="28"/>
                <w:szCs w:val="16"/>
                <w:rtl/>
                <w:lang w:val="en-US" w:bidi="fa-IR"/>
              </w:rPr>
              <w:t>، دانشگاه آزاد اسلام</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w:t>
            </w:r>
            <w:r w:rsidR="00AD6FC1" w:rsidRPr="00AD6FC1">
              <w:rPr>
                <w:rFonts w:asciiTheme="majorBidi" w:hAnsiTheme="majorBidi" w:cs="B Lotus"/>
                <w:sz w:val="28"/>
                <w:szCs w:val="16"/>
                <w:rtl/>
                <w:lang w:val="en-US" w:bidi="fa-IR"/>
              </w:rPr>
              <w:t xml:space="preserve"> </w:t>
            </w:r>
            <w:proofErr w:type="spellStart"/>
            <w:r w:rsidR="00AD6FC1" w:rsidRPr="00AD6FC1">
              <w:rPr>
                <w:rFonts w:asciiTheme="majorBidi" w:hAnsiTheme="majorBidi" w:cs="B Lotus"/>
                <w:sz w:val="28"/>
                <w:szCs w:val="16"/>
                <w:rtl/>
                <w:lang w:val="en-US" w:bidi="fa-IR"/>
              </w:rPr>
              <w:t>بجنورد</w:t>
            </w:r>
            <w:proofErr w:type="spellEnd"/>
            <w:r w:rsidR="00AD6FC1" w:rsidRPr="00AD6FC1">
              <w:rPr>
                <w:rFonts w:asciiTheme="majorBidi" w:hAnsiTheme="majorBidi" w:cs="B Lotus"/>
                <w:sz w:val="28"/>
                <w:szCs w:val="16"/>
                <w:rtl/>
                <w:lang w:val="en-US" w:bidi="fa-IR"/>
              </w:rPr>
              <w:t>، ا</w:t>
            </w:r>
            <w:r w:rsidR="00AD6FC1" w:rsidRPr="00AD6FC1">
              <w:rPr>
                <w:rFonts w:asciiTheme="majorBidi" w:hAnsiTheme="majorBidi" w:cs="B Lotus" w:hint="cs"/>
                <w:sz w:val="28"/>
                <w:szCs w:val="16"/>
                <w:rtl/>
                <w:lang w:val="en-US" w:bidi="fa-IR"/>
              </w:rPr>
              <w:t>ی</w:t>
            </w:r>
            <w:r w:rsidR="00AD6FC1" w:rsidRPr="00AD6FC1">
              <w:rPr>
                <w:rFonts w:asciiTheme="majorBidi" w:hAnsiTheme="majorBidi" w:cs="B Lotus" w:hint="eastAsia"/>
                <w:sz w:val="28"/>
                <w:szCs w:val="16"/>
                <w:rtl/>
                <w:lang w:val="en-US" w:bidi="fa-IR"/>
              </w:rPr>
              <w:t>ران</w:t>
            </w:r>
          </w:p>
          <w:p w14:paraId="3954164B" w14:textId="77777777" w:rsidR="0076086D" w:rsidRPr="00654184" w:rsidRDefault="0076086D" w:rsidP="00C5397B">
            <w:pPr>
              <w:pStyle w:val="icsmtitle"/>
              <w:bidi/>
              <w:spacing w:before="0" w:after="0" w:line="276" w:lineRule="auto"/>
              <w:rPr>
                <w:rFonts w:asciiTheme="majorBidi" w:hAnsiTheme="majorBidi" w:cs="B Lotus"/>
                <w:sz w:val="28"/>
                <w:szCs w:val="16"/>
                <w:rtl/>
                <w:lang w:val="en-US" w:bidi="fa-IR"/>
              </w:rPr>
            </w:pPr>
          </w:p>
          <w:p w14:paraId="16B8313B" w14:textId="55D4CD11" w:rsidR="0076086D" w:rsidRPr="00654184" w:rsidRDefault="0076086D" w:rsidP="00C5397B">
            <w:pPr>
              <w:pStyle w:val="icsmtitle"/>
              <w:bidi/>
              <w:spacing w:before="0" w:after="0" w:line="276" w:lineRule="auto"/>
              <w:rPr>
                <w:rFonts w:asciiTheme="majorBidi" w:hAnsiTheme="majorBidi" w:cs="B Lotus"/>
                <w:sz w:val="18"/>
                <w:szCs w:val="8"/>
                <w:lang w:val="en-US" w:bidi="fa-IR"/>
              </w:rPr>
            </w:pPr>
            <w:r w:rsidRPr="00654184">
              <w:rPr>
                <w:rFonts w:asciiTheme="majorBidi" w:hAnsiTheme="majorBidi" w:cs="B Lotus" w:hint="cs"/>
                <w:sz w:val="28"/>
                <w:szCs w:val="16"/>
                <w:rtl/>
                <w:lang w:val="en-US" w:bidi="fa-IR"/>
              </w:rPr>
              <w:t xml:space="preserve">* ایمیل نویسنده مسئول: </w:t>
            </w:r>
            <w:r w:rsidR="00AD6FC1" w:rsidRPr="00AD6FC1">
              <w:rPr>
                <w:rFonts w:asciiTheme="majorBidi" w:hAnsiTheme="majorBidi" w:cs="B Lotus"/>
                <w:sz w:val="18"/>
                <w:szCs w:val="8"/>
                <w:lang w:val="en-US" w:bidi="fa-IR"/>
              </w:rPr>
              <w:t>esmaeili@bojnourdiau.ac.ir</w:t>
            </w:r>
          </w:p>
          <w:p w14:paraId="76031E9B" w14:textId="5DC45AEA" w:rsidR="0076086D" w:rsidRPr="00654184" w:rsidRDefault="0076086D" w:rsidP="0088511D">
            <w:pPr>
              <w:pStyle w:val="icsmtitle"/>
              <w:bidi/>
              <w:spacing w:before="0" w:after="0" w:line="276" w:lineRule="auto"/>
              <w:jc w:val="lowKashida"/>
              <w:rPr>
                <w:rFonts w:asciiTheme="majorBidi" w:hAnsiTheme="majorBidi" w:cs="B Lotus"/>
                <w:sz w:val="28"/>
                <w:szCs w:val="16"/>
                <w:lang w:val="en-US" w:bidi="fa-IR"/>
              </w:rPr>
            </w:pPr>
          </w:p>
        </w:tc>
      </w:tr>
      <w:tr w:rsidR="0076086D" w14:paraId="01402EA0" w14:textId="77777777" w:rsidTr="0076086D">
        <w:tc>
          <w:tcPr>
            <w:tcW w:w="252" w:type="dxa"/>
            <w:tcBorders>
              <w:top w:val="nil"/>
              <w:left w:val="nil"/>
              <w:bottom w:val="nil"/>
              <w:right w:val="nil"/>
            </w:tcBorders>
          </w:tcPr>
          <w:p w14:paraId="5D9F6048" w14:textId="77777777" w:rsidR="0076086D" w:rsidRPr="00654184" w:rsidRDefault="0076086D" w:rsidP="00C55FD8">
            <w:pPr>
              <w:pStyle w:val="icsmtitle"/>
              <w:bidi/>
              <w:spacing w:before="400"/>
              <w:jc w:val="lowKashida"/>
              <w:rPr>
                <w:rFonts w:asciiTheme="majorBidi" w:hAnsiTheme="majorBidi" w:cs="B Lotus"/>
                <w:b/>
                <w:bCs/>
                <w:sz w:val="36"/>
                <w:rtl/>
                <w:lang w:val="en-US" w:bidi="fa-IR"/>
              </w:rPr>
            </w:pPr>
          </w:p>
        </w:tc>
        <w:tc>
          <w:tcPr>
            <w:tcW w:w="3078" w:type="dxa"/>
            <w:tcBorders>
              <w:top w:val="single" w:sz="4" w:space="0" w:color="auto"/>
              <w:left w:val="nil"/>
              <w:bottom w:val="single" w:sz="4" w:space="0" w:color="auto"/>
              <w:right w:val="nil"/>
            </w:tcBorders>
          </w:tcPr>
          <w:p w14:paraId="00D91552" w14:textId="4E28C3CF" w:rsidR="0076086D" w:rsidRPr="004A6D71" w:rsidRDefault="0076086D" w:rsidP="00654184">
            <w:pPr>
              <w:pStyle w:val="icsmtitle"/>
              <w:bidi/>
              <w:spacing w:before="0" w:after="0" w:line="360" w:lineRule="auto"/>
              <w:jc w:val="lowKashida"/>
              <w:rPr>
                <w:rFonts w:asciiTheme="majorBidi" w:hAnsiTheme="majorBidi" w:cs="B Lotus"/>
                <w:sz w:val="36"/>
                <w:rtl/>
                <w:lang w:val="en-US" w:bidi="fa-IR"/>
              </w:rPr>
            </w:pPr>
            <w:r w:rsidRPr="004A6D71">
              <w:rPr>
                <w:rFonts w:asciiTheme="majorBidi" w:hAnsiTheme="majorBidi" w:cs="B Lotus"/>
                <w:sz w:val="36"/>
                <w:rtl/>
                <w:lang w:val="en-US" w:bidi="fa-IR"/>
              </w:rPr>
              <w:t>تار</w:t>
            </w:r>
            <w:r w:rsidRPr="004A6D71">
              <w:rPr>
                <w:rFonts w:asciiTheme="majorBidi" w:hAnsiTheme="majorBidi" w:cs="B Lotus" w:hint="cs"/>
                <w:sz w:val="36"/>
                <w:rtl/>
                <w:lang w:val="en-US" w:bidi="fa-IR"/>
              </w:rPr>
              <w:t>ی</w:t>
            </w:r>
            <w:r w:rsidRPr="004A6D71">
              <w:rPr>
                <w:rFonts w:asciiTheme="majorBidi" w:hAnsiTheme="majorBidi" w:cs="B Lotus" w:hint="eastAsia"/>
                <w:sz w:val="36"/>
                <w:rtl/>
                <w:lang w:val="en-US" w:bidi="fa-IR"/>
              </w:rPr>
              <w:t>خ</w:t>
            </w:r>
            <w:r w:rsidRPr="004A6D71">
              <w:rPr>
                <w:rFonts w:asciiTheme="majorBidi" w:hAnsiTheme="majorBidi" w:cs="B Lotus"/>
                <w:sz w:val="36"/>
                <w:rtl/>
                <w:lang w:val="en-US" w:bidi="fa-IR"/>
              </w:rPr>
              <w:t xml:space="preserve"> چاپ:</w:t>
            </w:r>
            <w:r w:rsidR="001D0FC1">
              <w:rPr>
                <w:rtl/>
              </w:rPr>
              <w:t xml:space="preserve"> </w:t>
            </w:r>
            <w:r w:rsidR="001D0FC1" w:rsidRPr="001D0FC1">
              <w:rPr>
                <w:rFonts w:asciiTheme="majorBidi" w:hAnsiTheme="majorBidi" w:cs="B Lotus"/>
                <w:sz w:val="36"/>
                <w:rtl/>
                <w:lang w:val="en-US" w:bidi="fa-IR"/>
              </w:rPr>
              <w:t>1 خرداد 1403</w:t>
            </w:r>
          </w:p>
          <w:p w14:paraId="03924F86" w14:textId="5CAE442A" w:rsidR="0076086D" w:rsidRDefault="0076086D" w:rsidP="00654184">
            <w:pPr>
              <w:pStyle w:val="icsmtitle"/>
              <w:bidi/>
              <w:spacing w:before="0" w:after="0" w:line="360" w:lineRule="auto"/>
              <w:jc w:val="lowKashida"/>
              <w:rPr>
                <w:rFonts w:asciiTheme="majorBidi" w:hAnsiTheme="majorBidi" w:cs="B Lotus"/>
                <w:sz w:val="36"/>
                <w:lang w:val="en-US" w:bidi="fa-IR"/>
              </w:rPr>
            </w:pPr>
            <w:r w:rsidRPr="004A6D71">
              <w:rPr>
                <w:rFonts w:asciiTheme="majorBidi" w:hAnsiTheme="majorBidi" w:cs="B Lotus"/>
                <w:sz w:val="36"/>
                <w:rtl/>
                <w:lang w:val="en-US" w:bidi="fa-IR"/>
              </w:rPr>
              <w:t>تار</w:t>
            </w:r>
            <w:r w:rsidRPr="004A6D71">
              <w:rPr>
                <w:rFonts w:asciiTheme="majorBidi" w:hAnsiTheme="majorBidi" w:cs="B Lotus" w:hint="cs"/>
                <w:sz w:val="36"/>
                <w:rtl/>
                <w:lang w:val="en-US" w:bidi="fa-IR"/>
              </w:rPr>
              <w:t>ی</w:t>
            </w:r>
            <w:r w:rsidRPr="004A6D71">
              <w:rPr>
                <w:rFonts w:asciiTheme="majorBidi" w:hAnsiTheme="majorBidi" w:cs="B Lotus" w:hint="eastAsia"/>
                <w:sz w:val="36"/>
                <w:rtl/>
                <w:lang w:val="en-US" w:bidi="fa-IR"/>
              </w:rPr>
              <w:t>خ</w:t>
            </w:r>
            <w:r w:rsidRPr="004A6D71">
              <w:rPr>
                <w:rFonts w:asciiTheme="majorBidi" w:hAnsiTheme="majorBidi" w:cs="B Lotus"/>
                <w:sz w:val="36"/>
                <w:rtl/>
                <w:lang w:val="en-US" w:bidi="fa-IR"/>
              </w:rPr>
              <w:t xml:space="preserve"> بازنگر</w:t>
            </w:r>
            <w:r w:rsidRPr="004A6D71">
              <w:rPr>
                <w:rFonts w:asciiTheme="majorBidi" w:hAnsiTheme="majorBidi" w:cs="B Lotus" w:hint="cs"/>
                <w:sz w:val="36"/>
                <w:rtl/>
                <w:lang w:val="en-US" w:bidi="fa-IR"/>
              </w:rPr>
              <w:t>ی</w:t>
            </w:r>
            <w:r w:rsidRPr="004A6D71">
              <w:rPr>
                <w:rFonts w:asciiTheme="majorBidi" w:hAnsiTheme="majorBidi" w:cs="B Lotus"/>
                <w:sz w:val="36"/>
                <w:rtl/>
                <w:lang w:val="en-US" w:bidi="fa-IR"/>
              </w:rPr>
              <w:t>:</w:t>
            </w:r>
            <w:r w:rsidR="001D0FC1">
              <w:rPr>
                <w:rtl/>
              </w:rPr>
              <w:t xml:space="preserve"> </w:t>
            </w:r>
            <w:r w:rsidR="001D0FC1" w:rsidRPr="001D0FC1">
              <w:rPr>
                <w:rFonts w:asciiTheme="majorBidi" w:hAnsiTheme="majorBidi" w:cs="B Lotus"/>
                <w:sz w:val="36"/>
                <w:rtl/>
                <w:lang w:val="en-US" w:bidi="fa-IR"/>
              </w:rPr>
              <w:t>26 ارد</w:t>
            </w:r>
            <w:r w:rsidR="001D0FC1" w:rsidRPr="001D0FC1">
              <w:rPr>
                <w:rFonts w:asciiTheme="majorBidi" w:hAnsiTheme="majorBidi" w:cs="B Lotus" w:hint="cs"/>
                <w:sz w:val="36"/>
                <w:rtl/>
                <w:lang w:val="en-US" w:bidi="fa-IR"/>
              </w:rPr>
              <w:t>ی</w:t>
            </w:r>
            <w:r w:rsidR="001D0FC1" w:rsidRPr="001D0FC1">
              <w:rPr>
                <w:rFonts w:asciiTheme="majorBidi" w:hAnsiTheme="majorBidi" w:cs="B Lotus" w:hint="eastAsia"/>
                <w:sz w:val="36"/>
                <w:rtl/>
                <w:lang w:val="en-US" w:bidi="fa-IR"/>
              </w:rPr>
              <w:t>بهشت</w:t>
            </w:r>
            <w:r w:rsidR="001D0FC1" w:rsidRPr="001D0FC1">
              <w:rPr>
                <w:rFonts w:asciiTheme="majorBidi" w:hAnsiTheme="majorBidi" w:cs="B Lotus"/>
                <w:sz w:val="36"/>
                <w:rtl/>
                <w:lang w:val="en-US" w:bidi="fa-IR"/>
              </w:rPr>
              <w:t xml:space="preserve"> 1403</w:t>
            </w:r>
          </w:p>
          <w:p w14:paraId="617B60C4" w14:textId="76408BD4" w:rsidR="00F74AAE" w:rsidRPr="004A6D71" w:rsidRDefault="00F74AAE" w:rsidP="00F74AAE">
            <w:pPr>
              <w:pStyle w:val="icsmtitle"/>
              <w:bidi/>
              <w:spacing w:before="0" w:after="0" w:line="360" w:lineRule="auto"/>
              <w:jc w:val="lowKashida"/>
              <w:rPr>
                <w:rFonts w:asciiTheme="majorBidi" w:hAnsiTheme="majorBidi" w:cs="B Lotus"/>
                <w:sz w:val="36"/>
                <w:rtl/>
                <w:lang w:val="en-US" w:bidi="fa-IR"/>
              </w:rPr>
            </w:pPr>
            <w:r w:rsidRPr="004A6D71">
              <w:rPr>
                <w:rFonts w:asciiTheme="majorBidi" w:hAnsiTheme="majorBidi" w:cs="B Lotus"/>
                <w:sz w:val="36"/>
                <w:rtl/>
                <w:lang w:val="en-US" w:bidi="fa-IR"/>
              </w:rPr>
              <w:t>تار</w:t>
            </w:r>
            <w:r w:rsidRPr="004A6D71">
              <w:rPr>
                <w:rFonts w:asciiTheme="majorBidi" w:hAnsiTheme="majorBidi" w:cs="B Lotus" w:hint="cs"/>
                <w:sz w:val="36"/>
                <w:rtl/>
                <w:lang w:val="en-US" w:bidi="fa-IR"/>
              </w:rPr>
              <w:t>ی</w:t>
            </w:r>
            <w:r w:rsidRPr="004A6D71">
              <w:rPr>
                <w:rFonts w:asciiTheme="majorBidi" w:hAnsiTheme="majorBidi" w:cs="B Lotus" w:hint="eastAsia"/>
                <w:sz w:val="36"/>
                <w:rtl/>
                <w:lang w:val="en-US" w:bidi="fa-IR"/>
              </w:rPr>
              <w:t>خ</w:t>
            </w:r>
            <w:r w:rsidRPr="004A6D71">
              <w:rPr>
                <w:rFonts w:asciiTheme="majorBidi" w:hAnsiTheme="majorBidi" w:cs="B Lotus"/>
                <w:sz w:val="36"/>
                <w:rtl/>
                <w:lang w:val="en-US" w:bidi="fa-IR"/>
              </w:rPr>
              <w:t xml:space="preserve"> پذ</w:t>
            </w:r>
            <w:r w:rsidRPr="004A6D71">
              <w:rPr>
                <w:rFonts w:asciiTheme="majorBidi" w:hAnsiTheme="majorBidi" w:cs="B Lotus" w:hint="cs"/>
                <w:sz w:val="36"/>
                <w:rtl/>
                <w:lang w:val="en-US" w:bidi="fa-IR"/>
              </w:rPr>
              <w:t>ی</w:t>
            </w:r>
            <w:r w:rsidRPr="004A6D71">
              <w:rPr>
                <w:rFonts w:asciiTheme="majorBidi" w:hAnsiTheme="majorBidi" w:cs="B Lotus" w:hint="eastAsia"/>
                <w:sz w:val="36"/>
                <w:rtl/>
                <w:lang w:val="en-US" w:bidi="fa-IR"/>
              </w:rPr>
              <w:t>رش</w:t>
            </w:r>
            <w:r w:rsidRPr="004A6D71">
              <w:rPr>
                <w:rFonts w:asciiTheme="majorBidi" w:hAnsiTheme="majorBidi" w:cs="B Lotus"/>
                <w:sz w:val="36"/>
                <w:rtl/>
                <w:lang w:val="en-US" w:bidi="fa-IR"/>
              </w:rPr>
              <w:t>:</w:t>
            </w:r>
            <w:r w:rsidR="001D0FC1">
              <w:rPr>
                <w:rtl/>
              </w:rPr>
              <w:t xml:space="preserve"> </w:t>
            </w:r>
            <w:r w:rsidR="001D0FC1" w:rsidRPr="001D0FC1">
              <w:rPr>
                <w:rFonts w:asciiTheme="majorBidi" w:hAnsiTheme="majorBidi" w:cs="B Lotus"/>
                <w:sz w:val="36"/>
                <w:rtl/>
                <w:lang w:val="en-US" w:bidi="fa-IR"/>
              </w:rPr>
              <w:t>28 ارد</w:t>
            </w:r>
            <w:r w:rsidR="001D0FC1" w:rsidRPr="001D0FC1">
              <w:rPr>
                <w:rFonts w:asciiTheme="majorBidi" w:hAnsiTheme="majorBidi" w:cs="B Lotus" w:hint="cs"/>
                <w:sz w:val="36"/>
                <w:rtl/>
                <w:lang w:val="en-US" w:bidi="fa-IR"/>
              </w:rPr>
              <w:t>ی</w:t>
            </w:r>
            <w:r w:rsidR="001D0FC1" w:rsidRPr="001D0FC1">
              <w:rPr>
                <w:rFonts w:asciiTheme="majorBidi" w:hAnsiTheme="majorBidi" w:cs="B Lotus" w:hint="eastAsia"/>
                <w:sz w:val="36"/>
                <w:rtl/>
                <w:lang w:val="en-US" w:bidi="fa-IR"/>
              </w:rPr>
              <w:t>بهشت</w:t>
            </w:r>
            <w:r w:rsidR="001D0FC1" w:rsidRPr="001D0FC1">
              <w:rPr>
                <w:rFonts w:asciiTheme="majorBidi" w:hAnsiTheme="majorBidi" w:cs="B Lotus"/>
                <w:sz w:val="36"/>
                <w:rtl/>
                <w:lang w:val="en-US" w:bidi="fa-IR"/>
              </w:rPr>
              <w:t xml:space="preserve"> 1403</w:t>
            </w:r>
          </w:p>
          <w:p w14:paraId="5E060059" w14:textId="1931BF87" w:rsidR="0076086D" w:rsidRPr="004A6D71" w:rsidRDefault="0076086D" w:rsidP="00654184">
            <w:pPr>
              <w:pStyle w:val="icsmtitle"/>
              <w:bidi/>
              <w:spacing w:before="0" w:after="0" w:line="360" w:lineRule="auto"/>
              <w:jc w:val="lowKashida"/>
              <w:rPr>
                <w:rFonts w:asciiTheme="majorBidi" w:hAnsiTheme="majorBidi" w:cs="B Lotus"/>
                <w:sz w:val="36"/>
                <w:rtl/>
                <w:lang w:val="en-US" w:bidi="fa-IR"/>
              </w:rPr>
            </w:pPr>
            <w:r w:rsidRPr="004A6D71">
              <w:rPr>
                <w:rFonts w:asciiTheme="majorBidi" w:hAnsiTheme="majorBidi" w:cs="B Lotus"/>
                <w:sz w:val="36"/>
                <w:rtl/>
                <w:lang w:val="en-US" w:bidi="fa-IR"/>
              </w:rPr>
              <w:t>تار</w:t>
            </w:r>
            <w:r w:rsidRPr="004A6D71">
              <w:rPr>
                <w:rFonts w:asciiTheme="majorBidi" w:hAnsiTheme="majorBidi" w:cs="B Lotus" w:hint="cs"/>
                <w:sz w:val="36"/>
                <w:rtl/>
                <w:lang w:val="en-US" w:bidi="fa-IR"/>
              </w:rPr>
              <w:t>ی</w:t>
            </w:r>
            <w:r w:rsidRPr="004A6D71">
              <w:rPr>
                <w:rFonts w:asciiTheme="majorBidi" w:hAnsiTheme="majorBidi" w:cs="B Lotus" w:hint="eastAsia"/>
                <w:sz w:val="36"/>
                <w:rtl/>
                <w:lang w:val="en-US" w:bidi="fa-IR"/>
              </w:rPr>
              <w:t>خ</w:t>
            </w:r>
            <w:r w:rsidRPr="004A6D71">
              <w:rPr>
                <w:rFonts w:asciiTheme="majorBidi" w:hAnsiTheme="majorBidi" w:cs="B Lotus"/>
                <w:sz w:val="36"/>
                <w:rtl/>
                <w:lang w:val="en-US" w:bidi="fa-IR"/>
              </w:rPr>
              <w:t xml:space="preserve"> ارسال:</w:t>
            </w:r>
            <w:r w:rsidR="001D0FC1">
              <w:rPr>
                <w:rtl/>
              </w:rPr>
              <w:t xml:space="preserve"> </w:t>
            </w:r>
            <w:r w:rsidR="001D0FC1" w:rsidRPr="001D0FC1">
              <w:rPr>
                <w:rFonts w:asciiTheme="majorBidi" w:hAnsiTheme="majorBidi" w:cs="B Lotus"/>
                <w:sz w:val="36"/>
                <w:rtl/>
                <w:lang w:val="en-US" w:bidi="fa-IR"/>
              </w:rPr>
              <w:t>17 اسفند 1402</w:t>
            </w:r>
          </w:p>
          <w:p w14:paraId="18754DC3" w14:textId="77777777" w:rsidR="0076086D" w:rsidRPr="00654184" w:rsidRDefault="0076086D" w:rsidP="00654184">
            <w:pPr>
              <w:pStyle w:val="icsmtitle"/>
              <w:bidi/>
              <w:spacing w:before="0" w:after="0" w:line="360" w:lineRule="auto"/>
              <w:jc w:val="lowKashida"/>
              <w:rPr>
                <w:rFonts w:asciiTheme="majorBidi" w:hAnsiTheme="majorBidi" w:cs="B Lotus"/>
                <w:sz w:val="40"/>
                <w:szCs w:val="22"/>
                <w:rtl/>
                <w:lang w:val="en-US" w:bidi="fa-IR"/>
              </w:rPr>
            </w:pPr>
          </w:p>
          <w:p w14:paraId="298597C4" w14:textId="6734E95C" w:rsidR="0076086D" w:rsidRPr="00654184" w:rsidRDefault="0076086D" w:rsidP="00654184">
            <w:pPr>
              <w:pStyle w:val="icsmtitle"/>
              <w:bidi/>
              <w:spacing w:before="0" w:after="0" w:line="360" w:lineRule="auto"/>
              <w:jc w:val="lowKashida"/>
              <w:rPr>
                <w:rFonts w:asciiTheme="majorBidi" w:hAnsiTheme="majorBidi" w:cs="B Lotus"/>
                <w:sz w:val="40"/>
                <w:szCs w:val="22"/>
                <w:rtl/>
                <w:lang w:val="en-US" w:bidi="fa-IR"/>
              </w:rPr>
            </w:pPr>
            <w:r w:rsidRPr="00654184">
              <w:rPr>
                <w:rFonts w:cs="B Lotus"/>
                <w:noProof/>
                <w:sz w:val="16"/>
                <w:szCs w:val="16"/>
                <w:lang w:val="en-US" w:eastAsia="en-US" w:bidi="fa-IR"/>
              </w:rPr>
              <w:drawing>
                <wp:inline distT="0" distB="0" distL="0" distR="0" wp14:anchorId="73E95F1C" wp14:editId="5AF2BC91">
                  <wp:extent cx="181800" cy="284760"/>
                  <wp:effectExtent l="0" t="0" r="8890" b="1270"/>
                  <wp:docPr id="165119207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1800" cy="284760"/>
                          </a:xfrm>
                          <a:prstGeom prst="rect">
                            <a:avLst/>
                          </a:prstGeom>
                        </pic:spPr>
                      </pic:pic>
                    </a:graphicData>
                  </a:graphic>
                </wp:inline>
              </w:drawing>
            </w:r>
            <w:r w:rsidRPr="00654184">
              <w:rPr>
                <w:rFonts w:ascii="Arial" w:hAnsi="Arial" w:cs="B Lotus"/>
                <w:noProof/>
                <w:sz w:val="16"/>
                <w:szCs w:val="16"/>
                <w:lang w:val="en-US" w:eastAsia="en-US" w:bidi="fa-IR"/>
              </w:rPr>
              <w:drawing>
                <wp:inline distT="0" distB="0" distL="0" distR="0" wp14:anchorId="2D38E935" wp14:editId="7B576A9F">
                  <wp:extent cx="604371" cy="211455"/>
                  <wp:effectExtent l="0" t="0" r="5715" b="0"/>
                  <wp:docPr id="1291320792" name="Picture 129132079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r w:rsidRPr="00654184">
              <w:rPr>
                <w:rFonts w:cs="B Lotus"/>
                <w:sz w:val="16"/>
                <w:szCs w:val="16"/>
              </w:rPr>
              <w:t>©</w:t>
            </w:r>
            <w:r w:rsidRPr="00654184">
              <w:rPr>
                <w:rFonts w:cs="B Lotus" w:hint="cs"/>
                <w:sz w:val="16"/>
                <w:szCs w:val="16"/>
                <w:rtl/>
              </w:rPr>
              <w:t xml:space="preserve"> 1403</w:t>
            </w:r>
            <w:r w:rsidRPr="00654184">
              <w:rPr>
                <w:rFonts w:cs="B Lotus"/>
                <w:sz w:val="16"/>
                <w:szCs w:val="16"/>
              </w:rPr>
              <w:t xml:space="preserve"> </w:t>
            </w:r>
            <w:r w:rsidRPr="00654184">
              <w:rPr>
                <w:rFonts w:cs="B Lotus" w:hint="cs"/>
                <w:sz w:val="16"/>
                <w:szCs w:val="16"/>
                <w:rtl/>
              </w:rPr>
              <w:t xml:space="preserve">تمامی حقوق انتشار این مقاله متعلق به نویسنده است. </w:t>
            </w:r>
            <w:r w:rsidRPr="00654184">
              <w:rPr>
                <w:rFonts w:cs="B Lotus"/>
                <w:sz w:val="16"/>
                <w:szCs w:val="16"/>
                <w:rtl/>
              </w:rPr>
              <w:t>انتشار این مقاله به‌صورت دسترسی آزاد مطابق با</w:t>
            </w:r>
            <w:r w:rsidRPr="00654184">
              <w:rPr>
                <w:rFonts w:cs="B Lotus" w:hint="cs"/>
                <w:sz w:val="16"/>
                <w:szCs w:val="16"/>
                <w:rtl/>
              </w:rPr>
              <w:t xml:space="preserve"> گواهی (</w:t>
            </w:r>
            <w:r w:rsidR="0047707C">
              <w:fldChar w:fldCharType="begin"/>
            </w:r>
            <w:r w:rsidR="0047707C">
              <w:instrText xml:space="preserve"> HYPERLINK "http://creativecommons.org/licenses/by-nc/4.0" </w:instrText>
            </w:r>
            <w:r w:rsidR="0047707C">
              <w:fldChar w:fldCharType="separate"/>
            </w:r>
            <w:r w:rsidRPr="00654184">
              <w:rPr>
                <w:rStyle w:val="Hyperlink"/>
                <w:rFonts w:cs="B Lotus"/>
                <w:sz w:val="16"/>
                <w:szCs w:val="16"/>
              </w:rPr>
              <w:t>CC BY-NC 4.0</w:t>
            </w:r>
            <w:r w:rsidR="0047707C">
              <w:rPr>
                <w:rStyle w:val="Hyperlink"/>
                <w:rFonts w:cs="B Lotus"/>
                <w:sz w:val="16"/>
                <w:szCs w:val="16"/>
              </w:rPr>
              <w:fldChar w:fldCharType="end"/>
            </w:r>
            <w:r w:rsidRPr="00654184">
              <w:rPr>
                <w:rStyle w:val="Hyperlink"/>
                <w:rFonts w:cs="B Lotus" w:hint="cs"/>
                <w:sz w:val="16"/>
                <w:szCs w:val="16"/>
                <w:rtl/>
              </w:rPr>
              <w:t>)</w:t>
            </w:r>
            <w:r w:rsidRPr="00654184">
              <w:rPr>
                <w:rFonts w:cs="B Lotus" w:hint="cs"/>
                <w:sz w:val="16"/>
                <w:szCs w:val="16"/>
                <w:rtl/>
              </w:rPr>
              <w:t xml:space="preserve"> صورت گرفته است.</w:t>
            </w:r>
          </w:p>
        </w:tc>
        <w:tc>
          <w:tcPr>
            <w:tcW w:w="6750" w:type="dxa"/>
            <w:tcBorders>
              <w:top w:val="single" w:sz="4" w:space="0" w:color="auto"/>
              <w:left w:val="nil"/>
              <w:bottom w:val="single" w:sz="4" w:space="0" w:color="auto"/>
              <w:right w:val="nil"/>
            </w:tcBorders>
          </w:tcPr>
          <w:p w14:paraId="5C17459B" w14:textId="747AE3E4" w:rsidR="0076086D" w:rsidRPr="006608F5" w:rsidRDefault="0076086D" w:rsidP="008C7DED">
            <w:pPr>
              <w:pStyle w:val="icsmtitle"/>
              <w:bidi/>
              <w:spacing w:before="0" w:after="0"/>
              <w:jc w:val="lowKashida"/>
              <w:rPr>
                <w:rFonts w:asciiTheme="majorBidi" w:hAnsiTheme="majorBidi" w:cs="B Mitra"/>
                <w:b/>
                <w:bCs/>
                <w:sz w:val="40"/>
                <w:szCs w:val="22"/>
                <w:rtl/>
                <w:lang w:val="en-US" w:bidi="fa-IR"/>
              </w:rPr>
            </w:pPr>
            <w:r w:rsidRPr="006608F5">
              <w:rPr>
                <w:rFonts w:asciiTheme="majorBidi" w:hAnsiTheme="majorBidi" w:cs="B Mitra" w:hint="cs"/>
                <w:b/>
                <w:bCs/>
                <w:sz w:val="40"/>
                <w:szCs w:val="22"/>
                <w:rtl/>
                <w:lang w:val="en-US" w:bidi="fa-IR"/>
              </w:rPr>
              <w:t>چکیده</w:t>
            </w:r>
          </w:p>
          <w:p w14:paraId="15802F46" w14:textId="2AEFAF4C" w:rsidR="00864F4B" w:rsidRPr="00D91EB2" w:rsidRDefault="00D91EB2" w:rsidP="00D91EB2">
            <w:pPr>
              <w:pStyle w:val="afd"/>
              <w:rPr>
                <w:sz w:val="20"/>
                <w:szCs w:val="20"/>
                <w:lang w:bidi="fa-IR"/>
              </w:rPr>
            </w:pPr>
            <w:r w:rsidRPr="00D91EB2">
              <w:rPr>
                <w:sz w:val="20"/>
                <w:szCs w:val="20"/>
                <w:rtl/>
              </w:rPr>
              <w:t xml:space="preserve">هدف </w:t>
            </w:r>
            <w:r w:rsidRPr="00D91EB2">
              <w:rPr>
                <w:rFonts w:hint="cs"/>
                <w:sz w:val="20"/>
                <w:szCs w:val="20"/>
                <w:rtl/>
              </w:rPr>
              <w:t xml:space="preserve">از حاضر </w:t>
            </w:r>
            <w:r w:rsidRPr="00D91EB2">
              <w:rPr>
                <w:sz w:val="20"/>
                <w:szCs w:val="20"/>
                <w:rtl/>
              </w:rPr>
              <w:t>پژوهش،</w:t>
            </w:r>
            <w:r w:rsidRPr="00D91EB2">
              <w:rPr>
                <w:rFonts w:hint="cs"/>
                <w:sz w:val="20"/>
                <w:szCs w:val="20"/>
                <w:rtl/>
              </w:rPr>
              <w:t xml:space="preserve"> تبیین</w:t>
            </w:r>
            <w:r w:rsidRPr="00D91EB2">
              <w:rPr>
                <w:sz w:val="20"/>
                <w:szCs w:val="20"/>
                <w:rtl/>
              </w:rPr>
              <w:t xml:space="preserve"> رابطه تروما</w:t>
            </w:r>
            <w:r w:rsidRPr="00D91EB2">
              <w:rPr>
                <w:rFonts w:hint="cs"/>
                <w:sz w:val="20"/>
                <w:szCs w:val="20"/>
                <w:rtl/>
              </w:rPr>
              <w:t>ی</w:t>
            </w:r>
            <w:r w:rsidRPr="00D91EB2">
              <w:rPr>
                <w:sz w:val="20"/>
                <w:szCs w:val="20"/>
                <w:rtl/>
              </w:rPr>
              <w:t xml:space="preserve"> سازمان</w:t>
            </w:r>
            <w:r w:rsidRPr="00D91EB2">
              <w:rPr>
                <w:rFonts w:hint="cs"/>
                <w:sz w:val="20"/>
                <w:szCs w:val="20"/>
                <w:rtl/>
              </w:rPr>
              <w:t>ی</w:t>
            </w:r>
            <w:r w:rsidRPr="00D91EB2">
              <w:rPr>
                <w:sz w:val="20"/>
                <w:szCs w:val="20"/>
                <w:rtl/>
              </w:rPr>
              <w:t xml:space="preserve"> و بی‌تمدن</w:t>
            </w:r>
            <w:r w:rsidRPr="00D91EB2">
              <w:rPr>
                <w:rFonts w:hint="cs"/>
                <w:sz w:val="20"/>
                <w:szCs w:val="20"/>
                <w:rtl/>
              </w:rPr>
              <w:t>ی</w:t>
            </w:r>
            <w:r w:rsidRPr="00D91EB2">
              <w:rPr>
                <w:sz w:val="20"/>
                <w:szCs w:val="20"/>
                <w:rtl/>
              </w:rPr>
              <w:t xml:space="preserve"> سازمان</w:t>
            </w:r>
            <w:r w:rsidRPr="00D91EB2">
              <w:rPr>
                <w:rFonts w:hint="cs"/>
                <w:sz w:val="20"/>
                <w:szCs w:val="20"/>
                <w:rtl/>
              </w:rPr>
              <w:t>ی</w:t>
            </w:r>
            <w:r w:rsidRPr="00D91EB2">
              <w:rPr>
                <w:sz w:val="20"/>
                <w:szCs w:val="20"/>
                <w:rtl/>
              </w:rPr>
              <w:t xml:space="preserve"> با نقش م</w:t>
            </w:r>
            <w:r w:rsidRPr="00D91EB2">
              <w:rPr>
                <w:rFonts w:hint="cs"/>
                <w:sz w:val="20"/>
                <w:szCs w:val="20"/>
                <w:rtl/>
              </w:rPr>
              <w:t>ی</w:t>
            </w:r>
            <w:r w:rsidRPr="00D91EB2">
              <w:rPr>
                <w:rFonts w:hint="eastAsia"/>
                <w:sz w:val="20"/>
                <w:szCs w:val="20"/>
                <w:rtl/>
              </w:rPr>
              <w:t>انج</w:t>
            </w:r>
            <w:r w:rsidRPr="00D91EB2">
              <w:rPr>
                <w:rFonts w:hint="cs"/>
                <w:sz w:val="20"/>
                <w:szCs w:val="20"/>
                <w:rtl/>
              </w:rPr>
              <w:t>ی</w:t>
            </w:r>
            <w:r w:rsidRPr="00D91EB2">
              <w:rPr>
                <w:sz w:val="20"/>
                <w:szCs w:val="20"/>
                <w:rtl/>
              </w:rPr>
              <w:t xml:space="preserve"> آنوم</w:t>
            </w:r>
            <w:r w:rsidRPr="00D91EB2">
              <w:rPr>
                <w:rFonts w:hint="cs"/>
                <w:sz w:val="20"/>
                <w:szCs w:val="20"/>
                <w:rtl/>
              </w:rPr>
              <w:t>ی</w:t>
            </w:r>
            <w:r w:rsidRPr="00D91EB2">
              <w:rPr>
                <w:sz w:val="20"/>
                <w:szCs w:val="20"/>
                <w:rtl/>
              </w:rPr>
              <w:t xml:space="preserve"> سازمان</w:t>
            </w:r>
            <w:r w:rsidRPr="00D91EB2">
              <w:rPr>
                <w:rFonts w:hint="cs"/>
                <w:sz w:val="20"/>
                <w:szCs w:val="20"/>
                <w:rtl/>
              </w:rPr>
              <w:t xml:space="preserve">ی </w:t>
            </w:r>
            <w:r w:rsidRPr="00D91EB2">
              <w:rPr>
                <w:sz w:val="20"/>
                <w:szCs w:val="20"/>
                <w:rtl/>
              </w:rPr>
              <w:t xml:space="preserve">بود. </w:t>
            </w:r>
            <w:r w:rsidRPr="00D91EB2">
              <w:rPr>
                <w:rFonts w:hint="cs"/>
                <w:sz w:val="20"/>
                <w:szCs w:val="20"/>
                <w:rtl/>
              </w:rPr>
              <w:t xml:space="preserve">تحقیق از لحاظ هدف، کاربردی و </w:t>
            </w:r>
            <w:r w:rsidRPr="00D91EB2">
              <w:rPr>
                <w:sz w:val="20"/>
                <w:szCs w:val="20"/>
                <w:rtl/>
              </w:rPr>
              <w:t>روش تحق</w:t>
            </w:r>
            <w:r w:rsidRPr="00D91EB2">
              <w:rPr>
                <w:rFonts w:hint="cs"/>
                <w:sz w:val="20"/>
                <w:szCs w:val="20"/>
                <w:rtl/>
              </w:rPr>
              <w:t>ی</w:t>
            </w:r>
            <w:r w:rsidRPr="00D91EB2">
              <w:rPr>
                <w:rFonts w:hint="eastAsia"/>
                <w:sz w:val="20"/>
                <w:szCs w:val="20"/>
                <w:rtl/>
              </w:rPr>
              <w:t>ق،</w:t>
            </w:r>
            <w:r w:rsidRPr="00D91EB2">
              <w:rPr>
                <w:sz w:val="20"/>
                <w:szCs w:val="20"/>
                <w:rtl/>
              </w:rPr>
              <w:t xml:space="preserve"> </w:t>
            </w:r>
            <w:r w:rsidRPr="00D91EB2">
              <w:rPr>
                <w:rFonts w:hint="cs"/>
                <w:sz w:val="20"/>
                <w:szCs w:val="20"/>
                <w:rtl/>
              </w:rPr>
              <w:t>توصیفی از نوع همبستگی بود.</w:t>
            </w:r>
            <w:r w:rsidRPr="00D91EB2">
              <w:rPr>
                <w:sz w:val="20"/>
                <w:szCs w:val="20"/>
                <w:rtl/>
              </w:rPr>
              <w:t xml:space="preserve"> جامعه آمار</w:t>
            </w:r>
            <w:r w:rsidRPr="00D91EB2">
              <w:rPr>
                <w:rFonts w:hint="cs"/>
                <w:sz w:val="20"/>
                <w:szCs w:val="20"/>
                <w:rtl/>
              </w:rPr>
              <w:t>ی</w:t>
            </w:r>
            <w:r w:rsidRPr="00D91EB2">
              <w:rPr>
                <w:sz w:val="20"/>
                <w:szCs w:val="20"/>
                <w:rtl/>
              </w:rPr>
              <w:t xml:space="preserve"> </w:t>
            </w:r>
            <w:r w:rsidRPr="00D91EB2">
              <w:rPr>
                <w:rFonts w:hint="cs"/>
                <w:sz w:val="20"/>
                <w:szCs w:val="20"/>
                <w:rtl/>
              </w:rPr>
              <w:t xml:space="preserve">شامل کلیه </w:t>
            </w:r>
            <w:r w:rsidRPr="00D91EB2">
              <w:rPr>
                <w:sz w:val="20"/>
                <w:szCs w:val="20"/>
                <w:rtl/>
              </w:rPr>
              <w:t xml:space="preserve">معلمان </w:t>
            </w:r>
            <w:r w:rsidRPr="00D91EB2">
              <w:rPr>
                <w:rFonts w:hint="cs"/>
                <w:sz w:val="20"/>
                <w:szCs w:val="20"/>
                <w:rtl/>
              </w:rPr>
              <w:t xml:space="preserve">شامل </w:t>
            </w:r>
            <w:r w:rsidRPr="00D91EB2">
              <w:rPr>
                <w:sz w:val="20"/>
                <w:szCs w:val="20"/>
                <w:rtl/>
              </w:rPr>
              <w:t xml:space="preserve">مدارس متوسطه </w:t>
            </w:r>
            <w:r w:rsidRPr="00D91EB2">
              <w:rPr>
                <w:rFonts w:hint="cs"/>
                <w:sz w:val="20"/>
                <w:szCs w:val="20"/>
                <w:rtl/>
              </w:rPr>
              <w:t xml:space="preserve">شهر </w:t>
            </w:r>
            <w:r w:rsidRPr="00D91EB2">
              <w:rPr>
                <w:sz w:val="20"/>
                <w:szCs w:val="20"/>
                <w:rtl/>
              </w:rPr>
              <w:t xml:space="preserve">مشهد بود. </w:t>
            </w:r>
            <w:r w:rsidRPr="00D91EB2">
              <w:rPr>
                <w:rFonts w:hint="cs"/>
                <w:sz w:val="20"/>
                <w:szCs w:val="20"/>
                <w:rtl/>
              </w:rPr>
              <w:t>با استفاده از روش نمونه گیری تصادفی طبقه</w:t>
            </w:r>
            <w:r w:rsidR="005F5959">
              <w:rPr>
                <w:rFonts w:hint="cs"/>
                <w:sz w:val="20"/>
                <w:szCs w:val="20"/>
                <w:rtl/>
              </w:rPr>
              <w:t xml:space="preserve">‌ای </w:t>
            </w:r>
            <w:r w:rsidRPr="00D91EB2">
              <w:rPr>
                <w:rFonts w:hint="cs"/>
                <w:sz w:val="20"/>
                <w:szCs w:val="20"/>
                <w:rtl/>
              </w:rPr>
              <w:t>نسبی،</w:t>
            </w:r>
            <w:r w:rsidRPr="00D91EB2">
              <w:rPr>
                <w:sz w:val="20"/>
                <w:szCs w:val="20"/>
                <w:rtl/>
              </w:rPr>
              <w:t xml:space="preserve"> </w:t>
            </w:r>
            <w:r w:rsidRPr="00D91EB2">
              <w:rPr>
                <w:sz w:val="20"/>
                <w:szCs w:val="20"/>
                <w:rtl/>
                <w:lang w:bidi="fa-IR"/>
              </w:rPr>
              <w:t>۳۸۵</w:t>
            </w:r>
            <w:r w:rsidRPr="00D91EB2">
              <w:rPr>
                <w:sz w:val="20"/>
                <w:szCs w:val="20"/>
                <w:rtl/>
              </w:rPr>
              <w:t xml:space="preserve"> معلم </w:t>
            </w:r>
            <w:r w:rsidRPr="00D91EB2">
              <w:rPr>
                <w:rFonts w:hint="cs"/>
                <w:sz w:val="20"/>
                <w:szCs w:val="20"/>
                <w:rtl/>
              </w:rPr>
              <w:t>انتخاب</w:t>
            </w:r>
            <w:r w:rsidRPr="00D91EB2">
              <w:rPr>
                <w:sz w:val="20"/>
                <w:szCs w:val="20"/>
                <w:rtl/>
              </w:rPr>
              <w:t xml:space="preserve"> شد. </w:t>
            </w:r>
            <w:r w:rsidRPr="00D91EB2">
              <w:rPr>
                <w:rFonts w:hint="cs"/>
                <w:sz w:val="20"/>
                <w:szCs w:val="20"/>
                <w:rtl/>
              </w:rPr>
              <w:t xml:space="preserve">ابزار تحقیق عبارت بود از پرسشنامه محقق ساخته ترومای سازمانی و </w:t>
            </w:r>
            <w:r w:rsidRPr="00D91EB2">
              <w:rPr>
                <w:sz w:val="20"/>
                <w:szCs w:val="20"/>
                <w:rtl/>
              </w:rPr>
              <w:t>پرسشنامه</w:t>
            </w:r>
            <w:r w:rsidRPr="00D91EB2">
              <w:rPr>
                <w:rFonts w:hint="cs"/>
                <w:sz w:val="20"/>
                <w:szCs w:val="20"/>
                <w:rtl/>
              </w:rPr>
              <w:t xml:space="preserve">‌های </w:t>
            </w:r>
            <w:r w:rsidRPr="00D91EB2">
              <w:rPr>
                <w:sz w:val="20"/>
                <w:szCs w:val="20"/>
                <w:rtl/>
              </w:rPr>
              <w:t>آنوم</w:t>
            </w:r>
            <w:r w:rsidRPr="00D91EB2">
              <w:rPr>
                <w:rFonts w:hint="cs"/>
                <w:sz w:val="20"/>
                <w:szCs w:val="20"/>
                <w:rtl/>
              </w:rPr>
              <w:t>ی</w:t>
            </w:r>
            <w:r w:rsidRPr="00D91EB2">
              <w:rPr>
                <w:rFonts w:hint="cs"/>
                <w:sz w:val="20"/>
                <w:szCs w:val="20"/>
                <w:rtl/>
                <w:lang w:bidi="fa-IR"/>
              </w:rPr>
              <w:t xml:space="preserve"> سازمانی</w:t>
            </w:r>
            <w:r w:rsidRPr="00D91EB2">
              <w:rPr>
                <w:sz w:val="20"/>
                <w:szCs w:val="20"/>
                <w:rtl/>
              </w:rPr>
              <w:t xml:space="preserve"> لارا و رودر</w:t>
            </w:r>
            <w:r w:rsidRPr="00D91EB2">
              <w:rPr>
                <w:rFonts w:hint="cs"/>
                <w:sz w:val="20"/>
                <w:szCs w:val="20"/>
                <w:rtl/>
              </w:rPr>
              <w:t>ی</w:t>
            </w:r>
            <w:r w:rsidRPr="00D91EB2">
              <w:rPr>
                <w:rFonts w:hint="eastAsia"/>
                <w:sz w:val="20"/>
                <w:szCs w:val="20"/>
                <w:rtl/>
              </w:rPr>
              <w:t>گوئز</w:t>
            </w:r>
            <w:r w:rsidRPr="00D91EB2">
              <w:rPr>
                <w:sz w:val="20"/>
                <w:szCs w:val="20"/>
                <w:rtl/>
              </w:rPr>
              <w:t xml:space="preserve"> (2007) و بی‌تمدن</w:t>
            </w:r>
            <w:r w:rsidRPr="00D91EB2">
              <w:rPr>
                <w:rFonts w:hint="cs"/>
                <w:sz w:val="20"/>
                <w:szCs w:val="20"/>
                <w:rtl/>
              </w:rPr>
              <w:t>ی</w:t>
            </w:r>
            <w:r w:rsidRPr="00D91EB2">
              <w:rPr>
                <w:sz w:val="20"/>
                <w:szCs w:val="20"/>
                <w:rtl/>
              </w:rPr>
              <w:t xml:space="preserve"> سازمان</w:t>
            </w:r>
            <w:r w:rsidRPr="00D91EB2">
              <w:rPr>
                <w:rFonts w:hint="cs"/>
                <w:sz w:val="20"/>
                <w:szCs w:val="20"/>
                <w:rtl/>
              </w:rPr>
              <w:t xml:space="preserve">ی </w:t>
            </w:r>
            <w:r w:rsidRPr="00D91EB2">
              <w:rPr>
                <w:sz w:val="20"/>
                <w:szCs w:val="20"/>
                <w:rtl/>
              </w:rPr>
              <w:t>مارت</w:t>
            </w:r>
            <w:r w:rsidRPr="00D91EB2">
              <w:rPr>
                <w:rFonts w:hint="cs"/>
                <w:sz w:val="20"/>
                <w:szCs w:val="20"/>
                <w:rtl/>
              </w:rPr>
              <w:t>ی</w:t>
            </w:r>
            <w:r w:rsidRPr="00D91EB2">
              <w:rPr>
                <w:rFonts w:hint="eastAsia"/>
                <w:sz w:val="20"/>
                <w:szCs w:val="20"/>
                <w:rtl/>
              </w:rPr>
              <w:t>ن</w:t>
            </w:r>
            <w:r w:rsidRPr="00D91EB2">
              <w:rPr>
                <w:sz w:val="20"/>
                <w:szCs w:val="20"/>
                <w:rtl/>
              </w:rPr>
              <w:t xml:space="preserve"> و ها</w:t>
            </w:r>
            <w:r w:rsidRPr="00D91EB2">
              <w:rPr>
                <w:rFonts w:hint="cs"/>
                <w:sz w:val="20"/>
                <w:szCs w:val="20"/>
                <w:rtl/>
              </w:rPr>
              <w:t>ی</w:t>
            </w:r>
            <w:r w:rsidRPr="00D91EB2">
              <w:rPr>
                <w:rFonts w:hint="eastAsia"/>
                <w:sz w:val="20"/>
                <w:szCs w:val="20"/>
                <w:rtl/>
              </w:rPr>
              <w:t>ن</w:t>
            </w:r>
            <w:r w:rsidRPr="00D91EB2">
              <w:rPr>
                <w:sz w:val="20"/>
                <w:szCs w:val="20"/>
                <w:rtl/>
              </w:rPr>
              <w:t xml:space="preserve"> (2005)</w:t>
            </w:r>
            <w:r w:rsidRPr="00D91EB2">
              <w:rPr>
                <w:rFonts w:hint="cs"/>
                <w:sz w:val="20"/>
                <w:szCs w:val="20"/>
                <w:rtl/>
              </w:rPr>
              <w:t xml:space="preserve">. </w:t>
            </w:r>
            <w:r w:rsidRPr="00D91EB2">
              <w:rPr>
                <w:sz w:val="20"/>
                <w:szCs w:val="20"/>
                <w:rtl/>
              </w:rPr>
              <w:t>روا</w:t>
            </w:r>
            <w:r w:rsidRPr="00D91EB2">
              <w:rPr>
                <w:rFonts w:hint="cs"/>
                <w:sz w:val="20"/>
                <w:szCs w:val="20"/>
                <w:rtl/>
              </w:rPr>
              <w:t>یی</w:t>
            </w:r>
            <w:r w:rsidRPr="00D91EB2">
              <w:rPr>
                <w:sz w:val="20"/>
                <w:szCs w:val="20"/>
                <w:rtl/>
              </w:rPr>
              <w:t xml:space="preserve"> </w:t>
            </w:r>
            <w:r w:rsidRPr="00D91EB2">
              <w:rPr>
                <w:rFonts w:hint="cs"/>
                <w:sz w:val="20"/>
                <w:szCs w:val="20"/>
                <w:rtl/>
              </w:rPr>
              <w:t>صوری و محتوایی ابزاربخش کمی</w:t>
            </w:r>
            <w:r w:rsidRPr="00D91EB2">
              <w:rPr>
                <w:sz w:val="20"/>
                <w:szCs w:val="20"/>
                <w:rtl/>
              </w:rPr>
              <w:t xml:space="preserve"> </w:t>
            </w:r>
            <w:r w:rsidRPr="00D91EB2">
              <w:rPr>
                <w:rFonts w:hint="cs"/>
                <w:sz w:val="20"/>
                <w:szCs w:val="20"/>
                <w:rtl/>
              </w:rPr>
              <w:t>توسط چند تن از اساتید</w:t>
            </w:r>
            <w:r w:rsidRPr="00D91EB2">
              <w:rPr>
                <w:sz w:val="20"/>
                <w:szCs w:val="20"/>
                <w:rtl/>
              </w:rPr>
              <w:t xml:space="preserve"> تأ</w:t>
            </w:r>
            <w:r w:rsidRPr="00D91EB2">
              <w:rPr>
                <w:rFonts w:hint="cs"/>
                <w:sz w:val="20"/>
                <w:szCs w:val="20"/>
                <w:rtl/>
              </w:rPr>
              <w:t>یی</w:t>
            </w:r>
            <w:r w:rsidRPr="00D91EB2">
              <w:rPr>
                <w:rFonts w:hint="eastAsia"/>
                <w:sz w:val="20"/>
                <w:szCs w:val="20"/>
                <w:rtl/>
              </w:rPr>
              <w:t>د</w:t>
            </w:r>
            <w:r w:rsidRPr="00D91EB2">
              <w:rPr>
                <w:sz w:val="20"/>
                <w:szCs w:val="20"/>
                <w:rtl/>
              </w:rPr>
              <w:t xml:space="preserve"> شد. پا</w:t>
            </w:r>
            <w:r w:rsidRPr="00D91EB2">
              <w:rPr>
                <w:rFonts w:hint="cs"/>
                <w:sz w:val="20"/>
                <w:szCs w:val="20"/>
                <w:rtl/>
              </w:rPr>
              <w:t>ی</w:t>
            </w:r>
            <w:r w:rsidRPr="00D91EB2">
              <w:rPr>
                <w:rFonts w:hint="eastAsia"/>
                <w:sz w:val="20"/>
                <w:szCs w:val="20"/>
                <w:rtl/>
              </w:rPr>
              <w:t>ا</w:t>
            </w:r>
            <w:r w:rsidRPr="00D91EB2">
              <w:rPr>
                <w:rFonts w:hint="cs"/>
                <w:sz w:val="20"/>
                <w:szCs w:val="20"/>
                <w:rtl/>
              </w:rPr>
              <w:t>یی</w:t>
            </w:r>
            <w:r w:rsidRPr="00D91EB2">
              <w:rPr>
                <w:sz w:val="20"/>
                <w:szCs w:val="20"/>
                <w:rtl/>
              </w:rPr>
              <w:t xml:space="preserve"> پرسشنامه‌</w:t>
            </w:r>
            <w:r w:rsidRPr="00D91EB2">
              <w:rPr>
                <w:rFonts w:hint="eastAsia"/>
                <w:sz w:val="20"/>
                <w:szCs w:val="20"/>
                <w:rtl/>
              </w:rPr>
              <w:t>ها</w:t>
            </w:r>
            <w:r w:rsidRPr="00D91EB2">
              <w:rPr>
                <w:sz w:val="20"/>
                <w:szCs w:val="20"/>
                <w:rtl/>
              </w:rPr>
              <w:t xml:space="preserve"> با آلفا</w:t>
            </w:r>
            <w:r w:rsidRPr="00D91EB2">
              <w:rPr>
                <w:rFonts w:hint="cs"/>
                <w:sz w:val="20"/>
                <w:szCs w:val="20"/>
                <w:rtl/>
              </w:rPr>
              <w:t>ی</w:t>
            </w:r>
            <w:r w:rsidRPr="00D91EB2">
              <w:rPr>
                <w:sz w:val="20"/>
                <w:szCs w:val="20"/>
                <w:rtl/>
              </w:rPr>
              <w:t xml:space="preserve"> کرانباخ به ترت</w:t>
            </w:r>
            <w:r w:rsidRPr="00D91EB2">
              <w:rPr>
                <w:rFonts w:hint="cs"/>
                <w:sz w:val="20"/>
                <w:szCs w:val="20"/>
                <w:rtl/>
              </w:rPr>
              <w:t>ی</w:t>
            </w:r>
            <w:r w:rsidRPr="00D91EB2">
              <w:rPr>
                <w:rFonts w:hint="eastAsia"/>
                <w:sz w:val="20"/>
                <w:szCs w:val="20"/>
                <w:rtl/>
              </w:rPr>
              <w:t>ب</w:t>
            </w:r>
            <w:r w:rsidRPr="00D91EB2">
              <w:rPr>
                <w:sz w:val="20"/>
                <w:szCs w:val="20"/>
                <w:rtl/>
              </w:rPr>
              <w:t xml:space="preserve"> 962/0، 875/0، 981/0 محاسبه شد. داده‌ها با</w:t>
            </w:r>
            <w:r w:rsidRPr="00D91EB2">
              <w:rPr>
                <w:rFonts w:hint="cs"/>
                <w:sz w:val="20"/>
                <w:szCs w:val="20"/>
                <w:rtl/>
              </w:rPr>
              <w:t xml:space="preserve"> نرم افزار</w:t>
            </w:r>
            <w:r w:rsidRPr="00D91EB2">
              <w:rPr>
                <w:sz w:val="20"/>
                <w:szCs w:val="20"/>
                <w:rtl/>
              </w:rPr>
              <w:t xml:space="preserve"> </w:t>
            </w:r>
            <w:r w:rsidRPr="00D91EB2">
              <w:rPr>
                <w:sz w:val="20"/>
                <w:szCs w:val="20"/>
                <w:lang w:val="en-GB"/>
              </w:rPr>
              <w:t>SPSS</w:t>
            </w:r>
            <w:r w:rsidRPr="00D91EB2">
              <w:rPr>
                <w:sz w:val="20"/>
                <w:szCs w:val="20"/>
                <w:rtl/>
              </w:rPr>
              <w:t xml:space="preserve"> و </w:t>
            </w:r>
            <w:proofErr w:type="spellStart"/>
            <w:r w:rsidRPr="00D91EB2">
              <w:rPr>
                <w:rFonts w:hint="cs"/>
                <w:sz w:val="20"/>
                <w:szCs w:val="20"/>
                <w:rtl/>
                <w:lang w:bidi="fa-IR"/>
              </w:rPr>
              <w:t>آموس</w:t>
            </w:r>
            <w:proofErr w:type="spellEnd"/>
            <w:r w:rsidRPr="00D91EB2">
              <w:rPr>
                <w:sz w:val="20"/>
                <w:szCs w:val="20"/>
                <w:rtl/>
              </w:rPr>
              <w:t xml:space="preserve"> تحل</w:t>
            </w:r>
            <w:r w:rsidRPr="00D91EB2">
              <w:rPr>
                <w:rFonts w:hint="cs"/>
                <w:sz w:val="20"/>
                <w:szCs w:val="20"/>
                <w:rtl/>
              </w:rPr>
              <w:t>ی</w:t>
            </w:r>
            <w:r w:rsidRPr="00D91EB2">
              <w:rPr>
                <w:rFonts w:hint="eastAsia"/>
                <w:sz w:val="20"/>
                <w:szCs w:val="20"/>
                <w:rtl/>
              </w:rPr>
              <w:t>ل</w:t>
            </w:r>
            <w:r w:rsidRPr="00D91EB2">
              <w:rPr>
                <w:sz w:val="20"/>
                <w:szCs w:val="20"/>
                <w:rtl/>
              </w:rPr>
              <w:t xml:space="preserve"> شدند. نتا</w:t>
            </w:r>
            <w:r w:rsidRPr="00D91EB2">
              <w:rPr>
                <w:rFonts w:hint="cs"/>
                <w:sz w:val="20"/>
                <w:szCs w:val="20"/>
                <w:rtl/>
              </w:rPr>
              <w:t>ی</w:t>
            </w:r>
            <w:r w:rsidRPr="00D91EB2">
              <w:rPr>
                <w:rFonts w:hint="eastAsia"/>
                <w:sz w:val="20"/>
                <w:szCs w:val="20"/>
                <w:rtl/>
              </w:rPr>
              <w:t>ج</w:t>
            </w:r>
            <w:r w:rsidRPr="00D91EB2">
              <w:rPr>
                <w:sz w:val="20"/>
                <w:szCs w:val="20"/>
                <w:rtl/>
              </w:rPr>
              <w:t xml:space="preserve"> نشان داد تروما</w:t>
            </w:r>
            <w:r w:rsidRPr="00D91EB2">
              <w:rPr>
                <w:rFonts w:hint="cs"/>
                <w:sz w:val="20"/>
                <w:szCs w:val="20"/>
                <w:rtl/>
              </w:rPr>
              <w:t>ی</w:t>
            </w:r>
            <w:r w:rsidRPr="00D91EB2">
              <w:rPr>
                <w:sz w:val="20"/>
                <w:szCs w:val="20"/>
                <w:rtl/>
              </w:rPr>
              <w:t xml:space="preserve"> سازمان</w:t>
            </w:r>
            <w:r w:rsidRPr="00D91EB2">
              <w:rPr>
                <w:rFonts w:hint="cs"/>
                <w:sz w:val="20"/>
                <w:szCs w:val="20"/>
                <w:rtl/>
              </w:rPr>
              <w:t>ی</w:t>
            </w:r>
            <w:r w:rsidRPr="00D91EB2">
              <w:rPr>
                <w:sz w:val="20"/>
                <w:szCs w:val="20"/>
                <w:rtl/>
              </w:rPr>
              <w:t xml:space="preserve"> مست</w:t>
            </w:r>
            <w:r w:rsidRPr="00D91EB2">
              <w:rPr>
                <w:rFonts w:hint="eastAsia"/>
                <w:sz w:val="20"/>
                <w:szCs w:val="20"/>
                <w:rtl/>
              </w:rPr>
              <w:t>ق</w:t>
            </w:r>
            <w:r w:rsidRPr="00D91EB2">
              <w:rPr>
                <w:rFonts w:hint="cs"/>
                <w:sz w:val="20"/>
                <w:szCs w:val="20"/>
                <w:rtl/>
              </w:rPr>
              <w:t>ی</w:t>
            </w:r>
            <w:r w:rsidRPr="00D91EB2">
              <w:rPr>
                <w:rFonts w:hint="eastAsia"/>
                <w:sz w:val="20"/>
                <w:szCs w:val="20"/>
                <w:rtl/>
              </w:rPr>
              <w:t>ما</w:t>
            </w:r>
            <w:r w:rsidRPr="00D91EB2">
              <w:rPr>
                <w:sz w:val="20"/>
                <w:szCs w:val="20"/>
                <w:rtl/>
              </w:rPr>
              <w:t xml:space="preserve"> و</w:t>
            </w:r>
            <w:r w:rsidRPr="00D91EB2">
              <w:rPr>
                <w:rFonts w:hint="cs"/>
                <w:sz w:val="20"/>
                <w:szCs w:val="20"/>
                <w:rtl/>
              </w:rPr>
              <w:t xml:space="preserve"> همچنین</w:t>
            </w:r>
            <w:r w:rsidRPr="00D91EB2">
              <w:rPr>
                <w:sz w:val="20"/>
                <w:szCs w:val="20"/>
                <w:rtl/>
              </w:rPr>
              <w:t xml:space="preserve"> به طور غ</w:t>
            </w:r>
            <w:r w:rsidRPr="00D91EB2">
              <w:rPr>
                <w:rFonts w:hint="cs"/>
                <w:sz w:val="20"/>
                <w:szCs w:val="20"/>
                <w:rtl/>
              </w:rPr>
              <w:t>ی</w:t>
            </w:r>
            <w:r w:rsidRPr="00D91EB2">
              <w:rPr>
                <w:rFonts w:hint="eastAsia"/>
                <w:sz w:val="20"/>
                <w:szCs w:val="20"/>
                <w:rtl/>
              </w:rPr>
              <w:t>رمستق</w:t>
            </w:r>
            <w:r w:rsidRPr="00D91EB2">
              <w:rPr>
                <w:rFonts w:hint="cs"/>
                <w:sz w:val="20"/>
                <w:szCs w:val="20"/>
                <w:rtl/>
              </w:rPr>
              <w:t>ی</w:t>
            </w:r>
            <w:r w:rsidRPr="00D91EB2">
              <w:rPr>
                <w:rFonts w:hint="eastAsia"/>
                <w:sz w:val="20"/>
                <w:szCs w:val="20"/>
                <w:rtl/>
              </w:rPr>
              <w:t>م</w:t>
            </w:r>
            <w:r w:rsidRPr="00D91EB2">
              <w:rPr>
                <w:sz w:val="20"/>
                <w:szCs w:val="20"/>
                <w:rtl/>
              </w:rPr>
              <w:t xml:space="preserve"> از طر</w:t>
            </w:r>
            <w:r w:rsidRPr="00D91EB2">
              <w:rPr>
                <w:rFonts w:hint="cs"/>
                <w:sz w:val="20"/>
                <w:szCs w:val="20"/>
                <w:rtl/>
              </w:rPr>
              <w:t>ی</w:t>
            </w:r>
            <w:r w:rsidRPr="00D91EB2">
              <w:rPr>
                <w:rFonts w:hint="eastAsia"/>
                <w:sz w:val="20"/>
                <w:szCs w:val="20"/>
                <w:rtl/>
              </w:rPr>
              <w:t>ق</w:t>
            </w:r>
            <w:r w:rsidRPr="00D91EB2">
              <w:rPr>
                <w:sz w:val="20"/>
                <w:szCs w:val="20"/>
                <w:rtl/>
              </w:rPr>
              <w:t xml:space="preserve"> افزا</w:t>
            </w:r>
            <w:r w:rsidRPr="00D91EB2">
              <w:rPr>
                <w:rFonts w:hint="cs"/>
                <w:sz w:val="20"/>
                <w:szCs w:val="20"/>
                <w:rtl/>
              </w:rPr>
              <w:t>ی</w:t>
            </w:r>
            <w:r w:rsidRPr="00D91EB2">
              <w:rPr>
                <w:rFonts w:hint="eastAsia"/>
                <w:sz w:val="20"/>
                <w:szCs w:val="20"/>
                <w:rtl/>
              </w:rPr>
              <w:t>ش</w:t>
            </w:r>
            <w:r w:rsidRPr="00D91EB2">
              <w:rPr>
                <w:sz w:val="20"/>
                <w:szCs w:val="20"/>
                <w:rtl/>
              </w:rPr>
              <w:t xml:space="preserve"> آنوم</w:t>
            </w:r>
            <w:r w:rsidRPr="00D91EB2">
              <w:rPr>
                <w:rFonts w:hint="cs"/>
                <w:sz w:val="20"/>
                <w:szCs w:val="20"/>
                <w:rtl/>
              </w:rPr>
              <w:t>ی سازمانی</w:t>
            </w:r>
            <w:r w:rsidRPr="00D91EB2">
              <w:rPr>
                <w:sz w:val="20"/>
                <w:szCs w:val="20"/>
                <w:rtl/>
              </w:rPr>
              <w:t xml:space="preserve"> بر ب</w:t>
            </w:r>
            <w:r w:rsidRPr="00D91EB2">
              <w:rPr>
                <w:rFonts w:hint="cs"/>
                <w:sz w:val="20"/>
                <w:szCs w:val="20"/>
                <w:rtl/>
              </w:rPr>
              <w:t>ی‌</w:t>
            </w:r>
            <w:r w:rsidRPr="00D91EB2">
              <w:rPr>
                <w:rFonts w:hint="eastAsia"/>
                <w:sz w:val="20"/>
                <w:szCs w:val="20"/>
                <w:rtl/>
              </w:rPr>
              <w:t>تمدن</w:t>
            </w:r>
            <w:r w:rsidRPr="00D91EB2">
              <w:rPr>
                <w:rFonts w:hint="cs"/>
                <w:sz w:val="20"/>
                <w:szCs w:val="20"/>
                <w:rtl/>
              </w:rPr>
              <w:t>ی</w:t>
            </w:r>
            <w:r w:rsidRPr="00D91EB2">
              <w:rPr>
                <w:sz w:val="20"/>
                <w:szCs w:val="20"/>
                <w:rtl/>
              </w:rPr>
              <w:t xml:space="preserve"> سازمان</w:t>
            </w:r>
            <w:r w:rsidRPr="00D91EB2">
              <w:rPr>
                <w:rFonts w:hint="cs"/>
                <w:sz w:val="20"/>
                <w:szCs w:val="20"/>
                <w:rtl/>
              </w:rPr>
              <w:t>ی</w:t>
            </w:r>
            <w:r w:rsidRPr="00D91EB2">
              <w:rPr>
                <w:sz w:val="20"/>
                <w:szCs w:val="20"/>
                <w:rtl/>
              </w:rPr>
              <w:t xml:space="preserve"> تأث</w:t>
            </w:r>
            <w:r w:rsidRPr="00D91EB2">
              <w:rPr>
                <w:rFonts w:hint="cs"/>
                <w:sz w:val="20"/>
                <w:szCs w:val="20"/>
                <w:rtl/>
              </w:rPr>
              <w:t>ی</w:t>
            </w:r>
            <w:r w:rsidRPr="00D91EB2">
              <w:rPr>
                <w:rFonts w:hint="eastAsia"/>
                <w:sz w:val="20"/>
                <w:szCs w:val="20"/>
                <w:rtl/>
              </w:rPr>
              <w:t>ر</w:t>
            </w:r>
            <w:r w:rsidRPr="00D91EB2">
              <w:rPr>
                <w:sz w:val="20"/>
                <w:szCs w:val="20"/>
                <w:rtl/>
              </w:rPr>
              <w:t xml:space="preserve"> دارد.</w:t>
            </w:r>
          </w:p>
          <w:p w14:paraId="52256FD5" w14:textId="20B0ACBA" w:rsidR="0076086D" w:rsidRPr="00006EAB" w:rsidRDefault="0076086D" w:rsidP="00D91EB2">
            <w:pPr>
              <w:pStyle w:val="icsmtitle"/>
              <w:bidi/>
              <w:spacing w:before="0" w:after="0" w:line="276" w:lineRule="auto"/>
              <w:jc w:val="lowKashida"/>
              <w:rPr>
                <w:rFonts w:asciiTheme="minorHAnsi" w:hAnsiTheme="minorHAnsi" w:cs="B Lotus"/>
                <w:sz w:val="36"/>
                <w:lang w:val="en-US" w:bidi="fa-IR"/>
              </w:rPr>
            </w:pPr>
            <w:proofErr w:type="spellStart"/>
            <w:r w:rsidRPr="00D91EB2">
              <w:rPr>
                <w:rFonts w:ascii="B Mitra" w:hAnsi="B Mitra" w:cs="B Lotus" w:hint="cs"/>
                <w:bCs/>
                <w:sz w:val="20"/>
                <w:rtl/>
                <w:lang w:val="en-US" w:bidi="fa-IR"/>
              </w:rPr>
              <w:t>کلیدواژگان</w:t>
            </w:r>
            <w:proofErr w:type="spellEnd"/>
            <w:r w:rsidRPr="00D91EB2">
              <w:rPr>
                <w:rFonts w:ascii="B Mitra" w:hAnsi="B Mitra" w:cs="B Lotus" w:hint="cs"/>
                <w:bCs/>
                <w:sz w:val="20"/>
                <w:rtl/>
                <w:lang w:val="en-US" w:bidi="fa-IR"/>
              </w:rPr>
              <w:t>:</w:t>
            </w:r>
            <w:r w:rsidRPr="00D91EB2">
              <w:rPr>
                <w:rFonts w:ascii="B Mitra" w:hAnsi="B Mitra" w:cs="B Lotus" w:hint="cs"/>
                <w:sz w:val="20"/>
                <w:rtl/>
                <w:lang w:val="en-US" w:bidi="fa-IR"/>
              </w:rPr>
              <w:t xml:space="preserve"> </w:t>
            </w:r>
            <w:r w:rsidR="00D91EB2" w:rsidRPr="00D91EB2">
              <w:rPr>
                <w:rFonts w:ascii="B Mitra" w:hAnsi="B Mitra" w:cs="B Lotus"/>
                <w:sz w:val="20"/>
                <w:rtl/>
                <w:lang w:val="en-US"/>
              </w:rPr>
              <w:t>تروما</w:t>
            </w:r>
            <w:r w:rsidR="00D91EB2" w:rsidRPr="00D91EB2">
              <w:rPr>
                <w:rFonts w:ascii="B Mitra" w:hAnsi="B Mitra" w:cs="B Lotus" w:hint="cs"/>
                <w:sz w:val="20"/>
                <w:rtl/>
                <w:lang w:val="en-US"/>
              </w:rPr>
              <w:t>ی</w:t>
            </w:r>
            <w:r w:rsidR="00D91EB2" w:rsidRPr="00D91EB2">
              <w:rPr>
                <w:rFonts w:ascii="B Mitra" w:hAnsi="B Mitra" w:cs="B Lotus"/>
                <w:sz w:val="20"/>
                <w:rtl/>
                <w:lang w:val="en-US"/>
              </w:rPr>
              <w:t xml:space="preserve"> سازمان</w:t>
            </w:r>
            <w:r w:rsidR="00D91EB2" w:rsidRPr="00D91EB2">
              <w:rPr>
                <w:rFonts w:ascii="B Mitra" w:hAnsi="B Mitra" w:cs="B Lotus" w:hint="cs"/>
                <w:sz w:val="20"/>
                <w:rtl/>
                <w:lang w:val="en-US"/>
              </w:rPr>
              <w:t>ی</w:t>
            </w:r>
            <w:r w:rsidR="00D91EB2" w:rsidRPr="00D91EB2">
              <w:rPr>
                <w:rFonts w:ascii="B Mitra" w:hAnsi="B Mitra" w:cs="B Lotus" w:hint="eastAsia"/>
                <w:sz w:val="20"/>
                <w:rtl/>
                <w:lang w:val="en-US"/>
              </w:rPr>
              <w:t>،</w:t>
            </w:r>
            <w:r w:rsidR="00D91EB2" w:rsidRPr="00D91EB2">
              <w:rPr>
                <w:rFonts w:ascii="B Mitra" w:hAnsi="B Mitra" w:cs="B Lotus"/>
                <w:sz w:val="20"/>
                <w:rtl/>
                <w:lang w:val="en-US"/>
              </w:rPr>
              <w:t xml:space="preserve"> آنوم</w:t>
            </w:r>
            <w:r w:rsidR="00D91EB2" w:rsidRPr="00D91EB2">
              <w:rPr>
                <w:rFonts w:ascii="B Mitra" w:hAnsi="B Mitra" w:cs="B Lotus" w:hint="cs"/>
                <w:sz w:val="20"/>
                <w:rtl/>
                <w:lang w:val="en-US"/>
              </w:rPr>
              <w:t>ی سازمانی</w:t>
            </w:r>
            <w:r w:rsidR="00D91EB2" w:rsidRPr="00D91EB2">
              <w:rPr>
                <w:rFonts w:ascii="B Mitra" w:hAnsi="B Mitra" w:cs="B Lotus" w:hint="eastAsia"/>
                <w:sz w:val="20"/>
                <w:rtl/>
                <w:lang w:val="en-US"/>
              </w:rPr>
              <w:t>،</w:t>
            </w:r>
            <w:r w:rsidR="00D91EB2" w:rsidRPr="00D91EB2">
              <w:rPr>
                <w:rFonts w:ascii="B Mitra" w:hAnsi="B Mitra" w:cs="B Lotus"/>
                <w:sz w:val="20"/>
                <w:rtl/>
                <w:lang w:val="en-US"/>
              </w:rPr>
              <w:t xml:space="preserve"> بی‌تمدن</w:t>
            </w:r>
            <w:r w:rsidR="00D91EB2" w:rsidRPr="00D91EB2">
              <w:rPr>
                <w:rFonts w:ascii="B Mitra" w:hAnsi="B Mitra" w:cs="B Lotus" w:hint="cs"/>
                <w:sz w:val="20"/>
                <w:rtl/>
                <w:lang w:val="en-US"/>
              </w:rPr>
              <w:t>ی</w:t>
            </w:r>
            <w:r w:rsidR="00D91EB2" w:rsidRPr="00D91EB2">
              <w:rPr>
                <w:rFonts w:ascii="B Mitra" w:hAnsi="B Mitra" w:cs="B Lotus"/>
                <w:sz w:val="20"/>
                <w:rtl/>
                <w:lang w:val="en-US"/>
              </w:rPr>
              <w:t xml:space="preserve"> سازمان</w:t>
            </w:r>
            <w:r w:rsidR="00D91EB2" w:rsidRPr="00D91EB2">
              <w:rPr>
                <w:rFonts w:ascii="B Mitra" w:hAnsi="B Mitra" w:cs="B Lotus" w:hint="cs"/>
                <w:sz w:val="20"/>
                <w:rtl/>
                <w:lang w:val="en-US"/>
              </w:rPr>
              <w:t>ی</w:t>
            </w:r>
          </w:p>
        </w:tc>
      </w:tr>
    </w:tbl>
    <w:p w14:paraId="00572E43" w14:textId="77777777" w:rsidR="006D3A66" w:rsidRPr="00AB5DED" w:rsidRDefault="006D3A66">
      <w:pPr>
        <w:rPr>
          <w:lang w:val="en-US" w:bidi="fa-IR"/>
        </w:rPr>
      </w:pPr>
      <w:r>
        <w:rPr>
          <w:rtl/>
          <w:lang w:bidi="fa-IR"/>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1"/>
        <w:gridCol w:w="2429"/>
      </w:tblGrid>
      <w:tr w:rsidR="0044165A" w:rsidRPr="006705E8" w14:paraId="43E081E1" w14:textId="3D5F2033" w:rsidTr="002D6BE1">
        <w:trPr>
          <w:trHeight w:val="20"/>
        </w:trPr>
        <w:tc>
          <w:tcPr>
            <w:tcW w:w="5000" w:type="pct"/>
            <w:gridSpan w:val="2"/>
            <w:tcBorders>
              <w:top w:val="nil"/>
              <w:left w:val="nil"/>
              <w:right w:val="nil"/>
            </w:tcBorders>
          </w:tcPr>
          <w:p w14:paraId="056309FD" w14:textId="7FA72EEA" w:rsidR="0044165A" w:rsidRPr="00530A51" w:rsidRDefault="0044165A" w:rsidP="002545A1">
            <w:pPr>
              <w:pStyle w:val="icsmtitle"/>
              <w:spacing w:before="400" w:after="0"/>
              <w:rPr>
                <w:rFonts w:asciiTheme="minorBidi" w:hAnsiTheme="minorBidi" w:cstheme="minorBidi"/>
                <w:b/>
                <w:bCs/>
                <w:sz w:val="32"/>
                <w:szCs w:val="18"/>
                <w:u w:val="single"/>
              </w:rPr>
            </w:pPr>
            <w:bookmarkStart w:id="0" w:name="_Hlk191833838"/>
            <w:r w:rsidRPr="00530A51">
              <w:rPr>
                <w:rFonts w:asciiTheme="minorBidi" w:hAnsiTheme="minorBidi" w:cstheme="minorBidi"/>
                <w:b/>
                <w:bCs/>
                <w:sz w:val="32"/>
                <w:szCs w:val="18"/>
                <w:u w:val="single"/>
              </w:rPr>
              <w:lastRenderedPageBreak/>
              <w:t>Personal Development and Organizational Transformation</w:t>
            </w:r>
            <w:bookmarkEnd w:id="0"/>
          </w:p>
        </w:tc>
      </w:tr>
      <w:tr w:rsidR="0044165A" w:rsidRPr="003F3BD4" w14:paraId="2C5B495B" w14:textId="4382F0FF" w:rsidTr="0044165A">
        <w:trPr>
          <w:trHeight w:val="1008"/>
        </w:trPr>
        <w:tc>
          <w:tcPr>
            <w:tcW w:w="5000" w:type="pct"/>
            <w:gridSpan w:val="2"/>
            <w:tcBorders>
              <w:left w:val="nil"/>
              <w:right w:val="nil"/>
            </w:tcBorders>
          </w:tcPr>
          <w:p w14:paraId="479D603E" w14:textId="5335A246" w:rsidR="0044165A" w:rsidRPr="00F10D12" w:rsidRDefault="00D91EB2" w:rsidP="00ED7C6E">
            <w:pPr>
              <w:pStyle w:val="icsmtitle"/>
              <w:spacing w:before="400"/>
              <w:rPr>
                <w:rFonts w:asciiTheme="minorBidi" w:hAnsiTheme="minorBidi" w:cstheme="minorBidi"/>
                <w:b/>
                <w:bCs/>
                <w:sz w:val="24"/>
                <w:szCs w:val="14"/>
                <w:rtl/>
                <w:lang w:val="en-US" w:bidi="fa-IR"/>
              </w:rPr>
            </w:pPr>
            <w:r w:rsidRPr="00D91EB2">
              <w:rPr>
                <w:rFonts w:asciiTheme="minorBidi" w:hAnsiTheme="minorBidi" w:cstheme="minorBidi"/>
                <w:b/>
                <w:bCs/>
                <w:sz w:val="24"/>
                <w:szCs w:val="14"/>
              </w:rPr>
              <w:t>The Relationship Between Organizational Trauma and Organizational Incivility: The Mediating Role of Organizational Anomie</w:t>
            </w:r>
          </w:p>
          <w:p w14:paraId="1164486C" w14:textId="6423DE75" w:rsidR="002D6BE1" w:rsidRPr="00530A51" w:rsidRDefault="002D6BE1" w:rsidP="00FE39BA">
            <w:pPr>
              <w:pStyle w:val="icsmtitle"/>
              <w:spacing w:before="400"/>
              <w:rPr>
                <w:rFonts w:asciiTheme="minorBidi" w:hAnsiTheme="minorBidi" w:cstheme="minorBidi"/>
                <w:b/>
                <w:bCs/>
                <w:sz w:val="24"/>
                <w:szCs w:val="14"/>
              </w:rPr>
            </w:pPr>
          </w:p>
        </w:tc>
      </w:tr>
      <w:tr w:rsidR="0044165A" w:rsidRPr="006705E8" w14:paraId="6DF1F2A2" w14:textId="4F3B0C48" w:rsidTr="002D6BE1">
        <w:trPr>
          <w:trHeight w:val="432"/>
        </w:trPr>
        <w:tc>
          <w:tcPr>
            <w:tcW w:w="3795" w:type="pct"/>
            <w:tcBorders>
              <w:top w:val="single" w:sz="4" w:space="0" w:color="auto"/>
              <w:left w:val="nil"/>
              <w:bottom w:val="single" w:sz="4" w:space="0" w:color="auto"/>
              <w:right w:val="nil"/>
            </w:tcBorders>
          </w:tcPr>
          <w:p w14:paraId="4519EFEA" w14:textId="7A78AF85" w:rsidR="0044165A" w:rsidRPr="00530A51" w:rsidRDefault="00AD6FC1" w:rsidP="00C5397B">
            <w:pPr>
              <w:pStyle w:val="icsmtitle"/>
              <w:spacing w:before="0" w:after="0" w:line="276" w:lineRule="auto"/>
              <w:rPr>
                <w:rFonts w:asciiTheme="minorBidi" w:hAnsiTheme="minorBidi" w:cstheme="minorBidi"/>
                <w:sz w:val="16"/>
                <w:szCs w:val="16"/>
                <w:lang w:val="en-US"/>
              </w:rPr>
            </w:pPr>
            <w:r w:rsidRPr="00AD6FC1">
              <w:rPr>
                <w:rFonts w:asciiTheme="minorBidi" w:hAnsiTheme="minorBidi" w:cstheme="minorBidi"/>
                <w:sz w:val="16"/>
                <w:szCs w:val="16"/>
                <w:lang w:val="en-US"/>
              </w:rPr>
              <w:t>Hashem Pourali</w:t>
            </w:r>
            <w:r w:rsidR="0044165A" w:rsidRPr="00530A51">
              <w:rPr>
                <w:rFonts w:asciiTheme="minorBidi" w:hAnsiTheme="minorBidi" w:cstheme="minorBidi"/>
                <w:sz w:val="16"/>
                <w:szCs w:val="16"/>
                <w:vertAlign w:val="superscript"/>
                <w:lang w:val="en-US"/>
              </w:rPr>
              <w:t>1</w:t>
            </w:r>
            <w:r w:rsidR="0044165A" w:rsidRPr="00530A51">
              <w:rPr>
                <w:rFonts w:asciiTheme="minorBidi" w:hAnsiTheme="minorBidi" w:cstheme="minorBidi"/>
                <w:sz w:val="16"/>
                <w:szCs w:val="16"/>
                <w:lang w:val="en-US"/>
              </w:rPr>
              <w:t xml:space="preserve">, </w:t>
            </w:r>
            <w:proofErr w:type="spellStart"/>
            <w:r w:rsidRPr="00AD6FC1">
              <w:rPr>
                <w:rFonts w:asciiTheme="minorBidi" w:hAnsiTheme="minorBidi" w:cstheme="minorBidi"/>
                <w:sz w:val="16"/>
                <w:szCs w:val="16"/>
                <w:lang w:val="en-US"/>
              </w:rPr>
              <w:t>Behrang</w:t>
            </w:r>
            <w:proofErr w:type="spellEnd"/>
            <w:r w:rsidRPr="00AD6FC1">
              <w:rPr>
                <w:rFonts w:asciiTheme="minorBidi" w:hAnsiTheme="minorBidi" w:cstheme="minorBidi"/>
                <w:sz w:val="16"/>
                <w:szCs w:val="16"/>
                <w:lang w:val="en-US"/>
              </w:rPr>
              <w:t xml:space="preserve"> </w:t>
            </w:r>
            <w:proofErr w:type="spellStart"/>
            <w:r w:rsidRPr="00AD6FC1">
              <w:rPr>
                <w:rFonts w:asciiTheme="minorBidi" w:hAnsiTheme="minorBidi" w:cstheme="minorBidi"/>
                <w:sz w:val="16"/>
                <w:szCs w:val="16"/>
                <w:lang w:val="en-US"/>
              </w:rPr>
              <w:t>Esmaeili</w:t>
            </w:r>
            <w:proofErr w:type="spellEnd"/>
            <w:r w:rsidRPr="00AD6FC1">
              <w:rPr>
                <w:rFonts w:asciiTheme="minorBidi" w:hAnsiTheme="minorBidi" w:cstheme="minorBidi"/>
                <w:sz w:val="16"/>
                <w:szCs w:val="16"/>
                <w:lang w:val="en-US"/>
              </w:rPr>
              <w:t xml:space="preserve"> Shad</w:t>
            </w:r>
            <w:r>
              <w:rPr>
                <w:rFonts w:asciiTheme="minorBidi" w:hAnsiTheme="minorBidi" w:cstheme="minorBidi"/>
                <w:sz w:val="16"/>
                <w:szCs w:val="16"/>
                <w:vertAlign w:val="superscript"/>
                <w:lang w:val="en-US"/>
              </w:rPr>
              <w:t>1</w:t>
            </w:r>
            <w:r w:rsidR="0044165A" w:rsidRPr="00530A51">
              <w:rPr>
                <w:rFonts w:asciiTheme="minorBidi" w:hAnsiTheme="minorBidi" w:cstheme="minorBidi"/>
                <w:sz w:val="16"/>
                <w:szCs w:val="16"/>
                <w:lang w:val="en-US"/>
              </w:rPr>
              <w:t>*,</w:t>
            </w:r>
            <w:r>
              <w:rPr>
                <w:rFonts w:asciiTheme="minorBidi" w:hAnsiTheme="minorBidi" w:cstheme="minorBidi" w:hint="cs"/>
                <w:sz w:val="16"/>
                <w:szCs w:val="16"/>
                <w:rtl/>
                <w:lang w:val="en-US"/>
              </w:rPr>
              <w:t xml:space="preserve"> </w:t>
            </w:r>
            <w:proofErr w:type="spellStart"/>
            <w:r w:rsidRPr="00AD6FC1">
              <w:rPr>
                <w:rFonts w:asciiTheme="minorBidi" w:hAnsiTheme="minorBidi" w:cstheme="minorBidi"/>
                <w:sz w:val="16"/>
                <w:szCs w:val="16"/>
                <w:lang w:val="en-US"/>
              </w:rPr>
              <w:t>Mahbobeh</w:t>
            </w:r>
            <w:proofErr w:type="spellEnd"/>
            <w:r w:rsidRPr="00AD6FC1">
              <w:rPr>
                <w:rFonts w:asciiTheme="minorBidi" w:hAnsiTheme="minorBidi" w:cstheme="minorBidi"/>
                <w:sz w:val="16"/>
                <w:szCs w:val="16"/>
                <w:lang w:val="en-US"/>
              </w:rPr>
              <w:t xml:space="preserve"> </w:t>
            </w:r>
            <w:proofErr w:type="spellStart"/>
            <w:r w:rsidRPr="00AD6FC1">
              <w:rPr>
                <w:rFonts w:asciiTheme="minorBidi" w:hAnsiTheme="minorBidi" w:cstheme="minorBidi"/>
                <w:sz w:val="16"/>
                <w:szCs w:val="16"/>
                <w:lang w:val="en-US"/>
              </w:rPr>
              <w:t>Soleimanpour</w:t>
            </w:r>
            <w:proofErr w:type="spellEnd"/>
            <w:r w:rsidRPr="00AD6FC1">
              <w:rPr>
                <w:rFonts w:asciiTheme="minorBidi" w:hAnsiTheme="minorBidi" w:cstheme="minorBidi"/>
                <w:sz w:val="16"/>
                <w:szCs w:val="16"/>
                <w:lang w:val="en-US"/>
              </w:rPr>
              <w:t xml:space="preserve"> Omran</w:t>
            </w:r>
            <w:r>
              <w:rPr>
                <w:rFonts w:asciiTheme="minorBidi" w:hAnsiTheme="minorBidi" w:cstheme="minorBidi"/>
                <w:sz w:val="16"/>
                <w:szCs w:val="16"/>
                <w:vertAlign w:val="superscript"/>
                <w:lang w:val="en-US"/>
              </w:rPr>
              <w:t>1</w:t>
            </w:r>
            <w:r w:rsidRPr="00530A51">
              <w:rPr>
                <w:rFonts w:asciiTheme="minorBidi" w:hAnsiTheme="minorBidi" w:cstheme="minorBidi"/>
                <w:sz w:val="16"/>
                <w:szCs w:val="16"/>
                <w:lang w:val="en-US"/>
              </w:rPr>
              <w:t>,</w:t>
            </w:r>
            <w:r>
              <w:rPr>
                <w:rFonts w:asciiTheme="minorBidi" w:hAnsiTheme="minorBidi" w:cstheme="minorBidi" w:hint="cs"/>
                <w:sz w:val="16"/>
                <w:szCs w:val="16"/>
                <w:rtl/>
                <w:lang w:val="en-US"/>
              </w:rPr>
              <w:t xml:space="preserve"> </w:t>
            </w:r>
            <w:r w:rsidRPr="00AD6FC1">
              <w:rPr>
                <w:rFonts w:asciiTheme="minorBidi" w:hAnsiTheme="minorBidi" w:cstheme="minorBidi"/>
                <w:sz w:val="16"/>
                <w:szCs w:val="16"/>
                <w:lang w:val="en-US"/>
              </w:rPr>
              <w:t>Vahid Mirzaei</w:t>
            </w:r>
            <w:r>
              <w:rPr>
                <w:rFonts w:asciiTheme="minorBidi" w:hAnsiTheme="minorBidi" w:cstheme="minorBidi"/>
                <w:sz w:val="16"/>
                <w:szCs w:val="16"/>
                <w:vertAlign w:val="superscript"/>
                <w:lang w:val="en-US"/>
              </w:rPr>
              <w:t>2</w:t>
            </w:r>
          </w:p>
          <w:p w14:paraId="0F15C545" w14:textId="77777777" w:rsidR="0044165A" w:rsidRPr="00530A51" w:rsidRDefault="0044165A" w:rsidP="00C5397B">
            <w:pPr>
              <w:pStyle w:val="icsmtitle"/>
              <w:spacing w:before="0" w:after="0" w:line="276" w:lineRule="auto"/>
              <w:rPr>
                <w:rFonts w:asciiTheme="minorBidi" w:hAnsiTheme="minorBidi" w:cstheme="minorBidi"/>
                <w:sz w:val="16"/>
                <w:szCs w:val="16"/>
                <w:lang w:val="en-US"/>
              </w:rPr>
            </w:pPr>
          </w:p>
          <w:p w14:paraId="513D92B3" w14:textId="3D5BB0D8" w:rsidR="0044165A" w:rsidRPr="00530A51" w:rsidRDefault="0044165A" w:rsidP="00C5397B">
            <w:pPr>
              <w:pStyle w:val="icsmtitle"/>
              <w:spacing w:before="0" w:after="0" w:line="276" w:lineRule="auto"/>
              <w:rPr>
                <w:rFonts w:asciiTheme="minorBidi" w:hAnsiTheme="minorBidi" w:cstheme="minorBidi"/>
                <w:sz w:val="16"/>
                <w:szCs w:val="16"/>
                <w:lang w:val="en-US"/>
              </w:rPr>
            </w:pPr>
            <w:r w:rsidRPr="00530A51">
              <w:rPr>
                <w:rFonts w:asciiTheme="minorBidi" w:hAnsiTheme="minorBidi" w:cstheme="minorBidi"/>
                <w:sz w:val="16"/>
                <w:szCs w:val="16"/>
                <w:lang w:val="en-US"/>
              </w:rPr>
              <w:t xml:space="preserve">1. </w:t>
            </w:r>
            <w:r w:rsidR="00AD6FC1" w:rsidRPr="00AD6FC1">
              <w:rPr>
                <w:rFonts w:asciiTheme="minorBidi" w:hAnsiTheme="minorBidi" w:cstheme="minorBidi"/>
                <w:sz w:val="16"/>
                <w:szCs w:val="16"/>
                <w:lang w:val="en-US"/>
              </w:rPr>
              <w:t xml:space="preserve">Department of Educational Sciences, </w:t>
            </w:r>
            <w:proofErr w:type="spellStart"/>
            <w:r w:rsidR="00AD6FC1" w:rsidRPr="00AD6FC1">
              <w:rPr>
                <w:rFonts w:asciiTheme="minorBidi" w:hAnsiTheme="minorBidi" w:cstheme="minorBidi"/>
                <w:sz w:val="16"/>
                <w:szCs w:val="16"/>
                <w:lang w:val="en-US"/>
              </w:rPr>
              <w:t>Bojnourd</w:t>
            </w:r>
            <w:proofErr w:type="spellEnd"/>
            <w:r w:rsidR="00AD6FC1" w:rsidRPr="00AD6FC1">
              <w:rPr>
                <w:rFonts w:asciiTheme="minorBidi" w:hAnsiTheme="minorBidi" w:cstheme="minorBidi"/>
                <w:sz w:val="16"/>
                <w:szCs w:val="16"/>
                <w:lang w:val="en-US"/>
              </w:rPr>
              <w:t xml:space="preserve"> Branch, Islamic Azad University, </w:t>
            </w:r>
            <w:proofErr w:type="spellStart"/>
            <w:r w:rsidR="00AD6FC1" w:rsidRPr="00AD6FC1">
              <w:rPr>
                <w:rFonts w:asciiTheme="minorBidi" w:hAnsiTheme="minorBidi" w:cstheme="minorBidi"/>
                <w:sz w:val="16"/>
                <w:szCs w:val="16"/>
                <w:lang w:val="en-US"/>
              </w:rPr>
              <w:t>Bojnourd</w:t>
            </w:r>
            <w:proofErr w:type="spellEnd"/>
            <w:r w:rsidR="00AD6FC1" w:rsidRPr="00AD6FC1">
              <w:rPr>
                <w:rFonts w:asciiTheme="minorBidi" w:hAnsiTheme="minorBidi" w:cstheme="minorBidi"/>
                <w:sz w:val="16"/>
                <w:szCs w:val="16"/>
                <w:lang w:val="en-US"/>
              </w:rPr>
              <w:t>, Iran</w:t>
            </w:r>
          </w:p>
          <w:p w14:paraId="4231C46E" w14:textId="3FD873F0" w:rsidR="0044165A" w:rsidRPr="00530A51" w:rsidRDefault="0044165A" w:rsidP="00C5397B">
            <w:pPr>
              <w:pStyle w:val="icsmtitle"/>
              <w:spacing w:before="0" w:after="0" w:line="276" w:lineRule="auto"/>
              <w:rPr>
                <w:rFonts w:asciiTheme="minorBidi" w:hAnsiTheme="minorBidi" w:cstheme="minorBidi"/>
                <w:sz w:val="16"/>
                <w:szCs w:val="16"/>
                <w:lang w:val="en-US"/>
              </w:rPr>
            </w:pPr>
            <w:r w:rsidRPr="00530A51">
              <w:rPr>
                <w:rFonts w:asciiTheme="minorBidi" w:hAnsiTheme="minorBidi" w:cstheme="minorBidi"/>
                <w:sz w:val="16"/>
                <w:szCs w:val="16"/>
                <w:lang w:val="en-US"/>
              </w:rPr>
              <w:t xml:space="preserve">2. </w:t>
            </w:r>
            <w:r w:rsidR="00AD6FC1" w:rsidRPr="00AD6FC1">
              <w:rPr>
                <w:rFonts w:asciiTheme="minorBidi" w:hAnsiTheme="minorBidi" w:cstheme="minorBidi"/>
                <w:sz w:val="16"/>
                <w:szCs w:val="16"/>
                <w:lang w:val="en-US"/>
              </w:rPr>
              <w:t xml:space="preserve">Department of Management, </w:t>
            </w:r>
            <w:proofErr w:type="spellStart"/>
            <w:r w:rsidR="00AD6FC1" w:rsidRPr="00AD6FC1">
              <w:rPr>
                <w:rFonts w:asciiTheme="minorBidi" w:hAnsiTheme="minorBidi" w:cstheme="minorBidi"/>
                <w:sz w:val="16"/>
                <w:szCs w:val="16"/>
                <w:lang w:val="en-US"/>
              </w:rPr>
              <w:t>Bojnourd</w:t>
            </w:r>
            <w:proofErr w:type="spellEnd"/>
            <w:r w:rsidR="00AD6FC1" w:rsidRPr="00AD6FC1">
              <w:rPr>
                <w:rFonts w:asciiTheme="minorBidi" w:hAnsiTheme="minorBidi" w:cstheme="minorBidi"/>
                <w:sz w:val="16"/>
                <w:szCs w:val="16"/>
                <w:lang w:val="en-US"/>
              </w:rPr>
              <w:t xml:space="preserve"> Branch, Islamic Azad University, </w:t>
            </w:r>
            <w:proofErr w:type="spellStart"/>
            <w:r w:rsidR="00AD6FC1" w:rsidRPr="00AD6FC1">
              <w:rPr>
                <w:rFonts w:asciiTheme="minorBidi" w:hAnsiTheme="minorBidi" w:cstheme="minorBidi"/>
                <w:sz w:val="16"/>
                <w:szCs w:val="16"/>
                <w:lang w:val="en-US"/>
              </w:rPr>
              <w:t>Bojnourd</w:t>
            </w:r>
            <w:proofErr w:type="spellEnd"/>
            <w:r w:rsidR="00AD6FC1" w:rsidRPr="00AD6FC1">
              <w:rPr>
                <w:rFonts w:asciiTheme="minorBidi" w:hAnsiTheme="minorBidi" w:cstheme="minorBidi"/>
                <w:sz w:val="16"/>
                <w:szCs w:val="16"/>
                <w:lang w:val="en-US"/>
              </w:rPr>
              <w:t>, Iran</w:t>
            </w:r>
          </w:p>
          <w:p w14:paraId="0A497CEA" w14:textId="2A4C9B13" w:rsidR="0044165A" w:rsidRPr="00530A51" w:rsidRDefault="0044165A" w:rsidP="00C5397B">
            <w:pPr>
              <w:pStyle w:val="icsmtitle"/>
              <w:spacing w:before="0" w:after="0" w:line="276" w:lineRule="auto"/>
              <w:rPr>
                <w:rFonts w:asciiTheme="minorBidi" w:hAnsiTheme="minorBidi" w:cstheme="minorBidi"/>
                <w:sz w:val="16"/>
                <w:szCs w:val="16"/>
                <w:lang w:val="en-US"/>
              </w:rPr>
            </w:pPr>
          </w:p>
          <w:p w14:paraId="4E33B8BB" w14:textId="77777777" w:rsidR="0044165A" w:rsidRPr="00530A51" w:rsidRDefault="0044165A" w:rsidP="00C5397B">
            <w:pPr>
              <w:pStyle w:val="icsmtitle"/>
              <w:spacing w:before="0" w:after="0" w:line="276" w:lineRule="auto"/>
              <w:rPr>
                <w:rFonts w:asciiTheme="minorBidi" w:hAnsiTheme="minorBidi" w:cstheme="minorBidi"/>
                <w:sz w:val="16"/>
                <w:szCs w:val="6"/>
                <w:lang w:val="en-US"/>
              </w:rPr>
            </w:pPr>
          </w:p>
          <w:p w14:paraId="698801F8" w14:textId="4236C059" w:rsidR="0044165A" w:rsidRPr="00530A51" w:rsidRDefault="0044165A" w:rsidP="00C5397B">
            <w:pPr>
              <w:pStyle w:val="icsmtitle"/>
              <w:spacing w:before="0" w:after="0" w:line="276" w:lineRule="auto"/>
              <w:rPr>
                <w:rFonts w:asciiTheme="minorBidi" w:hAnsiTheme="minorBidi" w:cstheme="minorBidi"/>
                <w:sz w:val="16"/>
                <w:szCs w:val="6"/>
                <w:lang w:val="en-US"/>
              </w:rPr>
            </w:pPr>
            <w:r w:rsidRPr="00530A51">
              <w:rPr>
                <w:rFonts w:asciiTheme="minorBidi" w:hAnsiTheme="minorBidi" w:cstheme="minorBidi"/>
                <w:sz w:val="16"/>
                <w:szCs w:val="6"/>
                <w:lang w:val="en-US"/>
              </w:rPr>
              <w:t>*Corresponding Author’s Email:</w:t>
            </w:r>
            <w:r w:rsidR="00AD6FC1">
              <w:t xml:space="preserve"> </w:t>
            </w:r>
            <w:r w:rsidR="00AD6FC1" w:rsidRPr="00AD6FC1">
              <w:rPr>
                <w:rFonts w:asciiTheme="minorBidi" w:hAnsiTheme="minorBidi" w:cstheme="minorBidi"/>
                <w:sz w:val="16"/>
                <w:szCs w:val="6"/>
                <w:lang w:val="en-US"/>
              </w:rPr>
              <w:t>esmaeili@bojnourdiau.ac.ir</w:t>
            </w:r>
          </w:p>
          <w:p w14:paraId="4049E564" w14:textId="57896D52" w:rsidR="0044165A" w:rsidRPr="00530A51" w:rsidRDefault="0044165A" w:rsidP="002545A1">
            <w:pPr>
              <w:pStyle w:val="icsmtitle"/>
              <w:spacing w:before="0" w:after="0" w:line="276" w:lineRule="auto"/>
              <w:jc w:val="left"/>
              <w:rPr>
                <w:rFonts w:asciiTheme="minorBidi" w:hAnsiTheme="minorBidi" w:cstheme="minorBidi"/>
                <w:sz w:val="16"/>
                <w:szCs w:val="6"/>
                <w:lang w:val="en-US"/>
              </w:rPr>
            </w:pPr>
          </w:p>
        </w:tc>
        <w:tc>
          <w:tcPr>
            <w:tcW w:w="1205" w:type="pct"/>
            <w:tcBorders>
              <w:top w:val="single" w:sz="4" w:space="0" w:color="auto"/>
              <w:left w:val="nil"/>
              <w:bottom w:val="single" w:sz="4" w:space="0" w:color="auto"/>
              <w:right w:val="nil"/>
            </w:tcBorders>
          </w:tcPr>
          <w:p w14:paraId="27531713" w14:textId="28C605E2" w:rsidR="0044165A" w:rsidRPr="00530A51" w:rsidRDefault="0044165A" w:rsidP="00ED7C6E">
            <w:pPr>
              <w:pStyle w:val="icsmtitle"/>
              <w:spacing w:before="0" w:after="0" w:line="276" w:lineRule="auto"/>
              <w:jc w:val="both"/>
              <w:rPr>
                <w:rFonts w:asciiTheme="minorBidi" w:hAnsiTheme="minorBidi" w:cstheme="minorBidi"/>
                <w:sz w:val="16"/>
                <w:szCs w:val="16"/>
                <w:lang w:val="en-US"/>
              </w:rPr>
            </w:pPr>
            <w:r w:rsidRPr="00530A51">
              <w:rPr>
                <w:rFonts w:asciiTheme="minorBidi" w:hAnsiTheme="minorBidi" w:cstheme="minorBidi"/>
                <w:b/>
                <w:bCs/>
                <w:sz w:val="14"/>
                <w:szCs w:val="14"/>
                <w:lang w:val="en-US"/>
              </w:rPr>
              <w:t>How to cite:</w:t>
            </w:r>
            <w:r w:rsidRPr="00530A51">
              <w:rPr>
                <w:rFonts w:asciiTheme="minorBidi" w:hAnsiTheme="minorBidi" w:cstheme="minorBidi"/>
                <w:sz w:val="14"/>
                <w:szCs w:val="14"/>
                <w:lang w:val="en-US"/>
              </w:rPr>
              <w:t xml:space="preserve"> </w:t>
            </w:r>
            <w:proofErr w:type="spellStart"/>
            <w:r w:rsidR="00AD6FC1" w:rsidRPr="00AD6FC1">
              <w:rPr>
                <w:rFonts w:asciiTheme="minorBidi" w:hAnsiTheme="minorBidi" w:cstheme="minorBidi"/>
                <w:sz w:val="14"/>
                <w:szCs w:val="14"/>
                <w:lang w:val="en-US"/>
              </w:rPr>
              <w:t>Pourali</w:t>
            </w:r>
            <w:proofErr w:type="spellEnd"/>
            <w:r w:rsidR="00AD6FC1" w:rsidRPr="00AD6FC1">
              <w:rPr>
                <w:rFonts w:asciiTheme="minorBidi" w:hAnsiTheme="minorBidi" w:cstheme="minorBidi"/>
                <w:sz w:val="14"/>
                <w:szCs w:val="14"/>
                <w:lang w:val="en-US"/>
              </w:rPr>
              <w:t xml:space="preserve">, H., </w:t>
            </w:r>
            <w:proofErr w:type="spellStart"/>
            <w:r w:rsidR="00AD6FC1" w:rsidRPr="00AD6FC1">
              <w:rPr>
                <w:rFonts w:asciiTheme="minorBidi" w:hAnsiTheme="minorBidi" w:cstheme="minorBidi"/>
                <w:sz w:val="14"/>
                <w:szCs w:val="14"/>
                <w:lang w:val="en-US"/>
              </w:rPr>
              <w:t>Esmaeili</w:t>
            </w:r>
            <w:proofErr w:type="spellEnd"/>
            <w:r w:rsidR="00AD6FC1" w:rsidRPr="00AD6FC1">
              <w:rPr>
                <w:rFonts w:asciiTheme="minorBidi" w:hAnsiTheme="minorBidi" w:cstheme="minorBidi"/>
                <w:sz w:val="14"/>
                <w:szCs w:val="14"/>
                <w:lang w:val="en-US"/>
              </w:rPr>
              <w:t xml:space="preserve"> Shad, B., </w:t>
            </w:r>
            <w:proofErr w:type="spellStart"/>
            <w:r w:rsidR="00AD6FC1" w:rsidRPr="00AD6FC1">
              <w:rPr>
                <w:rFonts w:asciiTheme="minorBidi" w:hAnsiTheme="minorBidi" w:cstheme="minorBidi"/>
                <w:sz w:val="14"/>
                <w:szCs w:val="14"/>
                <w:lang w:val="en-US"/>
              </w:rPr>
              <w:t>Soleimanpour</w:t>
            </w:r>
            <w:proofErr w:type="spellEnd"/>
            <w:r w:rsidR="00AD6FC1" w:rsidRPr="00AD6FC1">
              <w:rPr>
                <w:rFonts w:asciiTheme="minorBidi" w:hAnsiTheme="minorBidi" w:cstheme="minorBidi"/>
                <w:sz w:val="14"/>
                <w:szCs w:val="14"/>
                <w:lang w:val="en-US"/>
              </w:rPr>
              <w:t xml:space="preserve"> </w:t>
            </w:r>
            <w:proofErr w:type="spellStart"/>
            <w:r w:rsidR="00AD6FC1" w:rsidRPr="00AD6FC1">
              <w:rPr>
                <w:rFonts w:asciiTheme="minorBidi" w:hAnsiTheme="minorBidi" w:cstheme="minorBidi"/>
                <w:sz w:val="14"/>
                <w:szCs w:val="14"/>
                <w:lang w:val="en-US"/>
              </w:rPr>
              <w:t>Omran</w:t>
            </w:r>
            <w:proofErr w:type="spellEnd"/>
            <w:r w:rsidR="00AD6FC1" w:rsidRPr="00AD6FC1">
              <w:rPr>
                <w:rFonts w:asciiTheme="minorBidi" w:hAnsiTheme="minorBidi" w:cstheme="minorBidi"/>
                <w:sz w:val="14"/>
                <w:szCs w:val="14"/>
                <w:lang w:val="en-US"/>
              </w:rPr>
              <w:t>, M., &amp; Mirzaei, V.</w:t>
            </w:r>
            <w:r w:rsidRPr="00530A51">
              <w:rPr>
                <w:rFonts w:asciiTheme="minorBidi" w:hAnsiTheme="minorBidi" w:cstheme="minorBidi"/>
                <w:sz w:val="14"/>
                <w:szCs w:val="14"/>
                <w:lang w:val="en-US"/>
              </w:rPr>
              <w:t xml:space="preserve"> (2024). </w:t>
            </w:r>
            <w:r w:rsidR="00D91EB2" w:rsidRPr="00D91EB2">
              <w:rPr>
                <w:rFonts w:asciiTheme="minorBidi" w:hAnsiTheme="minorBidi" w:cstheme="minorBidi"/>
                <w:sz w:val="14"/>
                <w:szCs w:val="14"/>
              </w:rPr>
              <w:t>The Relationship Between Organizational Trauma and Organizational Incivility: The Mediating Role of Organizational Anomie</w:t>
            </w:r>
            <w:r w:rsidRPr="00530A51">
              <w:rPr>
                <w:rFonts w:asciiTheme="minorBidi" w:hAnsiTheme="minorBidi" w:cstheme="minorBidi"/>
                <w:sz w:val="14"/>
                <w:szCs w:val="14"/>
                <w:lang w:val="en-US"/>
              </w:rPr>
              <w:t>.</w:t>
            </w:r>
            <w:r w:rsidRPr="00530A51">
              <w:rPr>
                <w:rFonts w:asciiTheme="minorBidi" w:hAnsiTheme="minorBidi" w:cstheme="minorBidi"/>
                <w:sz w:val="14"/>
                <w:szCs w:val="14"/>
              </w:rPr>
              <w:t xml:space="preserve"> </w:t>
            </w:r>
            <w:r w:rsidRPr="00530A51">
              <w:rPr>
                <w:rFonts w:asciiTheme="minorBidi" w:hAnsiTheme="minorBidi" w:cstheme="minorBidi"/>
                <w:i/>
                <w:iCs/>
                <w:sz w:val="14"/>
                <w:szCs w:val="14"/>
              </w:rPr>
              <w:t xml:space="preserve">Personal Development and Organizational Transformation, </w:t>
            </w:r>
            <w:r w:rsidR="00041094">
              <w:rPr>
                <w:rFonts w:asciiTheme="minorBidi" w:hAnsiTheme="minorBidi" w:cstheme="minorBidi"/>
                <w:i/>
                <w:iCs/>
                <w:sz w:val="14"/>
                <w:szCs w:val="14"/>
              </w:rPr>
              <w:t>2</w:t>
            </w:r>
            <w:r w:rsidRPr="00530A51">
              <w:rPr>
                <w:rFonts w:asciiTheme="minorBidi" w:hAnsiTheme="minorBidi" w:cstheme="minorBidi"/>
                <w:sz w:val="14"/>
                <w:szCs w:val="14"/>
              </w:rPr>
              <w:t>(</w:t>
            </w:r>
            <w:r w:rsidR="00B656AE">
              <w:rPr>
                <w:rFonts w:asciiTheme="minorBidi" w:hAnsiTheme="minorBidi" w:cstheme="minorBidi"/>
                <w:sz w:val="14"/>
                <w:szCs w:val="14"/>
              </w:rPr>
              <w:t>1</w:t>
            </w:r>
            <w:r w:rsidRPr="00530A51">
              <w:rPr>
                <w:rFonts w:asciiTheme="minorBidi" w:hAnsiTheme="minorBidi" w:cstheme="minorBidi"/>
                <w:sz w:val="14"/>
                <w:szCs w:val="14"/>
              </w:rPr>
              <w:t xml:space="preserve">), </w:t>
            </w:r>
            <w:r w:rsidR="00B656AE">
              <w:rPr>
                <w:rFonts w:asciiTheme="minorBidi" w:hAnsiTheme="minorBidi" w:cstheme="minorBidi"/>
                <w:sz w:val="14"/>
                <w:szCs w:val="14"/>
              </w:rPr>
              <w:t>14</w:t>
            </w:r>
            <w:r w:rsidR="007041F0">
              <w:rPr>
                <w:rFonts w:asciiTheme="minorBidi" w:hAnsiTheme="minorBidi" w:cstheme="minorBidi"/>
                <w:sz w:val="14"/>
                <w:szCs w:val="14"/>
              </w:rPr>
              <w:t>-</w:t>
            </w:r>
            <w:r w:rsidR="00B656AE">
              <w:rPr>
                <w:rFonts w:asciiTheme="minorBidi" w:hAnsiTheme="minorBidi" w:cstheme="minorBidi"/>
                <w:sz w:val="14"/>
                <w:szCs w:val="14"/>
              </w:rPr>
              <w:t>32</w:t>
            </w:r>
            <w:r w:rsidRPr="00530A51">
              <w:rPr>
                <w:rFonts w:asciiTheme="minorBidi" w:hAnsiTheme="minorBidi" w:cstheme="minorBidi"/>
                <w:sz w:val="14"/>
                <w:szCs w:val="14"/>
              </w:rPr>
              <w:t>.</w:t>
            </w:r>
          </w:p>
        </w:tc>
      </w:tr>
      <w:tr w:rsidR="0044165A" w14:paraId="0DB67E8A" w14:textId="5DC8F208" w:rsidTr="0044165A">
        <w:tc>
          <w:tcPr>
            <w:tcW w:w="3795" w:type="pct"/>
            <w:tcBorders>
              <w:top w:val="single" w:sz="4" w:space="0" w:color="auto"/>
              <w:left w:val="nil"/>
              <w:bottom w:val="single" w:sz="4" w:space="0" w:color="auto"/>
              <w:right w:val="nil"/>
            </w:tcBorders>
          </w:tcPr>
          <w:p w14:paraId="75F631BA" w14:textId="77777777" w:rsidR="0044165A" w:rsidRPr="00530A51" w:rsidRDefault="0044165A" w:rsidP="002545A1">
            <w:pPr>
              <w:pStyle w:val="icsmtitle"/>
              <w:spacing w:before="0" w:after="0"/>
              <w:jc w:val="lowKashida"/>
              <w:rPr>
                <w:rFonts w:asciiTheme="minorBidi" w:hAnsiTheme="minorBidi" w:cstheme="minorBidi"/>
                <w:b/>
                <w:bCs/>
                <w:sz w:val="24"/>
                <w:szCs w:val="14"/>
                <w:lang w:val="en-US"/>
              </w:rPr>
            </w:pPr>
            <w:r w:rsidRPr="00530A51">
              <w:rPr>
                <w:rFonts w:asciiTheme="minorBidi" w:hAnsiTheme="minorBidi" w:cstheme="minorBidi"/>
                <w:b/>
                <w:bCs/>
                <w:sz w:val="24"/>
                <w:szCs w:val="14"/>
                <w:lang w:val="en-US"/>
              </w:rPr>
              <w:t>Abstract</w:t>
            </w:r>
          </w:p>
          <w:p w14:paraId="2E3C9C76" w14:textId="5156FE51" w:rsidR="007F32C0" w:rsidRPr="007F32C0" w:rsidRDefault="00D91EB2" w:rsidP="00006EAB">
            <w:pPr>
              <w:pStyle w:val="ABSTRACT0"/>
              <w:spacing w:line="360" w:lineRule="auto"/>
              <w:rPr>
                <w:rFonts w:asciiTheme="minorBidi" w:hAnsiTheme="minorBidi" w:cstheme="minorBidi"/>
                <w:sz w:val="16"/>
                <w:szCs w:val="6"/>
              </w:rPr>
            </w:pPr>
            <w:r w:rsidRPr="00D91EB2">
              <w:rPr>
                <w:rFonts w:asciiTheme="minorBidi" w:hAnsiTheme="minorBidi" w:cstheme="minorBidi"/>
                <w:sz w:val="16"/>
                <w:szCs w:val="6"/>
              </w:rPr>
              <w:t>The aim of the present study was to examine the relationship between organizational trauma and organizational incivility, with the mediating role of organizational anomie. In terms of purpose, the research was applied, and in terms of method, it was descriptive and correlational in nature. The statistical population included all secondary school teachers in the city of Mashhad. Using the proportional stratified random sampling method, 385 teachers were selected. The research instruments consisted of a researcher-made Organizational Trauma Questionnaire and the Organizational Anomie Questionnaire developed by Lara and Rodríguez (2007), as well as the Organizational Incivility Questionnaire by Martin and Hine (2005). The face and content validity of the instruments were confirmed by several academic experts. The reliability of the questionnaires was calculated using Cronbach’s alpha as 0.962, 0.875, and 0.981, respectively. Data analysis was conducted using SPSS and AMOS software. The results indicated that organizational trauma has both a direct effect and an indirect effect—through the increase of organizational anomie—on organizational incivility.</w:t>
            </w:r>
          </w:p>
          <w:p w14:paraId="5470FD69" w14:textId="6BF640C8" w:rsidR="0044165A" w:rsidRPr="00CF395F" w:rsidRDefault="0044165A" w:rsidP="008C018A">
            <w:pPr>
              <w:pStyle w:val="icsmtitle"/>
              <w:spacing w:before="0" w:after="0" w:line="360" w:lineRule="auto"/>
              <w:jc w:val="both"/>
              <w:rPr>
                <w:rFonts w:asciiTheme="minorBidi" w:hAnsiTheme="minorBidi" w:cstheme="minorBidi"/>
                <w:b/>
                <w:bCs/>
                <w:sz w:val="36"/>
                <w:lang w:val="en-US" w:bidi="fa-IR"/>
              </w:rPr>
            </w:pPr>
            <w:r w:rsidRPr="007B441C">
              <w:rPr>
                <w:rFonts w:asciiTheme="minorBidi" w:hAnsiTheme="minorBidi" w:cstheme="minorBidi"/>
                <w:b/>
                <w:bCs/>
                <w:sz w:val="16"/>
                <w:szCs w:val="6"/>
                <w:lang w:val="en-US"/>
              </w:rPr>
              <w:t xml:space="preserve">Keywords: </w:t>
            </w:r>
            <w:r w:rsidR="00D91EB2" w:rsidRPr="00D91EB2">
              <w:rPr>
                <w:rFonts w:asciiTheme="minorBidi" w:hAnsiTheme="minorBidi" w:cstheme="minorBidi"/>
                <w:i/>
                <w:iCs/>
                <w:sz w:val="16"/>
                <w:szCs w:val="6"/>
              </w:rPr>
              <w:t>Organizational Trauma, Organizational Anomie, Organizational Incivility</w:t>
            </w:r>
          </w:p>
        </w:tc>
        <w:tc>
          <w:tcPr>
            <w:tcW w:w="1205" w:type="pct"/>
            <w:tcBorders>
              <w:top w:val="single" w:sz="4" w:space="0" w:color="auto"/>
              <w:left w:val="nil"/>
              <w:bottom w:val="single" w:sz="4" w:space="0" w:color="auto"/>
              <w:right w:val="nil"/>
            </w:tcBorders>
          </w:tcPr>
          <w:p w14:paraId="78FB2EC8" w14:textId="61829B32" w:rsidR="0044165A" w:rsidRPr="00530A51" w:rsidRDefault="0044165A" w:rsidP="00E73148">
            <w:pPr>
              <w:pStyle w:val="Footer"/>
              <w:spacing w:line="360" w:lineRule="auto"/>
              <w:rPr>
                <w:rFonts w:asciiTheme="minorBidi" w:hAnsiTheme="minorBidi" w:cstheme="minorBidi"/>
                <w:sz w:val="14"/>
                <w:szCs w:val="14"/>
              </w:rPr>
            </w:pPr>
            <w:r w:rsidRPr="00530A51">
              <w:rPr>
                <w:rFonts w:asciiTheme="minorBidi" w:hAnsiTheme="minorBidi" w:cstheme="minorBidi"/>
                <w:sz w:val="14"/>
                <w:szCs w:val="14"/>
              </w:rPr>
              <w:t>Submit Date:</w:t>
            </w:r>
            <w:r w:rsidR="00E74654">
              <w:t xml:space="preserve"> </w:t>
            </w:r>
            <w:r w:rsidR="00E74654" w:rsidRPr="00E74654">
              <w:rPr>
                <w:rFonts w:asciiTheme="minorBidi" w:hAnsiTheme="minorBidi" w:cstheme="minorBidi"/>
                <w:sz w:val="14"/>
                <w:szCs w:val="14"/>
              </w:rPr>
              <w:t>7 March 2024</w:t>
            </w:r>
          </w:p>
          <w:p w14:paraId="573EA02C" w14:textId="10BEBAAD" w:rsidR="0044165A" w:rsidRPr="00530A51" w:rsidRDefault="0044165A" w:rsidP="00E73148">
            <w:pPr>
              <w:pStyle w:val="Footer"/>
              <w:spacing w:line="360" w:lineRule="auto"/>
              <w:rPr>
                <w:rFonts w:asciiTheme="minorBidi" w:hAnsiTheme="minorBidi" w:cstheme="minorBidi"/>
                <w:sz w:val="14"/>
                <w:szCs w:val="14"/>
              </w:rPr>
            </w:pPr>
            <w:r w:rsidRPr="00530A51">
              <w:rPr>
                <w:rFonts w:asciiTheme="minorBidi" w:hAnsiTheme="minorBidi" w:cstheme="minorBidi"/>
                <w:sz w:val="14"/>
                <w:szCs w:val="14"/>
              </w:rPr>
              <w:t>Revise Date:</w:t>
            </w:r>
            <w:r w:rsidR="00E74654">
              <w:t xml:space="preserve"> </w:t>
            </w:r>
            <w:r w:rsidR="00E74654" w:rsidRPr="00E74654">
              <w:rPr>
                <w:rFonts w:asciiTheme="minorBidi" w:hAnsiTheme="minorBidi" w:cstheme="minorBidi"/>
                <w:sz w:val="14"/>
                <w:szCs w:val="14"/>
              </w:rPr>
              <w:t>15 May 2024</w:t>
            </w:r>
          </w:p>
          <w:p w14:paraId="18939905" w14:textId="4AD4E178" w:rsidR="0044165A" w:rsidRPr="00530A51" w:rsidRDefault="0044165A" w:rsidP="00E73148">
            <w:pPr>
              <w:pStyle w:val="Footer"/>
              <w:spacing w:line="360" w:lineRule="auto"/>
              <w:rPr>
                <w:rFonts w:asciiTheme="minorBidi" w:hAnsiTheme="minorBidi" w:cstheme="minorBidi"/>
                <w:sz w:val="14"/>
                <w:szCs w:val="14"/>
              </w:rPr>
            </w:pPr>
            <w:r w:rsidRPr="00530A51">
              <w:rPr>
                <w:rFonts w:asciiTheme="minorBidi" w:hAnsiTheme="minorBidi" w:cstheme="minorBidi"/>
                <w:sz w:val="14"/>
                <w:szCs w:val="14"/>
              </w:rPr>
              <w:t>Accept Date:</w:t>
            </w:r>
            <w:r w:rsidR="00E74654">
              <w:t xml:space="preserve"> </w:t>
            </w:r>
            <w:r w:rsidR="00E74654" w:rsidRPr="00E74654">
              <w:rPr>
                <w:rFonts w:asciiTheme="minorBidi" w:hAnsiTheme="minorBidi" w:cstheme="minorBidi"/>
                <w:sz w:val="14"/>
                <w:szCs w:val="14"/>
              </w:rPr>
              <w:t>17 May 2024</w:t>
            </w:r>
          </w:p>
          <w:p w14:paraId="29C417F4" w14:textId="78176778" w:rsidR="0044165A" w:rsidRPr="00530A51" w:rsidRDefault="0044165A" w:rsidP="00E73148">
            <w:pPr>
              <w:pStyle w:val="icsmtitle"/>
              <w:spacing w:before="0" w:after="0" w:line="360" w:lineRule="auto"/>
              <w:jc w:val="lowKashida"/>
              <w:rPr>
                <w:rFonts w:asciiTheme="minorBidi" w:hAnsiTheme="minorBidi" w:cstheme="minorBidi"/>
                <w:sz w:val="14"/>
                <w:szCs w:val="14"/>
              </w:rPr>
            </w:pPr>
            <w:r w:rsidRPr="00530A51">
              <w:rPr>
                <w:rFonts w:asciiTheme="minorBidi" w:hAnsiTheme="minorBidi" w:cstheme="minorBidi"/>
                <w:sz w:val="14"/>
                <w:szCs w:val="14"/>
              </w:rPr>
              <w:t>Publish Date:</w:t>
            </w:r>
            <w:r w:rsidR="00E74654">
              <w:t xml:space="preserve"> </w:t>
            </w:r>
            <w:r w:rsidR="00E74654" w:rsidRPr="00E74654">
              <w:rPr>
                <w:rFonts w:asciiTheme="minorBidi" w:hAnsiTheme="minorBidi" w:cstheme="minorBidi"/>
                <w:sz w:val="14"/>
                <w:szCs w:val="14"/>
              </w:rPr>
              <w:t>21 May 2024</w:t>
            </w:r>
          </w:p>
          <w:p w14:paraId="094D020B" w14:textId="77777777" w:rsidR="0044165A" w:rsidRPr="00530A51" w:rsidRDefault="0044165A" w:rsidP="00E73148">
            <w:pPr>
              <w:pStyle w:val="icsmtitle"/>
              <w:spacing w:before="0" w:after="0" w:line="360" w:lineRule="auto"/>
              <w:jc w:val="lowKashida"/>
              <w:rPr>
                <w:rFonts w:asciiTheme="minorBidi" w:hAnsiTheme="minorBidi" w:cstheme="minorBidi"/>
                <w:b/>
                <w:bCs/>
                <w:sz w:val="14"/>
                <w:szCs w:val="14"/>
              </w:rPr>
            </w:pPr>
          </w:p>
          <w:p w14:paraId="3598C4D9" w14:textId="77777777" w:rsidR="0044165A" w:rsidRPr="00530A51" w:rsidRDefault="0044165A" w:rsidP="00E73148">
            <w:pPr>
              <w:pStyle w:val="icsmtitle"/>
              <w:spacing w:before="0" w:after="0" w:line="360" w:lineRule="auto"/>
              <w:jc w:val="lowKashida"/>
              <w:rPr>
                <w:rFonts w:asciiTheme="minorBidi" w:hAnsiTheme="minorBidi" w:cstheme="minorBidi"/>
                <w:b/>
                <w:bCs/>
                <w:sz w:val="14"/>
                <w:szCs w:val="14"/>
              </w:rPr>
            </w:pPr>
          </w:p>
          <w:p w14:paraId="59D3232D" w14:textId="6D37DD74" w:rsidR="00E73148" w:rsidRPr="00530A51" w:rsidRDefault="00E73148" w:rsidP="00E73148">
            <w:pPr>
              <w:pStyle w:val="icsmtitle"/>
              <w:spacing w:before="0" w:after="0" w:line="360" w:lineRule="auto"/>
              <w:jc w:val="lowKashida"/>
              <w:rPr>
                <w:rFonts w:asciiTheme="minorBidi" w:hAnsiTheme="minorBidi" w:cstheme="minorBidi"/>
                <w:b/>
                <w:bCs/>
                <w:sz w:val="14"/>
                <w:szCs w:val="14"/>
              </w:rPr>
            </w:pPr>
            <w:r w:rsidRPr="00530A51">
              <w:rPr>
                <w:rFonts w:asciiTheme="minorBidi" w:hAnsiTheme="minorBidi" w:cstheme="minorBidi"/>
                <w:noProof/>
                <w:sz w:val="16"/>
                <w:szCs w:val="16"/>
                <w:lang w:val="en-US" w:eastAsia="en-US" w:bidi="fa-IR"/>
              </w:rPr>
              <w:drawing>
                <wp:inline distT="0" distB="0" distL="0" distR="0" wp14:anchorId="133796E4" wp14:editId="56A46418">
                  <wp:extent cx="181800" cy="284760"/>
                  <wp:effectExtent l="0" t="0" r="8890" b="1270"/>
                  <wp:docPr id="90599936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1800" cy="284760"/>
                          </a:xfrm>
                          <a:prstGeom prst="rect">
                            <a:avLst/>
                          </a:prstGeom>
                        </pic:spPr>
                      </pic:pic>
                    </a:graphicData>
                  </a:graphic>
                </wp:inline>
              </w:drawing>
            </w:r>
            <w:r w:rsidRPr="00530A51">
              <w:rPr>
                <w:rFonts w:asciiTheme="minorBidi" w:hAnsiTheme="minorBidi" w:cstheme="minorBidi"/>
                <w:noProof/>
                <w:sz w:val="16"/>
                <w:szCs w:val="16"/>
                <w:lang w:val="en-US" w:eastAsia="en-US" w:bidi="fa-IR"/>
              </w:rPr>
              <w:drawing>
                <wp:inline distT="0" distB="0" distL="0" distR="0" wp14:anchorId="7BA0E08E" wp14:editId="65D3A0BE">
                  <wp:extent cx="604371" cy="211455"/>
                  <wp:effectExtent l="0" t="0" r="5715" b="0"/>
                  <wp:docPr id="216919219" name="Picture 21691921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4C013B3F" w14:textId="77777777" w:rsidR="00E73148" w:rsidRPr="00530A51" w:rsidRDefault="00E73148" w:rsidP="00E73148">
            <w:pPr>
              <w:pStyle w:val="Footer"/>
              <w:spacing w:line="360" w:lineRule="auto"/>
              <w:jc w:val="both"/>
              <w:rPr>
                <w:rFonts w:asciiTheme="minorBidi" w:hAnsiTheme="minorBidi" w:cstheme="minorBidi"/>
                <w:sz w:val="14"/>
                <w:szCs w:val="14"/>
                <w:lang w:val="en-US"/>
              </w:rPr>
            </w:pPr>
            <w:r w:rsidRPr="00530A51">
              <w:rPr>
                <w:rFonts w:asciiTheme="minorBidi" w:hAnsiTheme="minorBidi" w:cstheme="minorBidi"/>
                <w:sz w:val="14"/>
                <w:szCs w:val="14"/>
              </w:rPr>
              <w:t>© 2024 the authors. This is an open access article under the terms of the Creative Commons Attribution-</w:t>
            </w:r>
            <w:proofErr w:type="spellStart"/>
            <w:r w:rsidRPr="00530A51">
              <w:rPr>
                <w:rFonts w:asciiTheme="minorBidi" w:hAnsiTheme="minorBidi" w:cstheme="minorBidi"/>
                <w:sz w:val="14"/>
                <w:szCs w:val="14"/>
              </w:rPr>
              <w:t>NonCommercial</w:t>
            </w:r>
            <w:proofErr w:type="spellEnd"/>
            <w:r w:rsidRPr="00530A51">
              <w:rPr>
                <w:rFonts w:asciiTheme="minorBidi" w:hAnsiTheme="minorBidi" w:cstheme="minorBidi"/>
                <w:sz w:val="14"/>
                <w:szCs w:val="14"/>
              </w:rPr>
              <w:t xml:space="preserve"> 4.0 International (</w:t>
            </w:r>
            <w:hyperlink r:id="rId12" w:history="1">
              <w:r w:rsidRPr="00530A51">
                <w:rPr>
                  <w:rStyle w:val="Hyperlink"/>
                  <w:rFonts w:asciiTheme="minorBidi" w:hAnsiTheme="minorBidi" w:cstheme="minorBidi"/>
                  <w:sz w:val="14"/>
                  <w:szCs w:val="14"/>
                </w:rPr>
                <w:t>CC BY-NC 4.0</w:t>
              </w:r>
            </w:hyperlink>
            <w:r w:rsidRPr="00530A51">
              <w:rPr>
                <w:rFonts w:asciiTheme="minorBidi" w:hAnsiTheme="minorBidi" w:cstheme="minorBidi"/>
                <w:sz w:val="14"/>
                <w:szCs w:val="14"/>
              </w:rPr>
              <w:t>) License.</w:t>
            </w:r>
          </w:p>
          <w:p w14:paraId="4D3664F2" w14:textId="77777777" w:rsidR="0044165A" w:rsidRPr="00530A51" w:rsidRDefault="0044165A" w:rsidP="00E73148">
            <w:pPr>
              <w:pStyle w:val="icsmtitle"/>
              <w:spacing w:before="0" w:after="0"/>
              <w:jc w:val="left"/>
              <w:rPr>
                <w:rFonts w:asciiTheme="minorBidi" w:hAnsiTheme="minorBidi" w:cstheme="minorBidi"/>
                <w:b/>
                <w:bCs/>
                <w:sz w:val="14"/>
                <w:szCs w:val="14"/>
              </w:rPr>
            </w:pPr>
          </w:p>
          <w:p w14:paraId="00FA0489" w14:textId="716210E8" w:rsidR="0044165A" w:rsidRPr="00530A51" w:rsidRDefault="0044165A" w:rsidP="0044165A">
            <w:pPr>
              <w:pStyle w:val="icsmtitle"/>
              <w:spacing w:before="0" w:after="0"/>
              <w:jc w:val="lowKashida"/>
              <w:rPr>
                <w:rFonts w:asciiTheme="minorBidi" w:hAnsiTheme="minorBidi" w:cstheme="minorBidi"/>
                <w:b/>
                <w:bCs/>
                <w:sz w:val="24"/>
                <w:szCs w:val="14"/>
                <w:lang w:val="en-US"/>
              </w:rPr>
            </w:pPr>
          </w:p>
        </w:tc>
      </w:tr>
    </w:tbl>
    <w:p w14:paraId="041C8737" w14:textId="77777777" w:rsidR="008C7DED" w:rsidRDefault="008C7DED" w:rsidP="008C7DED">
      <w:pPr>
        <w:bidi/>
        <w:rPr>
          <w:rtl/>
          <w:lang w:bidi="fa-IR"/>
        </w:rPr>
        <w:sectPr w:rsidR="008C7DED" w:rsidSect="00B656AE">
          <w:footnotePr>
            <w:numRestart w:val="eachPage"/>
          </w:footnotePr>
          <w:type w:val="continuous"/>
          <w:pgSz w:w="11906" w:h="16838" w:code="9"/>
          <w:pgMar w:top="1446" w:right="913" w:bottom="1627" w:left="913" w:header="720" w:footer="720" w:gutter="0"/>
          <w:pgNumType w:start="14"/>
          <w:cols w:space="720"/>
          <w:titlePg/>
          <w:bidi/>
          <w:docGrid w:linePitch="272"/>
        </w:sectPr>
      </w:pPr>
    </w:p>
    <w:p w14:paraId="003E73F2" w14:textId="77777777" w:rsidR="0019488C" w:rsidRDefault="0019488C">
      <w:pPr>
        <w:rPr>
          <w:rFonts w:ascii="Georgia" w:hAnsi="Georgia" w:cs="B Zar"/>
          <w:bCs/>
          <w:sz w:val="24"/>
          <w:szCs w:val="24"/>
          <w:rtl/>
          <w:lang w:bidi="fa-IR"/>
        </w:rPr>
      </w:pPr>
      <w:r>
        <w:rPr>
          <w:rtl/>
          <w:lang w:bidi="fa-IR"/>
        </w:rPr>
        <w:br w:type="page"/>
      </w:r>
    </w:p>
    <w:p w14:paraId="467E0697" w14:textId="1F269804" w:rsidR="00436F93" w:rsidRPr="004D71C5" w:rsidRDefault="00436F93" w:rsidP="00436F93">
      <w:pPr>
        <w:pStyle w:val="Heading1"/>
        <w:rPr>
          <w:rtl/>
          <w:lang w:bidi="fa-IR"/>
        </w:rPr>
      </w:pPr>
      <w:r w:rsidRPr="004D71C5">
        <w:rPr>
          <w:rFonts w:hint="cs"/>
          <w:rtl/>
          <w:lang w:bidi="fa-IR"/>
        </w:rPr>
        <w:lastRenderedPageBreak/>
        <w:t>مقدمه</w:t>
      </w:r>
    </w:p>
    <w:p w14:paraId="5DE28B34" w14:textId="6CDED5E2" w:rsidR="00D91EB2" w:rsidRPr="00D91EB2" w:rsidRDefault="00D91EB2" w:rsidP="005B0EF7">
      <w:pPr>
        <w:pStyle w:val="BodyStyle"/>
        <w:rPr>
          <w:sz w:val="22"/>
          <w:lang w:val="en-US" w:bidi="fa-IR"/>
        </w:rPr>
      </w:pPr>
      <w:r w:rsidRPr="00D91EB2">
        <w:rPr>
          <w:rFonts w:hint="cs"/>
          <w:sz w:val="22"/>
          <w:rtl/>
          <w:lang w:bidi="fa-IR"/>
        </w:rPr>
        <w:t xml:space="preserve">کارکرد نظام آموزشی و مدارس تحت تاثیر </w:t>
      </w:r>
      <w:proofErr w:type="spellStart"/>
      <w:r w:rsidRPr="00D91EB2">
        <w:rPr>
          <w:rFonts w:hint="cs"/>
          <w:sz w:val="22"/>
          <w:rtl/>
          <w:lang w:bidi="fa-IR"/>
        </w:rPr>
        <w:t>نظام‌های</w:t>
      </w:r>
      <w:proofErr w:type="spellEnd"/>
      <w:r w:rsidRPr="00D91EB2">
        <w:rPr>
          <w:rFonts w:hint="cs"/>
          <w:sz w:val="22"/>
          <w:rtl/>
          <w:lang w:bidi="fa-IR"/>
        </w:rPr>
        <w:t xml:space="preserve"> اجتماعی، روانشناختی، فرهنگی و...است به نحوی که تغییر در هریک از این </w:t>
      </w:r>
      <w:proofErr w:type="spellStart"/>
      <w:r w:rsidRPr="00D91EB2">
        <w:rPr>
          <w:rFonts w:hint="cs"/>
          <w:sz w:val="22"/>
          <w:rtl/>
          <w:lang w:bidi="fa-IR"/>
        </w:rPr>
        <w:t>نظامها</w:t>
      </w:r>
      <w:proofErr w:type="spellEnd"/>
      <w:r w:rsidRPr="00D91EB2">
        <w:rPr>
          <w:rFonts w:hint="cs"/>
          <w:sz w:val="22"/>
          <w:rtl/>
          <w:lang w:bidi="fa-IR"/>
        </w:rPr>
        <w:t xml:space="preserve"> و </w:t>
      </w:r>
      <w:proofErr w:type="spellStart"/>
      <w:r w:rsidRPr="00D91EB2">
        <w:rPr>
          <w:rFonts w:hint="cs"/>
          <w:sz w:val="22"/>
          <w:rtl/>
          <w:lang w:bidi="fa-IR"/>
        </w:rPr>
        <w:t>زیرمولفه‌های</w:t>
      </w:r>
      <w:proofErr w:type="spellEnd"/>
      <w:r w:rsidRPr="00D91EB2">
        <w:rPr>
          <w:rFonts w:hint="cs"/>
          <w:sz w:val="22"/>
          <w:rtl/>
          <w:lang w:bidi="fa-IR"/>
        </w:rPr>
        <w:t xml:space="preserve"> آنها، کارکرد نظام آموزشی و عملکرد مدارس و معلمان را تحت تاثیر قرار </w:t>
      </w:r>
      <w:proofErr w:type="spellStart"/>
      <w:r w:rsidRPr="00D91EB2">
        <w:rPr>
          <w:rFonts w:hint="cs"/>
          <w:sz w:val="22"/>
          <w:rtl/>
          <w:lang w:bidi="fa-IR"/>
        </w:rPr>
        <w:t>می‌دهد</w:t>
      </w:r>
      <w:proofErr w:type="spellEnd"/>
      <w:r w:rsidRPr="00D91EB2">
        <w:rPr>
          <w:rFonts w:hint="cs"/>
          <w:sz w:val="22"/>
          <w:rtl/>
          <w:lang w:bidi="fa-IR"/>
        </w:rPr>
        <w:t xml:space="preserve">، بر این اساس شناسایی </w:t>
      </w:r>
      <w:proofErr w:type="spellStart"/>
      <w:r w:rsidRPr="00D91EB2">
        <w:rPr>
          <w:rFonts w:hint="cs"/>
          <w:sz w:val="22"/>
          <w:rtl/>
          <w:lang w:bidi="fa-IR"/>
        </w:rPr>
        <w:t>مولفه‌ها</w:t>
      </w:r>
      <w:proofErr w:type="spellEnd"/>
      <w:r w:rsidRPr="00D91EB2">
        <w:rPr>
          <w:rFonts w:hint="cs"/>
          <w:sz w:val="22"/>
          <w:rtl/>
          <w:lang w:bidi="fa-IR"/>
        </w:rPr>
        <w:t xml:space="preserve"> و </w:t>
      </w:r>
      <w:proofErr w:type="spellStart"/>
      <w:r w:rsidRPr="00D91EB2">
        <w:rPr>
          <w:rFonts w:hint="cs"/>
          <w:sz w:val="22"/>
          <w:rtl/>
          <w:lang w:bidi="fa-IR"/>
        </w:rPr>
        <w:t>پدیده‌هایی</w:t>
      </w:r>
      <w:proofErr w:type="spellEnd"/>
      <w:r w:rsidRPr="00D91EB2">
        <w:rPr>
          <w:rFonts w:hint="cs"/>
          <w:sz w:val="22"/>
          <w:rtl/>
          <w:lang w:bidi="fa-IR"/>
        </w:rPr>
        <w:t xml:space="preserve"> که بر آن اثر گذارند یکی از </w:t>
      </w:r>
      <w:proofErr w:type="spellStart"/>
      <w:r w:rsidRPr="00D91EB2">
        <w:rPr>
          <w:rFonts w:hint="cs"/>
          <w:sz w:val="22"/>
          <w:rtl/>
          <w:lang w:bidi="fa-IR"/>
        </w:rPr>
        <w:t>دغدغه‌های</w:t>
      </w:r>
      <w:proofErr w:type="spellEnd"/>
      <w:r w:rsidRPr="00D91EB2">
        <w:rPr>
          <w:rFonts w:hint="cs"/>
          <w:sz w:val="22"/>
          <w:rtl/>
          <w:lang w:bidi="fa-IR"/>
        </w:rPr>
        <w:t xml:space="preserve"> مسئولین نظام آموزشی و پژوهشگران حوزه علوم تربیتی </w:t>
      </w:r>
      <w:proofErr w:type="spellStart"/>
      <w:r w:rsidRPr="00D91EB2">
        <w:rPr>
          <w:rFonts w:hint="cs"/>
          <w:sz w:val="22"/>
          <w:rtl/>
          <w:lang w:bidi="fa-IR"/>
        </w:rPr>
        <w:t>می‌باشد</w:t>
      </w:r>
      <w:proofErr w:type="spellEnd"/>
      <w:r w:rsidRPr="00D91EB2">
        <w:rPr>
          <w:rFonts w:hint="cs"/>
          <w:sz w:val="22"/>
          <w:rtl/>
          <w:lang w:bidi="fa-IR"/>
        </w:rPr>
        <w:t xml:space="preserve">. در این میان یکی از مهم ترین </w:t>
      </w:r>
      <w:proofErr w:type="spellStart"/>
      <w:r w:rsidRPr="00D91EB2">
        <w:rPr>
          <w:rFonts w:hint="cs"/>
          <w:sz w:val="22"/>
          <w:rtl/>
          <w:lang w:bidi="fa-IR"/>
        </w:rPr>
        <w:t>مولفه‌هایی</w:t>
      </w:r>
      <w:proofErr w:type="spellEnd"/>
      <w:r w:rsidRPr="00D91EB2">
        <w:rPr>
          <w:rFonts w:hint="cs"/>
          <w:sz w:val="22"/>
          <w:rtl/>
          <w:lang w:bidi="fa-IR"/>
        </w:rPr>
        <w:t xml:space="preserve"> که در ادبیات تحقیق کمتر به آن پرداخته شده است </w:t>
      </w:r>
      <w:r w:rsidRPr="00D91EB2">
        <w:rPr>
          <w:sz w:val="22"/>
          <w:rtl/>
          <w:lang w:bidi="fa-IR"/>
        </w:rPr>
        <w:t>«</w:t>
      </w:r>
      <w:proofErr w:type="spellStart"/>
      <w:r w:rsidRPr="00D91EB2">
        <w:rPr>
          <w:sz w:val="22"/>
          <w:rtl/>
          <w:lang w:bidi="fa-IR"/>
        </w:rPr>
        <w:t>تروما</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است.</w:t>
      </w:r>
      <w:r w:rsidRPr="00D91EB2">
        <w:rPr>
          <w:rFonts w:hint="cs"/>
          <w:sz w:val="22"/>
          <w:rtl/>
          <w:lang w:bidi="fa-IR"/>
        </w:rPr>
        <w:t xml:space="preserve"> </w:t>
      </w:r>
      <w:proofErr w:type="spellStart"/>
      <w:r w:rsidRPr="00D91EB2">
        <w:rPr>
          <w:rFonts w:hint="cs"/>
          <w:sz w:val="22"/>
          <w:rtl/>
          <w:lang w:bidi="fa-IR"/>
        </w:rPr>
        <w:t>پدیدة</w:t>
      </w:r>
      <w:proofErr w:type="spellEnd"/>
      <w:r w:rsidRPr="00D91EB2">
        <w:rPr>
          <w:sz w:val="22"/>
          <w:rtl/>
          <w:lang w:bidi="fa-IR"/>
        </w:rPr>
        <w:t xml:space="preserve"> </w:t>
      </w:r>
      <w:r w:rsidRPr="00D91EB2">
        <w:rPr>
          <w:rFonts w:hint="cs"/>
          <w:sz w:val="22"/>
          <w:rtl/>
          <w:lang w:bidi="fa-IR"/>
        </w:rPr>
        <w:t>تروما،</w:t>
      </w:r>
      <w:r w:rsidRPr="00D91EB2">
        <w:rPr>
          <w:sz w:val="22"/>
          <w:rtl/>
          <w:lang w:bidi="fa-IR"/>
        </w:rPr>
        <w:t xml:space="preserve"> </w:t>
      </w:r>
      <w:r w:rsidRPr="00D91EB2">
        <w:rPr>
          <w:rFonts w:hint="cs"/>
          <w:sz w:val="22"/>
          <w:rtl/>
          <w:lang w:bidi="fa-IR"/>
        </w:rPr>
        <w:t>یک</w:t>
      </w:r>
      <w:r w:rsidRPr="00D91EB2">
        <w:rPr>
          <w:sz w:val="22"/>
          <w:rtl/>
          <w:lang w:bidi="fa-IR"/>
        </w:rPr>
        <w:t xml:space="preserve"> </w:t>
      </w:r>
      <w:r w:rsidRPr="00D91EB2">
        <w:rPr>
          <w:rFonts w:hint="cs"/>
          <w:sz w:val="22"/>
          <w:rtl/>
          <w:lang w:bidi="fa-IR"/>
        </w:rPr>
        <w:t>واقعیت</w:t>
      </w:r>
      <w:r w:rsidRPr="00D91EB2">
        <w:rPr>
          <w:sz w:val="22"/>
          <w:rtl/>
          <w:lang w:bidi="fa-IR"/>
        </w:rPr>
        <w:t xml:space="preserve"> </w:t>
      </w:r>
      <w:r w:rsidRPr="00D91EB2">
        <w:rPr>
          <w:rFonts w:hint="cs"/>
          <w:sz w:val="22"/>
          <w:rtl/>
          <w:lang w:bidi="fa-IR"/>
        </w:rPr>
        <w:t>سازمانی</w:t>
      </w:r>
      <w:r w:rsidRPr="00D91EB2">
        <w:rPr>
          <w:sz w:val="22"/>
          <w:rtl/>
          <w:lang w:bidi="fa-IR"/>
        </w:rPr>
        <w:t xml:space="preserve"> </w:t>
      </w:r>
      <w:r w:rsidRPr="00D91EB2">
        <w:rPr>
          <w:rFonts w:hint="cs"/>
          <w:sz w:val="22"/>
          <w:rtl/>
          <w:lang w:bidi="fa-IR"/>
        </w:rPr>
        <w:t>است</w:t>
      </w:r>
      <w:r w:rsidRPr="00D91EB2">
        <w:rPr>
          <w:sz w:val="22"/>
          <w:rtl/>
          <w:lang w:bidi="fa-IR"/>
        </w:rPr>
        <w:t xml:space="preserve"> </w:t>
      </w:r>
      <w:r w:rsidRPr="00D91EB2">
        <w:rPr>
          <w:rFonts w:hint="cs"/>
          <w:sz w:val="22"/>
          <w:rtl/>
          <w:lang w:bidi="fa-IR"/>
        </w:rPr>
        <w:t>که</w:t>
      </w:r>
      <w:r w:rsidRPr="00D91EB2">
        <w:rPr>
          <w:sz w:val="22"/>
          <w:rtl/>
          <w:lang w:bidi="fa-IR"/>
        </w:rPr>
        <w:t xml:space="preserve"> </w:t>
      </w:r>
      <w:r w:rsidRPr="00D91EB2">
        <w:rPr>
          <w:rFonts w:hint="cs"/>
          <w:sz w:val="22"/>
          <w:rtl/>
          <w:lang w:bidi="fa-IR"/>
        </w:rPr>
        <w:t>تنها</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یک</w:t>
      </w:r>
      <w:r w:rsidRPr="00D91EB2">
        <w:rPr>
          <w:sz w:val="22"/>
          <w:rtl/>
          <w:lang w:bidi="fa-IR"/>
        </w:rPr>
        <w:t xml:space="preserve"> </w:t>
      </w:r>
      <w:r w:rsidRPr="00D91EB2">
        <w:rPr>
          <w:rFonts w:hint="cs"/>
          <w:sz w:val="22"/>
          <w:rtl/>
          <w:lang w:bidi="fa-IR"/>
        </w:rPr>
        <w:t>سازمان</w:t>
      </w:r>
      <w:r w:rsidRPr="00D91EB2">
        <w:rPr>
          <w:sz w:val="22"/>
          <w:rtl/>
          <w:lang w:bidi="fa-IR"/>
        </w:rPr>
        <w:t xml:space="preserve"> </w:t>
      </w:r>
      <w:r w:rsidRPr="00D91EB2">
        <w:rPr>
          <w:rFonts w:hint="cs"/>
          <w:sz w:val="22"/>
          <w:rtl/>
          <w:lang w:bidi="fa-IR"/>
        </w:rPr>
        <w:t>خاص</w:t>
      </w:r>
      <w:r w:rsidRPr="00D91EB2">
        <w:rPr>
          <w:sz w:val="22"/>
          <w:rtl/>
          <w:lang w:bidi="fa-IR"/>
        </w:rPr>
        <w:t xml:space="preserve"> </w:t>
      </w:r>
      <w:r w:rsidRPr="00D91EB2">
        <w:rPr>
          <w:rFonts w:hint="cs"/>
          <w:sz w:val="22"/>
          <w:rtl/>
          <w:lang w:bidi="fa-IR"/>
        </w:rPr>
        <w:t>محدود</w:t>
      </w:r>
      <w:r w:rsidRPr="00D91EB2">
        <w:rPr>
          <w:sz w:val="22"/>
          <w:rtl/>
          <w:lang w:bidi="fa-IR"/>
        </w:rPr>
        <w:t xml:space="preserve"> </w:t>
      </w:r>
      <w:proofErr w:type="spellStart"/>
      <w:r w:rsidRPr="00D91EB2">
        <w:rPr>
          <w:rFonts w:hint="cs"/>
          <w:sz w:val="22"/>
          <w:rtl/>
          <w:lang w:bidi="fa-IR"/>
        </w:rPr>
        <w:t>نمی‌شود</w:t>
      </w:r>
      <w:proofErr w:type="spellEnd"/>
      <w:r w:rsidRPr="00D91EB2">
        <w:rPr>
          <w:rFonts w:hint="cs"/>
          <w:sz w:val="22"/>
          <w:rtl/>
          <w:lang w:bidi="fa-IR"/>
        </w:rPr>
        <w:t xml:space="preserve"> و در</w:t>
      </w:r>
      <w:r w:rsidRPr="00D91EB2">
        <w:rPr>
          <w:sz w:val="22"/>
          <w:rtl/>
          <w:lang w:bidi="fa-IR"/>
        </w:rPr>
        <w:t xml:space="preserve"> </w:t>
      </w:r>
      <w:r w:rsidRPr="00D91EB2">
        <w:rPr>
          <w:rFonts w:hint="cs"/>
          <w:sz w:val="22"/>
          <w:rtl/>
          <w:lang w:bidi="fa-IR"/>
        </w:rPr>
        <w:t>تمام محیط‌</w:t>
      </w:r>
      <w:r w:rsidRPr="00D91EB2">
        <w:rPr>
          <w:sz w:val="22"/>
          <w:rtl/>
          <w:lang w:bidi="fa-IR"/>
        </w:rPr>
        <w:t xml:space="preserve">‌های </w:t>
      </w:r>
      <w:r w:rsidRPr="00D91EB2">
        <w:rPr>
          <w:rFonts w:hint="cs"/>
          <w:sz w:val="22"/>
          <w:rtl/>
          <w:lang w:bidi="fa-IR"/>
        </w:rPr>
        <w:t>شغلی</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سازمانی</w:t>
      </w:r>
      <w:r w:rsidRPr="00D91EB2">
        <w:rPr>
          <w:sz w:val="22"/>
          <w:rtl/>
          <w:lang w:bidi="fa-IR"/>
        </w:rPr>
        <w:t xml:space="preserve"> </w:t>
      </w:r>
      <w:r w:rsidRPr="00D91EB2">
        <w:rPr>
          <w:rFonts w:hint="cs"/>
          <w:sz w:val="22"/>
          <w:rtl/>
          <w:lang w:bidi="fa-IR"/>
        </w:rPr>
        <w:t>وجود</w:t>
      </w:r>
      <w:r w:rsidRPr="00D91EB2">
        <w:rPr>
          <w:sz w:val="22"/>
          <w:rtl/>
          <w:lang w:bidi="fa-IR"/>
        </w:rPr>
        <w:t xml:space="preserve"> </w:t>
      </w:r>
      <w:r w:rsidRPr="00D91EB2">
        <w:rPr>
          <w:rFonts w:hint="cs"/>
          <w:sz w:val="22"/>
          <w:rtl/>
          <w:lang w:bidi="fa-IR"/>
        </w:rPr>
        <w:t>دارد</w:t>
      </w:r>
      <w:r w:rsidRPr="00D91EB2">
        <w:rPr>
          <w:sz w:val="22"/>
          <w:rtl/>
          <w:lang w:bidi="fa-IR"/>
        </w:rPr>
        <w:t xml:space="preserve">. </w:t>
      </w:r>
      <w:r w:rsidRPr="00D91EB2">
        <w:rPr>
          <w:rFonts w:hint="cs"/>
          <w:sz w:val="22"/>
          <w:rtl/>
          <w:lang w:bidi="fa-IR"/>
        </w:rPr>
        <w:t>این</w:t>
      </w:r>
      <w:r w:rsidRPr="00D91EB2">
        <w:rPr>
          <w:sz w:val="22"/>
          <w:rtl/>
          <w:lang w:bidi="fa-IR"/>
        </w:rPr>
        <w:t xml:space="preserve"> </w:t>
      </w:r>
      <w:r w:rsidRPr="00D91EB2">
        <w:rPr>
          <w:rFonts w:hint="cs"/>
          <w:sz w:val="22"/>
          <w:rtl/>
          <w:lang w:bidi="fa-IR"/>
        </w:rPr>
        <w:t>پدیده</w:t>
      </w:r>
      <w:r w:rsidRPr="00D91EB2">
        <w:rPr>
          <w:sz w:val="22"/>
          <w:rtl/>
          <w:lang w:bidi="fa-IR"/>
        </w:rPr>
        <w:t xml:space="preserve"> </w:t>
      </w:r>
      <w:r w:rsidRPr="00D91EB2">
        <w:rPr>
          <w:rFonts w:hint="cs"/>
          <w:sz w:val="22"/>
          <w:rtl/>
          <w:lang w:bidi="fa-IR"/>
        </w:rPr>
        <w:t>حتی</w:t>
      </w:r>
      <w:r w:rsidRPr="00D91EB2">
        <w:rPr>
          <w:sz w:val="22"/>
          <w:rtl/>
          <w:lang w:bidi="fa-IR"/>
        </w:rPr>
        <w:t xml:space="preserve"> </w:t>
      </w:r>
      <w:r w:rsidRPr="00D91EB2">
        <w:rPr>
          <w:rFonts w:hint="cs"/>
          <w:sz w:val="22"/>
          <w:rtl/>
          <w:lang w:bidi="fa-IR"/>
        </w:rPr>
        <w:t>بر</w:t>
      </w:r>
      <w:r w:rsidRPr="00D91EB2">
        <w:rPr>
          <w:sz w:val="22"/>
          <w:rtl/>
          <w:lang w:bidi="fa-IR"/>
        </w:rPr>
        <w:t xml:space="preserve"> </w:t>
      </w:r>
      <w:proofErr w:type="spellStart"/>
      <w:r w:rsidRPr="00D91EB2">
        <w:rPr>
          <w:rFonts w:hint="cs"/>
          <w:sz w:val="22"/>
          <w:rtl/>
          <w:lang w:bidi="fa-IR"/>
        </w:rPr>
        <w:t>سازمان‌های</w:t>
      </w:r>
      <w:proofErr w:type="spellEnd"/>
      <w:r w:rsidRPr="00D91EB2">
        <w:rPr>
          <w:sz w:val="22"/>
          <w:rtl/>
          <w:lang w:bidi="fa-IR"/>
        </w:rPr>
        <w:t xml:space="preserve"> </w:t>
      </w:r>
      <w:r w:rsidRPr="00D91EB2">
        <w:rPr>
          <w:rFonts w:hint="cs"/>
          <w:sz w:val="22"/>
          <w:rtl/>
          <w:lang w:bidi="fa-IR"/>
        </w:rPr>
        <w:t>آموزشی</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طور</w:t>
      </w:r>
      <w:r w:rsidRPr="00D91EB2">
        <w:rPr>
          <w:sz w:val="22"/>
          <w:rtl/>
          <w:lang w:bidi="fa-IR"/>
        </w:rPr>
        <w:t xml:space="preserve"> </w:t>
      </w:r>
      <w:r w:rsidRPr="00D91EB2">
        <w:rPr>
          <w:rFonts w:hint="cs"/>
          <w:sz w:val="22"/>
          <w:rtl/>
          <w:lang w:bidi="fa-IR"/>
        </w:rPr>
        <w:t>کلی آموزش</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پرورش</w:t>
      </w:r>
      <w:r w:rsidRPr="00D91EB2">
        <w:rPr>
          <w:sz w:val="22"/>
          <w:rtl/>
          <w:lang w:bidi="fa-IR"/>
        </w:rPr>
        <w:t xml:space="preserve"> </w:t>
      </w:r>
      <w:r w:rsidRPr="00D91EB2">
        <w:rPr>
          <w:rFonts w:hint="cs"/>
          <w:sz w:val="22"/>
          <w:rtl/>
          <w:lang w:bidi="fa-IR"/>
        </w:rPr>
        <w:t>نیز</w:t>
      </w:r>
      <w:r w:rsidRPr="00D91EB2">
        <w:rPr>
          <w:sz w:val="22"/>
          <w:rtl/>
          <w:lang w:bidi="fa-IR"/>
        </w:rPr>
        <w:t xml:space="preserve"> </w:t>
      </w:r>
      <w:proofErr w:type="spellStart"/>
      <w:r w:rsidRPr="00D91EB2">
        <w:rPr>
          <w:rFonts w:hint="cs"/>
          <w:sz w:val="22"/>
          <w:rtl/>
          <w:lang w:bidi="fa-IR"/>
        </w:rPr>
        <w:t>تأثیر‌گذار</w:t>
      </w:r>
      <w:proofErr w:type="spellEnd"/>
      <w:r w:rsidRPr="00D91EB2">
        <w:rPr>
          <w:sz w:val="22"/>
          <w:rtl/>
          <w:lang w:bidi="fa-IR"/>
        </w:rPr>
        <w:t xml:space="preserve"> </w:t>
      </w:r>
      <w:r w:rsidRPr="00D91EB2">
        <w:rPr>
          <w:rFonts w:hint="cs"/>
          <w:sz w:val="22"/>
          <w:rtl/>
          <w:lang w:bidi="fa-IR"/>
        </w:rPr>
        <w:t xml:space="preserve">است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&lt;EndNote&gt;&lt;Cite&gt;&lt;Author&gt;Ghafouri&lt;/Author&gt;&lt;Year&gt;2022&lt;/Year&gt;&lt;RecNum&gt;204022&lt;/RecNum&gt;&lt;DisplayText&gt;(Ghafouri et al., 2022)&lt;/DisplayText&gt;&lt;record&gt;&lt;rec-number&gt;204022&lt;/rec-number&gt;&lt;foreign-keys&gt;&lt;key app="EN" db-id="vswp5dpe0aazrbe2zwpvf5aa2wxexerfz2w9</w:instrText>
      </w:r>
      <w:r w:rsidR="005B0EF7">
        <w:rPr>
          <w:sz w:val="22"/>
          <w:rtl/>
          <w:lang w:bidi="fa-IR"/>
        </w:rPr>
        <w:instrText xml:space="preserve">" </w:instrText>
      </w:r>
      <w:r w:rsidR="005B0EF7">
        <w:rPr>
          <w:sz w:val="22"/>
          <w:lang w:bidi="fa-IR"/>
        </w:rPr>
        <w:instrText>timestamp="1748956777"&gt;204022&lt;/key&gt;&lt;/foreign-keys&gt;&lt;ref-type name="Journal Article"&gt;17&lt;/ref-type&gt;&lt;contributors&gt;&lt;authors&gt;&lt;author&gt;Ghafouri, K.&lt;/author&gt;&lt;author&gt;Hoveida, R.&lt;/author&gt;&lt;author&gt;Rajaeipour, S.&lt;/author&gt;&lt;author&gt;Siadat, S. A.&lt;/author&gt;&lt;/authors&gt;&lt;/contributors&gt;&lt;titles&gt;&lt;title&gt;Identifying the Factors Creating Organizational Trauma in Elementary School Teachers&lt;/title&gt;&lt;secondary-title&gt;Educational Innovations&lt;/secondary-title&gt;&lt;short-title&gt;Identifying the Factors Creating Organizational Trauma in Elementary</w:instrText>
      </w:r>
      <w:r w:rsidR="005B0EF7">
        <w:rPr>
          <w:sz w:val="22"/>
          <w:rtl/>
          <w:lang w:bidi="fa-IR"/>
        </w:rPr>
        <w:instrText xml:space="preserve"> </w:instrText>
      </w:r>
      <w:r w:rsidR="005B0EF7">
        <w:rPr>
          <w:sz w:val="22"/>
          <w:lang w:bidi="fa-IR"/>
        </w:rPr>
        <w:instrText>School Teachers&lt;/short-title&gt;&lt;/titles&gt;&lt;periodical&gt;&lt;full-title&gt;Educational Innovations&lt;/full-title&gt;&lt;/periodical&gt;&lt;pages&gt;69-100&lt;/pages&gt;&lt;volume&gt;21&lt;/volume&gt;&lt;number&gt;83&lt;/number&gt;&lt;dates&gt;&lt;year&gt;2022&lt;/year&gt;&lt;/dates&gt;&lt;urls&gt;&lt;related-urls&gt;&lt;url&gt;https://www.noavaryedu.oerp</w:instrText>
      </w:r>
      <w:r w:rsidR="005B0EF7">
        <w:rPr>
          <w:sz w:val="22"/>
          <w:rtl/>
          <w:lang w:bidi="fa-IR"/>
        </w:rPr>
        <w:instrText>.</w:instrText>
      </w:r>
      <w:r w:rsidR="005B0EF7">
        <w:rPr>
          <w:sz w:val="22"/>
          <w:lang w:bidi="fa-IR"/>
        </w:rPr>
        <w:instrText>ir/article_157865.html&lt;/url&gt;&lt;/related-urls&gt;&lt;/urls&gt;&lt;/record&gt;&lt;/Cite&gt;&lt;/EndNote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9" w:tooltip="Ghafouri, 2022 #204022" w:history="1">
        <w:r w:rsidR="005B0EF7" w:rsidRPr="005B0EF7">
          <w:rPr>
            <w:rStyle w:val="Hyperlink"/>
            <w:rFonts w:eastAsia="Times New Roman" w:cs="Times New Roman"/>
            <w:szCs w:val="20"/>
          </w:rPr>
          <w:t>Ghafouri et al., 2022</w:t>
        </w:r>
      </w:hyperlink>
      <w:r w:rsidR="005B0EF7">
        <w:rPr>
          <w:noProof/>
          <w:sz w:val="22"/>
          <w:rtl/>
          <w:lang w:bidi="fa-IR"/>
        </w:rPr>
        <w:t>)</w:t>
      </w:r>
      <w:r w:rsidR="005B0EF7">
        <w:rPr>
          <w:sz w:val="22"/>
          <w:rtl/>
          <w:lang w:bidi="fa-IR"/>
        </w:rPr>
        <w:fldChar w:fldCharType="end"/>
      </w:r>
      <w:r w:rsidRPr="00D91EB2">
        <w:rPr>
          <w:sz w:val="22"/>
          <w:rtl/>
          <w:lang w:bidi="fa-IR"/>
        </w:rPr>
        <w:t>.</w:t>
      </w:r>
    </w:p>
    <w:p w14:paraId="570325B6" w14:textId="0A19C3BB" w:rsidR="00D91EB2" w:rsidRPr="00D91EB2" w:rsidRDefault="00D91EB2" w:rsidP="005B0EF7">
      <w:pPr>
        <w:pStyle w:val="BodyStyle"/>
        <w:rPr>
          <w:sz w:val="22"/>
          <w:rtl/>
          <w:lang w:bidi="fa-IR"/>
        </w:rPr>
      </w:pPr>
      <w:proofErr w:type="spellStart"/>
      <w:r w:rsidRPr="00D91EB2">
        <w:rPr>
          <w:rFonts w:hint="cs"/>
          <w:sz w:val="22"/>
          <w:rtl/>
          <w:lang w:bidi="fa-IR"/>
        </w:rPr>
        <w:t>بزعم</w:t>
      </w:r>
      <w:proofErr w:type="spellEnd"/>
      <w:r w:rsidRPr="00D91EB2">
        <w:rPr>
          <w:rFonts w:hint="cs"/>
          <w:sz w:val="22"/>
          <w:rtl/>
          <w:lang w:bidi="fa-IR"/>
        </w:rPr>
        <w:t xml:space="preserve"> </w:t>
      </w:r>
      <w:proofErr w:type="spellStart"/>
      <w:r w:rsidRPr="00D91EB2">
        <w:rPr>
          <w:rFonts w:hint="cs"/>
          <w:sz w:val="22"/>
          <w:rtl/>
          <w:lang w:bidi="fa-IR"/>
        </w:rPr>
        <w:t>هورمن</w:t>
      </w:r>
      <w:proofErr w:type="spellEnd"/>
      <w:r w:rsidRPr="00D91EB2">
        <w:rPr>
          <w:rFonts w:hint="cs"/>
          <w:sz w:val="22"/>
          <w:rtl/>
          <w:lang w:bidi="fa-IR"/>
        </w:rPr>
        <w:t xml:space="preserve"> و </w:t>
      </w:r>
      <w:proofErr w:type="spellStart"/>
      <w:r w:rsidRPr="00D91EB2">
        <w:rPr>
          <w:rFonts w:hint="cs"/>
          <w:sz w:val="22"/>
          <w:rtl/>
          <w:lang w:bidi="fa-IR"/>
        </w:rPr>
        <w:t>ویوان</w:t>
      </w:r>
      <w:proofErr w:type="spellEnd"/>
      <w:r w:rsidRPr="00D91EB2">
        <w:rPr>
          <w:rFonts w:hint="cs"/>
          <w:sz w:val="22"/>
          <w:rtl/>
          <w:lang w:bidi="fa-IR"/>
        </w:rPr>
        <w:t xml:space="preserve"> (2005) </w:t>
      </w:r>
      <w:proofErr w:type="spellStart"/>
      <w:r w:rsidRPr="00D91EB2">
        <w:rPr>
          <w:sz w:val="22"/>
          <w:rtl/>
          <w:lang w:bidi="fa-IR"/>
        </w:rPr>
        <w:t>تروما</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rFonts w:hint="eastAsia"/>
          <w:sz w:val="22"/>
          <w:rtl/>
          <w:lang w:bidi="fa-IR"/>
        </w:rPr>
        <w:t>،</w:t>
      </w:r>
      <w:r w:rsidRPr="00D91EB2">
        <w:rPr>
          <w:sz w:val="22"/>
          <w:rtl/>
          <w:lang w:bidi="fa-IR"/>
        </w:rPr>
        <w:t xml:space="preserve"> ب</w:t>
      </w:r>
      <w:r w:rsidRPr="00D91EB2">
        <w:rPr>
          <w:rFonts w:hint="cs"/>
          <w:sz w:val="22"/>
          <w:rtl/>
          <w:lang w:bidi="fa-IR"/>
        </w:rPr>
        <w:t>ی</w:t>
      </w:r>
      <w:r w:rsidRPr="00D91EB2">
        <w:rPr>
          <w:rFonts w:hint="eastAsia"/>
          <w:sz w:val="22"/>
          <w:rtl/>
          <w:lang w:bidi="fa-IR"/>
        </w:rPr>
        <w:t>ان</w:t>
      </w:r>
      <w:r w:rsidRPr="00D91EB2">
        <w:rPr>
          <w:sz w:val="22"/>
          <w:rtl/>
          <w:lang w:bidi="fa-IR"/>
        </w:rPr>
        <w:t xml:space="preserve"> </w:t>
      </w:r>
      <w:proofErr w:type="spellStart"/>
      <w:r w:rsidRPr="00D91EB2">
        <w:rPr>
          <w:sz w:val="22"/>
          <w:rtl/>
          <w:lang w:bidi="fa-IR"/>
        </w:rPr>
        <w:t>کنندة</w:t>
      </w:r>
      <w:proofErr w:type="spellEnd"/>
      <w:r w:rsidRPr="00D91EB2">
        <w:rPr>
          <w:sz w:val="22"/>
          <w:rtl/>
          <w:lang w:bidi="fa-IR"/>
        </w:rPr>
        <w:t xml:space="preserve"> </w:t>
      </w:r>
      <w:proofErr w:type="spellStart"/>
      <w:r w:rsidRPr="00D91EB2">
        <w:rPr>
          <w:sz w:val="22"/>
          <w:rtl/>
          <w:lang w:bidi="fa-IR"/>
        </w:rPr>
        <w:t>تجربة</w:t>
      </w:r>
      <w:proofErr w:type="spellEnd"/>
      <w:r w:rsidRPr="00D91EB2">
        <w:rPr>
          <w:sz w:val="22"/>
          <w:rtl/>
          <w:lang w:bidi="fa-IR"/>
        </w:rPr>
        <w:t xml:space="preserve"> ج</w:t>
      </w:r>
      <w:r w:rsidRPr="00D91EB2">
        <w:rPr>
          <w:rFonts w:hint="cs"/>
          <w:sz w:val="22"/>
          <w:rtl/>
          <w:lang w:bidi="fa-IR"/>
        </w:rPr>
        <w:t>م</w:t>
      </w:r>
      <w:r w:rsidRPr="00D91EB2">
        <w:rPr>
          <w:rFonts w:hint="eastAsia"/>
          <w:sz w:val="22"/>
          <w:rtl/>
          <w:lang w:bidi="fa-IR"/>
        </w:rPr>
        <w:t>ع</w:t>
      </w:r>
      <w:r w:rsidRPr="00D91EB2">
        <w:rPr>
          <w:rFonts w:hint="cs"/>
          <w:sz w:val="22"/>
          <w:rtl/>
          <w:lang w:bidi="fa-IR"/>
        </w:rPr>
        <w:t>ی</w:t>
      </w:r>
      <w:r w:rsidRPr="00D91EB2">
        <w:rPr>
          <w:sz w:val="22"/>
          <w:rtl/>
          <w:lang w:bidi="fa-IR"/>
        </w:rPr>
        <w:t xml:space="preserve"> کارکنان از ضربات و </w:t>
      </w:r>
      <w:proofErr w:type="spellStart"/>
      <w:r w:rsidRPr="00D91EB2">
        <w:rPr>
          <w:sz w:val="22"/>
          <w:rtl/>
          <w:lang w:bidi="fa-IR"/>
        </w:rPr>
        <w:t>شوک‌های</w:t>
      </w:r>
      <w:proofErr w:type="spellEnd"/>
      <w:r w:rsidRPr="00D91EB2">
        <w:rPr>
          <w:sz w:val="22"/>
          <w:rtl/>
          <w:lang w:bidi="fa-IR"/>
        </w:rPr>
        <w:t xml:space="preserve"> وارده به سازمان است که به موج</w:t>
      </w:r>
      <w:r w:rsidRPr="00D91EB2">
        <w:rPr>
          <w:rFonts w:hint="cs"/>
          <w:sz w:val="22"/>
          <w:rtl/>
          <w:lang w:bidi="fa-IR"/>
        </w:rPr>
        <w:t>ب</w:t>
      </w:r>
      <w:r w:rsidRPr="00D91EB2">
        <w:rPr>
          <w:sz w:val="22"/>
          <w:rtl/>
          <w:lang w:bidi="fa-IR"/>
        </w:rPr>
        <w:t xml:space="preserve"> آن ساختارها</w:t>
      </w:r>
      <w:r w:rsidRPr="00D91EB2">
        <w:rPr>
          <w:rFonts w:hint="cs"/>
          <w:sz w:val="22"/>
          <w:rtl/>
          <w:lang w:bidi="fa-IR"/>
        </w:rPr>
        <w:t>ی</w:t>
      </w:r>
      <w:r w:rsidRPr="00D91EB2">
        <w:rPr>
          <w:sz w:val="22"/>
          <w:rtl/>
          <w:lang w:bidi="fa-IR"/>
        </w:rPr>
        <w:t xml:space="preserve"> محافظت</w:t>
      </w:r>
      <w:r w:rsidRPr="00D91EB2">
        <w:rPr>
          <w:rFonts w:hint="cs"/>
          <w:sz w:val="22"/>
          <w:rtl/>
          <w:lang w:bidi="fa-IR"/>
        </w:rPr>
        <w:t>ی</w:t>
      </w:r>
      <w:r w:rsidRPr="00D91EB2">
        <w:rPr>
          <w:sz w:val="22"/>
          <w:rtl/>
          <w:lang w:bidi="fa-IR"/>
        </w:rPr>
        <w:t xml:space="preserve"> و دفاع</w:t>
      </w:r>
      <w:r w:rsidRPr="00D91EB2">
        <w:rPr>
          <w:rFonts w:hint="cs"/>
          <w:sz w:val="22"/>
          <w:rtl/>
          <w:lang w:bidi="fa-IR"/>
        </w:rPr>
        <w:t>ی</w:t>
      </w:r>
      <w:r w:rsidRPr="00D91EB2">
        <w:rPr>
          <w:sz w:val="22"/>
          <w:rtl/>
          <w:lang w:bidi="fa-IR"/>
        </w:rPr>
        <w:t xml:space="preserve"> سازمان شکسته و سازمان به طور موقت </w:t>
      </w:r>
      <w:r w:rsidRPr="00D91EB2">
        <w:rPr>
          <w:rFonts w:hint="cs"/>
          <w:sz w:val="22"/>
          <w:rtl/>
          <w:lang w:bidi="fa-IR"/>
        </w:rPr>
        <w:t>ی</w:t>
      </w:r>
      <w:r w:rsidRPr="00D91EB2">
        <w:rPr>
          <w:rFonts w:hint="eastAsia"/>
          <w:sz w:val="22"/>
          <w:rtl/>
          <w:lang w:bidi="fa-IR"/>
        </w:rPr>
        <w:t>ا</w:t>
      </w:r>
      <w:r w:rsidRPr="00D91EB2">
        <w:rPr>
          <w:sz w:val="22"/>
          <w:rtl/>
          <w:lang w:bidi="fa-IR"/>
        </w:rPr>
        <w:t xml:space="preserve"> دا</w:t>
      </w:r>
      <w:r w:rsidRPr="00D91EB2">
        <w:rPr>
          <w:rFonts w:hint="cs"/>
          <w:sz w:val="22"/>
          <w:rtl/>
          <w:lang w:bidi="fa-IR"/>
        </w:rPr>
        <w:t>ئ</w:t>
      </w:r>
      <w:r w:rsidRPr="00D91EB2">
        <w:rPr>
          <w:sz w:val="22"/>
          <w:rtl/>
          <w:lang w:bidi="fa-IR"/>
        </w:rPr>
        <w:t>م دچار آس</w:t>
      </w:r>
      <w:r w:rsidRPr="00D91EB2">
        <w:rPr>
          <w:rFonts w:hint="cs"/>
          <w:sz w:val="22"/>
          <w:rtl/>
          <w:lang w:bidi="fa-IR"/>
        </w:rPr>
        <w:t>یب</w:t>
      </w:r>
      <w:r w:rsidRPr="00D91EB2">
        <w:rPr>
          <w:sz w:val="22"/>
          <w:rtl/>
          <w:lang w:bidi="fa-IR"/>
        </w:rPr>
        <w:t xml:space="preserve"> پذ</w:t>
      </w:r>
      <w:r w:rsidRPr="00D91EB2">
        <w:rPr>
          <w:rFonts w:hint="cs"/>
          <w:sz w:val="22"/>
          <w:rtl/>
          <w:lang w:bidi="fa-IR"/>
        </w:rPr>
        <w:t>ی</w:t>
      </w:r>
      <w:r w:rsidRPr="00D91EB2">
        <w:rPr>
          <w:rFonts w:hint="eastAsia"/>
          <w:sz w:val="22"/>
          <w:rtl/>
          <w:lang w:bidi="fa-IR"/>
        </w:rPr>
        <w:t>ر</w:t>
      </w:r>
      <w:r w:rsidRPr="00D91EB2">
        <w:rPr>
          <w:rFonts w:hint="cs"/>
          <w:sz w:val="22"/>
          <w:rtl/>
          <w:lang w:bidi="fa-IR"/>
        </w:rPr>
        <w:t>ی</w:t>
      </w:r>
      <w:r w:rsidRPr="00D91EB2">
        <w:rPr>
          <w:sz w:val="22"/>
          <w:rtl/>
          <w:lang w:bidi="fa-IR"/>
        </w:rPr>
        <w:t xml:space="preserve"> و ناام</w:t>
      </w:r>
      <w:r w:rsidRPr="00D91EB2">
        <w:rPr>
          <w:rFonts w:hint="cs"/>
          <w:sz w:val="22"/>
          <w:rtl/>
          <w:lang w:bidi="fa-IR"/>
        </w:rPr>
        <w:t>ی</w:t>
      </w:r>
      <w:r w:rsidRPr="00D91EB2">
        <w:rPr>
          <w:rFonts w:hint="eastAsia"/>
          <w:sz w:val="22"/>
          <w:rtl/>
          <w:lang w:bidi="fa-IR"/>
        </w:rPr>
        <w:t>د</w:t>
      </w:r>
      <w:r w:rsidRPr="00D91EB2">
        <w:rPr>
          <w:rFonts w:hint="cs"/>
          <w:sz w:val="22"/>
          <w:rtl/>
          <w:lang w:bidi="fa-IR"/>
        </w:rPr>
        <w:t>ی</w:t>
      </w:r>
      <w:r w:rsidRPr="00D91EB2">
        <w:rPr>
          <w:sz w:val="22"/>
          <w:rtl/>
          <w:lang w:bidi="fa-IR"/>
        </w:rPr>
        <w:t xml:space="preserve"> شده و صدمات شا</w:t>
      </w:r>
      <w:r w:rsidRPr="00D91EB2">
        <w:rPr>
          <w:rFonts w:hint="cs"/>
          <w:sz w:val="22"/>
          <w:rtl/>
          <w:lang w:bidi="fa-IR"/>
        </w:rPr>
        <w:t>ی</w:t>
      </w:r>
      <w:r w:rsidRPr="00D91EB2">
        <w:rPr>
          <w:rFonts w:hint="eastAsia"/>
          <w:sz w:val="22"/>
          <w:rtl/>
          <w:lang w:bidi="fa-IR"/>
        </w:rPr>
        <w:t>ان</w:t>
      </w:r>
      <w:r w:rsidRPr="00D91EB2">
        <w:rPr>
          <w:sz w:val="22"/>
          <w:rtl/>
          <w:lang w:bidi="fa-IR"/>
        </w:rPr>
        <w:t xml:space="preserve"> توجه</w:t>
      </w:r>
      <w:r w:rsidRPr="00D91EB2">
        <w:rPr>
          <w:rFonts w:hint="cs"/>
          <w:sz w:val="22"/>
          <w:rtl/>
          <w:lang w:bidi="fa-IR"/>
        </w:rPr>
        <w:t>ی</w:t>
      </w:r>
      <w:r w:rsidRPr="00D91EB2">
        <w:rPr>
          <w:sz w:val="22"/>
          <w:rtl/>
          <w:lang w:bidi="fa-IR"/>
        </w:rPr>
        <w:t xml:space="preserve"> در</w:t>
      </w:r>
      <w:r w:rsidRPr="00D91EB2">
        <w:rPr>
          <w:rFonts w:hint="cs"/>
          <w:sz w:val="22"/>
          <w:rtl/>
          <w:lang w:bidi="fa-IR"/>
        </w:rPr>
        <w:t>ی</w:t>
      </w:r>
      <w:r w:rsidRPr="00D91EB2">
        <w:rPr>
          <w:rFonts w:hint="eastAsia"/>
          <w:sz w:val="22"/>
          <w:rtl/>
          <w:lang w:bidi="fa-IR"/>
        </w:rPr>
        <w:t>افت</w:t>
      </w:r>
      <w:r w:rsidRPr="00D91EB2">
        <w:rPr>
          <w:sz w:val="22"/>
          <w:rtl/>
          <w:lang w:bidi="fa-IR"/>
        </w:rPr>
        <w:t xml:space="preserve"> </w:t>
      </w:r>
      <w:proofErr w:type="spellStart"/>
      <w:r w:rsidRPr="00D91EB2">
        <w:rPr>
          <w:sz w:val="22"/>
          <w:rtl/>
          <w:lang w:bidi="fa-IR"/>
        </w:rPr>
        <w:t>می‌کند</w:t>
      </w:r>
      <w:proofErr w:type="spellEnd"/>
      <w:r w:rsidRPr="00D91EB2">
        <w:rPr>
          <w:rFonts w:hint="cs"/>
          <w:sz w:val="22"/>
          <w:rtl/>
          <w:lang w:bidi="fa-IR"/>
        </w:rPr>
        <w:t xml:space="preserve">. </w:t>
      </w:r>
      <w:proofErr w:type="spellStart"/>
      <w:r w:rsidRPr="00D91EB2">
        <w:rPr>
          <w:rFonts w:hint="cs"/>
          <w:sz w:val="22"/>
          <w:rtl/>
          <w:lang w:bidi="fa-IR"/>
        </w:rPr>
        <w:t>ترومای</w:t>
      </w:r>
      <w:proofErr w:type="spellEnd"/>
      <w:r w:rsidRPr="00D91EB2">
        <w:rPr>
          <w:sz w:val="22"/>
          <w:rtl/>
          <w:lang w:bidi="fa-IR"/>
        </w:rPr>
        <w:t xml:space="preserve"> </w:t>
      </w:r>
      <w:r w:rsidRPr="00D91EB2">
        <w:rPr>
          <w:rFonts w:hint="cs"/>
          <w:sz w:val="22"/>
          <w:rtl/>
          <w:lang w:bidi="fa-IR"/>
        </w:rPr>
        <w:t>سازمانی،</w:t>
      </w:r>
      <w:r w:rsidRPr="00D91EB2">
        <w:rPr>
          <w:sz w:val="22"/>
          <w:rtl/>
          <w:lang w:bidi="fa-IR"/>
        </w:rPr>
        <w:t xml:space="preserve"> </w:t>
      </w:r>
      <w:r w:rsidRPr="00D91EB2">
        <w:rPr>
          <w:rFonts w:hint="cs"/>
          <w:sz w:val="22"/>
          <w:rtl/>
          <w:lang w:bidi="fa-IR"/>
        </w:rPr>
        <w:t>نشان</w:t>
      </w:r>
      <w:r w:rsidRPr="00D91EB2">
        <w:rPr>
          <w:sz w:val="22"/>
          <w:rtl/>
          <w:lang w:bidi="fa-IR"/>
        </w:rPr>
        <w:t xml:space="preserve"> </w:t>
      </w:r>
      <w:proofErr w:type="spellStart"/>
      <w:r w:rsidRPr="00D91EB2">
        <w:rPr>
          <w:rFonts w:hint="cs"/>
          <w:sz w:val="22"/>
          <w:rtl/>
          <w:lang w:bidi="fa-IR"/>
        </w:rPr>
        <w:t>دهندة</w:t>
      </w:r>
      <w:proofErr w:type="spellEnd"/>
      <w:r w:rsidRPr="00D91EB2">
        <w:rPr>
          <w:sz w:val="22"/>
          <w:rtl/>
          <w:lang w:bidi="fa-IR"/>
        </w:rPr>
        <w:t xml:space="preserve"> </w:t>
      </w:r>
      <w:r w:rsidRPr="00D91EB2">
        <w:rPr>
          <w:rFonts w:hint="cs"/>
          <w:sz w:val="22"/>
          <w:rtl/>
          <w:lang w:bidi="fa-IR"/>
        </w:rPr>
        <w:t>آن دسته از صدمات</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سازمان</w:t>
      </w:r>
      <w:r w:rsidRPr="00D91EB2">
        <w:rPr>
          <w:sz w:val="22"/>
          <w:rtl/>
          <w:lang w:bidi="fa-IR"/>
        </w:rPr>
        <w:t xml:space="preserve"> </w:t>
      </w:r>
      <w:r w:rsidRPr="00D91EB2">
        <w:rPr>
          <w:rFonts w:hint="cs"/>
          <w:sz w:val="22"/>
          <w:rtl/>
          <w:lang w:bidi="fa-IR"/>
        </w:rPr>
        <w:t>است</w:t>
      </w:r>
      <w:r w:rsidRPr="00D91EB2">
        <w:rPr>
          <w:sz w:val="22"/>
          <w:rtl/>
          <w:lang w:bidi="fa-IR"/>
        </w:rPr>
        <w:t xml:space="preserve"> </w:t>
      </w:r>
      <w:r w:rsidRPr="00D91EB2">
        <w:rPr>
          <w:rFonts w:hint="cs"/>
          <w:sz w:val="22"/>
          <w:rtl/>
          <w:lang w:bidi="fa-IR"/>
        </w:rPr>
        <w:t>که</w:t>
      </w:r>
      <w:r w:rsidRPr="00D91EB2">
        <w:rPr>
          <w:sz w:val="22"/>
          <w:rtl/>
          <w:lang w:bidi="fa-IR"/>
        </w:rPr>
        <w:t xml:space="preserve"> </w:t>
      </w:r>
      <w:r w:rsidRPr="00D91EB2">
        <w:rPr>
          <w:rFonts w:hint="cs"/>
          <w:sz w:val="22"/>
          <w:rtl/>
          <w:lang w:bidi="fa-IR"/>
        </w:rPr>
        <w:t>در</w:t>
      </w:r>
      <w:r w:rsidRPr="00D91EB2">
        <w:rPr>
          <w:sz w:val="22"/>
          <w:rtl/>
          <w:lang w:bidi="fa-IR"/>
        </w:rPr>
        <w:t xml:space="preserve"> </w:t>
      </w:r>
      <w:proofErr w:type="spellStart"/>
      <w:r w:rsidRPr="00D91EB2">
        <w:rPr>
          <w:rFonts w:hint="cs"/>
          <w:sz w:val="22"/>
          <w:rtl/>
          <w:lang w:bidi="fa-IR"/>
        </w:rPr>
        <w:t>نتیجة</w:t>
      </w:r>
      <w:proofErr w:type="spellEnd"/>
      <w:r w:rsidRPr="00D91EB2">
        <w:rPr>
          <w:sz w:val="22"/>
          <w:rtl/>
          <w:lang w:bidi="fa-IR"/>
        </w:rPr>
        <w:t xml:space="preserve"> </w:t>
      </w:r>
      <w:r w:rsidRPr="00D91EB2">
        <w:rPr>
          <w:rFonts w:hint="cs"/>
          <w:sz w:val="22"/>
          <w:rtl/>
          <w:lang w:bidi="fa-IR"/>
        </w:rPr>
        <w:t>آن</w:t>
      </w:r>
      <w:r w:rsidRPr="00D91EB2">
        <w:rPr>
          <w:sz w:val="22"/>
          <w:rtl/>
          <w:lang w:bidi="fa-IR"/>
        </w:rPr>
        <w:t xml:space="preserve"> </w:t>
      </w:r>
      <w:r w:rsidRPr="00D91EB2">
        <w:rPr>
          <w:rFonts w:hint="cs"/>
          <w:sz w:val="22"/>
          <w:rtl/>
          <w:lang w:bidi="fa-IR"/>
        </w:rPr>
        <w:t>قدرت</w:t>
      </w:r>
      <w:r w:rsidRPr="00D91EB2">
        <w:rPr>
          <w:sz w:val="22"/>
          <w:rtl/>
          <w:lang w:bidi="fa-IR"/>
        </w:rPr>
        <w:t xml:space="preserve"> </w:t>
      </w:r>
      <w:r w:rsidRPr="00D91EB2">
        <w:rPr>
          <w:rFonts w:hint="cs"/>
          <w:sz w:val="22"/>
          <w:rtl/>
          <w:lang w:bidi="fa-IR"/>
        </w:rPr>
        <w:t>دفاعی یک</w:t>
      </w:r>
      <w:r w:rsidRPr="00D91EB2">
        <w:rPr>
          <w:sz w:val="22"/>
          <w:rtl/>
          <w:lang w:bidi="fa-IR"/>
        </w:rPr>
        <w:t xml:space="preserve"> </w:t>
      </w:r>
      <w:r w:rsidRPr="00D91EB2">
        <w:rPr>
          <w:rFonts w:hint="cs"/>
          <w:sz w:val="22"/>
          <w:rtl/>
          <w:lang w:bidi="fa-IR"/>
        </w:rPr>
        <w:t>سازمان</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هم</w:t>
      </w:r>
      <w:r w:rsidRPr="00D91EB2">
        <w:rPr>
          <w:sz w:val="22"/>
          <w:rtl/>
          <w:lang w:bidi="fa-IR"/>
        </w:rPr>
        <w:t xml:space="preserve"> </w:t>
      </w:r>
      <w:proofErr w:type="spellStart"/>
      <w:r w:rsidRPr="00D91EB2">
        <w:rPr>
          <w:sz w:val="22"/>
          <w:rtl/>
          <w:lang w:bidi="fa-IR"/>
        </w:rPr>
        <w:t>می‌</w:t>
      </w:r>
      <w:r w:rsidRPr="00D91EB2">
        <w:rPr>
          <w:rFonts w:hint="cs"/>
          <w:sz w:val="22"/>
          <w:rtl/>
          <w:lang w:bidi="fa-IR"/>
        </w:rPr>
        <w:t>ریزد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&lt;EndNote&gt;&lt;Cite&gt;&lt;Author&gt;Vivian&lt;/Author&gt;&lt;Year&gt;2015&lt;/Year&gt;&lt;RecNum&gt;204036&lt;/RecNum&gt;&lt;DisplayText&gt;(Vivian &amp;amp; Horman, 2015; Vivian &amp;amp; Hormann, 2013)&lt;/DisplayText&gt;&lt;record&gt;&lt;rec-number&gt;204036&lt;/rec-number&gt;&lt;foreign-keys&gt;&lt;key app="EN" db-id="vswp5dpe0aazrbe2zwpvf5aa2wxexerfz2w9" timestamp="1748956777"&gt;204036&lt;/key&gt;&lt;/foreign-keys&gt;&lt;ref-type name="Journal Article"&gt;17&lt;/ref-type&gt;&lt;contributors&gt;&lt;authors&gt;&lt;author&gt;Vivian, P.&lt;/author&gt;&lt;author&gt;Horman, S.&lt;/author&gt;&lt;/authors&gt;&lt;/contributors&gt;&lt;titles&gt;&lt;title&gt;Persistent</w:instrText>
      </w:r>
      <w:r w:rsidR="005B0EF7">
        <w:rPr>
          <w:sz w:val="22"/>
          <w:rtl/>
          <w:lang w:bidi="fa-IR"/>
        </w:rPr>
        <w:instrText xml:space="preserve"> </w:instrText>
      </w:r>
      <w:r w:rsidR="005B0EF7">
        <w:rPr>
          <w:sz w:val="22"/>
          <w:lang w:bidi="fa-IR"/>
        </w:rPr>
        <w:instrText>Traumatization in Nonprofit Organizations&lt;/title&gt;&lt;secondary-title&gt;OD Practitioner&lt;/secondary-title&gt;&lt;short-title&gt;Persistent Traumatization in Nonprofit Organizations&lt;/short-title&gt;&lt;/titles&gt;&lt;periodical&gt;&lt;full-title&gt;OD Practitioner&lt;/full-title&gt;&lt;/periodical&gt;&lt;pages&gt;25-30&lt;/pages&gt;&lt;volume&gt;47&lt;/volume&gt;&lt;number&gt;1&lt;/number&gt;&lt;dates&gt;&lt;year&gt;2015&lt;/year&gt;&lt;/dates&gt;&lt;urls&gt;&lt;related-urls&gt;&lt;url&gt;https://aura.antioch.edu/cgi/viewcontent.cgi?article=1188&amp;amp;context=etds&amp;amp;filename=1&amp;amp;type=additional&lt;/url&gt;&lt;/related-urls&gt;&lt;/urls&gt;&lt;/record&gt;&lt;/Cite&gt;&lt;Cite&gt;&lt;Author&gt;Vivian&lt;/Author&gt;&lt;Year&gt;2013&lt;/Year&gt;&lt;RecNum&gt;204037&lt;/RecNum&gt;&lt;record&gt;&lt;rec-number&gt;204037&lt;/rec-number&gt;&lt;foreign-keys&gt;&lt;key app="EN" db-id="vswp5dpe0aazrbe2zwpvf5aa2wxexerfz2w9" timestamp="1748956777"&gt;204037&lt;/key&gt;&lt;/foreign-keys&gt;&lt;ref-type name</w:instrText>
      </w:r>
      <w:r w:rsidR="005B0EF7">
        <w:rPr>
          <w:sz w:val="22"/>
          <w:rtl/>
          <w:lang w:bidi="fa-IR"/>
        </w:rPr>
        <w:instrText>="</w:instrText>
      </w:r>
      <w:r w:rsidR="005B0EF7">
        <w:rPr>
          <w:sz w:val="22"/>
          <w:lang w:bidi="fa-IR"/>
        </w:rPr>
        <w:instrText>Book"&gt;6&lt;/ref-type&gt;&lt;contributors&gt;&lt;authors&gt;&lt;author&gt;Vivian, P.&lt;/author&gt;&lt;author&gt;Hormann, S.&lt;/author&gt;&lt;/authors&gt;&lt;/contributors&gt;&lt;titles&gt;&lt;title&gt;Organizational trauma and healing, create space, North Charleston&lt;/title&gt;&lt;short-title&gt;Organizational trauma and healing, create space, North Charleston&lt;/short-title&gt;&lt;/titles&gt;&lt;dates&gt;&lt;year&gt;2013&lt;/year&gt;&lt;/dates&gt;&lt;publisher&gt;SC. ISBN, 13: 978-147918851&lt;/publisher&gt;&lt;urls&gt;&lt;related-urls&gt;&lt;url&gt;https://www.amazon.de/-/en/Organizational-Trauma-Healing-Patricia-Vivian/dp/1479188514&lt;/url</w:instrText>
      </w:r>
      <w:r w:rsidR="005B0EF7">
        <w:rPr>
          <w:sz w:val="22"/>
          <w:rtl/>
          <w:lang w:bidi="fa-IR"/>
        </w:rPr>
        <w:instrText>&gt;&lt;/</w:instrText>
      </w:r>
      <w:r w:rsidR="005B0EF7">
        <w:rPr>
          <w:sz w:val="22"/>
          <w:lang w:bidi="fa-IR"/>
        </w:rPr>
        <w:instrTex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6" w:tooltip="Vivian, 2015 #204036" w:history="1">
        <w:r w:rsidR="005B0EF7" w:rsidRPr="005B0EF7">
          <w:rPr>
            <w:rStyle w:val="Hyperlink"/>
            <w:rFonts w:eastAsia="Times New Roman" w:cs="Times New Roman"/>
            <w:szCs w:val="20"/>
          </w:rPr>
          <w:t>Vivian &amp; Horman, 2015</w:t>
        </w:r>
      </w:hyperlink>
      <w:r w:rsidR="005B0EF7">
        <w:rPr>
          <w:noProof/>
          <w:sz w:val="22"/>
          <w:lang w:bidi="fa-IR"/>
        </w:rPr>
        <w:t xml:space="preserve">; </w:t>
      </w:r>
      <w:hyperlink w:anchor="_ENREF_37" w:tooltip="Vivian, 2013 #204037" w:history="1">
        <w:r w:rsidR="005B0EF7" w:rsidRPr="005B0EF7">
          <w:rPr>
            <w:rStyle w:val="Hyperlink"/>
            <w:rFonts w:eastAsia="Times New Roman" w:cs="Times New Roman"/>
            <w:szCs w:val="20"/>
          </w:rPr>
          <w:t>Vivian &amp; Hormann, 2013</w:t>
        </w:r>
      </w:hyperlink>
      <w:r w:rsidR="005B0EF7">
        <w:rPr>
          <w:noProof/>
          <w:sz w:val="22"/>
          <w:rtl/>
          <w:lang w:bidi="fa-IR"/>
        </w:rPr>
        <w:t>)</w:t>
      </w:r>
      <w:r w:rsidR="005B0EF7">
        <w:rPr>
          <w:sz w:val="22"/>
          <w:rtl/>
          <w:lang w:bidi="fa-IR"/>
        </w:rPr>
        <w:fldChar w:fldCharType="end"/>
      </w:r>
      <w:r w:rsidRPr="00D91EB2">
        <w:rPr>
          <w:sz w:val="22"/>
          <w:rtl/>
          <w:lang w:bidi="fa-IR"/>
        </w:rPr>
        <w:t xml:space="preserve">. </w:t>
      </w:r>
      <w:proofErr w:type="spellStart"/>
      <w:r w:rsidRPr="00D91EB2">
        <w:rPr>
          <w:rFonts w:hint="cs"/>
          <w:sz w:val="22"/>
          <w:rtl/>
          <w:lang w:bidi="fa-IR"/>
        </w:rPr>
        <w:t>پات</w:t>
      </w:r>
      <w:proofErr w:type="spellEnd"/>
      <w:r w:rsidRPr="00D91EB2">
        <w:rPr>
          <w:rFonts w:hint="cs"/>
          <w:sz w:val="22"/>
          <w:rtl/>
          <w:lang w:bidi="fa-IR"/>
        </w:rPr>
        <w:t xml:space="preserve"> </w:t>
      </w:r>
      <w:proofErr w:type="spellStart"/>
      <w:r w:rsidRPr="00D91EB2">
        <w:rPr>
          <w:rFonts w:hint="cs"/>
          <w:sz w:val="22"/>
          <w:rtl/>
          <w:lang w:bidi="fa-IR"/>
        </w:rPr>
        <w:t>ویوان</w:t>
      </w:r>
      <w:proofErr w:type="spellEnd"/>
      <w:r w:rsidRPr="00D91EB2">
        <w:rPr>
          <w:rFonts w:hint="cs"/>
          <w:sz w:val="22"/>
          <w:rtl/>
          <w:lang w:bidi="fa-IR"/>
        </w:rPr>
        <w:t xml:space="preserve"> و </w:t>
      </w:r>
      <w:proofErr w:type="spellStart"/>
      <w:r w:rsidRPr="00D91EB2">
        <w:rPr>
          <w:rFonts w:hint="cs"/>
          <w:sz w:val="22"/>
          <w:rtl/>
          <w:lang w:bidi="fa-IR"/>
        </w:rPr>
        <w:t>شانا</w:t>
      </w:r>
      <w:proofErr w:type="spellEnd"/>
      <w:r w:rsidRPr="00D91EB2">
        <w:rPr>
          <w:rFonts w:hint="cs"/>
          <w:sz w:val="22"/>
          <w:rtl/>
          <w:lang w:bidi="fa-IR"/>
        </w:rPr>
        <w:t xml:space="preserve"> </w:t>
      </w:r>
      <w:proofErr w:type="spellStart"/>
      <w:r w:rsidRPr="00D91EB2">
        <w:rPr>
          <w:rFonts w:hint="cs"/>
          <w:sz w:val="22"/>
          <w:rtl/>
          <w:lang w:bidi="fa-IR"/>
        </w:rPr>
        <w:t>هورمن</w:t>
      </w:r>
      <w:proofErr w:type="spellEnd"/>
      <w:r w:rsidRPr="00D91EB2">
        <w:rPr>
          <w:rFonts w:hint="cs"/>
          <w:sz w:val="22"/>
          <w:rtl/>
          <w:lang w:bidi="fa-IR"/>
        </w:rPr>
        <w:t xml:space="preserve"> در سال (2015) با مبنا قراردادن تعریف </w:t>
      </w:r>
      <w:proofErr w:type="spellStart"/>
      <w:r w:rsidRPr="00D91EB2">
        <w:rPr>
          <w:rFonts w:hint="cs"/>
          <w:sz w:val="22"/>
          <w:rtl/>
          <w:lang w:bidi="fa-IR"/>
        </w:rPr>
        <w:t>هووارد</w:t>
      </w:r>
      <w:proofErr w:type="spellEnd"/>
      <w:r w:rsidRPr="00D91EB2">
        <w:rPr>
          <w:rFonts w:hint="cs"/>
          <w:sz w:val="22"/>
          <w:rtl/>
          <w:lang w:bidi="fa-IR"/>
        </w:rPr>
        <w:t xml:space="preserve"> </w:t>
      </w:r>
      <w:proofErr w:type="spellStart"/>
      <w:r w:rsidRPr="00D91EB2">
        <w:rPr>
          <w:rFonts w:hint="cs"/>
          <w:sz w:val="22"/>
          <w:rtl/>
          <w:lang w:bidi="fa-IR"/>
        </w:rPr>
        <w:t>استین</w:t>
      </w:r>
      <w:proofErr w:type="spellEnd"/>
      <w:r w:rsidRPr="00D91EB2">
        <w:rPr>
          <w:rFonts w:hint="cs"/>
          <w:sz w:val="22"/>
          <w:rtl/>
          <w:lang w:bidi="fa-IR"/>
        </w:rPr>
        <w:t xml:space="preserve"> (1991) </w:t>
      </w:r>
      <w:proofErr w:type="spellStart"/>
      <w:r w:rsidRPr="00D91EB2">
        <w:rPr>
          <w:rFonts w:hint="cs"/>
          <w:sz w:val="22"/>
          <w:rtl/>
          <w:lang w:bidi="fa-IR"/>
        </w:rPr>
        <w:t>ترومای</w:t>
      </w:r>
      <w:proofErr w:type="spellEnd"/>
      <w:r w:rsidRPr="00D91EB2">
        <w:rPr>
          <w:rFonts w:hint="cs"/>
          <w:sz w:val="22"/>
          <w:rtl/>
          <w:lang w:bidi="fa-IR"/>
        </w:rPr>
        <w:t xml:space="preserve"> سازمانی را این چنین تعریف نمودند: «</w:t>
      </w:r>
      <w:proofErr w:type="spellStart"/>
      <w:r w:rsidRPr="00D91EB2">
        <w:rPr>
          <w:rFonts w:hint="cs"/>
          <w:sz w:val="22"/>
          <w:rtl/>
          <w:lang w:bidi="fa-IR"/>
        </w:rPr>
        <w:t>پدیده</w:t>
      </w:r>
      <w:r w:rsidR="005F5959">
        <w:rPr>
          <w:rFonts w:hint="cs"/>
          <w:sz w:val="22"/>
          <w:rtl/>
          <w:lang w:bidi="fa-IR"/>
        </w:rPr>
        <w:t>‌ای</w:t>
      </w:r>
      <w:proofErr w:type="spellEnd"/>
      <w:r w:rsidR="005F5959">
        <w:rPr>
          <w:rFonts w:hint="cs"/>
          <w:sz w:val="22"/>
          <w:rtl/>
          <w:lang w:bidi="fa-IR"/>
        </w:rPr>
        <w:t xml:space="preserve"> </w:t>
      </w:r>
      <w:r w:rsidRPr="00D91EB2">
        <w:rPr>
          <w:rFonts w:hint="cs"/>
          <w:sz w:val="22"/>
          <w:rtl/>
          <w:lang w:bidi="fa-IR"/>
        </w:rPr>
        <w:t xml:space="preserve">است که در صورت وقوع، شوک قابل </w:t>
      </w:r>
      <w:proofErr w:type="spellStart"/>
      <w:r w:rsidRPr="00D91EB2">
        <w:rPr>
          <w:rFonts w:hint="cs"/>
          <w:sz w:val="22"/>
          <w:rtl/>
          <w:lang w:bidi="fa-IR"/>
        </w:rPr>
        <w:t>ملاحظه</w:t>
      </w:r>
      <w:r w:rsidR="005F5959">
        <w:rPr>
          <w:rFonts w:hint="cs"/>
          <w:sz w:val="22"/>
          <w:rtl/>
          <w:lang w:bidi="fa-IR"/>
        </w:rPr>
        <w:t>‌ای</w:t>
      </w:r>
      <w:proofErr w:type="spellEnd"/>
      <w:r w:rsidR="005F5959">
        <w:rPr>
          <w:rFonts w:hint="cs"/>
          <w:sz w:val="22"/>
          <w:rtl/>
          <w:lang w:bidi="fa-IR"/>
        </w:rPr>
        <w:t xml:space="preserve"> </w:t>
      </w:r>
      <w:r w:rsidRPr="00D91EB2">
        <w:rPr>
          <w:rFonts w:hint="cs"/>
          <w:sz w:val="22"/>
          <w:rtl/>
          <w:lang w:bidi="fa-IR"/>
        </w:rPr>
        <w:t xml:space="preserve">به </w:t>
      </w:r>
      <w:proofErr w:type="spellStart"/>
      <w:r w:rsidRPr="00D91EB2">
        <w:rPr>
          <w:rFonts w:hint="cs"/>
          <w:sz w:val="22"/>
          <w:rtl/>
          <w:lang w:bidi="fa-IR"/>
        </w:rPr>
        <w:t>همة</w:t>
      </w:r>
      <w:proofErr w:type="spellEnd"/>
      <w:r w:rsidRPr="00D91EB2">
        <w:rPr>
          <w:rFonts w:hint="cs"/>
          <w:sz w:val="22"/>
          <w:rtl/>
          <w:lang w:bidi="fa-IR"/>
        </w:rPr>
        <w:t xml:space="preserve"> افراد و </w:t>
      </w:r>
      <w:proofErr w:type="spellStart"/>
      <w:r w:rsidRPr="00D91EB2">
        <w:rPr>
          <w:rFonts w:hint="cs"/>
          <w:sz w:val="22"/>
          <w:rtl/>
          <w:lang w:bidi="fa-IR"/>
        </w:rPr>
        <w:t>گروه‌های</w:t>
      </w:r>
      <w:proofErr w:type="spellEnd"/>
      <w:r w:rsidRPr="00D91EB2">
        <w:rPr>
          <w:rFonts w:hint="cs"/>
          <w:sz w:val="22"/>
          <w:rtl/>
          <w:lang w:bidi="fa-IR"/>
        </w:rPr>
        <w:t xml:space="preserve"> سازمانی و حتی به خانواده کارکنان وارد نموده و ساختارهای دفاعی و محافظتی سازمان را در هم </w:t>
      </w:r>
      <w:proofErr w:type="spellStart"/>
      <w:r w:rsidRPr="00D91EB2">
        <w:rPr>
          <w:rFonts w:hint="cs"/>
          <w:sz w:val="22"/>
          <w:rtl/>
          <w:lang w:bidi="fa-IR"/>
        </w:rPr>
        <w:t>می‌شکند</w:t>
      </w:r>
      <w:proofErr w:type="spellEnd"/>
      <w:r w:rsidRPr="00D91EB2">
        <w:rPr>
          <w:rFonts w:hint="cs"/>
          <w:sz w:val="22"/>
          <w:rtl/>
          <w:lang w:bidi="fa-IR"/>
        </w:rPr>
        <w:t xml:space="preserve"> و احساس ناامیدی، یأس و دلسردی شدیدی بر سازمان حاکم </w:t>
      </w:r>
      <w:proofErr w:type="spellStart"/>
      <w:r w:rsidRPr="00D91EB2">
        <w:rPr>
          <w:rFonts w:hint="cs"/>
          <w:sz w:val="22"/>
          <w:rtl/>
          <w:lang w:bidi="fa-IR"/>
        </w:rPr>
        <w:t>می‌کند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&lt;EndNote&gt;&lt;Cite&gt;&lt;Author&gt;Koulivand&lt;/Author&gt;&lt;Year&gt;2015&lt;/Year&gt;&lt;RecNum&gt;204025&lt;/RecNum&gt;&lt;DisplayText&gt;(Koulivand &amp;amp; Sarlak, 2015)&lt;/DisplayText&gt;&lt;record&gt;&lt;rec-number&gt;204025&lt;/rec-number&gt;&lt;foreign-keys&gt;&lt;key app="EN" db-id="vswp5dpe0aazrbe2zwpvf5aa2wxexerfz2w9" timestamp="1748956777"&gt;204025&lt;/key&gt;&lt;/foreign-keys&gt;&lt;ref-type name="Journal Article"&gt;17&lt;/ref-type&gt;&lt;contributors&gt;&lt;authors&gt;&lt;author&gt;Koulivand, P.&lt;/author&gt;&lt;author&gt;Sarlak, M. A.&lt;/author&gt;&lt;/authors&gt;&lt;/contributors&gt;&lt;titles&gt;&lt;title&gt;Factors Creating Organizational Trauma in Private Hospitals and Strategies to Reduce It: A Case Study of Khatam Al-Anbia Hospital&lt;/title&gt;&lt;secondary-title&gt;Public Organizations Management&lt;/secondary-title&gt;&lt;short-title&gt;Factors Creating Organizational Trauma in Private Hospitals and Strategies to Reduce It: A Case Study of Khatam Al-Anbia Hospital&lt;/short-title&gt;&lt;/titles&gt;&lt;periodical&gt;&lt;full-title&gt;Public Organizations Management&lt;/full-title&gt;&lt;/periodical&gt;&lt;pages&gt;109-120&lt;/pages&gt;&lt;volume&gt;4&lt;/volume&gt;&lt;number&gt;1&lt;/number&gt;&lt;dates&gt;&lt;year&gt;2015&lt;/year&gt;&lt;/dates&gt;&lt;urls&gt;&lt;related-urls&gt;&lt;url&gt;https://ipom.journals.pnu.ac.ir/article_2642_0.html?lang=fa&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14" w:tooltip="Koulivand, 2015 #204025" w:history="1">
        <w:r w:rsidR="005B0EF7" w:rsidRPr="005B0EF7">
          <w:rPr>
            <w:rStyle w:val="Hyperlink"/>
            <w:rFonts w:eastAsia="Times New Roman" w:cs="Times New Roman"/>
            <w:szCs w:val="20"/>
          </w:rPr>
          <w:t>Koulivand &amp; Sarlak, 2015</w:t>
        </w:r>
      </w:hyperlink>
      <w:r w:rsidR="005B0EF7">
        <w:rPr>
          <w:noProof/>
          <w:sz w:val="22"/>
          <w:rtl/>
          <w:lang w:bidi="fa-IR"/>
        </w:rPr>
        <w:t>)</w:t>
      </w:r>
      <w:r w:rsidR="005B0EF7">
        <w:rPr>
          <w:sz w:val="22"/>
          <w:rtl/>
          <w:lang w:bidi="fa-IR"/>
        </w:rPr>
        <w:fldChar w:fldCharType="end"/>
      </w:r>
      <w:r w:rsidRPr="00D91EB2">
        <w:rPr>
          <w:sz w:val="22"/>
          <w:rtl/>
          <w:lang w:bidi="fa-IR"/>
        </w:rPr>
        <w:t>.</w:t>
      </w:r>
    </w:p>
    <w:p w14:paraId="2ECAA437" w14:textId="22E889B3" w:rsidR="00D91EB2" w:rsidRPr="00D91EB2" w:rsidRDefault="00D91EB2" w:rsidP="005B0EF7">
      <w:pPr>
        <w:pStyle w:val="BodyStyle"/>
        <w:rPr>
          <w:sz w:val="22"/>
          <w:rtl/>
          <w:lang w:bidi="fa-IR"/>
        </w:rPr>
      </w:pPr>
      <w:r w:rsidRPr="00D91EB2">
        <w:rPr>
          <w:sz w:val="22"/>
          <w:rtl/>
          <w:lang w:bidi="fa-IR"/>
        </w:rPr>
        <w:t xml:space="preserve">این رویکرد بیان </w:t>
      </w:r>
      <w:proofErr w:type="spellStart"/>
      <w:r w:rsidRPr="00D91EB2">
        <w:rPr>
          <w:sz w:val="22"/>
          <w:rtl/>
          <w:lang w:bidi="fa-IR"/>
        </w:rPr>
        <w:t>می‌دارد</w:t>
      </w:r>
      <w:proofErr w:type="spellEnd"/>
      <w:r w:rsidRPr="00D91EB2">
        <w:rPr>
          <w:sz w:val="22"/>
          <w:rtl/>
          <w:lang w:bidi="fa-IR"/>
        </w:rPr>
        <w:t xml:space="preserve"> که فشارهای روحی و روانی بر هویت</w:t>
      </w:r>
      <w:r w:rsidRPr="00D91EB2">
        <w:rPr>
          <w:rFonts w:hint="cs"/>
          <w:sz w:val="22"/>
          <w:rtl/>
          <w:lang w:bidi="fa-IR"/>
        </w:rPr>
        <w:t xml:space="preserve"> </w:t>
      </w:r>
      <w:r w:rsidRPr="00D91EB2">
        <w:rPr>
          <w:sz w:val="22"/>
          <w:rtl/>
          <w:lang w:bidi="fa-IR"/>
        </w:rPr>
        <w:t>سازمانی تأثیر گذاشته و چه</w:t>
      </w:r>
      <w:r w:rsidRPr="00D91EB2">
        <w:rPr>
          <w:rFonts w:hint="cs"/>
          <w:sz w:val="22"/>
          <w:rtl/>
          <w:lang w:bidi="fa-IR"/>
        </w:rPr>
        <w:t xml:space="preserve"> </w:t>
      </w:r>
      <w:r w:rsidRPr="00D91EB2">
        <w:rPr>
          <w:sz w:val="22"/>
          <w:rtl/>
          <w:lang w:bidi="fa-IR"/>
        </w:rPr>
        <w:t xml:space="preserve">بسا سازمان را از مأموریت اصلی خود دور </w:t>
      </w:r>
      <w:proofErr w:type="spellStart"/>
      <w:r w:rsidRPr="00D91EB2">
        <w:rPr>
          <w:sz w:val="22"/>
          <w:rtl/>
          <w:lang w:bidi="fa-IR"/>
        </w:rPr>
        <w:t>می‌سازد</w:t>
      </w:r>
      <w:proofErr w:type="spellEnd"/>
      <w:r w:rsidRPr="00D91EB2">
        <w:rPr>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&lt;EndNote&gt;&lt;Cite&gt;&lt;Author&gt;Rahmani&lt;/Author&gt;&lt;Year&gt;2022&lt;/Year&gt;&lt;RecNum&gt;204034&lt;/RecNum&gt;&lt;DisplayText&gt;(Rahmani &amp;amp; Ghanbari, 2022)&lt;/DisplayText&gt;&lt;record&gt;&lt;rec-number&gt;204034&lt;/rec-number&gt;&lt;foreign-keys&gt;&lt;key app="EN" db-id="vswp5dpe0aazrbe2zwpvf5aa2wxexerfz2w9" timestamp="1748956777"&gt;204034&lt;/key&gt;&lt;/foreign-keys&gt;&lt;ref-type name="Journal Article"&gt;17&lt;/ref-type&gt;&lt;contributors&gt;&lt;authors&gt;&lt;author&gt;Rahmani, E.&lt;/author&gt;&lt;author&gt;Ghanbari, S.&lt;/author&gt;&lt;/authors&gt;&lt;/contributors&gt;&lt;titles&gt;&lt;title&gt;The Role of Toxic Leadership in</w:instrText>
      </w:r>
      <w:r w:rsidR="005B0EF7">
        <w:rPr>
          <w:sz w:val="22"/>
          <w:rtl/>
          <w:lang w:bidi="fa-IR"/>
        </w:rPr>
        <w:instrText xml:space="preserve"> </w:instrText>
      </w:r>
      <w:r w:rsidR="005B0EF7">
        <w:rPr>
          <w:sz w:val="22"/>
          <w:lang w:bidi="fa-IR"/>
        </w:rPr>
        <w:instrText>Creating Organizational Trauma with the Mediation of Hypocritical Behavior&lt;/title&gt;&lt;secondary-title&gt;Research in Educational Systems&lt;/secondary-title&gt;&lt;short-title&gt;The Role of Toxic Leadership in Creating Organizational Trauma with the Mediation of Hypocritical Behavior&lt;/short-title&gt;&lt;/titles&gt;&lt;periodical&gt;&lt;full-title&gt;Research in Educational Systems&lt;/full-title&gt;&lt;/periodical&gt;&lt;pages&gt;20-34&lt;/pages&gt;&lt;volume&gt;16&lt;/volume&gt;&lt;number&gt;58&lt;/number&gt;&lt;dates&gt;&lt;year&gt;2022&lt;/year&gt;&lt;/dates&gt;&lt;urls&gt;&lt;related-urls&gt;&lt;url&gt;https://www.jiera.ir/article_167788.html&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0" w:tooltip="Rahmani, 2022 #204034" w:history="1">
        <w:r w:rsidR="005B0EF7" w:rsidRPr="005B0EF7">
          <w:rPr>
            <w:rStyle w:val="Hyperlink"/>
            <w:rFonts w:eastAsia="Times New Roman" w:cs="Times New Roman"/>
            <w:szCs w:val="20"/>
          </w:rPr>
          <w:t>Rahmani &amp; Ghanbari, 2022</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در </w:t>
      </w:r>
      <w:proofErr w:type="spellStart"/>
      <w:r w:rsidRPr="00D91EB2">
        <w:rPr>
          <w:rFonts w:hint="cs"/>
          <w:sz w:val="22"/>
          <w:rtl/>
          <w:lang w:bidi="fa-IR"/>
        </w:rPr>
        <w:t>سازمان‌هایی</w:t>
      </w:r>
      <w:proofErr w:type="spellEnd"/>
      <w:r w:rsidRPr="00D91EB2">
        <w:rPr>
          <w:rFonts w:hint="cs"/>
          <w:sz w:val="22"/>
          <w:rtl/>
          <w:lang w:bidi="fa-IR"/>
        </w:rPr>
        <w:t xml:space="preserve"> که دچار تروما شده</w:t>
      </w:r>
      <w:r w:rsidRPr="00D91EB2">
        <w:rPr>
          <w:sz w:val="22"/>
          <w:lang w:val="en-US" w:bidi="fa-IR"/>
        </w:rPr>
        <w:t xml:space="preserve"> </w:t>
      </w:r>
      <w:proofErr w:type="spellStart"/>
      <w:r w:rsidRPr="00D91EB2">
        <w:rPr>
          <w:rFonts w:hint="cs"/>
          <w:sz w:val="22"/>
          <w:rtl/>
          <w:lang w:bidi="fa-IR"/>
        </w:rPr>
        <w:t>اند</w:t>
      </w:r>
      <w:proofErr w:type="spellEnd"/>
      <w:r w:rsidRPr="00D91EB2">
        <w:rPr>
          <w:rFonts w:hint="cs"/>
          <w:sz w:val="22"/>
          <w:rtl/>
          <w:lang w:bidi="fa-IR"/>
        </w:rPr>
        <w:t>، معمولاً حالت رکود داشته، فناوری</w:t>
      </w:r>
      <w:r w:rsidRPr="00D91EB2">
        <w:rPr>
          <w:sz w:val="22"/>
          <w:lang w:val="en-US" w:bidi="fa-IR"/>
        </w:rPr>
        <w:t xml:space="preserve"> </w:t>
      </w:r>
      <w:r w:rsidRPr="00D91EB2">
        <w:rPr>
          <w:rFonts w:hint="cs"/>
          <w:sz w:val="22"/>
          <w:rtl/>
          <w:lang w:bidi="fa-IR"/>
        </w:rPr>
        <w:t>و بهره</w:t>
      </w:r>
      <w:r w:rsidRPr="00D91EB2">
        <w:rPr>
          <w:sz w:val="22"/>
          <w:rtl/>
          <w:lang w:bidi="fa-IR"/>
        </w:rPr>
        <w:t xml:space="preserve"> </w:t>
      </w:r>
      <w:proofErr w:type="spellStart"/>
      <w:r w:rsidRPr="00D91EB2">
        <w:rPr>
          <w:rFonts w:hint="cs"/>
          <w:sz w:val="22"/>
          <w:rtl/>
          <w:lang w:bidi="fa-IR"/>
        </w:rPr>
        <w:t>وری</w:t>
      </w:r>
      <w:proofErr w:type="spellEnd"/>
      <w:r w:rsidRPr="00D91EB2">
        <w:rPr>
          <w:rFonts w:hint="cs"/>
          <w:sz w:val="22"/>
          <w:rtl/>
          <w:lang w:bidi="fa-IR"/>
        </w:rPr>
        <w:t xml:space="preserve"> مناسبی ندارند و با عملکردی کاهش یافته سیر نزولی پیدا </w:t>
      </w:r>
      <w:proofErr w:type="spellStart"/>
      <w:r w:rsidRPr="00D91EB2">
        <w:rPr>
          <w:rFonts w:hint="cs"/>
          <w:sz w:val="22"/>
          <w:rtl/>
          <w:lang w:bidi="fa-IR"/>
        </w:rPr>
        <w:t>می‌کنند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&lt;EndNote&gt;&lt;Cite&gt;&lt;Author&gt;Zare&lt;/Author&gt;&lt;Year&gt;2019&lt;/Year&gt;&lt;RecNum&gt;204038&lt;/RecNum&gt;&lt;DisplayText&gt;(Zare &amp;amp; Sepahvand, 2019)&lt;/DisplayText&gt;&lt;record&gt;&lt;rec-number&gt;204038&lt;/rec-number&gt;&lt;foreign-keys&gt;&lt;key app="EN" db-id="vswp5dpe0aazrbe2zwpvf5aa2wxexerfz2w</w:instrText>
      </w:r>
      <w:r w:rsidR="005B0EF7">
        <w:rPr>
          <w:sz w:val="22"/>
          <w:rtl/>
          <w:lang w:bidi="fa-IR"/>
        </w:rPr>
        <w:instrText xml:space="preserve">9" </w:instrText>
      </w:r>
      <w:r w:rsidR="005B0EF7">
        <w:rPr>
          <w:sz w:val="22"/>
          <w:lang w:bidi="fa-IR"/>
        </w:rPr>
        <w:instrText>timestamp="1748956777"&gt;204038&lt;/key&gt;&lt;/foreign-keys&gt;&lt;ref-type name="Journal Article"&gt;17&lt;/ref-type&gt;&lt;contributors&gt;&lt;authors&gt;&lt;author&gt;Zare, F.&lt;/author&gt;&lt;author&gt;Sepahvand, R.&lt;/author&gt;&lt;/authors&gt;&lt;/contributors&gt;&lt;titles&gt;&lt;title&gt;Investigating the Role of Toxic Leadership Style on Organizational Trauma with Regard to the Mediating Role of Organizational Silence&lt;/title&gt;&lt;secondary-title&gt;A New Approach in Educational Management Quarterly&lt;/secondary-title&gt;&lt;short-title&gt;Investigating the Role of Toxic Leadership Style on Organizational Trauma with Regard to the Mediating Role of Organizational Silence&lt;/short-title&gt;&lt;/titles&gt;&lt;periodical&gt;&lt;full-title&gt;A New Approach in Educational Management Quarterly&lt;/full-title&gt;&lt;/periodical&gt;&lt;pages&gt;189-216&lt;/pages&gt;&lt;volume&gt;10&lt;/volume&gt;&lt;number&gt;1&lt;/number&gt;&lt;dates&gt;&lt;year&gt;2019&lt;/year&gt;&lt;/dates&gt;&lt;urls&gt;&lt;related-urls&gt;&lt;url&gt;https://www.sid.ir/paper/168820/fa&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8" w:tooltip="Zare, 2019 #204038" w:history="1">
        <w:r w:rsidR="005B0EF7" w:rsidRPr="005B0EF7">
          <w:rPr>
            <w:rStyle w:val="Hyperlink"/>
            <w:rFonts w:eastAsia="Times New Roman" w:cs="Times New Roman"/>
            <w:szCs w:val="20"/>
          </w:rPr>
          <w:t>Zare &amp; Sepahvand, 2019</w:t>
        </w:r>
      </w:hyperlink>
      <w:r w:rsidR="005B0EF7">
        <w:rPr>
          <w:noProof/>
          <w:sz w:val="22"/>
          <w:rtl/>
          <w:lang w:bidi="fa-IR"/>
        </w:rPr>
        <w:t>)</w:t>
      </w:r>
      <w:r w:rsidR="005B0EF7">
        <w:rPr>
          <w:sz w:val="22"/>
          <w:rtl/>
          <w:lang w:bidi="fa-IR"/>
        </w:rPr>
        <w:fldChar w:fldCharType="end"/>
      </w:r>
      <w:r w:rsidRPr="00D91EB2">
        <w:rPr>
          <w:rFonts w:hint="cs"/>
          <w:sz w:val="22"/>
          <w:rtl/>
          <w:lang w:bidi="fa-IR"/>
        </w:rPr>
        <w:t>.</w:t>
      </w:r>
      <w:r w:rsidR="001D36CB">
        <w:rPr>
          <w:rFonts w:hint="cs"/>
          <w:sz w:val="22"/>
          <w:rtl/>
          <w:lang w:val="en-US" w:bidi="fa-IR"/>
        </w:rPr>
        <w:t xml:space="preserve"> </w:t>
      </w:r>
      <w:r w:rsidRPr="00D91EB2">
        <w:rPr>
          <w:sz w:val="22"/>
          <w:rtl/>
          <w:lang w:bidi="fa-IR"/>
        </w:rPr>
        <w:t>اختلالات ناشی از چنین آسیب‌</w:t>
      </w:r>
      <w:r w:rsidRPr="00D91EB2">
        <w:rPr>
          <w:rFonts w:hint="cs"/>
          <w:sz w:val="22"/>
          <w:rtl/>
          <w:lang w:bidi="fa-IR"/>
        </w:rPr>
        <w:t>‌</w:t>
      </w:r>
      <w:proofErr w:type="spellStart"/>
      <w:r w:rsidRPr="00D91EB2">
        <w:rPr>
          <w:rFonts w:hint="cs"/>
          <w:sz w:val="22"/>
          <w:rtl/>
          <w:lang w:bidi="fa-IR"/>
        </w:rPr>
        <w:t>هایی</w:t>
      </w:r>
      <w:proofErr w:type="spellEnd"/>
      <w:r w:rsidRPr="00D91EB2">
        <w:rPr>
          <w:rFonts w:hint="cs"/>
          <w:sz w:val="22"/>
          <w:rtl/>
          <w:lang w:bidi="fa-IR"/>
        </w:rPr>
        <w:t xml:space="preserve"> </w:t>
      </w:r>
      <w:r w:rsidRPr="00D91EB2">
        <w:rPr>
          <w:sz w:val="22"/>
          <w:rtl/>
          <w:lang w:bidi="fa-IR"/>
        </w:rPr>
        <w:t xml:space="preserve">شامل </w:t>
      </w:r>
      <w:proofErr w:type="spellStart"/>
      <w:r w:rsidRPr="00D91EB2">
        <w:rPr>
          <w:sz w:val="22"/>
          <w:rtl/>
          <w:lang w:bidi="fa-IR"/>
        </w:rPr>
        <w:t>بی‌میلی</w:t>
      </w:r>
      <w:proofErr w:type="spellEnd"/>
      <w:r w:rsidRPr="00D91EB2">
        <w:rPr>
          <w:sz w:val="22"/>
          <w:rtl/>
          <w:lang w:bidi="fa-IR"/>
        </w:rPr>
        <w:t xml:space="preserve"> بالقوه برای درگیر شدن در رفتارهای </w:t>
      </w:r>
      <w:proofErr w:type="spellStart"/>
      <w:r w:rsidRPr="00D91EB2">
        <w:rPr>
          <w:sz w:val="22"/>
          <w:rtl/>
          <w:lang w:bidi="fa-IR"/>
        </w:rPr>
        <w:t>نوآورانه</w:t>
      </w:r>
      <w:proofErr w:type="spellEnd"/>
      <w:r w:rsidRPr="00D91EB2">
        <w:rPr>
          <w:sz w:val="22"/>
          <w:rtl/>
          <w:lang w:bidi="fa-IR"/>
        </w:rPr>
        <w:t xml:space="preserve"> در آینده است و حتی </w:t>
      </w:r>
      <w:proofErr w:type="spellStart"/>
      <w:r w:rsidRPr="00D91EB2">
        <w:rPr>
          <w:sz w:val="22"/>
          <w:rtl/>
          <w:lang w:bidi="fa-IR"/>
        </w:rPr>
        <w:t>می‌تواند</w:t>
      </w:r>
      <w:proofErr w:type="spellEnd"/>
      <w:r w:rsidRPr="00D91EB2">
        <w:rPr>
          <w:sz w:val="22"/>
          <w:rtl/>
          <w:lang w:bidi="fa-IR"/>
        </w:rPr>
        <w:t xml:space="preserve"> تیم را به سمت یک شکست جدید سوق دهد</w:t>
      </w:r>
      <w:r w:rsidR="001D36CB">
        <w:rPr>
          <w:rFonts w:ascii="Calibri" w:hAnsi="Calibri" w:cs="Calibri"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&lt;EndNote&gt;&lt;Cite&gt;&lt;Author&gt;Valikangas&lt;/Author&gt;&lt;Year&gt;2009&lt;/Year&gt;&lt;RecNum&gt;204040&lt;/RecNum&gt;&lt;DisplayText&gt;(Valikangas et al., 2009)&lt;/DisplayText&gt;&lt;record&gt;&lt;rec-number&gt;204040&lt;/rec-number&gt;&lt;foreign-keys&gt;&lt;key app="EN" db-id="vswp5dpe0aazrbe2zwpvf5aa2wxexerfz2w9" timestamp="1748956777"&gt;204040&lt;/key&gt;&lt;/foreign-keys&gt;&lt;ref-type name="Journal Article"&gt;17&lt;/ref-type&gt;&lt;contributors&gt;&lt;authors&gt;&lt;author&gt;Valikangas, L.&lt;/author&gt;&lt;author&gt;Hoegl, M.&lt;/author&gt;&lt;author&gt;Gibbert, M.&lt;/author&gt;&lt;/authors&gt;&lt;/contributors&gt;&lt;titles&gt;&lt;title&gt;Why learning from failure is not easy (and what to do about it) Innovation Trauma at Sun Micro System&lt;/title&gt;&lt;secondary-title&gt;European Management Journal&lt;/secondary-title&gt;&lt;short-title&gt;Why learning from failure is not easy (and what to do about it) Innovation Trauma at Sun Micro System&lt;/short-title&gt;&lt;/titles&gt;&lt;periodical&gt;&lt;full-title&gt;European Management Journal&lt;/full-title&gt;&lt;/periodical&gt;&lt;pages&gt;225-233&lt;/pages&gt;&lt;volume&gt;27&lt;/volume&gt;&lt;number&gt;4&lt;/number&gt;&lt;dates&gt;&lt;year&gt;2009&lt;/year&gt;&lt;/dates&gt;&lt;urls&gt;&lt;/urls&gt;&lt;electronic-resource-num&gt;1</w:instrText>
      </w:r>
      <w:r w:rsidR="005B0EF7">
        <w:rPr>
          <w:sz w:val="22"/>
          <w:rtl/>
          <w:lang w:bidi="fa-IR"/>
        </w:rPr>
        <w:instrText>0.1016/</w:instrText>
      </w:r>
      <w:r w:rsidR="005B0EF7">
        <w:rPr>
          <w:sz w:val="22"/>
          <w:lang w:bidi="fa-IR"/>
        </w:rPr>
        <w:instrText>j.emj.2008.12.001&lt;/electronic-resource-num&gt;&lt;/record&gt;&lt;/Cite&gt;&lt;/EndNote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4" w:tooltip="Valikangas, 2009 #204040" w:history="1">
        <w:r w:rsidR="005B0EF7" w:rsidRPr="005B0EF7">
          <w:rPr>
            <w:rStyle w:val="Hyperlink"/>
            <w:rFonts w:eastAsia="Times New Roman" w:cs="Times New Roman"/>
            <w:szCs w:val="20"/>
          </w:rPr>
          <w:t>Valikangas et al., 2009</w:t>
        </w:r>
      </w:hyperlink>
      <w:r w:rsidR="005B0EF7">
        <w:rPr>
          <w:noProof/>
          <w:sz w:val="22"/>
          <w:rtl/>
          <w:lang w:bidi="fa-IR"/>
        </w:rPr>
        <w:t>)</w:t>
      </w:r>
      <w:r w:rsidR="005B0EF7">
        <w:rPr>
          <w:sz w:val="22"/>
          <w:rtl/>
          <w:lang w:bidi="fa-IR"/>
        </w:rPr>
        <w:fldChar w:fldCharType="end"/>
      </w:r>
      <w:r w:rsidRPr="00D91EB2">
        <w:rPr>
          <w:sz w:val="22"/>
          <w:rtl/>
          <w:lang w:bidi="fa-IR"/>
        </w:rPr>
        <w:t xml:space="preserve">. </w:t>
      </w:r>
      <w:r w:rsidRPr="00D91EB2">
        <w:rPr>
          <w:rFonts w:hint="cs"/>
          <w:sz w:val="22"/>
          <w:rtl/>
          <w:lang w:bidi="fa-IR"/>
        </w:rPr>
        <w:t>رفتار</w:t>
      </w:r>
      <w:r w:rsidRPr="00D91EB2">
        <w:rPr>
          <w:sz w:val="22"/>
          <w:rtl/>
          <w:lang w:bidi="fa-IR"/>
        </w:rPr>
        <w:t xml:space="preserve"> </w:t>
      </w:r>
      <w:r w:rsidRPr="00D91EB2">
        <w:rPr>
          <w:rFonts w:hint="cs"/>
          <w:sz w:val="22"/>
          <w:rtl/>
          <w:lang w:bidi="fa-IR"/>
        </w:rPr>
        <w:t>نامناسب</w:t>
      </w:r>
      <w:r w:rsidRPr="00D91EB2">
        <w:rPr>
          <w:sz w:val="22"/>
          <w:rtl/>
          <w:lang w:bidi="fa-IR"/>
        </w:rPr>
        <w:t xml:space="preserve"> </w:t>
      </w:r>
      <w:r w:rsidRPr="00D91EB2">
        <w:rPr>
          <w:rFonts w:hint="cs"/>
          <w:sz w:val="22"/>
          <w:rtl/>
          <w:lang w:bidi="fa-IR"/>
        </w:rPr>
        <w:t>افراد،</w:t>
      </w:r>
      <w:r w:rsidRPr="00D91EB2">
        <w:rPr>
          <w:sz w:val="22"/>
          <w:rtl/>
          <w:lang w:bidi="fa-IR"/>
        </w:rPr>
        <w:t xml:space="preserve"> </w:t>
      </w:r>
      <w:r w:rsidRPr="00D91EB2">
        <w:rPr>
          <w:rFonts w:hint="cs"/>
          <w:sz w:val="22"/>
          <w:rtl/>
          <w:lang w:bidi="fa-IR"/>
        </w:rPr>
        <w:t>قوانین</w:t>
      </w:r>
      <w:r w:rsidRPr="00D91EB2">
        <w:rPr>
          <w:sz w:val="22"/>
          <w:rtl/>
          <w:lang w:bidi="fa-IR"/>
        </w:rPr>
        <w:t xml:space="preserve"> </w:t>
      </w:r>
      <w:r w:rsidRPr="00D91EB2">
        <w:rPr>
          <w:rFonts w:hint="cs"/>
          <w:sz w:val="22"/>
          <w:rtl/>
          <w:lang w:bidi="fa-IR"/>
        </w:rPr>
        <w:t>بیش</w:t>
      </w:r>
      <w:r w:rsidRPr="00D91EB2">
        <w:rPr>
          <w:sz w:val="22"/>
          <w:rtl/>
          <w:lang w:bidi="fa-IR"/>
        </w:rPr>
        <w:t xml:space="preserve"> </w:t>
      </w:r>
      <w:r w:rsidRPr="00D91EB2">
        <w:rPr>
          <w:rFonts w:hint="cs"/>
          <w:sz w:val="22"/>
          <w:rtl/>
          <w:lang w:bidi="fa-IR"/>
        </w:rPr>
        <w:t>از</w:t>
      </w:r>
      <w:r w:rsidRPr="00D91EB2">
        <w:rPr>
          <w:sz w:val="22"/>
          <w:rtl/>
          <w:lang w:bidi="fa-IR"/>
        </w:rPr>
        <w:t xml:space="preserve"> </w:t>
      </w:r>
      <w:r w:rsidRPr="00D91EB2">
        <w:rPr>
          <w:rFonts w:hint="cs"/>
          <w:sz w:val="22"/>
          <w:rtl/>
          <w:lang w:bidi="fa-IR"/>
        </w:rPr>
        <w:t>حد،</w:t>
      </w:r>
      <w:r w:rsidRPr="00D91EB2">
        <w:rPr>
          <w:sz w:val="22"/>
          <w:rtl/>
          <w:lang w:bidi="fa-IR"/>
        </w:rPr>
        <w:t xml:space="preserve"> </w:t>
      </w:r>
      <w:r w:rsidRPr="00D91EB2">
        <w:rPr>
          <w:rFonts w:hint="cs"/>
          <w:sz w:val="22"/>
          <w:rtl/>
          <w:lang w:bidi="fa-IR"/>
        </w:rPr>
        <w:t>نبود</w:t>
      </w:r>
      <w:r w:rsidRPr="00D91EB2">
        <w:rPr>
          <w:sz w:val="22"/>
          <w:rtl/>
          <w:lang w:bidi="fa-IR"/>
        </w:rPr>
        <w:t xml:space="preserve"> </w:t>
      </w:r>
      <w:r w:rsidRPr="00D91EB2">
        <w:rPr>
          <w:rFonts w:hint="cs"/>
          <w:sz w:val="22"/>
          <w:rtl/>
          <w:lang w:bidi="fa-IR"/>
        </w:rPr>
        <w:t>رسالت</w:t>
      </w:r>
      <w:r w:rsidRPr="00D91EB2">
        <w:rPr>
          <w:sz w:val="22"/>
          <w:rtl/>
          <w:lang w:bidi="fa-IR"/>
        </w:rPr>
        <w:t xml:space="preserve"> </w:t>
      </w:r>
      <w:r w:rsidRPr="00D91EB2">
        <w:rPr>
          <w:rFonts w:hint="cs"/>
          <w:sz w:val="22"/>
          <w:rtl/>
          <w:lang w:bidi="fa-IR"/>
        </w:rPr>
        <w:t>سازمانی</w:t>
      </w:r>
      <w:r w:rsidRPr="00D91EB2">
        <w:rPr>
          <w:sz w:val="22"/>
          <w:rtl/>
          <w:lang w:bidi="fa-IR"/>
        </w:rPr>
        <w:t xml:space="preserve"> </w:t>
      </w:r>
      <w:r w:rsidRPr="00D91EB2">
        <w:rPr>
          <w:rFonts w:hint="cs"/>
          <w:sz w:val="22"/>
          <w:rtl/>
          <w:lang w:bidi="fa-IR"/>
        </w:rPr>
        <w:t>مشخص</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کمبود</w:t>
      </w:r>
      <w:r w:rsidRPr="00D91EB2">
        <w:rPr>
          <w:sz w:val="22"/>
          <w:rtl/>
          <w:lang w:bidi="fa-IR"/>
        </w:rPr>
        <w:t xml:space="preserve"> </w:t>
      </w:r>
      <w:r w:rsidRPr="00D91EB2">
        <w:rPr>
          <w:rFonts w:hint="cs"/>
          <w:sz w:val="22"/>
          <w:rtl/>
          <w:lang w:bidi="fa-IR"/>
        </w:rPr>
        <w:t>منابع</w:t>
      </w:r>
      <w:r w:rsidRPr="00D91EB2">
        <w:rPr>
          <w:sz w:val="22"/>
          <w:rtl/>
          <w:lang w:bidi="fa-IR"/>
        </w:rPr>
        <w:t xml:space="preserve"> </w:t>
      </w:r>
      <w:r w:rsidRPr="00D91EB2">
        <w:rPr>
          <w:rFonts w:hint="cs"/>
          <w:sz w:val="22"/>
          <w:rtl/>
          <w:lang w:bidi="fa-IR"/>
        </w:rPr>
        <w:t>در</w:t>
      </w:r>
      <w:r w:rsidRPr="00D91EB2">
        <w:rPr>
          <w:sz w:val="22"/>
          <w:rtl/>
          <w:lang w:bidi="fa-IR"/>
        </w:rPr>
        <w:t xml:space="preserve"> </w:t>
      </w:r>
      <w:r w:rsidRPr="00D91EB2">
        <w:rPr>
          <w:rFonts w:hint="cs"/>
          <w:sz w:val="22"/>
          <w:rtl/>
          <w:lang w:bidi="fa-IR"/>
        </w:rPr>
        <w:t>محیط، منجر</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تروما</w:t>
      </w:r>
      <w:r w:rsidRPr="00D91EB2">
        <w:rPr>
          <w:sz w:val="22"/>
          <w:rtl/>
          <w:lang w:bidi="fa-IR"/>
        </w:rPr>
        <w:t xml:space="preserve"> </w:t>
      </w:r>
      <w:r w:rsidRPr="00D91EB2">
        <w:rPr>
          <w:rFonts w:hint="cs"/>
          <w:sz w:val="22"/>
          <w:rtl/>
          <w:lang w:bidi="fa-IR"/>
        </w:rPr>
        <w:t>در</w:t>
      </w:r>
      <w:r w:rsidRPr="00D91EB2">
        <w:rPr>
          <w:sz w:val="22"/>
          <w:rtl/>
          <w:lang w:bidi="fa-IR"/>
        </w:rPr>
        <w:t xml:space="preserve"> </w:t>
      </w:r>
      <w:r w:rsidRPr="00D91EB2">
        <w:rPr>
          <w:rFonts w:hint="cs"/>
          <w:sz w:val="22"/>
          <w:rtl/>
          <w:lang w:bidi="fa-IR"/>
        </w:rPr>
        <w:t>سازمان</w:t>
      </w:r>
      <w:r w:rsidRPr="00D91EB2">
        <w:rPr>
          <w:sz w:val="22"/>
          <w:rtl/>
          <w:lang w:bidi="fa-IR"/>
        </w:rPr>
        <w:t xml:space="preserve"> </w:t>
      </w:r>
      <w:proofErr w:type="spellStart"/>
      <w:r w:rsidRPr="00D91EB2">
        <w:rPr>
          <w:rFonts w:hint="cs"/>
          <w:sz w:val="22"/>
          <w:rtl/>
          <w:lang w:bidi="fa-IR"/>
        </w:rPr>
        <w:t>می‌شوند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&lt;EndNote&gt;&lt;Cite&gt;&lt;Author&gt;Rahimi&lt;/Author&gt;&lt;Year&gt;2019&lt;/Year&gt;&lt;RecNum&gt;204033&lt;/RecNum&gt;&lt;DisplayText&gt;(Rahimi &amp;amp; Aghababaei, 2019)&lt;/DisplayText&gt;&lt;record&gt;&lt;rec-number&gt;204033&lt;/rec-number&gt;&lt;foreign-keys&gt;&lt;key app="EN" db-id="vswp5dpe0aazrbe2zwpvf5aa2wxexerfz2w9" timestamp="1748956777"&gt;204033&lt;/key&gt;&lt;/foreign-keys&gt;&lt;ref-type name="Journal Article"&gt;17&lt;/ref-type&gt;&lt;contributors&gt;&lt;authors&gt;&lt;author&gt;Rahimi, H.&lt;/author&gt;&lt;author&gt;Aghababaei, R.&lt;/author&gt;&lt;/authors&gt;&lt;/contributors&gt;&lt;titles&gt;&lt;title&gt;The Impact of Organizational Trauma on Employees&amp;apos; Ethical Behavior and Work Conscience: The Moderating Role of Organizational Culture&lt;/title&gt;&lt;secondary-title&gt;Human Resource Studies&lt;/secondary-title&gt;&lt;short-title&gt;The Impact of Organizational Trauma on Employees&amp;apos; Ethical Behavior and Work Conscience: The Moderating Role of Organizational Culture&lt;/short-title&gt;&lt;/titles&gt;&lt;periodical&gt;&lt;full-title&gt;Human Resource Studies&lt;/full-title&gt;&lt;/periodical&gt;&lt;pages&gt;77-102&lt;/pages&gt;&lt;volume&gt;9&lt;/volume&gt;&lt;number&gt;4&lt;/number&gt;&lt;dates&gt;&lt;year&gt;2019&lt;/year&gt;&lt;/dates&gt;&lt;urls&gt;&lt;related-urls&gt;&lt;url&gt;https://www.jhrs.ir/&amp;amp;url=http:/www.jhrs.ir/article_104221.html?lang=fa&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9" w:tooltip="Rahimi, 2019 #204033" w:history="1">
        <w:r w:rsidR="005B0EF7" w:rsidRPr="005B0EF7">
          <w:rPr>
            <w:rStyle w:val="Hyperlink"/>
            <w:rFonts w:eastAsia="Times New Roman" w:cs="Times New Roman"/>
            <w:szCs w:val="20"/>
          </w:rPr>
          <w:t>Rahimi &amp; Aghababaei, 2019</w:t>
        </w:r>
      </w:hyperlink>
      <w:r w:rsidR="005B0EF7">
        <w:rPr>
          <w:noProof/>
          <w:sz w:val="22"/>
          <w:rtl/>
          <w:lang w:bidi="fa-IR"/>
        </w:rPr>
        <w:t>)</w:t>
      </w:r>
      <w:r w:rsidR="005B0EF7">
        <w:rPr>
          <w:sz w:val="22"/>
          <w:rtl/>
          <w:lang w:bidi="fa-IR"/>
        </w:rPr>
        <w:fldChar w:fldCharType="end"/>
      </w:r>
      <w:r w:rsidRPr="00D91EB2">
        <w:rPr>
          <w:sz w:val="22"/>
          <w:rtl/>
          <w:lang w:bidi="fa-IR"/>
        </w:rPr>
        <w:t>.</w:t>
      </w:r>
      <w:r w:rsidRPr="00D91EB2">
        <w:rPr>
          <w:rFonts w:hint="cs"/>
          <w:sz w:val="22"/>
          <w:rtl/>
          <w:lang w:bidi="fa-IR"/>
        </w:rPr>
        <w:t xml:space="preserve"> </w:t>
      </w:r>
    </w:p>
    <w:p w14:paraId="2F0A9771" w14:textId="3D6CB9D1" w:rsidR="00D91EB2" w:rsidRPr="00D91EB2" w:rsidRDefault="00D91EB2" w:rsidP="005B0EF7">
      <w:pPr>
        <w:pStyle w:val="BodyStyle"/>
        <w:rPr>
          <w:sz w:val="22"/>
          <w:rtl/>
          <w:lang w:bidi="fa-IR"/>
        </w:rPr>
      </w:pPr>
      <w:proofErr w:type="spellStart"/>
      <w:r w:rsidRPr="00D91EB2">
        <w:rPr>
          <w:rFonts w:hint="cs"/>
          <w:sz w:val="22"/>
          <w:rtl/>
          <w:lang w:bidi="fa-IR"/>
        </w:rPr>
        <w:t>پژوهش‌ها</w:t>
      </w:r>
      <w:proofErr w:type="spellEnd"/>
      <w:r w:rsidRPr="00D91EB2">
        <w:rPr>
          <w:rFonts w:hint="cs"/>
          <w:sz w:val="22"/>
          <w:rtl/>
          <w:lang w:bidi="fa-IR"/>
        </w:rPr>
        <w:t xml:space="preserve"> نشان </w:t>
      </w:r>
      <w:proofErr w:type="spellStart"/>
      <w:r w:rsidRPr="00D91EB2">
        <w:rPr>
          <w:rFonts w:hint="cs"/>
          <w:sz w:val="22"/>
          <w:rtl/>
          <w:lang w:bidi="fa-IR"/>
        </w:rPr>
        <w:t>می‌دهد</w:t>
      </w:r>
      <w:proofErr w:type="spellEnd"/>
      <w:r w:rsidRPr="00D91EB2">
        <w:rPr>
          <w:rFonts w:hint="cs"/>
          <w:sz w:val="22"/>
          <w:rtl/>
          <w:lang w:bidi="fa-IR"/>
        </w:rPr>
        <w:t xml:space="preserve"> که در </w:t>
      </w:r>
      <w:proofErr w:type="spellStart"/>
      <w:r w:rsidRPr="00D91EB2">
        <w:rPr>
          <w:rFonts w:hint="cs"/>
          <w:sz w:val="22"/>
          <w:rtl/>
          <w:lang w:bidi="fa-IR"/>
        </w:rPr>
        <w:t>سازمان‌هایی</w:t>
      </w:r>
      <w:proofErr w:type="spellEnd"/>
      <w:r w:rsidRPr="00D91EB2">
        <w:rPr>
          <w:rFonts w:hint="cs"/>
          <w:sz w:val="22"/>
          <w:rtl/>
          <w:lang w:bidi="fa-IR"/>
        </w:rPr>
        <w:t xml:space="preserve"> که دچار </w:t>
      </w:r>
      <w:proofErr w:type="spellStart"/>
      <w:r w:rsidRPr="00D91EB2">
        <w:rPr>
          <w:rFonts w:hint="cs"/>
          <w:sz w:val="22"/>
          <w:rtl/>
          <w:lang w:bidi="fa-IR"/>
        </w:rPr>
        <w:t>ترومای</w:t>
      </w:r>
      <w:proofErr w:type="spellEnd"/>
      <w:r w:rsidRPr="00D91EB2">
        <w:rPr>
          <w:rFonts w:hint="cs"/>
          <w:sz w:val="22"/>
          <w:rtl/>
          <w:lang w:bidi="fa-IR"/>
        </w:rPr>
        <w:t xml:space="preserve"> سازمانی </w:t>
      </w:r>
      <w:proofErr w:type="spellStart"/>
      <w:r w:rsidRPr="00D91EB2">
        <w:rPr>
          <w:rFonts w:hint="cs"/>
          <w:sz w:val="22"/>
          <w:rtl/>
          <w:lang w:bidi="fa-IR"/>
        </w:rPr>
        <w:t>می‌شوند</w:t>
      </w:r>
      <w:proofErr w:type="spellEnd"/>
      <w:r w:rsidRPr="00D91EB2">
        <w:rPr>
          <w:rFonts w:hint="cs"/>
          <w:sz w:val="22"/>
          <w:rtl/>
          <w:lang w:bidi="fa-IR"/>
        </w:rPr>
        <w:t xml:space="preserve">، </w:t>
      </w:r>
      <w:r w:rsidRPr="00D91EB2">
        <w:rPr>
          <w:sz w:val="22"/>
          <w:rtl/>
          <w:lang w:bidi="fa-IR"/>
        </w:rPr>
        <w:t>موج کاهش تعهد سازمان</w:t>
      </w:r>
      <w:r w:rsidRPr="00D91EB2">
        <w:rPr>
          <w:rFonts w:hint="cs"/>
          <w:sz w:val="22"/>
          <w:rtl/>
          <w:lang w:bidi="fa-IR"/>
        </w:rPr>
        <w:t>ی</w:t>
      </w:r>
      <w:r w:rsidRPr="00D91EB2">
        <w:rPr>
          <w:sz w:val="22"/>
          <w:rtl/>
          <w:lang w:bidi="fa-IR"/>
        </w:rPr>
        <w:t>، تحل</w:t>
      </w:r>
      <w:r w:rsidRPr="00D91EB2">
        <w:rPr>
          <w:rFonts w:hint="cs"/>
          <w:sz w:val="22"/>
          <w:rtl/>
          <w:lang w:bidi="fa-IR"/>
        </w:rPr>
        <w:t>ی</w:t>
      </w:r>
      <w:r w:rsidRPr="00D91EB2">
        <w:rPr>
          <w:rFonts w:hint="eastAsia"/>
          <w:sz w:val="22"/>
          <w:rtl/>
          <w:lang w:bidi="fa-IR"/>
        </w:rPr>
        <w:t>ل</w:t>
      </w:r>
      <w:r w:rsidRPr="00D91EB2">
        <w:rPr>
          <w:sz w:val="22"/>
          <w:rtl/>
          <w:lang w:bidi="fa-IR"/>
        </w:rPr>
        <w:t xml:space="preserve"> </w:t>
      </w:r>
      <w:proofErr w:type="spellStart"/>
      <w:r w:rsidRPr="00D91EB2">
        <w:rPr>
          <w:sz w:val="22"/>
          <w:rtl/>
          <w:lang w:bidi="fa-IR"/>
        </w:rPr>
        <w:t>ان</w:t>
      </w:r>
      <w:r w:rsidRPr="00D91EB2">
        <w:rPr>
          <w:rFonts w:hint="cs"/>
          <w:sz w:val="22"/>
          <w:rtl/>
          <w:lang w:bidi="fa-IR"/>
        </w:rPr>
        <w:t>گی</w:t>
      </w:r>
      <w:r w:rsidRPr="00D91EB2">
        <w:rPr>
          <w:rFonts w:hint="eastAsia"/>
          <w:sz w:val="22"/>
          <w:rtl/>
          <w:lang w:bidi="fa-IR"/>
        </w:rPr>
        <w:t>ز</w:t>
      </w:r>
      <w:r w:rsidRPr="00D91EB2">
        <w:rPr>
          <w:sz w:val="22"/>
          <w:rtl/>
          <w:lang w:bidi="fa-IR"/>
        </w:rPr>
        <w:t>ة</w:t>
      </w:r>
      <w:proofErr w:type="spellEnd"/>
      <w:r w:rsidRPr="00D91EB2">
        <w:rPr>
          <w:rFonts w:hint="cs"/>
          <w:sz w:val="22"/>
          <w:rtl/>
          <w:lang w:bidi="fa-IR"/>
        </w:rPr>
        <w:t xml:space="preserve"> </w:t>
      </w:r>
      <w:r w:rsidRPr="00D91EB2">
        <w:rPr>
          <w:rFonts w:hint="eastAsia"/>
          <w:sz w:val="22"/>
          <w:rtl/>
          <w:lang w:bidi="fa-IR"/>
        </w:rPr>
        <w:t>کارکنان،</w:t>
      </w:r>
      <w:r w:rsidRPr="00D91EB2">
        <w:rPr>
          <w:sz w:val="22"/>
          <w:rtl/>
          <w:lang w:bidi="fa-IR"/>
        </w:rPr>
        <w:t xml:space="preserve"> ضع</w:t>
      </w:r>
      <w:r w:rsidRPr="00D91EB2">
        <w:rPr>
          <w:rFonts w:hint="cs"/>
          <w:sz w:val="22"/>
          <w:rtl/>
          <w:lang w:bidi="fa-IR"/>
        </w:rPr>
        <w:t>ف</w:t>
      </w:r>
      <w:r w:rsidRPr="00D91EB2">
        <w:rPr>
          <w:sz w:val="22"/>
          <w:rtl/>
          <w:lang w:bidi="fa-IR"/>
        </w:rPr>
        <w:t xml:space="preserve"> ع</w:t>
      </w:r>
      <w:r w:rsidRPr="00D91EB2">
        <w:rPr>
          <w:rFonts w:hint="cs"/>
          <w:sz w:val="22"/>
          <w:rtl/>
          <w:lang w:bidi="fa-IR"/>
        </w:rPr>
        <w:t>م</w:t>
      </w:r>
      <w:r w:rsidRPr="00D91EB2">
        <w:rPr>
          <w:rFonts w:hint="eastAsia"/>
          <w:sz w:val="22"/>
          <w:rtl/>
          <w:lang w:bidi="fa-IR"/>
        </w:rPr>
        <w:t>لکرد</w:t>
      </w:r>
      <w:r w:rsidRPr="00D91EB2">
        <w:rPr>
          <w:sz w:val="22"/>
          <w:rtl/>
          <w:lang w:bidi="fa-IR"/>
        </w:rPr>
        <w:t xml:space="preserve"> سازمان، جو نامناس</w:t>
      </w:r>
      <w:r w:rsidRPr="00D91EB2">
        <w:rPr>
          <w:rFonts w:hint="cs"/>
          <w:sz w:val="22"/>
          <w:rtl/>
          <w:lang w:bidi="fa-IR"/>
        </w:rPr>
        <w:t>ب</w:t>
      </w:r>
      <w:r w:rsidRPr="00D91EB2">
        <w:rPr>
          <w:sz w:val="22"/>
          <w:rtl/>
          <w:lang w:bidi="fa-IR"/>
        </w:rPr>
        <w:t xml:space="preserve"> سازمان</w:t>
      </w:r>
      <w:r w:rsidRPr="00D91EB2">
        <w:rPr>
          <w:rFonts w:hint="cs"/>
          <w:sz w:val="22"/>
          <w:rtl/>
          <w:lang w:bidi="fa-IR"/>
        </w:rPr>
        <w:t>ی</w:t>
      </w:r>
      <w:r w:rsidRPr="00D91EB2">
        <w:rPr>
          <w:rFonts w:hint="eastAsia"/>
          <w:sz w:val="22"/>
          <w:rtl/>
          <w:lang w:bidi="fa-IR"/>
        </w:rPr>
        <w:t>،</w:t>
      </w:r>
      <w:r w:rsidRPr="00D91EB2">
        <w:rPr>
          <w:sz w:val="22"/>
          <w:rtl/>
          <w:lang w:bidi="fa-IR"/>
        </w:rPr>
        <w:t xml:space="preserve"> کاهش خلاق</w:t>
      </w:r>
      <w:r w:rsidRPr="00D91EB2">
        <w:rPr>
          <w:rFonts w:hint="cs"/>
          <w:sz w:val="22"/>
          <w:rtl/>
          <w:lang w:bidi="fa-IR"/>
        </w:rPr>
        <w:t>ی</w:t>
      </w:r>
      <w:r w:rsidRPr="00D91EB2">
        <w:rPr>
          <w:rFonts w:hint="eastAsia"/>
          <w:sz w:val="22"/>
          <w:rtl/>
          <w:lang w:bidi="fa-IR"/>
        </w:rPr>
        <w:t>ت</w:t>
      </w:r>
      <w:r w:rsidRPr="00D91EB2">
        <w:rPr>
          <w:sz w:val="22"/>
          <w:rtl/>
          <w:lang w:bidi="fa-IR"/>
        </w:rPr>
        <w:t xml:space="preserve"> و نوآور</w:t>
      </w:r>
      <w:r w:rsidRPr="00D91EB2">
        <w:rPr>
          <w:rFonts w:hint="cs"/>
          <w:sz w:val="22"/>
          <w:rtl/>
          <w:lang w:bidi="fa-IR"/>
        </w:rPr>
        <w:t>ی</w:t>
      </w:r>
      <w:r w:rsidRPr="00D91EB2">
        <w:rPr>
          <w:sz w:val="22"/>
          <w:rtl/>
          <w:lang w:bidi="fa-IR"/>
        </w:rPr>
        <w:t xml:space="preserve"> در سازمان</w:t>
      </w:r>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&lt;EndNote&gt;&lt;Cite&gt;&lt;Author&gt;Deklerk&lt;/Author&gt;&lt;Year&gt;2007&lt;/Year&gt;&lt;RecNum&gt;204020&lt;/RecNum&gt;&lt;DisplayText&gt;(Deklerk &amp;amp; Sasol, 2007)&lt;/DisplayText&gt;&lt;record&gt;&lt;rec-number&gt;204020&lt;/rec-number&gt;&lt;foreign-keys&gt;&lt;key app="EN" db-id="vswp5dpe0aazrbe2zwpvf5aa2wxexerfz</w:instrText>
      </w:r>
      <w:r w:rsidR="005B0EF7">
        <w:rPr>
          <w:sz w:val="22"/>
          <w:rtl/>
          <w:lang w:bidi="fa-IR"/>
        </w:rPr>
        <w:instrText>2</w:instrText>
      </w:r>
      <w:r w:rsidR="005B0EF7">
        <w:rPr>
          <w:sz w:val="22"/>
          <w:lang w:bidi="fa-IR"/>
        </w:rPr>
        <w:instrText>w9" timestamp="1748956777"&gt;204020&lt;/key&gt;&lt;/foreign-keys&gt;&lt;ref-type name="Journal Article"&gt;17&lt;/ref-type&gt;&lt;contributors&gt;&lt;authors&gt;&lt;author&gt;Deklerk, M.&lt;/author&gt;&lt;author&gt;Sasol, M.&lt;/author&gt;&lt;/authors&gt;&lt;/contributors&gt;&lt;titles&gt;&lt;title&gt;Healing emotional trauma in organization .an O.D. framework and case study; organization development journal&lt;/title&gt;&lt;secondary-title&gt;ABI/INFORM Global&lt;/secondary-title&gt;&lt;short-title&gt;Healing emotional trauma in organization .an O.D. framework and case study; organization development journal&lt;/short-title&gt;&lt;/titles&gt;&lt;periodical&gt;&lt;full-title&gt;ABI/INFORM Global&lt;/full-title&gt;&lt;/periodical&gt;&lt;volume&gt;25&lt;/volume&gt;&lt;number&gt;2&lt;/number&gt;&lt;dates&gt;&lt;year&gt;2007&lt;/year&gt;&lt;/dates&gt;&lt;urls&gt;&lt;related-urls&gt;&lt;url&gt;https://www.researchgate.net/profile/Mias-De-Klerk/publication/285875563_Healing_emotional_trauma_in_organizations_An_OD_framework_and_case_study/links/56692f3708ae9da364ba0515/Healing-emotional-trauma-in-organizations-An-OD-framework-and-case-study.pdf&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5" w:tooltip="Deklerk, 2007 #204020" w:history="1">
        <w:r w:rsidR="005B0EF7" w:rsidRPr="005B0EF7">
          <w:rPr>
            <w:rStyle w:val="Hyperlink"/>
            <w:rFonts w:eastAsia="Times New Roman" w:cs="Times New Roman"/>
            <w:szCs w:val="20"/>
          </w:rPr>
          <w:t>Deklerk &amp; Sasol, 2007</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w:t>
      </w:r>
      <w:r w:rsidRPr="00D91EB2">
        <w:rPr>
          <w:sz w:val="22"/>
          <w:rtl/>
          <w:lang w:bidi="fa-IR"/>
        </w:rPr>
        <w:t>رکود</w:t>
      </w:r>
      <w:r w:rsidRPr="00D91EB2">
        <w:rPr>
          <w:rFonts w:hint="cs"/>
          <w:sz w:val="22"/>
          <w:rtl/>
          <w:lang w:bidi="fa-IR"/>
        </w:rPr>
        <w:t xml:space="preserve"> و</w:t>
      </w:r>
      <w:r w:rsidRPr="00D91EB2">
        <w:rPr>
          <w:sz w:val="22"/>
          <w:rtl/>
          <w:lang w:bidi="fa-IR"/>
        </w:rPr>
        <w:t xml:space="preserve"> ورشکس</w:t>
      </w:r>
      <w:r w:rsidRPr="00D91EB2">
        <w:rPr>
          <w:rFonts w:hint="cs"/>
          <w:sz w:val="22"/>
          <w:rtl/>
          <w:lang w:bidi="fa-IR"/>
        </w:rPr>
        <w:t>تگی</w:t>
      </w:r>
      <w:r w:rsidRPr="00D91EB2">
        <w:rPr>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&lt;EndNote&gt;&lt;Cite&gt;&lt;Author&gt;Valikangas&lt;/Author&gt;&lt;Year&gt;2009&lt;/Year&gt;&lt;RecNum&gt;204040&lt;/RecNum&gt;&lt;DisplayText&gt;(Valikangas et al., 2009)&lt;/DisplayText&gt;&lt;record&gt;&lt;rec-number&gt;204040&lt;/rec-number&gt;&lt;foreign-keys&gt;&lt;key app="EN" db-id="vswp5dpe0aazrbe2zwpvf5aa2wxexerfz2w9" timestamp="1748956777"&gt;204040&lt;/key&gt;&lt;/foreign-keys&gt;&lt;ref-type name="Journal Article"&gt;17&lt;/ref-type&gt;&lt;contributors&gt;&lt;authors&gt;&lt;author&gt;Valikangas, L.&lt;/author&gt;&lt;author&gt;Hoegl, M.&lt;/author&gt;&lt;author&gt;Gibbert, M.&lt;/author&gt;&lt;/authors&gt;&lt;/contributors&gt;&lt;titles&gt;&lt;title&gt;Why learning from failure is not easy (and what to do about it) Innovation Trauma at Sun Micro System&lt;/title&gt;&lt;secondary-title&gt;European Management Journal&lt;/secondary-title&gt;&lt;short-title&gt;Why learning from failure is not easy (and what to do about it) Innovation Trauma at Sun Micro System&lt;/short-title&gt;&lt;/titles&gt;&lt;periodical&gt;&lt;full-title&gt;European Management Journal&lt;/full-title&gt;&lt;/periodical&gt;&lt;pages&gt;225-233&lt;/pages&gt;&lt;volume&gt;27&lt;/volume&gt;&lt;number&gt;4&lt;/number&gt;&lt;dates&gt;&lt;year&gt;2009&lt;/year&gt;&lt;/dates&gt;&lt;urls&gt;&lt;/urls&gt;&lt;electronic-resource-num&gt;1</w:instrText>
      </w:r>
      <w:r w:rsidR="005B0EF7">
        <w:rPr>
          <w:sz w:val="22"/>
          <w:rtl/>
          <w:lang w:bidi="fa-IR"/>
        </w:rPr>
        <w:instrText>0.1016/</w:instrText>
      </w:r>
      <w:r w:rsidR="005B0EF7">
        <w:rPr>
          <w:sz w:val="22"/>
          <w:lang w:bidi="fa-IR"/>
        </w:rPr>
        <w:instrText>j.emj.2008.12.001&lt;/electronic-resource-num&gt;&lt;/record&gt;&lt;/Cite&gt;&lt;/EndNote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4" w:tooltip="Valikangas, 2009 #204040" w:history="1">
        <w:r w:rsidR="005B0EF7" w:rsidRPr="005B0EF7">
          <w:rPr>
            <w:rStyle w:val="Hyperlink"/>
            <w:rFonts w:eastAsia="Times New Roman" w:cs="Times New Roman"/>
            <w:szCs w:val="20"/>
          </w:rPr>
          <w:t>Valikangas et al., 2009</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w:t>
      </w:r>
      <w:r w:rsidRPr="00D91EB2">
        <w:rPr>
          <w:sz w:val="22"/>
          <w:rtl/>
          <w:lang w:bidi="fa-IR"/>
        </w:rPr>
        <w:t>کاهش هو</w:t>
      </w:r>
      <w:r w:rsidRPr="00D91EB2">
        <w:rPr>
          <w:rFonts w:hint="cs"/>
          <w:sz w:val="22"/>
          <w:rtl/>
          <w:lang w:bidi="fa-IR"/>
        </w:rPr>
        <w:t>ی</w:t>
      </w:r>
      <w:r w:rsidRPr="00D91EB2">
        <w:rPr>
          <w:rFonts w:hint="eastAsia"/>
          <w:sz w:val="22"/>
          <w:rtl/>
          <w:lang w:bidi="fa-IR"/>
        </w:rPr>
        <w:t>ت</w:t>
      </w:r>
      <w:r w:rsidRPr="00D91EB2">
        <w:rPr>
          <w:sz w:val="22"/>
          <w:rtl/>
          <w:lang w:bidi="fa-IR"/>
        </w:rPr>
        <w:t xml:space="preserve"> سازمان</w:t>
      </w:r>
      <w:r w:rsidRPr="00D91EB2">
        <w:rPr>
          <w:rFonts w:hint="cs"/>
          <w:sz w:val="22"/>
          <w:rtl/>
          <w:lang w:bidi="fa-IR"/>
        </w:rPr>
        <w:t>ی</w:t>
      </w:r>
      <w:r w:rsidRPr="00D91EB2">
        <w:rPr>
          <w:rFonts w:hint="eastAsia"/>
          <w:sz w:val="22"/>
          <w:rtl/>
          <w:lang w:bidi="fa-IR"/>
        </w:rPr>
        <w:t>،</w:t>
      </w:r>
      <w:r w:rsidRPr="00D91EB2">
        <w:rPr>
          <w:sz w:val="22"/>
          <w:rtl/>
          <w:lang w:bidi="fa-IR"/>
        </w:rPr>
        <w:t xml:space="preserve"> حاکم شدن </w:t>
      </w:r>
      <w:proofErr w:type="spellStart"/>
      <w:r w:rsidRPr="00D91EB2">
        <w:rPr>
          <w:sz w:val="22"/>
          <w:rtl/>
          <w:lang w:bidi="fa-IR"/>
        </w:rPr>
        <w:t>روح</w:t>
      </w:r>
      <w:r w:rsidRPr="00D91EB2">
        <w:rPr>
          <w:rFonts w:hint="cs"/>
          <w:sz w:val="22"/>
          <w:rtl/>
          <w:lang w:bidi="fa-IR"/>
        </w:rPr>
        <w:t>ی</w:t>
      </w:r>
      <w:r w:rsidRPr="00D91EB2">
        <w:rPr>
          <w:rFonts w:hint="eastAsia"/>
          <w:sz w:val="22"/>
          <w:rtl/>
          <w:lang w:bidi="fa-IR"/>
        </w:rPr>
        <w:t>ة</w:t>
      </w:r>
      <w:proofErr w:type="spellEnd"/>
      <w:r w:rsidRPr="00D91EB2">
        <w:rPr>
          <w:sz w:val="22"/>
          <w:rtl/>
          <w:lang w:bidi="fa-IR"/>
        </w:rPr>
        <w:t xml:space="preserve"> </w:t>
      </w:r>
      <w:r w:rsidRPr="00D91EB2">
        <w:rPr>
          <w:rFonts w:hint="cs"/>
          <w:sz w:val="22"/>
          <w:rtl/>
          <w:lang w:bidi="fa-IR"/>
        </w:rPr>
        <w:t>ی</w:t>
      </w:r>
      <w:r w:rsidRPr="00D91EB2">
        <w:rPr>
          <w:rFonts w:hint="eastAsia"/>
          <w:sz w:val="22"/>
          <w:rtl/>
          <w:lang w:bidi="fa-IR"/>
        </w:rPr>
        <w:t>أ</w:t>
      </w:r>
      <w:r w:rsidRPr="00D91EB2">
        <w:rPr>
          <w:rFonts w:hint="cs"/>
          <w:sz w:val="22"/>
          <w:rtl/>
          <w:lang w:bidi="fa-IR"/>
        </w:rPr>
        <w:t>س</w:t>
      </w:r>
      <w:r w:rsidRPr="00D91EB2">
        <w:rPr>
          <w:sz w:val="22"/>
          <w:rtl/>
          <w:lang w:bidi="fa-IR"/>
        </w:rPr>
        <w:t xml:space="preserve"> و ناام</w:t>
      </w:r>
      <w:r w:rsidRPr="00D91EB2">
        <w:rPr>
          <w:rFonts w:hint="cs"/>
          <w:sz w:val="22"/>
          <w:rtl/>
          <w:lang w:bidi="fa-IR"/>
        </w:rPr>
        <w:t>ی</w:t>
      </w:r>
      <w:r w:rsidRPr="00D91EB2">
        <w:rPr>
          <w:rFonts w:hint="eastAsia"/>
          <w:sz w:val="22"/>
          <w:rtl/>
          <w:lang w:bidi="fa-IR"/>
        </w:rPr>
        <w:t>د</w:t>
      </w:r>
      <w:r w:rsidRPr="00D91EB2">
        <w:rPr>
          <w:rFonts w:hint="cs"/>
          <w:sz w:val="22"/>
          <w:rtl/>
          <w:lang w:bidi="fa-IR"/>
        </w:rPr>
        <w:t>ی</w:t>
      </w:r>
      <w:r w:rsidRPr="00D91EB2">
        <w:rPr>
          <w:rFonts w:hint="eastAsia"/>
          <w:sz w:val="22"/>
          <w:rtl/>
          <w:lang w:bidi="fa-IR"/>
        </w:rPr>
        <w:t>،</w:t>
      </w:r>
      <w:r w:rsidRPr="00D91EB2">
        <w:rPr>
          <w:sz w:val="22"/>
          <w:rtl/>
          <w:lang w:bidi="fa-IR"/>
        </w:rPr>
        <w:t xml:space="preserve"> آس</w:t>
      </w:r>
      <w:r w:rsidRPr="00D91EB2">
        <w:rPr>
          <w:rFonts w:hint="cs"/>
          <w:sz w:val="22"/>
          <w:rtl/>
          <w:lang w:bidi="fa-IR"/>
        </w:rPr>
        <w:t>یب</w:t>
      </w:r>
      <w:r w:rsidRPr="00D91EB2">
        <w:rPr>
          <w:sz w:val="22"/>
          <w:rtl/>
          <w:lang w:bidi="fa-IR"/>
        </w:rPr>
        <w:t xml:space="preserve"> رسان</w:t>
      </w:r>
      <w:r w:rsidRPr="00D91EB2">
        <w:rPr>
          <w:rFonts w:hint="cs"/>
          <w:sz w:val="22"/>
          <w:rtl/>
          <w:lang w:bidi="fa-IR"/>
        </w:rPr>
        <w:t>ی</w:t>
      </w:r>
      <w:r w:rsidRPr="00D91EB2">
        <w:rPr>
          <w:sz w:val="22"/>
          <w:rtl/>
          <w:lang w:bidi="fa-IR"/>
        </w:rPr>
        <w:t xml:space="preserve"> به برند سازمان و </w:t>
      </w:r>
      <w:proofErr w:type="spellStart"/>
      <w:r w:rsidRPr="00D91EB2">
        <w:rPr>
          <w:sz w:val="22"/>
          <w:rtl/>
          <w:lang w:bidi="fa-IR"/>
        </w:rPr>
        <w:t>ازدست</w:t>
      </w:r>
      <w:proofErr w:type="spellEnd"/>
      <w:r w:rsidRPr="00D91EB2">
        <w:rPr>
          <w:sz w:val="22"/>
          <w:rtl/>
          <w:lang w:bidi="fa-IR"/>
        </w:rPr>
        <w:t xml:space="preserve"> دادن مشتر</w:t>
      </w:r>
      <w:r w:rsidRPr="00D91EB2">
        <w:rPr>
          <w:rFonts w:hint="cs"/>
          <w:sz w:val="22"/>
          <w:rtl/>
          <w:lang w:bidi="fa-IR"/>
        </w:rPr>
        <w:t>ی</w:t>
      </w:r>
      <w:r w:rsidRPr="00D91EB2">
        <w:rPr>
          <w:rFonts w:hint="eastAsia"/>
          <w:sz w:val="22"/>
          <w:rtl/>
          <w:lang w:bidi="fa-IR"/>
        </w:rPr>
        <w:t>ان،</w:t>
      </w:r>
      <w:r w:rsidRPr="00D91EB2">
        <w:rPr>
          <w:rFonts w:hint="cs"/>
          <w:sz w:val="22"/>
          <w:rtl/>
          <w:lang w:bidi="fa-IR"/>
        </w:rPr>
        <w:t xml:space="preserve"> کاهش</w:t>
      </w:r>
      <w:r w:rsidRPr="00D91EB2">
        <w:rPr>
          <w:sz w:val="22"/>
          <w:rtl/>
          <w:lang w:bidi="fa-IR"/>
        </w:rPr>
        <w:t xml:space="preserve"> </w:t>
      </w:r>
      <w:proofErr w:type="spellStart"/>
      <w:r w:rsidRPr="00D91EB2">
        <w:rPr>
          <w:sz w:val="22"/>
          <w:rtl/>
          <w:lang w:bidi="fa-IR"/>
        </w:rPr>
        <w:t>وفادار</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 و</w:t>
      </w:r>
      <w:r w:rsidRPr="00D91EB2">
        <w:rPr>
          <w:sz w:val="22"/>
          <w:rtl/>
          <w:lang w:bidi="fa-IR"/>
        </w:rPr>
        <w:t xml:space="preserve"> </w:t>
      </w:r>
      <w:proofErr w:type="spellStart"/>
      <w:r w:rsidRPr="00D91EB2">
        <w:rPr>
          <w:sz w:val="22"/>
          <w:rtl/>
          <w:lang w:bidi="fa-IR"/>
        </w:rPr>
        <w:t>سرما</w:t>
      </w:r>
      <w:r w:rsidRPr="00D91EB2">
        <w:rPr>
          <w:rFonts w:hint="cs"/>
          <w:sz w:val="22"/>
          <w:rtl/>
          <w:lang w:bidi="fa-IR"/>
        </w:rPr>
        <w:t>ی</w:t>
      </w:r>
      <w:r w:rsidRPr="00D91EB2">
        <w:rPr>
          <w:rFonts w:hint="eastAsia"/>
          <w:sz w:val="22"/>
          <w:rtl/>
          <w:lang w:bidi="fa-IR"/>
        </w:rPr>
        <w:t>ة</w:t>
      </w:r>
      <w:proofErr w:type="spellEnd"/>
      <w:r w:rsidRPr="00D91EB2">
        <w:rPr>
          <w:sz w:val="22"/>
          <w:rtl/>
          <w:lang w:bidi="fa-IR"/>
        </w:rPr>
        <w:t xml:space="preserve"> اجت</w:t>
      </w:r>
      <w:r w:rsidRPr="00D91EB2">
        <w:rPr>
          <w:rFonts w:hint="cs"/>
          <w:sz w:val="22"/>
          <w:rtl/>
          <w:lang w:bidi="fa-IR"/>
        </w:rPr>
        <w:t>م</w:t>
      </w:r>
      <w:r w:rsidRPr="00D91EB2">
        <w:rPr>
          <w:rFonts w:hint="eastAsia"/>
          <w:sz w:val="22"/>
          <w:rtl/>
          <w:lang w:bidi="fa-IR"/>
        </w:rPr>
        <w:t>اع</w:t>
      </w:r>
      <w:r w:rsidRPr="00D91EB2">
        <w:rPr>
          <w:rFonts w:hint="cs"/>
          <w:sz w:val="22"/>
          <w:rtl/>
          <w:lang w:bidi="fa-IR"/>
        </w:rPr>
        <w:t xml:space="preserve">ی رخ </w:t>
      </w:r>
      <w:proofErr w:type="spellStart"/>
      <w:r w:rsidRPr="00D91EB2">
        <w:rPr>
          <w:rFonts w:hint="cs"/>
          <w:sz w:val="22"/>
          <w:rtl/>
          <w:lang w:bidi="fa-IR"/>
        </w:rPr>
        <w:t>می‌دهد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&lt;EndNote&gt;&lt;Cite&gt;&lt;Author&gt;Vivian&lt;/Author&gt;&lt;Year&gt;2015&lt;/Year&gt;&lt;RecNum&gt;204036&lt;/RecNum&gt;&lt;DisplayText&gt;(Vivian &amp;amp; Horman, 2015; Vivian &amp;amp; Hormann, 2013)&lt;/DisplayText&gt;&lt;record&gt;&lt;rec-number&gt;204036&lt;/rec-number&gt;&lt;foreign-keys&gt;&lt;key app="EN" db-id="vswp5dpe0aazrbe2zwpvf5aa2wxexerfz2w9" timestamp="1748956777"&gt;204036&lt;/key&gt;&lt;/foreign-keys&gt;&lt;ref-type name="Journal Article"&gt;17&lt;/ref-type&gt;&lt;contributors&gt;&lt;authors&gt;&lt;author&gt;Vivian, P.&lt;/author&gt;&lt;author&gt;Horman, S.&lt;/author&gt;&lt;/authors&gt;&lt;/contributors&gt;&lt;titles&gt;&lt;title&gt;Persistent</w:instrText>
      </w:r>
      <w:r w:rsidR="005B0EF7">
        <w:rPr>
          <w:sz w:val="22"/>
          <w:rtl/>
          <w:lang w:bidi="fa-IR"/>
        </w:rPr>
        <w:instrText xml:space="preserve"> </w:instrText>
      </w:r>
      <w:r w:rsidR="005B0EF7">
        <w:rPr>
          <w:sz w:val="22"/>
          <w:lang w:bidi="fa-IR"/>
        </w:rPr>
        <w:instrText>Traumatization in Nonprofit Organizations&lt;/title&gt;&lt;secondary-title&gt;OD Practitioner&lt;/secondary-title&gt;&lt;short-title&gt;Persistent Traumatization in Nonprofit Organizations&lt;/short-title&gt;&lt;/titles&gt;&lt;periodical&gt;&lt;full-title&gt;OD Practitioner&lt;/full-title&gt;&lt;/periodical&gt;&lt;pages&gt;25-30&lt;/pages&gt;&lt;volume&gt;47&lt;/volume&gt;&lt;number&gt;1&lt;/number&gt;&lt;dates&gt;&lt;year&gt;2015&lt;/year&gt;&lt;/dates&gt;&lt;urls&gt;&lt;related-urls&gt;&lt;url&gt;https://aura.antioch.edu/cgi/viewcontent.cgi?article=1188&amp;amp;context=etds&amp;amp;filename=1&amp;amp;type=additional&lt;/url&gt;&lt;/related-urls&gt;&lt;/urls&gt;&lt;/record&gt;&lt;/Cite&gt;&lt;Cite&gt;&lt;Author&gt;Vivian&lt;/Author&gt;&lt;Year&gt;2013&lt;/Year&gt;&lt;RecNum&gt;204037&lt;/RecNum&gt;&lt;record&gt;&lt;rec-number&gt;204037&lt;/rec-number&gt;&lt;foreign-keys&gt;&lt;key app="EN" db-id="vswp5dpe0aazrbe2zwpvf5aa2wxexerfz2w9" timestamp="1748956777"&gt;204037&lt;/key&gt;&lt;/foreign-keys&gt;&lt;ref-type name</w:instrText>
      </w:r>
      <w:r w:rsidR="005B0EF7">
        <w:rPr>
          <w:sz w:val="22"/>
          <w:rtl/>
          <w:lang w:bidi="fa-IR"/>
        </w:rPr>
        <w:instrText>="</w:instrText>
      </w:r>
      <w:r w:rsidR="005B0EF7">
        <w:rPr>
          <w:sz w:val="22"/>
          <w:lang w:bidi="fa-IR"/>
        </w:rPr>
        <w:instrText>Book"&gt;6&lt;/ref-type&gt;&lt;contributors&gt;&lt;authors&gt;&lt;author&gt;Vivian, P.&lt;/author&gt;&lt;author&gt;Hormann, S.&lt;/author&gt;&lt;/authors&gt;&lt;/contributors&gt;&lt;titles&gt;&lt;title&gt;Organizational trauma and healing, create space, North Charleston&lt;/title&gt;&lt;short-title&gt;Organizational trauma and healing, create space, North Charleston&lt;/short-title&gt;&lt;/titles&gt;&lt;dates&gt;&lt;year&gt;2013&lt;/year&gt;&lt;/dates&gt;&lt;publisher&gt;SC. ISBN, 13: 978-147918851&lt;/publisher&gt;&lt;urls&gt;&lt;related-urls&gt;&lt;url&gt;https://www.amazon.de/-/en/Organizational-Trauma-Healing-Patricia-Vivian/dp/1479188514&lt;/url</w:instrText>
      </w:r>
      <w:r w:rsidR="005B0EF7">
        <w:rPr>
          <w:sz w:val="22"/>
          <w:rtl/>
          <w:lang w:bidi="fa-IR"/>
        </w:rPr>
        <w:instrText>&gt;&lt;/</w:instrText>
      </w:r>
      <w:r w:rsidR="005B0EF7">
        <w:rPr>
          <w:sz w:val="22"/>
          <w:lang w:bidi="fa-IR"/>
        </w:rPr>
        <w:instrTex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6" w:tooltip="Vivian, 2015 #204036" w:history="1">
        <w:r w:rsidR="005B0EF7" w:rsidRPr="005B0EF7">
          <w:rPr>
            <w:rStyle w:val="Hyperlink"/>
            <w:rFonts w:eastAsia="Times New Roman" w:cs="Times New Roman"/>
            <w:szCs w:val="20"/>
          </w:rPr>
          <w:t>Vivian &amp; Horman, 2015</w:t>
        </w:r>
      </w:hyperlink>
      <w:r w:rsidR="005B0EF7">
        <w:rPr>
          <w:noProof/>
          <w:sz w:val="22"/>
          <w:lang w:bidi="fa-IR"/>
        </w:rPr>
        <w:t xml:space="preserve">; </w:t>
      </w:r>
      <w:hyperlink w:anchor="_ENREF_37" w:tooltip="Vivian, 2013 #204037" w:history="1">
        <w:r w:rsidR="005B0EF7" w:rsidRPr="005B0EF7">
          <w:rPr>
            <w:rStyle w:val="Hyperlink"/>
            <w:rFonts w:eastAsia="Times New Roman" w:cs="Times New Roman"/>
            <w:szCs w:val="20"/>
          </w:rPr>
          <w:t>Vivian &amp; Hormann, 2013</w:t>
        </w:r>
      </w:hyperlink>
      <w:r w:rsidR="005B0EF7">
        <w:rPr>
          <w:noProof/>
          <w:sz w:val="22"/>
          <w:rtl/>
          <w:lang w:bidi="fa-IR"/>
        </w:rPr>
        <w:t>)</w:t>
      </w:r>
      <w:r w:rsidR="005B0EF7">
        <w:rPr>
          <w:sz w:val="22"/>
          <w:rtl/>
          <w:lang w:bidi="fa-IR"/>
        </w:rPr>
        <w:fldChar w:fldCharType="end"/>
      </w:r>
      <w:r w:rsidRPr="00D91EB2">
        <w:rPr>
          <w:rFonts w:hint="cs"/>
          <w:sz w:val="22"/>
          <w:rtl/>
          <w:lang w:bidi="fa-IR"/>
        </w:rPr>
        <w:t>. این موارد همگی نشان دهنده آن است که چنین سازمانی در معرض «</w:t>
      </w:r>
      <w:proofErr w:type="spellStart"/>
      <w:r w:rsidRPr="00D91EB2">
        <w:rPr>
          <w:rFonts w:hint="cs"/>
          <w:sz w:val="22"/>
          <w:rtl/>
          <w:lang w:bidi="fa-IR"/>
        </w:rPr>
        <w:t>آنومی</w:t>
      </w:r>
      <w:proofErr w:type="spellEnd"/>
      <w:r w:rsidRPr="00D91EB2">
        <w:rPr>
          <w:rFonts w:hint="cs"/>
          <w:sz w:val="22"/>
          <w:rtl/>
          <w:lang w:bidi="fa-IR"/>
        </w:rPr>
        <w:t xml:space="preserve"> سازمانی» قرار دارد.</w:t>
      </w:r>
    </w:p>
    <w:p w14:paraId="44608C23" w14:textId="16D54245" w:rsidR="00D91EB2" w:rsidRPr="00D91EB2" w:rsidRDefault="00D91EB2" w:rsidP="005B0EF7">
      <w:pPr>
        <w:pStyle w:val="BodyStyle"/>
        <w:rPr>
          <w:sz w:val="22"/>
          <w:rtl/>
          <w:lang w:bidi="fa-IR"/>
        </w:rPr>
      </w:pPr>
      <w:r w:rsidRPr="00D91EB2">
        <w:rPr>
          <w:sz w:val="22"/>
          <w:rtl/>
          <w:lang w:bidi="fa-IR"/>
        </w:rPr>
        <w:t xml:space="preserve">به </w:t>
      </w:r>
      <w:r w:rsidRPr="00D91EB2">
        <w:rPr>
          <w:rFonts w:hint="cs"/>
          <w:sz w:val="22"/>
          <w:rtl/>
          <w:lang w:bidi="fa-IR"/>
        </w:rPr>
        <w:t>طور</w:t>
      </w:r>
      <w:r w:rsidRPr="00D91EB2">
        <w:rPr>
          <w:sz w:val="22"/>
          <w:rtl/>
          <w:lang w:bidi="fa-IR"/>
        </w:rPr>
        <w:t xml:space="preserve"> کلی </w:t>
      </w:r>
      <w:r w:rsidRPr="00D91EB2">
        <w:rPr>
          <w:rFonts w:hint="cs"/>
          <w:sz w:val="22"/>
          <w:rtl/>
          <w:lang w:bidi="fa-IR"/>
        </w:rPr>
        <w:t>«</w:t>
      </w:r>
      <w:proofErr w:type="spellStart"/>
      <w:r w:rsidRPr="00D91EB2">
        <w:rPr>
          <w:sz w:val="22"/>
          <w:rtl/>
          <w:lang w:bidi="fa-IR"/>
        </w:rPr>
        <w:t>آنومی</w:t>
      </w:r>
      <w:proofErr w:type="spellEnd"/>
      <w:r w:rsidRPr="00D91EB2">
        <w:rPr>
          <w:rFonts w:hint="cs"/>
          <w:sz w:val="22"/>
          <w:rtl/>
          <w:lang w:bidi="fa-IR"/>
        </w:rPr>
        <w:t>»</w:t>
      </w:r>
      <w:r w:rsidRPr="00D91EB2">
        <w:rPr>
          <w:sz w:val="22"/>
          <w:rtl/>
          <w:lang w:bidi="fa-IR"/>
        </w:rPr>
        <w:t xml:space="preserve"> </w:t>
      </w:r>
      <w:proofErr w:type="spellStart"/>
      <w:r w:rsidRPr="00D91EB2">
        <w:rPr>
          <w:sz w:val="22"/>
          <w:rtl/>
          <w:lang w:bidi="fa-IR"/>
        </w:rPr>
        <w:t>واژه</w:t>
      </w:r>
      <w:r w:rsidR="005F5959">
        <w:rPr>
          <w:sz w:val="22"/>
          <w:rtl/>
          <w:lang w:bidi="fa-IR"/>
        </w:rPr>
        <w:t>‌ای</w:t>
      </w:r>
      <w:proofErr w:type="spellEnd"/>
      <w:r w:rsidR="005F5959">
        <w:rPr>
          <w:sz w:val="22"/>
          <w:rtl/>
          <w:lang w:bidi="fa-IR"/>
        </w:rPr>
        <w:t xml:space="preserve"> </w:t>
      </w:r>
      <w:r w:rsidRPr="00D91EB2">
        <w:rPr>
          <w:sz w:val="22"/>
          <w:rtl/>
          <w:lang w:bidi="fa-IR"/>
        </w:rPr>
        <w:t xml:space="preserve">از ادبیات رفتار سازمانی منفی بوده و به معنای </w:t>
      </w:r>
      <w:proofErr w:type="spellStart"/>
      <w:r w:rsidRPr="00D91EB2">
        <w:rPr>
          <w:sz w:val="22"/>
          <w:rtl/>
          <w:lang w:bidi="fa-IR"/>
        </w:rPr>
        <w:t>بی‌اخلاقی</w:t>
      </w:r>
      <w:proofErr w:type="spellEnd"/>
      <w:r w:rsidRPr="00D91EB2">
        <w:rPr>
          <w:sz w:val="22"/>
          <w:rtl/>
          <w:lang w:bidi="fa-IR"/>
        </w:rPr>
        <w:t xml:space="preserve">، </w:t>
      </w:r>
      <w:proofErr w:type="spellStart"/>
      <w:r w:rsidRPr="00D91EB2">
        <w:rPr>
          <w:sz w:val="22"/>
          <w:rtl/>
          <w:lang w:bidi="fa-IR"/>
        </w:rPr>
        <w:t>بی‌قانونی</w:t>
      </w:r>
      <w:proofErr w:type="spellEnd"/>
      <w:r w:rsidRPr="00D91EB2">
        <w:rPr>
          <w:sz w:val="22"/>
          <w:rtl/>
          <w:lang w:bidi="fa-IR"/>
        </w:rPr>
        <w:t xml:space="preserve">، </w:t>
      </w:r>
      <w:proofErr w:type="spellStart"/>
      <w:r w:rsidRPr="00D91EB2">
        <w:rPr>
          <w:sz w:val="22"/>
          <w:rtl/>
          <w:lang w:bidi="fa-IR"/>
        </w:rPr>
        <w:t>بی‌نظمی</w:t>
      </w:r>
      <w:proofErr w:type="spellEnd"/>
      <w:r w:rsidRPr="00D91EB2">
        <w:rPr>
          <w:sz w:val="22"/>
          <w:rtl/>
          <w:lang w:bidi="fa-IR"/>
        </w:rPr>
        <w:t xml:space="preserve"> و </w:t>
      </w:r>
      <w:proofErr w:type="spellStart"/>
      <w:r w:rsidRPr="00D91EB2">
        <w:rPr>
          <w:sz w:val="22"/>
          <w:rtl/>
          <w:lang w:bidi="fa-IR"/>
        </w:rPr>
        <w:t>بدهنجاری</w:t>
      </w:r>
      <w:proofErr w:type="spellEnd"/>
      <w:r w:rsidRPr="00D91EB2">
        <w:rPr>
          <w:sz w:val="22"/>
          <w:rtl/>
          <w:lang w:bidi="fa-IR"/>
        </w:rPr>
        <w:t xml:space="preserve"> در سازمان است. در شرایط </w:t>
      </w:r>
      <w:proofErr w:type="spellStart"/>
      <w:r w:rsidRPr="00D91EB2">
        <w:rPr>
          <w:sz w:val="22"/>
          <w:rtl/>
          <w:lang w:bidi="fa-IR"/>
        </w:rPr>
        <w:t>آنومیک</w:t>
      </w:r>
      <w:proofErr w:type="spellEnd"/>
      <w:r w:rsidRPr="00D91EB2">
        <w:rPr>
          <w:rFonts w:hint="cs"/>
          <w:sz w:val="22"/>
          <w:rtl/>
          <w:lang w:bidi="fa-IR"/>
        </w:rPr>
        <w:t>،</w:t>
      </w:r>
      <w:r w:rsidRPr="00D91EB2">
        <w:rPr>
          <w:sz w:val="22"/>
          <w:rtl/>
          <w:lang w:bidi="fa-IR"/>
        </w:rPr>
        <w:t xml:space="preserve"> </w:t>
      </w:r>
      <w:proofErr w:type="spellStart"/>
      <w:r w:rsidRPr="00D91EB2">
        <w:rPr>
          <w:sz w:val="22"/>
          <w:rtl/>
          <w:lang w:bidi="fa-IR"/>
        </w:rPr>
        <w:t>الگوها</w:t>
      </w:r>
      <w:proofErr w:type="spellEnd"/>
      <w:r w:rsidRPr="00D91EB2">
        <w:rPr>
          <w:sz w:val="22"/>
          <w:rtl/>
          <w:lang w:bidi="fa-IR"/>
        </w:rPr>
        <w:t xml:space="preserve"> و راهنمای مناسبی برای رفتار و عملکرد کارکنان وجود ندارد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&lt;EndNote&gt;&lt;Cite&gt;&lt;Author&gt;Mousavi&lt;/Author&gt;&lt;Year&gt;2016&lt;/Year&gt;&lt;RecNum&gt;204031&lt;/RecNum&gt;&lt;DisplayText&gt;(Mousavi et al., 2016)&lt;/DisplayText&gt;&lt;record&gt;&lt;rec-number&gt;204031&lt;/rec-number&gt;&lt;foreign-keys&gt;&lt;key app="EN" db-id="vswp5dpe0aazrbe2zwpvf5aa2wxexerfz2w9</w:instrText>
      </w:r>
      <w:r w:rsidR="005B0EF7">
        <w:rPr>
          <w:sz w:val="22"/>
          <w:rtl/>
          <w:lang w:bidi="fa-IR"/>
        </w:rPr>
        <w:instrText xml:space="preserve">" </w:instrText>
      </w:r>
      <w:r w:rsidR="005B0EF7">
        <w:rPr>
          <w:sz w:val="22"/>
          <w:lang w:bidi="fa-IR"/>
        </w:rPr>
        <w:instrText>timestamp="1748956777"&gt;204031&lt;/key&gt;&lt;/foreign-keys&gt;&lt;ref-type name="Journal Article"&gt;17&lt;/ref-type&gt;&lt;contributors&gt;&lt;authors&gt;&lt;author&gt;Mousavi, S. N.&lt;/author&gt;&lt;author&gt;Shariat Nejad, A.&lt;/author&gt;&lt;author&gt;Aref Nejad, M.&lt;/author&gt;&lt;/authors&gt;&lt;/contributors&gt;&lt;titles&gt;&lt;title</w:instrText>
      </w:r>
      <w:r w:rsidR="005B0EF7">
        <w:rPr>
          <w:sz w:val="22"/>
          <w:rtl/>
          <w:lang w:bidi="fa-IR"/>
        </w:rPr>
        <w:instrText>&gt;</w:instrText>
      </w:r>
      <w:r w:rsidR="005B0EF7">
        <w:rPr>
          <w:sz w:val="22"/>
          <w:lang w:bidi="fa-IR"/>
        </w:rPr>
        <w:instrText>Identification and Prioritization of Factors Creating Organizational Anomie Using Fuzzy Delphi Technique&lt;/title&gt;&lt;secondary-title&gt;Public Organizations Management&lt;/secondary-title&gt;&lt;short-title&gt;Identification and Prioritization of Factors Creating Organizational Anomie Using Fuzzy Delphi Technique&lt;/short-title&gt;&lt;/titles&gt;&lt;periodical&gt;&lt;full-title&gt;Public Organizations Management&lt;/full-title&gt;&lt;/periodical&gt;&lt;pages&gt;115-130&lt;/pages&gt;&lt;volume&gt;4&lt;/volume&gt;&lt;number&gt;4&lt;/number&gt;&lt;dates&gt;&lt;year&gt;2016&lt;/year&gt;&lt;/dates&gt;&lt;urls&gt;&lt;related-urls</w:instrText>
      </w:r>
      <w:r w:rsidR="005B0EF7">
        <w:rPr>
          <w:sz w:val="22"/>
          <w:rtl/>
          <w:lang w:bidi="fa-IR"/>
        </w:rPr>
        <w:instrText>&gt;&lt;</w:instrText>
      </w:r>
      <w:r w:rsidR="005B0EF7">
        <w:rPr>
          <w:sz w:val="22"/>
          <w:lang w:bidi="fa-IR"/>
        </w:rPr>
        <w:instrText>url&gt;https://journals.pnu.ac.ir/article_3328.html&lt;/url&gt;&lt;/related-urls&gt;&lt;/urls&gt;&lt;/record&gt;&lt;/Cite&gt;&lt;/EndNote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4" w:tooltip="Mousavi, 2016 #204031" w:history="1">
        <w:r w:rsidR="005B0EF7" w:rsidRPr="005B0EF7">
          <w:rPr>
            <w:rStyle w:val="Hyperlink"/>
            <w:rFonts w:eastAsia="Times New Roman" w:cs="Times New Roman"/>
            <w:szCs w:val="20"/>
          </w:rPr>
          <w:t>Mousavi et al., 2016</w:t>
        </w:r>
      </w:hyperlink>
      <w:r w:rsidR="005B0EF7">
        <w:rPr>
          <w:noProof/>
          <w:sz w:val="22"/>
          <w:rtl/>
          <w:lang w:bidi="fa-IR"/>
        </w:rPr>
        <w:t>)</w:t>
      </w:r>
      <w:r w:rsidR="005B0EF7">
        <w:rPr>
          <w:sz w:val="22"/>
          <w:rtl/>
          <w:lang w:bidi="fa-IR"/>
        </w:rPr>
        <w:fldChar w:fldCharType="end"/>
      </w:r>
      <w:r w:rsidRPr="00D91EB2">
        <w:rPr>
          <w:sz w:val="22"/>
          <w:rtl/>
          <w:lang w:bidi="fa-IR"/>
        </w:rPr>
        <w:t>.</w:t>
      </w:r>
      <w:r w:rsidRPr="00D91EB2">
        <w:rPr>
          <w:rFonts w:hint="cs"/>
          <w:sz w:val="22"/>
          <w:rtl/>
          <w:lang w:bidi="fa-IR"/>
        </w:rPr>
        <w:t xml:space="preserve"> در</w:t>
      </w:r>
      <w:r w:rsidRPr="00D91EB2">
        <w:rPr>
          <w:sz w:val="22"/>
          <w:rtl/>
          <w:lang w:bidi="fa-IR"/>
        </w:rPr>
        <w:t xml:space="preserve"> </w:t>
      </w:r>
      <w:r w:rsidRPr="00D91EB2">
        <w:rPr>
          <w:rFonts w:hint="cs"/>
          <w:sz w:val="22"/>
          <w:rtl/>
          <w:lang w:bidi="fa-IR"/>
        </w:rPr>
        <w:t>این</w:t>
      </w:r>
      <w:r w:rsidRPr="00D91EB2">
        <w:rPr>
          <w:sz w:val="22"/>
          <w:rtl/>
          <w:lang w:bidi="fa-IR"/>
        </w:rPr>
        <w:t xml:space="preserve"> </w:t>
      </w:r>
      <w:r w:rsidRPr="00D91EB2">
        <w:rPr>
          <w:rFonts w:hint="cs"/>
          <w:sz w:val="22"/>
          <w:rtl/>
          <w:lang w:bidi="fa-IR"/>
        </w:rPr>
        <w:t>صورت</w:t>
      </w:r>
      <w:r w:rsidRPr="00D91EB2">
        <w:rPr>
          <w:sz w:val="22"/>
          <w:rtl/>
          <w:lang w:bidi="fa-IR"/>
        </w:rPr>
        <w:t xml:space="preserve"> </w:t>
      </w:r>
      <w:r w:rsidRPr="00D91EB2">
        <w:rPr>
          <w:rFonts w:hint="cs"/>
          <w:sz w:val="22"/>
          <w:rtl/>
          <w:lang w:bidi="fa-IR"/>
        </w:rPr>
        <w:t>قوانین</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مقررات،</w:t>
      </w:r>
      <w:r w:rsidRPr="00D91EB2">
        <w:rPr>
          <w:sz w:val="22"/>
          <w:rtl/>
          <w:lang w:bidi="fa-IR"/>
        </w:rPr>
        <w:t xml:space="preserve"> </w:t>
      </w:r>
      <w:r w:rsidRPr="00D91EB2">
        <w:rPr>
          <w:rFonts w:hint="cs"/>
          <w:sz w:val="22"/>
          <w:rtl/>
          <w:lang w:bidi="fa-IR"/>
        </w:rPr>
        <w:t>توانایی</w:t>
      </w:r>
      <w:r w:rsidRPr="00D91EB2">
        <w:rPr>
          <w:sz w:val="22"/>
          <w:rtl/>
          <w:lang w:bidi="fa-IR"/>
        </w:rPr>
        <w:t xml:space="preserve"> </w:t>
      </w:r>
      <w:r w:rsidRPr="00D91EB2">
        <w:rPr>
          <w:rFonts w:hint="cs"/>
          <w:sz w:val="22"/>
          <w:rtl/>
          <w:lang w:bidi="fa-IR"/>
        </w:rPr>
        <w:t>حکمرانی</w:t>
      </w:r>
      <w:r w:rsidRPr="00D91EB2">
        <w:rPr>
          <w:sz w:val="22"/>
          <w:rtl/>
          <w:lang w:bidi="fa-IR"/>
        </w:rPr>
        <w:t xml:space="preserve"> </w:t>
      </w:r>
      <w:r w:rsidRPr="00D91EB2">
        <w:rPr>
          <w:rFonts w:hint="cs"/>
          <w:sz w:val="22"/>
          <w:rtl/>
          <w:lang w:bidi="fa-IR"/>
        </w:rPr>
        <w:t>ندارند</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حالتی</w:t>
      </w:r>
      <w:r w:rsidRPr="00D91EB2">
        <w:rPr>
          <w:sz w:val="22"/>
          <w:rtl/>
          <w:lang w:bidi="fa-IR"/>
        </w:rPr>
        <w:t xml:space="preserve"> </w:t>
      </w:r>
      <w:r w:rsidRPr="00D91EB2">
        <w:rPr>
          <w:rFonts w:hint="cs"/>
          <w:sz w:val="22"/>
          <w:rtl/>
          <w:lang w:bidi="fa-IR"/>
        </w:rPr>
        <w:t>است</w:t>
      </w:r>
      <w:r w:rsidRPr="00D91EB2">
        <w:rPr>
          <w:sz w:val="22"/>
          <w:rtl/>
          <w:lang w:bidi="fa-IR"/>
        </w:rPr>
        <w:t xml:space="preserve"> </w:t>
      </w:r>
      <w:r w:rsidRPr="00D91EB2">
        <w:rPr>
          <w:rFonts w:hint="cs"/>
          <w:sz w:val="22"/>
          <w:rtl/>
          <w:lang w:bidi="fa-IR"/>
        </w:rPr>
        <w:t>که</w:t>
      </w:r>
      <w:r w:rsidRPr="00D91EB2">
        <w:rPr>
          <w:sz w:val="22"/>
          <w:rtl/>
          <w:lang w:bidi="fa-IR"/>
        </w:rPr>
        <w:t xml:space="preserve"> </w:t>
      </w:r>
      <w:r w:rsidRPr="00D91EB2">
        <w:rPr>
          <w:rFonts w:hint="cs"/>
          <w:sz w:val="22"/>
          <w:rtl/>
          <w:lang w:bidi="fa-IR"/>
        </w:rPr>
        <w:t>در</w:t>
      </w:r>
      <w:r w:rsidRPr="00D91EB2">
        <w:rPr>
          <w:sz w:val="22"/>
          <w:rtl/>
          <w:lang w:bidi="fa-IR"/>
        </w:rPr>
        <w:t xml:space="preserve"> </w:t>
      </w:r>
      <w:r w:rsidRPr="00D91EB2">
        <w:rPr>
          <w:rFonts w:hint="cs"/>
          <w:sz w:val="22"/>
          <w:rtl/>
          <w:lang w:bidi="fa-IR"/>
        </w:rPr>
        <w:t>آن،</w:t>
      </w:r>
      <w:r w:rsidRPr="00D91EB2">
        <w:rPr>
          <w:sz w:val="22"/>
          <w:rtl/>
          <w:lang w:bidi="fa-IR"/>
        </w:rPr>
        <w:t xml:space="preserve"> </w:t>
      </w:r>
      <w:proofErr w:type="spellStart"/>
      <w:r w:rsidRPr="00D91EB2">
        <w:rPr>
          <w:rFonts w:hint="cs"/>
          <w:sz w:val="22"/>
          <w:rtl/>
          <w:lang w:bidi="fa-IR"/>
        </w:rPr>
        <w:t>هدایت‌های</w:t>
      </w:r>
      <w:proofErr w:type="spellEnd"/>
      <w:r w:rsidRPr="00D91EB2">
        <w:rPr>
          <w:rFonts w:hint="cs"/>
          <w:sz w:val="22"/>
          <w:rtl/>
          <w:lang w:bidi="fa-IR"/>
        </w:rPr>
        <w:t xml:space="preserve"> </w:t>
      </w:r>
      <w:proofErr w:type="spellStart"/>
      <w:r w:rsidRPr="00D91EB2">
        <w:rPr>
          <w:rFonts w:hint="cs"/>
          <w:sz w:val="22"/>
          <w:rtl/>
          <w:lang w:bidi="fa-IR"/>
        </w:rPr>
        <w:t>نرم‌افزاری</w:t>
      </w:r>
      <w:proofErr w:type="spellEnd"/>
      <w:r w:rsidRPr="00D91EB2">
        <w:rPr>
          <w:sz w:val="22"/>
          <w:rtl/>
          <w:lang w:bidi="fa-IR"/>
        </w:rPr>
        <w:t xml:space="preserve"> </w:t>
      </w:r>
      <w:r w:rsidRPr="00D91EB2">
        <w:rPr>
          <w:rFonts w:hint="cs"/>
          <w:sz w:val="22"/>
          <w:rtl/>
          <w:lang w:bidi="fa-IR"/>
        </w:rPr>
        <w:t>برای</w:t>
      </w:r>
      <w:r w:rsidRPr="00D91EB2">
        <w:rPr>
          <w:sz w:val="22"/>
          <w:rtl/>
          <w:lang w:bidi="fa-IR"/>
        </w:rPr>
        <w:t xml:space="preserve"> </w:t>
      </w:r>
      <w:proofErr w:type="spellStart"/>
      <w:r w:rsidRPr="00D91EB2">
        <w:rPr>
          <w:rFonts w:hint="cs"/>
          <w:sz w:val="22"/>
          <w:rtl/>
          <w:lang w:bidi="fa-IR"/>
        </w:rPr>
        <w:t>ادارة</w:t>
      </w:r>
      <w:proofErr w:type="spellEnd"/>
      <w:r w:rsidRPr="00D91EB2">
        <w:rPr>
          <w:sz w:val="22"/>
          <w:rtl/>
          <w:lang w:bidi="fa-IR"/>
        </w:rPr>
        <w:t xml:space="preserve"> </w:t>
      </w:r>
      <w:r w:rsidRPr="00D91EB2">
        <w:rPr>
          <w:rFonts w:hint="cs"/>
          <w:sz w:val="22"/>
          <w:rtl/>
          <w:lang w:bidi="fa-IR"/>
        </w:rPr>
        <w:t>رفتار</w:t>
      </w:r>
      <w:r w:rsidRPr="00D91EB2">
        <w:rPr>
          <w:sz w:val="22"/>
          <w:rtl/>
          <w:lang w:bidi="fa-IR"/>
        </w:rPr>
        <w:t xml:space="preserve"> </w:t>
      </w:r>
      <w:r w:rsidRPr="00D91EB2">
        <w:rPr>
          <w:rFonts w:hint="cs"/>
          <w:sz w:val="22"/>
          <w:rtl/>
          <w:lang w:bidi="fa-IR"/>
        </w:rPr>
        <w:t>وجود</w:t>
      </w:r>
      <w:r w:rsidRPr="00D91EB2">
        <w:rPr>
          <w:sz w:val="22"/>
          <w:rtl/>
          <w:lang w:bidi="fa-IR"/>
        </w:rPr>
        <w:t xml:space="preserve"> </w:t>
      </w:r>
      <w:r w:rsidRPr="00D91EB2">
        <w:rPr>
          <w:rFonts w:hint="cs"/>
          <w:sz w:val="22"/>
          <w:rtl/>
          <w:lang w:bidi="fa-IR"/>
        </w:rPr>
        <w:t xml:space="preserve">ندارد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&lt;EndNote&gt;&lt;Cite&gt;&lt;Author&gt;Johnson&lt;/Author&gt;&lt;Year&gt;2011&lt;/Year&gt;&lt;RecNum&gt;204052&lt;/RecNum&gt;&lt;DisplayText&gt;(Johnson et al., 2011)&lt;/DisplayText&gt;&lt;record&gt;&lt;rec-number&gt;204052&lt;/rec-number&gt;&lt;foreign-keys&gt;&lt;key app="EN" db-id="vswp5dpe0aazrbe2zwpvf5aa2wxexerfz2w9</w:instrText>
      </w:r>
      <w:r w:rsidR="005B0EF7">
        <w:rPr>
          <w:sz w:val="22"/>
          <w:rtl/>
          <w:lang w:bidi="fa-IR"/>
        </w:rPr>
        <w:instrText xml:space="preserve">" </w:instrText>
      </w:r>
      <w:r w:rsidR="005B0EF7">
        <w:rPr>
          <w:sz w:val="22"/>
          <w:lang w:bidi="fa-IR"/>
        </w:rPr>
        <w:instrText>timestamp="1748956777"&gt;204052&lt;/key&gt;&lt;/foreign-keys&gt;&lt;ref-type name="Journal Article"&gt;17&lt;/ref-type&gt;&lt;contributors&gt;&lt;authors&gt;&lt;author&gt;Johnson, J. L.&lt;/author&gt;&lt;author&gt;Martin, K. D.&lt;/author&gt;&lt;author&gt;Saini, A.&lt;/author&gt;&lt;/authors&gt;&lt;/contributors&gt;&lt;titles&gt;&lt;title&gt;Strategic</w:instrText>
      </w:r>
      <w:r w:rsidR="005B0EF7">
        <w:rPr>
          <w:sz w:val="22"/>
          <w:rtl/>
          <w:lang w:bidi="fa-IR"/>
        </w:rPr>
        <w:instrText xml:space="preserve"> </w:instrText>
      </w:r>
      <w:r w:rsidR="005B0EF7">
        <w:rPr>
          <w:sz w:val="22"/>
          <w:lang w:bidi="fa-IR"/>
        </w:rPr>
        <w:instrText>Culture and Environmental Dimensions8as Determinants of Anomie in Publicly-Traded and Privately-Held Firms&lt;/title&gt;&lt;secondary-title&gt;Business Ethics Quarterly&lt;/secondary-title&gt;&lt;short-title&gt;Strategic Culture and Environmental Dimensions8as Determinants of Anomie in Publicly-Traded and Privately-Held Firms&lt;/short-title&gt;&lt;/titles&gt;&lt;periodical&gt;&lt;full-title&gt;Business Ethics Quarterly&lt;/full-title&gt;&lt;/periodical&gt;&lt;pages&gt;473-502&lt;/pages&gt;&lt;volume&gt;21&lt;/volume&gt;&lt;number&gt;3&lt;/number&gt;&lt;dates&gt;&lt;year&gt;2011&lt;/year&gt;&lt;/dates&gt;&lt;urls&gt;&lt;/urls&gt;&lt;electronic-resource-num&gt;10.5840/beq201121327&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12" w:tooltip="Johnson, 2011 #204052" w:history="1">
        <w:r w:rsidR="005B0EF7" w:rsidRPr="005B0EF7">
          <w:rPr>
            <w:rStyle w:val="Hyperlink"/>
            <w:rFonts w:eastAsia="Times New Roman" w:cs="Times New Roman"/>
            <w:szCs w:val="20"/>
          </w:rPr>
          <w:t>Johnson et al., 2011</w:t>
        </w:r>
      </w:hyperlink>
      <w:r w:rsidR="005B0EF7">
        <w:rPr>
          <w:noProof/>
          <w:sz w:val="22"/>
          <w:rtl/>
          <w:lang w:bidi="fa-IR"/>
        </w:rPr>
        <w:t>)</w:t>
      </w:r>
      <w:r w:rsidR="005B0EF7">
        <w:rPr>
          <w:sz w:val="22"/>
          <w:rtl/>
          <w:lang w:bidi="fa-IR"/>
        </w:rPr>
        <w:fldChar w:fldCharType="end"/>
      </w:r>
      <w:r w:rsidRPr="00D91EB2">
        <w:rPr>
          <w:sz w:val="22"/>
          <w:rtl/>
          <w:lang w:bidi="fa-IR"/>
        </w:rPr>
        <w:t xml:space="preserve">. </w:t>
      </w:r>
      <w:r w:rsidRPr="00D91EB2">
        <w:rPr>
          <w:rFonts w:hint="cs"/>
          <w:sz w:val="22"/>
          <w:rtl/>
          <w:lang w:bidi="fa-IR"/>
        </w:rPr>
        <w:t xml:space="preserve">به عبارت دیگر، </w:t>
      </w:r>
      <w:proofErr w:type="spellStart"/>
      <w:r w:rsidRPr="00D91EB2">
        <w:rPr>
          <w:rFonts w:hint="cs"/>
          <w:sz w:val="22"/>
          <w:rtl/>
          <w:lang w:bidi="fa-IR"/>
        </w:rPr>
        <w:t>آنومی</w:t>
      </w:r>
      <w:proofErr w:type="spellEnd"/>
      <w:r w:rsidRPr="00D91EB2">
        <w:rPr>
          <w:sz w:val="22"/>
          <w:rtl/>
          <w:lang w:bidi="fa-IR"/>
        </w:rPr>
        <w:t xml:space="preserve"> </w:t>
      </w:r>
      <w:r w:rsidRPr="00D91EB2">
        <w:rPr>
          <w:rFonts w:hint="cs"/>
          <w:sz w:val="22"/>
          <w:rtl/>
          <w:lang w:bidi="fa-IR"/>
        </w:rPr>
        <w:t>سازمانی</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وضعیتی</w:t>
      </w:r>
      <w:r w:rsidRPr="00D91EB2">
        <w:rPr>
          <w:sz w:val="22"/>
          <w:rtl/>
          <w:lang w:bidi="fa-IR"/>
        </w:rPr>
        <w:t xml:space="preserve"> </w:t>
      </w:r>
      <w:r w:rsidRPr="00D91EB2">
        <w:rPr>
          <w:rFonts w:hint="cs"/>
          <w:sz w:val="22"/>
          <w:rtl/>
          <w:lang w:bidi="fa-IR"/>
        </w:rPr>
        <w:t>اشاره</w:t>
      </w:r>
      <w:r w:rsidRPr="00D91EB2">
        <w:rPr>
          <w:sz w:val="22"/>
          <w:rtl/>
          <w:lang w:bidi="fa-IR"/>
        </w:rPr>
        <w:t xml:space="preserve"> </w:t>
      </w:r>
      <w:r w:rsidRPr="00D91EB2">
        <w:rPr>
          <w:rFonts w:hint="cs"/>
          <w:sz w:val="22"/>
          <w:rtl/>
          <w:lang w:bidi="fa-IR"/>
        </w:rPr>
        <w:t>دارد که</w:t>
      </w:r>
      <w:r w:rsidRPr="00D91EB2">
        <w:rPr>
          <w:sz w:val="22"/>
          <w:rtl/>
          <w:lang w:bidi="fa-IR"/>
        </w:rPr>
        <w:t xml:space="preserve"> </w:t>
      </w:r>
      <w:r w:rsidRPr="00D91EB2">
        <w:rPr>
          <w:rFonts w:hint="cs"/>
          <w:sz w:val="22"/>
          <w:rtl/>
          <w:lang w:bidi="fa-IR"/>
        </w:rPr>
        <w:t>کارمندان</w:t>
      </w:r>
      <w:r w:rsidRPr="00D91EB2">
        <w:rPr>
          <w:sz w:val="22"/>
          <w:rtl/>
          <w:lang w:bidi="fa-IR"/>
        </w:rPr>
        <w:t xml:space="preserve"> </w:t>
      </w:r>
      <w:r w:rsidRPr="00D91EB2">
        <w:rPr>
          <w:rFonts w:hint="cs"/>
          <w:sz w:val="22"/>
          <w:rtl/>
          <w:lang w:bidi="fa-IR"/>
        </w:rPr>
        <w:t>نسبت</w:t>
      </w:r>
      <w:r w:rsidRPr="00D91EB2">
        <w:rPr>
          <w:sz w:val="22"/>
          <w:rtl/>
          <w:lang w:bidi="fa-IR"/>
        </w:rPr>
        <w:t xml:space="preserve"> </w:t>
      </w:r>
      <w:r w:rsidRPr="00D91EB2">
        <w:rPr>
          <w:rFonts w:hint="cs"/>
          <w:sz w:val="22"/>
          <w:rtl/>
          <w:lang w:bidi="fa-IR"/>
        </w:rPr>
        <w:t>به</w:t>
      </w:r>
      <w:r w:rsidRPr="00D91EB2">
        <w:rPr>
          <w:sz w:val="22"/>
          <w:rtl/>
          <w:lang w:bidi="fa-IR"/>
        </w:rPr>
        <w:t xml:space="preserve"> </w:t>
      </w:r>
      <w:proofErr w:type="spellStart"/>
      <w:r w:rsidRPr="00D91EB2">
        <w:rPr>
          <w:rFonts w:hint="cs"/>
          <w:sz w:val="22"/>
          <w:rtl/>
          <w:lang w:bidi="fa-IR"/>
        </w:rPr>
        <w:t>مجموعة</w:t>
      </w:r>
      <w:proofErr w:type="spellEnd"/>
      <w:r w:rsidRPr="00D91EB2">
        <w:rPr>
          <w:sz w:val="22"/>
          <w:rtl/>
          <w:lang w:bidi="fa-IR"/>
        </w:rPr>
        <w:t xml:space="preserve"> </w:t>
      </w:r>
      <w:r w:rsidRPr="00D91EB2">
        <w:rPr>
          <w:rFonts w:hint="cs"/>
          <w:sz w:val="22"/>
          <w:rtl/>
          <w:lang w:bidi="fa-IR"/>
        </w:rPr>
        <w:t>ارزش</w:t>
      </w:r>
      <w:r w:rsidRPr="00D91EB2">
        <w:rPr>
          <w:sz w:val="22"/>
          <w:rtl/>
          <w:lang w:bidi="fa-IR"/>
        </w:rPr>
        <w:t xml:space="preserve"> </w:t>
      </w:r>
      <w:r w:rsidRPr="00D91EB2">
        <w:rPr>
          <w:rFonts w:hint="cs"/>
          <w:sz w:val="22"/>
          <w:rtl/>
          <w:lang w:bidi="fa-IR"/>
        </w:rPr>
        <w:t>ها،</w:t>
      </w:r>
      <w:r w:rsidRPr="00D91EB2">
        <w:rPr>
          <w:sz w:val="22"/>
          <w:rtl/>
          <w:lang w:bidi="fa-IR"/>
        </w:rPr>
        <w:t xml:space="preserve"> </w:t>
      </w:r>
      <w:r w:rsidRPr="00D91EB2">
        <w:rPr>
          <w:rFonts w:hint="cs"/>
          <w:sz w:val="22"/>
          <w:rtl/>
          <w:lang w:bidi="fa-IR"/>
        </w:rPr>
        <w:t>نیازها</w:t>
      </w:r>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انتظارات</w:t>
      </w:r>
      <w:r w:rsidRPr="00D91EB2">
        <w:rPr>
          <w:sz w:val="22"/>
          <w:rtl/>
          <w:lang w:bidi="fa-IR"/>
        </w:rPr>
        <w:t xml:space="preserve"> </w:t>
      </w:r>
      <w:r w:rsidRPr="00D91EB2">
        <w:rPr>
          <w:rFonts w:hint="cs"/>
          <w:sz w:val="22"/>
          <w:rtl/>
          <w:lang w:bidi="fa-IR"/>
        </w:rPr>
        <w:t>سازمان</w:t>
      </w:r>
      <w:r w:rsidRPr="00D91EB2">
        <w:rPr>
          <w:sz w:val="22"/>
          <w:rtl/>
          <w:lang w:bidi="fa-IR"/>
        </w:rPr>
        <w:t xml:space="preserve"> </w:t>
      </w:r>
      <w:r w:rsidRPr="00D91EB2">
        <w:rPr>
          <w:rFonts w:hint="cs"/>
          <w:sz w:val="22"/>
          <w:rtl/>
          <w:lang w:bidi="fa-IR"/>
        </w:rPr>
        <w:t>خود</w:t>
      </w:r>
      <w:r w:rsidRPr="00D91EB2">
        <w:rPr>
          <w:sz w:val="22"/>
          <w:rtl/>
          <w:lang w:bidi="fa-IR"/>
        </w:rPr>
        <w:t xml:space="preserve"> </w:t>
      </w:r>
      <w:r w:rsidRPr="00D91EB2">
        <w:rPr>
          <w:rFonts w:hint="cs"/>
          <w:sz w:val="22"/>
          <w:rtl/>
          <w:lang w:bidi="fa-IR"/>
        </w:rPr>
        <w:t>دچار</w:t>
      </w:r>
      <w:r w:rsidRPr="00D91EB2">
        <w:rPr>
          <w:sz w:val="22"/>
          <w:rtl/>
          <w:lang w:bidi="fa-IR"/>
        </w:rPr>
        <w:t xml:space="preserve"> </w:t>
      </w:r>
      <w:r w:rsidRPr="00D91EB2">
        <w:rPr>
          <w:rFonts w:hint="cs"/>
          <w:sz w:val="22"/>
          <w:rtl/>
          <w:lang w:bidi="fa-IR"/>
        </w:rPr>
        <w:t>عدم</w:t>
      </w:r>
      <w:r w:rsidRPr="00D91EB2">
        <w:rPr>
          <w:sz w:val="22"/>
          <w:rtl/>
          <w:lang w:bidi="fa-IR"/>
        </w:rPr>
        <w:t xml:space="preserve"> </w:t>
      </w:r>
      <w:r w:rsidRPr="00D91EB2">
        <w:rPr>
          <w:rFonts w:hint="cs"/>
          <w:sz w:val="22"/>
          <w:rtl/>
          <w:lang w:bidi="fa-IR"/>
        </w:rPr>
        <w:lastRenderedPageBreak/>
        <w:t>تطبیق</w:t>
      </w:r>
      <w:r w:rsidRPr="00D91EB2">
        <w:rPr>
          <w:sz w:val="22"/>
          <w:rtl/>
          <w:lang w:bidi="fa-IR"/>
        </w:rPr>
        <w:t xml:space="preserve"> </w:t>
      </w:r>
      <w:r w:rsidRPr="00D91EB2">
        <w:rPr>
          <w:rFonts w:hint="cs"/>
          <w:sz w:val="22"/>
          <w:rtl/>
          <w:lang w:bidi="fa-IR"/>
        </w:rPr>
        <w:t>هستند.</w:t>
      </w:r>
      <w:r w:rsidRPr="00D91EB2">
        <w:rPr>
          <w:sz w:val="22"/>
          <w:rtl/>
          <w:lang w:bidi="fa-IR"/>
        </w:rPr>
        <w:t xml:space="preserve"> </w:t>
      </w:r>
      <w:r w:rsidRPr="00D91EB2">
        <w:rPr>
          <w:rFonts w:hint="cs"/>
          <w:sz w:val="22"/>
          <w:rtl/>
          <w:lang w:bidi="fa-IR"/>
        </w:rPr>
        <w:t>این</w:t>
      </w:r>
      <w:r w:rsidRPr="00D91EB2">
        <w:rPr>
          <w:sz w:val="22"/>
          <w:rtl/>
          <w:lang w:bidi="fa-IR"/>
        </w:rPr>
        <w:t xml:space="preserve"> </w:t>
      </w:r>
      <w:r w:rsidRPr="00D91EB2">
        <w:rPr>
          <w:rFonts w:hint="cs"/>
          <w:sz w:val="22"/>
          <w:rtl/>
          <w:lang w:bidi="fa-IR"/>
        </w:rPr>
        <w:t>عمل</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تنش</w:t>
      </w:r>
      <w:r w:rsidRPr="00D91EB2">
        <w:rPr>
          <w:sz w:val="22"/>
          <w:rtl/>
          <w:lang w:bidi="fa-IR"/>
        </w:rPr>
        <w:t xml:space="preserve"> </w:t>
      </w:r>
      <w:r w:rsidRPr="00D91EB2">
        <w:rPr>
          <w:rFonts w:hint="cs"/>
          <w:sz w:val="22"/>
          <w:rtl/>
          <w:lang w:bidi="fa-IR"/>
        </w:rPr>
        <w:t>عدم</w:t>
      </w:r>
      <w:r w:rsidRPr="00D91EB2">
        <w:rPr>
          <w:sz w:val="22"/>
          <w:rtl/>
          <w:lang w:bidi="fa-IR"/>
        </w:rPr>
        <w:t xml:space="preserve"> </w:t>
      </w:r>
      <w:proofErr w:type="spellStart"/>
      <w:r w:rsidRPr="00D91EB2">
        <w:rPr>
          <w:rFonts w:hint="cs"/>
          <w:sz w:val="22"/>
          <w:rtl/>
          <w:lang w:bidi="fa-IR"/>
        </w:rPr>
        <w:t>رضایتمندی</w:t>
      </w:r>
      <w:proofErr w:type="spellEnd"/>
      <w:r w:rsidRPr="00D91EB2">
        <w:rPr>
          <w:sz w:val="22"/>
          <w:rtl/>
          <w:lang w:bidi="fa-IR"/>
        </w:rPr>
        <w:t xml:space="preserve"> </w:t>
      </w:r>
      <w:r w:rsidRPr="00D91EB2">
        <w:rPr>
          <w:rFonts w:hint="cs"/>
          <w:sz w:val="22"/>
          <w:rtl/>
          <w:lang w:bidi="fa-IR"/>
        </w:rPr>
        <w:t>و</w:t>
      </w:r>
      <w:r w:rsidRPr="00D91EB2">
        <w:rPr>
          <w:sz w:val="22"/>
          <w:rtl/>
          <w:lang w:bidi="fa-IR"/>
        </w:rPr>
        <w:t xml:space="preserve"> </w:t>
      </w:r>
      <w:r w:rsidRPr="00D91EB2">
        <w:rPr>
          <w:rFonts w:hint="cs"/>
          <w:sz w:val="22"/>
          <w:rtl/>
          <w:lang w:bidi="fa-IR"/>
        </w:rPr>
        <w:t>انگیزه</w:t>
      </w:r>
      <w:r w:rsidRPr="00D91EB2">
        <w:rPr>
          <w:sz w:val="22"/>
          <w:rtl/>
          <w:lang w:bidi="fa-IR"/>
        </w:rPr>
        <w:t xml:space="preserve"> </w:t>
      </w:r>
      <w:r w:rsidRPr="00D91EB2">
        <w:rPr>
          <w:rFonts w:hint="cs"/>
          <w:sz w:val="22"/>
          <w:rtl/>
          <w:lang w:bidi="fa-IR"/>
        </w:rPr>
        <w:t>کم</w:t>
      </w:r>
      <w:r w:rsidRPr="00D91EB2">
        <w:rPr>
          <w:sz w:val="22"/>
          <w:rtl/>
          <w:lang w:bidi="fa-IR"/>
        </w:rPr>
        <w:t xml:space="preserve"> </w:t>
      </w:r>
      <w:r w:rsidRPr="00D91EB2">
        <w:rPr>
          <w:rFonts w:hint="cs"/>
          <w:sz w:val="22"/>
          <w:rtl/>
          <w:lang w:bidi="fa-IR"/>
        </w:rPr>
        <w:t>در</w:t>
      </w:r>
      <w:r w:rsidRPr="00D91EB2">
        <w:rPr>
          <w:sz w:val="22"/>
          <w:rtl/>
          <w:lang w:bidi="fa-IR"/>
        </w:rPr>
        <w:t xml:space="preserve"> </w:t>
      </w:r>
      <w:r w:rsidRPr="00D91EB2">
        <w:rPr>
          <w:rFonts w:hint="cs"/>
          <w:sz w:val="22"/>
          <w:rtl/>
          <w:lang w:bidi="fa-IR"/>
        </w:rPr>
        <w:t>بین</w:t>
      </w:r>
      <w:r w:rsidRPr="00D91EB2">
        <w:rPr>
          <w:sz w:val="22"/>
          <w:rtl/>
          <w:lang w:bidi="fa-IR"/>
        </w:rPr>
        <w:t xml:space="preserve"> </w:t>
      </w:r>
      <w:r w:rsidRPr="00D91EB2">
        <w:rPr>
          <w:rFonts w:hint="cs"/>
          <w:sz w:val="22"/>
          <w:rtl/>
          <w:lang w:bidi="fa-IR"/>
        </w:rPr>
        <w:t>کارکنان</w:t>
      </w:r>
      <w:r w:rsidRPr="00D91EB2">
        <w:rPr>
          <w:sz w:val="22"/>
          <w:rtl/>
          <w:lang w:bidi="fa-IR"/>
        </w:rPr>
        <w:t xml:space="preserve"> </w:t>
      </w:r>
      <w:r w:rsidRPr="00D91EB2">
        <w:rPr>
          <w:rFonts w:hint="cs"/>
          <w:sz w:val="22"/>
          <w:rtl/>
          <w:lang w:bidi="fa-IR"/>
        </w:rPr>
        <w:t>منجر</w:t>
      </w:r>
      <w:r w:rsidRPr="00D91EB2">
        <w:rPr>
          <w:sz w:val="22"/>
          <w:rtl/>
          <w:lang w:bidi="fa-IR"/>
        </w:rPr>
        <w:t xml:space="preserve"> </w:t>
      </w:r>
      <w:proofErr w:type="spellStart"/>
      <w:r w:rsidRPr="00D91EB2">
        <w:rPr>
          <w:sz w:val="22"/>
          <w:rtl/>
          <w:lang w:bidi="fa-IR"/>
        </w:rPr>
        <w:t>می‌</w:t>
      </w:r>
      <w:r w:rsidRPr="00D91EB2">
        <w:rPr>
          <w:rFonts w:hint="cs"/>
          <w:sz w:val="22"/>
          <w:rtl/>
          <w:lang w:bidi="fa-IR"/>
        </w:rPr>
        <w:t>شود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&lt;EndNote&gt;&lt;Cite&gt;&lt;Author&gt;Mohammadi&lt;/Author&gt;&lt;Year&gt;2022&lt;/Year&gt;&lt;RecNum&gt;204028&lt;/RecNum&gt;&lt;DisplayText&gt;(Mohammadi et al., 2022)&lt;/DisplayText&gt;&lt;record&gt;&lt;rec-number&gt;204028&lt;/rec-number&gt;&lt;foreign-keys&gt;&lt;key app="EN" db-id="vswp5dpe0aazrbe2zwpvf5aa2wxexerfz2w9" timestamp="1748956777"&gt;204028&lt;/key&gt;&lt;/foreign-keys&gt;&lt;ref-type name="Journal Article"&gt;17&lt;/ref-type&gt;&lt;contributors&gt;&lt;authors&gt;&lt;author&gt;Mohammadi, S.&lt;/author&gt;&lt;author&gt;Feizi Zangir, M.&lt;/author&gt;&lt;author&gt;Rouhi Eisaloo, M.&lt;/author&gt;&lt;author&gt;Hassanzadeh Mahmoud Abad, M</w:instrText>
      </w:r>
      <w:r w:rsidR="005B0EF7">
        <w:rPr>
          <w:sz w:val="22"/>
          <w:rtl/>
          <w:lang w:bidi="fa-IR"/>
        </w:rPr>
        <w:instrText>.&lt;/</w:instrText>
      </w:r>
      <w:r w:rsidR="005B0EF7">
        <w:rPr>
          <w:sz w:val="22"/>
          <w:lang w:bidi="fa-IR"/>
        </w:rPr>
        <w:instrText>author&gt;&lt;author&gt;Ebrahimpour, H.&lt;/author&gt;&lt;/authors&gt;&lt;/contributors&gt;&lt;titles&gt;&lt;title&gt;Designing a Model of the Role of Strategic Human Resource Management in Reducing Organizational Anomie in Iranian Higher Education&lt;/title&gt;&lt;secondary-title&gt;Leadership and Educational Management Quarterly&lt;/secondary-title&gt;&lt;short-title&gt;Designing a Model of the Role of Strategic Human Resource Management in Reducing Organizational Anomie in Iranian Higher Education&lt;/short-title&gt;&lt;/titles&gt;&lt;periodical&gt;&lt;full-title&gt;Leadership and Educational Management Quarterly&lt;/full-title&gt;&lt;/periodical&gt;&lt;pages&gt;135-165&lt;/pages&gt;&lt;volume&gt;16&lt;/volume&gt;&lt;number&gt;1&lt;/number&gt;&lt;dates&gt;&lt;year&gt;2022&lt;/year&gt;&lt;/dates&gt;&lt;urls&gt;&lt;related-urls&gt;&lt;url&gt;https://www.noormags.ir/view/en/articlepage/2033042&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0" w:tooltip="Mohammadi, 2022 #204028" w:history="1">
        <w:r w:rsidR="005B0EF7" w:rsidRPr="005B0EF7">
          <w:rPr>
            <w:rStyle w:val="Hyperlink"/>
            <w:rFonts w:eastAsia="Times New Roman" w:cs="Times New Roman"/>
            <w:szCs w:val="20"/>
          </w:rPr>
          <w:t>Mohammadi et al., 2022</w:t>
        </w:r>
      </w:hyperlink>
      <w:r w:rsidR="005B0EF7">
        <w:rPr>
          <w:noProof/>
          <w:sz w:val="22"/>
          <w:rtl/>
          <w:lang w:bidi="fa-IR"/>
        </w:rPr>
        <w:t>)</w:t>
      </w:r>
      <w:r w:rsidR="005B0EF7">
        <w:rPr>
          <w:sz w:val="22"/>
          <w:rtl/>
          <w:lang w:bidi="fa-IR"/>
        </w:rPr>
        <w:fldChar w:fldCharType="end"/>
      </w:r>
      <w:r w:rsidRPr="00D91EB2">
        <w:rPr>
          <w:sz w:val="22"/>
          <w:rtl/>
          <w:lang w:bidi="fa-IR"/>
        </w:rPr>
        <w:t>.</w:t>
      </w:r>
      <w:r w:rsidRPr="00D91EB2">
        <w:rPr>
          <w:rFonts w:hint="eastAsia"/>
          <w:sz w:val="22"/>
          <w:rtl/>
          <w:lang w:bidi="fa-IR"/>
        </w:rPr>
        <w:t xml:space="preserve"> </w:t>
      </w:r>
      <w:proofErr w:type="spellStart"/>
      <w:r w:rsidRPr="00D91EB2">
        <w:rPr>
          <w:rFonts w:hint="cs"/>
          <w:sz w:val="22"/>
          <w:rtl/>
          <w:lang w:bidi="fa-IR"/>
        </w:rPr>
        <w:t>بزعم</w:t>
      </w:r>
      <w:proofErr w:type="spellEnd"/>
      <w:r w:rsidRPr="00D91EB2">
        <w:rPr>
          <w:rFonts w:hint="cs"/>
          <w:sz w:val="22"/>
          <w:rtl/>
          <w:lang w:bidi="fa-IR"/>
        </w:rPr>
        <w:t xml:space="preserve"> </w:t>
      </w:r>
      <w:proofErr w:type="spellStart"/>
      <w:r w:rsidRPr="00D91EB2">
        <w:rPr>
          <w:rFonts w:hint="cs"/>
          <w:sz w:val="22"/>
          <w:rtl/>
          <w:lang w:bidi="fa-IR"/>
        </w:rPr>
        <w:t>مظلومی</w:t>
      </w:r>
      <w:proofErr w:type="spellEnd"/>
      <w:r w:rsidRPr="00D91EB2">
        <w:rPr>
          <w:rFonts w:hint="cs"/>
          <w:sz w:val="22"/>
          <w:rtl/>
          <w:lang w:bidi="fa-IR"/>
        </w:rPr>
        <w:t xml:space="preserve"> و همکاران (1396) </w:t>
      </w:r>
      <w:r w:rsidRPr="00D91EB2">
        <w:rPr>
          <w:sz w:val="22"/>
          <w:rtl/>
          <w:lang w:bidi="fa-IR"/>
        </w:rPr>
        <w:t xml:space="preserve">حالت ذهنی کارکنان در شرایط </w:t>
      </w:r>
      <w:proofErr w:type="spellStart"/>
      <w:r w:rsidRPr="00D91EB2">
        <w:rPr>
          <w:sz w:val="22"/>
          <w:rtl/>
          <w:lang w:bidi="fa-IR"/>
        </w:rPr>
        <w:t>آنومی</w:t>
      </w:r>
      <w:proofErr w:type="spellEnd"/>
      <w:r w:rsidRPr="00D91EB2">
        <w:rPr>
          <w:sz w:val="22"/>
          <w:rtl/>
          <w:lang w:bidi="fa-IR"/>
        </w:rPr>
        <w:t xml:space="preserve"> به نحوی است که به اخلاقیات و</w:t>
      </w:r>
      <w:r w:rsidRPr="00D91EB2">
        <w:rPr>
          <w:rFonts w:hint="cs"/>
          <w:sz w:val="22"/>
          <w:rtl/>
          <w:lang w:bidi="fa-IR"/>
        </w:rPr>
        <w:t xml:space="preserve"> </w:t>
      </w:r>
      <w:r w:rsidRPr="00D91EB2">
        <w:rPr>
          <w:sz w:val="22"/>
          <w:rtl/>
          <w:lang w:bidi="fa-IR"/>
        </w:rPr>
        <w:t xml:space="preserve">هنجار جمعی سازمان </w:t>
      </w:r>
      <w:proofErr w:type="spellStart"/>
      <w:r w:rsidRPr="00D91EB2">
        <w:rPr>
          <w:sz w:val="22"/>
          <w:rtl/>
          <w:lang w:bidi="fa-IR"/>
        </w:rPr>
        <w:t>بی‌توجه</w:t>
      </w:r>
      <w:proofErr w:type="spellEnd"/>
      <w:r w:rsidRPr="00D91EB2">
        <w:rPr>
          <w:sz w:val="22"/>
          <w:rtl/>
          <w:lang w:bidi="fa-IR"/>
        </w:rPr>
        <w:t xml:space="preserve"> هستند، تنها به تمایلات خود </w:t>
      </w:r>
      <w:proofErr w:type="spellStart"/>
      <w:r w:rsidRPr="00D91EB2">
        <w:rPr>
          <w:sz w:val="22"/>
          <w:rtl/>
          <w:lang w:bidi="fa-IR"/>
        </w:rPr>
        <w:t>می‌پرداز</w:t>
      </w:r>
      <w:r w:rsidRPr="00D91EB2">
        <w:rPr>
          <w:rFonts w:hint="cs"/>
          <w:sz w:val="22"/>
          <w:rtl/>
          <w:lang w:bidi="fa-IR"/>
        </w:rPr>
        <w:t>ن</w:t>
      </w:r>
      <w:r w:rsidRPr="00D91EB2">
        <w:rPr>
          <w:sz w:val="22"/>
          <w:rtl/>
          <w:lang w:bidi="fa-IR"/>
        </w:rPr>
        <w:t>د</w:t>
      </w:r>
      <w:proofErr w:type="spellEnd"/>
      <w:r w:rsidRPr="00D91EB2">
        <w:rPr>
          <w:sz w:val="22"/>
          <w:rtl/>
          <w:lang w:bidi="fa-IR"/>
        </w:rPr>
        <w:t xml:space="preserve"> و مسئولیت هیچ کس و هیچ چیز را </w:t>
      </w:r>
      <w:proofErr w:type="spellStart"/>
      <w:r w:rsidRPr="00D91EB2">
        <w:rPr>
          <w:sz w:val="22"/>
          <w:rtl/>
          <w:lang w:bidi="fa-IR"/>
        </w:rPr>
        <w:t>نمی‌پذیرند</w:t>
      </w:r>
      <w:proofErr w:type="spellEnd"/>
      <w:r w:rsidRPr="00D91EB2">
        <w:rPr>
          <w:sz w:val="22"/>
          <w:rtl/>
          <w:lang w:bidi="fa-IR"/>
        </w:rPr>
        <w:t xml:space="preserve">. در واقع سازمانی که دچار </w:t>
      </w:r>
      <w:proofErr w:type="spellStart"/>
      <w:r w:rsidRPr="00D91EB2">
        <w:rPr>
          <w:sz w:val="22"/>
          <w:rtl/>
          <w:lang w:bidi="fa-IR"/>
        </w:rPr>
        <w:t>آنومی</w:t>
      </w:r>
      <w:proofErr w:type="spellEnd"/>
      <w:r w:rsidRPr="00D91EB2">
        <w:rPr>
          <w:sz w:val="22"/>
          <w:rtl/>
          <w:lang w:bidi="fa-IR"/>
        </w:rPr>
        <w:t xml:space="preserve"> </w:t>
      </w:r>
      <w:proofErr w:type="spellStart"/>
      <w:r w:rsidRPr="00D91EB2">
        <w:rPr>
          <w:sz w:val="22"/>
          <w:rtl/>
          <w:lang w:bidi="fa-IR"/>
        </w:rPr>
        <w:t>می‌شود</w:t>
      </w:r>
      <w:proofErr w:type="spellEnd"/>
      <w:r w:rsidRPr="00D91EB2">
        <w:rPr>
          <w:rFonts w:hint="cs"/>
          <w:sz w:val="22"/>
          <w:rtl/>
          <w:lang w:bidi="fa-IR"/>
        </w:rPr>
        <w:t>،</w:t>
      </w:r>
      <w:r w:rsidRPr="00D91EB2">
        <w:rPr>
          <w:sz w:val="22"/>
          <w:rtl/>
          <w:lang w:bidi="fa-IR"/>
        </w:rPr>
        <w:t xml:space="preserve"> هنجارهای کاری مشترک را از دست </w:t>
      </w:r>
      <w:proofErr w:type="spellStart"/>
      <w:r w:rsidRPr="00D91EB2">
        <w:rPr>
          <w:sz w:val="22"/>
          <w:rtl/>
          <w:lang w:bidi="fa-IR"/>
        </w:rPr>
        <w:t>می‌دهد</w:t>
      </w:r>
      <w:proofErr w:type="spellEnd"/>
      <w:r w:rsidR="001D36CB">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&lt;EndNote&gt;&lt;Cite&gt;&lt;Author&gt;Mazloumi&lt;/Author&gt;&lt;Year&gt;2017&lt;/Year&gt;&lt;RecNum&gt;204026&lt;/RecNum&gt;&lt;DisplayText&gt;(Mazloumi et al., 2017)&lt;/DisplayText&gt;&lt;record&gt;&lt;rec-number&gt;204026&lt;/rec-number&gt;&lt;foreign-keys&gt;&lt;key app="EN" db-id="vswp5dpe0aazrbe2zwpvf5aa2wxexerfz2w9</w:instrText>
      </w:r>
      <w:r w:rsidR="005B0EF7">
        <w:rPr>
          <w:sz w:val="22"/>
          <w:rtl/>
          <w:lang w:bidi="fa-IR"/>
        </w:rPr>
        <w:instrText xml:space="preserve">" </w:instrText>
      </w:r>
      <w:r w:rsidR="005B0EF7">
        <w:rPr>
          <w:sz w:val="22"/>
          <w:lang w:bidi="fa-IR"/>
        </w:rPr>
        <w:instrText>timestamp="1748956777"&gt;204026&lt;/key&gt;&lt;/foreign-keys&gt;&lt;ref-type name="Journal Article"&gt;17&lt;/ref-type&gt;&lt;contributors&gt;&lt;authors&gt;&lt;author&gt;Mazloumi, N.&lt;/author&gt;&lt;author&gt;Salehi Sedghiani, J.&lt;/author&gt;&lt;author&gt;Sefidchian, S.&lt;/author&gt;&lt;/authors&gt;&lt;/contributors&gt;&lt;titles&gt;&lt;title&gt;A Model of Organizational Anomie and Its Contributing Factors&lt;/title&gt;&lt;secondary-title&gt;Organizational Behavior Studies&lt;/secondary-title&gt;&lt;short-title&gt;A Model of Organizational Anomie and Its Contributing Factors&lt;/short-title&gt;&lt;/titles&gt;&lt;periodical&gt;&lt;full-title&gt;Organizational Behavior Studies&lt;/full-title&gt;&lt;/periodical&gt;&lt;pages&gt;103-107&lt;/pages&gt;&lt;volume&gt;6&lt;/volume&gt;&lt;number&gt;4&lt;/number&gt;&lt;dates&gt;&lt;year&gt;2017&lt;/year&gt;&lt;/dates&gt;&lt;urls&gt;&lt;related-urls&gt;&lt;url&gt;https://obs.sinaweb.net/article_30322.html&lt;/url&gt;&lt;/related-urls&gt;&lt;/urls&gt;&lt;/record</w:instrText>
      </w:r>
      <w:r w:rsidR="005B0EF7">
        <w:rPr>
          <w:sz w:val="22"/>
          <w:rtl/>
          <w:lang w:bidi="fa-IR"/>
        </w:rPr>
        <w:instrText>&gt;&lt;/</w:instrText>
      </w:r>
      <w:r w:rsidR="005B0EF7">
        <w:rPr>
          <w:sz w:val="22"/>
          <w:lang w:bidi="fa-IR"/>
        </w:rPr>
        <w:instrTex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18" w:tooltip="Mazloumi, 2017 #204026" w:history="1">
        <w:r w:rsidR="005B0EF7" w:rsidRPr="005B0EF7">
          <w:rPr>
            <w:rStyle w:val="Hyperlink"/>
            <w:rFonts w:eastAsia="Times New Roman" w:cs="Times New Roman"/>
            <w:szCs w:val="20"/>
          </w:rPr>
          <w:t>Mazloumi et al., 2017</w:t>
        </w:r>
      </w:hyperlink>
      <w:r w:rsidR="005B0EF7">
        <w:rPr>
          <w:noProof/>
          <w:sz w:val="22"/>
          <w:rtl/>
          <w:lang w:bidi="fa-IR"/>
        </w:rPr>
        <w:t>)</w:t>
      </w:r>
      <w:r w:rsidR="005B0EF7">
        <w:rPr>
          <w:sz w:val="22"/>
          <w:rtl/>
          <w:lang w:bidi="fa-IR"/>
        </w:rPr>
        <w:fldChar w:fldCharType="end"/>
      </w:r>
      <w:r w:rsidRPr="00D91EB2">
        <w:rPr>
          <w:sz w:val="22"/>
          <w:rtl/>
          <w:lang w:bidi="fa-IR"/>
        </w:rPr>
        <w:t>.</w:t>
      </w:r>
      <w:r w:rsidRPr="00D91EB2">
        <w:rPr>
          <w:rFonts w:hint="cs"/>
          <w:sz w:val="22"/>
          <w:rtl/>
          <w:lang w:bidi="fa-IR"/>
        </w:rPr>
        <w:t xml:space="preserve"> </w:t>
      </w:r>
      <w:r w:rsidRPr="00D91EB2">
        <w:rPr>
          <w:sz w:val="22"/>
          <w:rtl/>
          <w:lang w:bidi="fa-IR"/>
        </w:rPr>
        <w:t xml:space="preserve">در بستر </w:t>
      </w:r>
      <w:proofErr w:type="spellStart"/>
      <w:r w:rsidRPr="00D91EB2">
        <w:rPr>
          <w:sz w:val="22"/>
          <w:rtl/>
          <w:lang w:bidi="fa-IR"/>
        </w:rPr>
        <w:t>آنومی</w:t>
      </w:r>
      <w:proofErr w:type="spellEnd"/>
      <w:r w:rsidRPr="00D91EB2">
        <w:rPr>
          <w:sz w:val="22"/>
          <w:rtl/>
          <w:lang w:bidi="fa-IR"/>
        </w:rPr>
        <w:t xml:space="preserve"> در سازمان، </w:t>
      </w:r>
      <w:proofErr w:type="spellStart"/>
      <w:r w:rsidRPr="00D91EB2">
        <w:rPr>
          <w:sz w:val="22"/>
          <w:rtl/>
          <w:lang w:bidi="fa-IR"/>
        </w:rPr>
        <w:t>پدیده</w:t>
      </w:r>
      <w:r w:rsidRPr="00D91EB2">
        <w:rPr>
          <w:rFonts w:hint="cs"/>
          <w:sz w:val="22"/>
          <w:rtl/>
          <w:lang w:bidi="fa-IR"/>
        </w:rPr>
        <w:t>‌های</w:t>
      </w:r>
      <w:proofErr w:type="spellEnd"/>
      <w:r w:rsidRPr="00D91EB2">
        <w:rPr>
          <w:rFonts w:hint="cs"/>
          <w:sz w:val="22"/>
          <w:rtl/>
          <w:lang w:bidi="fa-IR"/>
        </w:rPr>
        <w:t xml:space="preserve"> </w:t>
      </w:r>
      <w:r w:rsidRPr="00D91EB2">
        <w:rPr>
          <w:sz w:val="22"/>
          <w:rtl/>
          <w:lang w:bidi="fa-IR"/>
        </w:rPr>
        <w:t>رفتاری و</w:t>
      </w:r>
      <w:r w:rsidRPr="00D91EB2">
        <w:rPr>
          <w:rFonts w:hint="cs"/>
          <w:sz w:val="22"/>
          <w:rtl/>
          <w:lang w:bidi="fa-IR"/>
        </w:rPr>
        <w:t xml:space="preserve"> </w:t>
      </w:r>
      <w:r w:rsidRPr="00D91EB2">
        <w:rPr>
          <w:sz w:val="22"/>
          <w:rtl/>
          <w:lang w:bidi="fa-IR"/>
        </w:rPr>
        <w:t xml:space="preserve">عملکردی منفی ایجاد و تقویت </w:t>
      </w:r>
      <w:proofErr w:type="spellStart"/>
      <w:r w:rsidRPr="00D91EB2">
        <w:rPr>
          <w:sz w:val="22"/>
          <w:rtl/>
          <w:lang w:bidi="fa-IR"/>
        </w:rPr>
        <w:t>می‌شوند</w:t>
      </w:r>
      <w:proofErr w:type="spellEnd"/>
      <w:r w:rsidRPr="00D91EB2">
        <w:rPr>
          <w:sz w:val="22"/>
          <w:rtl/>
          <w:lang w:bidi="fa-IR"/>
        </w:rPr>
        <w:t xml:space="preserve"> که </w:t>
      </w:r>
      <w:r w:rsidRPr="00D91EB2">
        <w:rPr>
          <w:rFonts w:hint="cs"/>
          <w:sz w:val="22"/>
          <w:rtl/>
          <w:lang w:bidi="fa-IR"/>
        </w:rPr>
        <w:t xml:space="preserve">از آن جمله </w:t>
      </w:r>
      <w:proofErr w:type="spellStart"/>
      <w:r w:rsidRPr="00D91EB2">
        <w:rPr>
          <w:rFonts w:hint="cs"/>
          <w:sz w:val="22"/>
          <w:rtl/>
          <w:lang w:bidi="fa-IR"/>
        </w:rPr>
        <w:t>می‌</w:t>
      </w:r>
      <w:r w:rsidRPr="00D91EB2">
        <w:rPr>
          <w:sz w:val="22"/>
          <w:rtl/>
          <w:lang w:bidi="fa-IR"/>
        </w:rPr>
        <w:t>توان</w:t>
      </w:r>
      <w:proofErr w:type="spellEnd"/>
      <w:r w:rsidRPr="00D91EB2">
        <w:rPr>
          <w:sz w:val="22"/>
          <w:rtl/>
          <w:lang w:bidi="fa-IR"/>
        </w:rPr>
        <w:t xml:space="preserve"> به </w:t>
      </w:r>
      <w:proofErr w:type="spellStart"/>
      <w:r w:rsidRPr="00D91EB2">
        <w:rPr>
          <w:sz w:val="22"/>
          <w:rtl/>
          <w:lang w:bidi="fa-IR"/>
        </w:rPr>
        <w:t>ریاکاری</w:t>
      </w:r>
      <w:proofErr w:type="spellEnd"/>
      <w:r w:rsidRPr="00D91EB2">
        <w:rPr>
          <w:sz w:val="22"/>
          <w:rtl/>
          <w:lang w:bidi="fa-IR"/>
        </w:rPr>
        <w:t>، کم</w:t>
      </w:r>
      <w:r w:rsidRPr="00D91EB2">
        <w:rPr>
          <w:rFonts w:hint="cs"/>
          <w:sz w:val="22"/>
          <w:rtl/>
          <w:lang w:bidi="fa-IR"/>
        </w:rPr>
        <w:t xml:space="preserve"> </w:t>
      </w:r>
      <w:r w:rsidRPr="00D91EB2">
        <w:rPr>
          <w:sz w:val="22"/>
          <w:rtl/>
          <w:lang w:bidi="fa-IR"/>
        </w:rPr>
        <w:t xml:space="preserve">کاری و سایش اجتماعی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&lt;EndNote&gt;&lt;Cite&gt;&lt;Author&gt;Bayati&lt;/Author&gt;&lt;Year&gt;2022&lt;/Year&gt;&lt;RecNum&gt;204019&lt;/RecNum&gt;&lt;DisplayText&gt;(Bayati et al., 2022)&lt;/DisplayText&gt;&lt;record&gt;&lt;rec-number&gt;204019&lt;/rec-number&gt;&lt;foreign-keys&gt;&lt;key app="EN" db-id="vswp5dpe0aazrbe2zwpvf5aa2wxexerfz2w9" timestamp="1748956777"&gt;204019&lt;/key&gt;&lt;/foreign-keys&gt;&lt;ref-type name="Journal Article"&gt;17&lt;/ref-type&gt;&lt;contributors&gt;&lt;authors&gt;&lt;author&gt;Bayati, B.&lt;/author&gt;&lt;author&gt;Soleimani, M.&lt;/author&gt;&lt;author&gt;Ahmadi, S.&lt;/author&gt;&lt;/authors&gt;&lt;/contributors&gt;&lt;titles&gt;&lt;title&gt;The Effect of</w:instrText>
      </w:r>
      <w:r w:rsidR="005B0EF7">
        <w:rPr>
          <w:sz w:val="22"/>
          <w:rtl/>
          <w:lang w:bidi="fa-IR"/>
        </w:rPr>
        <w:instrText xml:space="preserve"> </w:instrText>
      </w:r>
      <w:r w:rsidR="005B0EF7">
        <w:rPr>
          <w:sz w:val="22"/>
          <w:lang w:bidi="fa-IR"/>
        </w:rPr>
        <w:instrText>Anomie Conditions on Hypocritical Behavior with the Mediating Role of Shirking and Social Abrasion of Human Resources in the Sports and Recreation Organization of Tehran Municipality&lt;/title&gt;&lt;secondary-title&gt;Iranian Political Sociology&lt;/secondary-title&gt;&lt;short-title&gt;The Effect of Anomie Conditions on Hypocritical Behavior with the Mediating Role of Shirking and Social Abrasion of Human Resources in the Sports and Recreation Organization of Tehran Municipality&lt;/short-title&gt;&lt;/titles&gt;&lt;periodical&gt;&lt;full-title&gt;Iranian Political Sociology&lt;/full-title&gt;&lt;/periodical&gt;&lt;pages&gt;412-429&lt;/pages&gt;&lt;volume&gt;5&lt;/volume&gt;&lt;number&gt;7&lt;/number&gt;&lt;dates&gt;&lt;year&gt;2022&lt;/year&gt;&lt;/dates&gt;&lt;urls&gt;&lt;related-urls&gt;&lt;url&gt;https://www.noormags.ir/view/en/articlepage/1998105/&lt;/url&gt;&lt;/related-urls&gt;&lt;/urls&gt;&lt;/record</w:instrText>
      </w:r>
      <w:r w:rsidR="005B0EF7">
        <w:rPr>
          <w:sz w:val="22"/>
          <w:rtl/>
          <w:lang w:bidi="fa-IR"/>
        </w:rPr>
        <w:instrText>&gt;&lt;/</w:instrText>
      </w:r>
      <w:r w:rsidR="005B0EF7">
        <w:rPr>
          <w:sz w:val="22"/>
          <w:lang w:bidi="fa-IR"/>
        </w:rPr>
        <w:instrTex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 w:tooltip="Bayati, 2022 #204019" w:history="1">
        <w:r w:rsidR="005B0EF7" w:rsidRPr="005B0EF7">
          <w:rPr>
            <w:rStyle w:val="Hyperlink"/>
            <w:rFonts w:eastAsia="Times New Roman" w:cs="Times New Roman"/>
            <w:szCs w:val="20"/>
          </w:rPr>
          <w:t>Bayati et al., 2022</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و بروز رفتارهای انحرافی اشاره کرد</w:t>
      </w:r>
      <w:r w:rsidRPr="00D91EB2">
        <w:rPr>
          <w:sz w:val="22"/>
          <w:lang w:val="en-US"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&lt;EndNote&gt;&lt;Cite&gt;&lt;Author&gt;Fathi Chegeni&lt;/Author&gt;&lt;Year&gt;2024&lt;/Year&gt;&lt;RecNum&gt;204021&lt;/RecNum&gt;&lt;DisplayText&gt;(Fathi Chegeni, 2024)&lt;/DisplayText&gt;&lt;record&gt;&lt;rec-number&gt;204021&lt;/rec-number&gt;&lt;foreign-keys&gt;&lt;key app="EN" db-id="vswp5dpe0aazrbe2zwpvf5aa2wxexerfz</w:instrText>
      </w:r>
      <w:r w:rsidR="005B0EF7">
        <w:rPr>
          <w:sz w:val="22"/>
          <w:rtl/>
          <w:lang w:bidi="fa-IR"/>
        </w:rPr>
        <w:instrText>2</w:instrText>
      </w:r>
      <w:r w:rsidR="005B0EF7">
        <w:rPr>
          <w:sz w:val="22"/>
          <w:lang w:bidi="fa-IR"/>
        </w:rPr>
        <w:instrText>w9" timestamp="1748956777"&gt;204021&lt;/key&gt;&lt;/foreign-keys&gt;&lt;ref-type name="Journal Article"&gt;17&lt;/ref-type&gt;&lt;contributors&gt;&lt;authors&gt;&lt;author&gt;Fathi Chegeni, F.&lt;/author&gt;&lt;/authors&gt;&lt;/contributors&gt;&lt;titles&gt;&lt;title&gt;Investigating Organizational Anomie and Deviant Employee</w:instrText>
      </w:r>
      <w:r w:rsidR="005B0EF7">
        <w:rPr>
          <w:sz w:val="22"/>
          <w:rtl/>
          <w:lang w:bidi="fa-IR"/>
        </w:rPr>
        <w:instrText xml:space="preserve"> </w:instrText>
      </w:r>
      <w:r w:rsidR="005B0EF7">
        <w:rPr>
          <w:sz w:val="22"/>
          <w:lang w:bidi="fa-IR"/>
        </w:rPr>
        <w:instrText>Behaviors in the Workplace, Explaining the Mediating Role of Social Capital in Government Organizations&lt;/title&gt;&lt;secondary-title&gt;Scientific Journal&lt;/secondary-title&gt;&lt;short-title&gt;Investigating Organizational Anomie and Deviant Employee Behaviors in the Workplace, Explaining the Mediating Role of Social Capital in Government Organizations&lt;/short-title&gt;&lt;/titles&gt;&lt;periodical&gt;&lt;full-title&gt;Scientific Journal&lt;/full-title&gt;&lt;/periodical&gt;&lt;dates&gt;&lt;year&gt;2024&lt;/year&gt;&lt;/dates&gt;&lt;urls&gt;&lt;related-urls&gt;&lt;url&gt;https://jscm.ut.ac.ir/article_96908.html&lt;/url&gt;&lt;/related-urls&gt;&lt;/urls&gt;&lt;/record&gt;&lt;/Cite&gt;&lt;/EndNote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6" w:tooltip="Fathi Chegeni, 2024 #204021" w:history="1">
        <w:r w:rsidR="005B0EF7" w:rsidRPr="005B0EF7">
          <w:rPr>
            <w:rStyle w:val="Hyperlink"/>
            <w:rFonts w:eastAsia="Times New Roman" w:cs="Times New Roman"/>
            <w:szCs w:val="20"/>
          </w:rPr>
          <w:t>Fathi Chegeni, 2024</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w:t>
      </w:r>
    </w:p>
    <w:p w14:paraId="46ECFC7F" w14:textId="0F676939" w:rsidR="00D91EB2" w:rsidRPr="00D91EB2" w:rsidRDefault="00D91EB2" w:rsidP="005B0EF7">
      <w:pPr>
        <w:pStyle w:val="BodyStyle"/>
        <w:rPr>
          <w:sz w:val="22"/>
          <w:rtl/>
          <w:lang w:bidi="fa-IR"/>
        </w:rPr>
      </w:pPr>
      <w:r w:rsidRPr="00D91EB2">
        <w:rPr>
          <w:sz w:val="22"/>
          <w:rtl/>
          <w:lang w:bidi="fa-IR"/>
        </w:rPr>
        <w:t>عدم رعا</w:t>
      </w:r>
      <w:r w:rsidRPr="00D91EB2">
        <w:rPr>
          <w:rFonts w:hint="cs"/>
          <w:sz w:val="22"/>
          <w:rtl/>
          <w:lang w:bidi="fa-IR"/>
        </w:rPr>
        <w:t>ی</w:t>
      </w:r>
      <w:r w:rsidRPr="00D91EB2">
        <w:rPr>
          <w:rFonts w:hint="eastAsia"/>
          <w:sz w:val="22"/>
          <w:rtl/>
          <w:lang w:bidi="fa-IR"/>
        </w:rPr>
        <w:t>ت</w:t>
      </w:r>
      <w:r w:rsidRPr="00D91EB2">
        <w:rPr>
          <w:sz w:val="22"/>
          <w:rtl/>
          <w:lang w:bidi="fa-IR"/>
        </w:rPr>
        <w:t xml:space="preserve"> هنجارها</w:t>
      </w:r>
      <w:r w:rsidRPr="00D91EB2">
        <w:rPr>
          <w:rFonts w:hint="cs"/>
          <w:sz w:val="22"/>
          <w:rtl/>
          <w:lang w:bidi="fa-IR"/>
        </w:rPr>
        <w:t>ی</w:t>
      </w:r>
      <w:r w:rsidRPr="00D91EB2">
        <w:rPr>
          <w:sz w:val="22"/>
          <w:rtl/>
          <w:lang w:bidi="fa-IR"/>
        </w:rPr>
        <w:t xml:space="preserve"> آموزش</w:t>
      </w:r>
      <w:r w:rsidRPr="00D91EB2">
        <w:rPr>
          <w:rFonts w:hint="cs"/>
          <w:sz w:val="22"/>
          <w:rtl/>
          <w:lang w:bidi="fa-IR"/>
        </w:rPr>
        <w:t xml:space="preserve">ی </w:t>
      </w:r>
      <w:r w:rsidRPr="00D91EB2">
        <w:rPr>
          <w:rFonts w:hint="eastAsia"/>
          <w:sz w:val="22"/>
          <w:rtl/>
          <w:lang w:bidi="fa-IR"/>
        </w:rPr>
        <w:t>و</w:t>
      </w:r>
      <w:r w:rsidRPr="00D91EB2">
        <w:rPr>
          <w:sz w:val="22"/>
          <w:rtl/>
          <w:lang w:bidi="fa-IR"/>
        </w:rPr>
        <w:t xml:space="preserve"> پژوهش</w:t>
      </w:r>
      <w:r w:rsidRPr="00D91EB2">
        <w:rPr>
          <w:rFonts w:hint="cs"/>
          <w:sz w:val="22"/>
          <w:rtl/>
          <w:lang w:bidi="fa-IR"/>
        </w:rPr>
        <w:t>ی</w:t>
      </w:r>
      <w:r w:rsidRPr="00D91EB2">
        <w:rPr>
          <w:rFonts w:hint="eastAsia"/>
          <w:sz w:val="22"/>
          <w:rtl/>
          <w:lang w:bidi="fa-IR"/>
        </w:rPr>
        <w:t>،</w:t>
      </w:r>
      <w:r w:rsidRPr="00D91EB2">
        <w:rPr>
          <w:sz w:val="22"/>
          <w:rtl/>
          <w:lang w:bidi="fa-IR"/>
        </w:rPr>
        <w:t xml:space="preserve"> نقض هنجارها</w:t>
      </w:r>
      <w:r w:rsidRPr="00D91EB2">
        <w:rPr>
          <w:rFonts w:hint="cs"/>
          <w:sz w:val="22"/>
          <w:rtl/>
          <w:lang w:bidi="fa-IR"/>
        </w:rPr>
        <w:t>ی</w:t>
      </w:r>
      <w:r w:rsidRPr="00D91EB2">
        <w:rPr>
          <w:sz w:val="22"/>
          <w:rtl/>
          <w:lang w:bidi="fa-IR"/>
        </w:rPr>
        <w:t xml:space="preserve"> مح</w:t>
      </w:r>
      <w:r w:rsidRPr="00D91EB2">
        <w:rPr>
          <w:rFonts w:hint="cs"/>
          <w:sz w:val="22"/>
          <w:rtl/>
          <w:lang w:bidi="fa-IR"/>
        </w:rPr>
        <w:t>ی</w:t>
      </w:r>
      <w:r w:rsidRPr="00D91EB2">
        <w:rPr>
          <w:rFonts w:hint="eastAsia"/>
          <w:sz w:val="22"/>
          <w:rtl/>
          <w:lang w:bidi="fa-IR"/>
        </w:rPr>
        <w:t>ط</w:t>
      </w:r>
      <w:r w:rsidRPr="00D91EB2">
        <w:rPr>
          <w:sz w:val="22"/>
          <w:rtl/>
          <w:lang w:bidi="fa-IR"/>
        </w:rPr>
        <w:t xml:space="preserve"> آکادم</w:t>
      </w:r>
      <w:r w:rsidRPr="00D91EB2">
        <w:rPr>
          <w:rFonts w:hint="cs"/>
          <w:sz w:val="22"/>
          <w:rtl/>
          <w:lang w:bidi="fa-IR"/>
        </w:rPr>
        <w:t>ی</w:t>
      </w:r>
      <w:r w:rsidRPr="00D91EB2">
        <w:rPr>
          <w:rFonts w:hint="eastAsia"/>
          <w:sz w:val="22"/>
          <w:rtl/>
          <w:lang w:bidi="fa-IR"/>
        </w:rPr>
        <w:t>ک</w:t>
      </w:r>
      <w:r w:rsidRPr="00D91EB2">
        <w:rPr>
          <w:rFonts w:hint="cs"/>
          <w:sz w:val="22"/>
          <w:rtl/>
          <w:lang w:bidi="fa-IR"/>
        </w:rPr>
        <w:t xml:space="preserve"> و رفتارهای</w:t>
      </w:r>
      <w:r w:rsidRPr="00D91EB2">
        <w:rPr>
          <w:sz w:val="22"/>
          <w:rtl/>
          <w:lang w:bidi="fa-IR"/>
        </w:rPr>
        <w:t xml:space="preserve"> </w:t>
      </w:r>
      <w:proofErr w:type="spellStart"/>
      <w:r w:rsidRPr="00D91EB2">
        <w:rPr>
          <w:sz w:val="22"/>
          <w:rtl/>
          <w:lang w:bidi="fa-IR"/>
        </w:rPr>
        <w:t>گستاخ</w:t>
      </w:r>
      <w:r w:rsidRPr="00D91EB2">
        <w:rPr>
          <w:rFonts w:hint="cs"/>
          <w:sz w:val="22"/>
          <w:rtl/>
          <w:lang w:bidi="fa-IR"/>
        </w:rPr>
        <w:t>انه</w:t>
      </w:r>
      <w:proofErr w:type="spellEnd"/>
      <w:r w:rsidRPr="00D91EB2">
        <w:rPr>
          <w:sz w:val="22"/>
          <w:rtl/>
          <w:lang w:bidi="fa-IR"/>
        </w:rPr>
        <w:t xml:space="preserve"> و عدم رعا</w:t>
      </w:r>
      <w:r w:rsidRPr="00D91EB2">
        <w:rPr>
          <w:rFonts w:hint="cs"/>
          <w:sz w:val="22"/>
          <w:rtl/>
          <w:lang w:bidi="fa-IR"/>
        </w:rPr>
        <w:t>ی</w:t>
      </w:r>
      <w:r w:rsidRPr="00D91EB2">
        <w:rPr>
          <w:rFonts w:hint="eastAsia"/>
          <w:sz w:val="22"/>
          <w:rtl/>
          <w:lang w:bidi="fa-IR"/>
        </w:rPr>
        <w:t>ت</w:t>
      </w:r>
      <w:r w:rsidRPr="00D91EB2">
        <w:rPr>
          <w:sz w:val="22"/>
          <w:rtl/>
          <w:lang w:bidi="fa-IR"/>
        </w:rPr>
        <w:t xml:space="preserve"> اخلاق </w:t>
      </w:r>
      <w:r w:rsidRPr="00D91EB2">
        <w:rPr>
          <w:rFonts w:hint="cs"/>
          <w:sz w:val="22"/>
          <w:rtl/>
          <w:lang w:bidi="fa-IR"/>
        </w:rPr>
        <w:t xml:space="preserve">سبب بروز «بی تمدنی سازمانی» </w:t>
      </w:r>
      <w:proofErr w:type="spellStart"/>
      <w:r w:rsidRPr="00D91EB2">
        <w:rPr>
          <w:rFonts w:hint="cs"/>
          <w:sz w:val="22"/>
          <w:rtl/>
          <w:lang w:bidi="fa-IR"/>
        </w:rPr>
        <w:t>می‌گردد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&lt;EndNote&gt;&lt;Cite&gt;&lt;Author&gt;Mirzaaghaei Kiakolaei&lt;/Author&gt;&lt;Year&gt;2024&lt;/Year&gt;&lt;RecNum&gt;204027&lt;/RecNum&gt;&lt;DisplayText&gt;(Mirzaaghaei Kiakolaei et al., 2024)&lt;/DisplayText&gt;&lt;record&gt;&lt;rec-number&gt;204027&lt;/rec-number&gt;&lt;foreign-keys&gt;&lt;key app="EN" db-id="vswp5dpe0aazrbe2zwpvf5aa2wxexerfz2w9" timestamp="1748956777"&gt;204027&lt;/key&gt;&lt;/foreign-keys&gt;&lt;ref-type name="Journal Article"&gt;17&lt;/ref-type&gt;&lt;contributors&gt;&lt;authors&gt;&lt;author&gt;Mirzaaghaei Kiakolaei, M.&lt;/author&gt;&lt;author&gt;Rajaeepour, S.&lt;/author&gt;&lt;author&gt;Shaveran, S. H.&lt;/author&gt;&lt;/authors&gt;&lt;/contributors&gt;&lt;titles&gt;&lt;title&gt;Organizational Incivility in Universities: Factors and Solutions&lt;/title&gt;&lt;secondary-title&gt;Management and Planning in Educational Systems&lt;/secondary-title&gt;&lt;short-title&gt;Organizational Incivility in Universities: Factors and Solutions&lt;/short-title&gt;&lt;/titles&gt;&lt;periodical&gt;&lt;full-title&gt;Management and Planning in Educational Systems&lt;/full-title&gt;&lt;/periodical&gt;&lt;pages&gt;99-130&lt;/pages&gt;&lt;volume&gt;17&lt;/volume&gt;&lt;number&gt;1&lt;/number&gt;&lt;dates&gt;&lt;year&gt;2024&lt;/year&gt;&lt;/dates&gt;&lt;urls&gt;&lt;related-urls&gt;&lt;url&gt;https://mpes.sbu.ac.ir/article_104424.html&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19" w:tooltip="Mirzaaghaei Kiakolaei, 2024 #204027" w:history="1">
        <w:r w:rsidR="005B0EF7" w:rsidRPr="005B0EF7">
          <w:rPr>
            <w:rStyle w:val="Hyperlink"/>
            <w:rFonts w:eastAsia="Times New Roman" w:cs="Times New Roman"/>
            <w:szCs w:val="20"/>
          </w:rPr>
          <w:t>Mirzaaghaei Kiakolaei et al., 2024</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w:t>
      </w:r>
      <w:proofErr w:type="spellStart"/>
      <w:r w:rsidRPr="00D91EB2">
        <w:rPr>
          <w:rFonts w:hint="cs"/>
          <w:sz w:val="22"/>
          <w:rtl/>
          <w:lang w:bidi="fa-IR"/>
        </w:rPr>
        <w:t>بی‌</w:t>
      </w:r>
      <w:r w:rsidRPr="00D91EB2">
        <w:rPr>
          <w:rFonts w:hint="eastAsia"/>
          <w:sz w:val="22"/>
          <w:rtl/>
          <w:lang w:bidi="fa-IR"/>
        </w:rPr>
        <w:t>تمدن</w:t>
      </w:r>
      <w:r w:rsidRPr="00D91EB2">
        <w:rPr>
          <w:rFonts w:hint="cs"/>
          <w:sz w:val="22"/>
          <w:rtl/>
          <w:lang w:bidi="fa-IR"/>
        </w:rPr>
        <w:t>ی</w:t>
      </w:r>
      <w:proofErr w:type="spellEnd"/>
      <w:r w:rsidRPr="00D91EB2">
        <w:rPr>
          <w:sz w:val="22"/>
          <w:rtl/>
          <w:lang w:bidi="fa-IR"/>
        </w:rPr>
        <w:t xml:space="preserve"> امر</w:t>
      </w:r>
      <w:r w:rsidRPr="00D91EB2">
        <w:rPr>
          <w:rFonts w:hint="cs"/>
          <w:sz w:val="22"/>
          <w:rtl/>
          <w:lang w:bidi="fa-IR"/>
        </w:rPr>
        <w:t>ی</w:t>
      </w:r>
      <w:r w:rsidRPr="00D91EB2">
        <w:rPr>
          <w:sz w:val="22"/>
          <w:rtl/>
          <w:lang w:bidi="fa-IR"/>
        </w:rPr>
        <w:t xml:space="preserve"> شا</w:t>
      </w:r>
      <w:r w:rsidRPr="00D91EB2">
        <w:rPr>
          <w:rFonts w:hint="cs"/>
          <w:sz w:val="22"/>
          <w:rtl/>
          <w:lang w:bidi="fa-IR"/>
        </w:rPr>
        <w:t>ی</w:t>
      </w:r>
      <w:r w:rsidRPr="00D91EB2">
        <w:rPr>
          <w:rFonts w:hint="eastAsia"/>
          <w:sz w:val="22"/>
          <w:rtl/>
          <w:lang w:bidi="fa-IR"/>
        </w:rPr>
        <w:t>ع</w:t>
      </w:r>
      <w:r w:rsidRPr="00D91EB2">
        <w:rPr>
          <w:sz w:val="22"/>
          <w:rtl/>
          <w:lang w:bidi="fa-IR"/>
        </w:rPr>
        <w:t xml:space="preserve"> در مح</w:t>
      </w:r>
      <w:r w:rsidRPr="00D91EB2">
        <w:rPr>
          <w:rFonts w:hint="cs"/>
          <w:sz w:val="22"/>
          <w:rtl/>
          <w:lang w:bidi="fa-IR"/>
        </w:rPr>
        <w:t>ی</w:t>
      </w:r>
      <w:r w:rsidRPr="00D91EB2">
        <w:rPr>
          <w:rFonts w:hint="eastAsia"/>
          <w:sz w:val="22"/>
          <w:rtl/>
          <w:lang w:bidi="fa-IR"/>
        </w:rPr>
        <w:t>ط</w:t>
      </w:r>
      <w:r w:rsidRPr="00D91EB2">
        <w:rPr>
          <w:rFonts w:hint="cs"/>
          <w:sz w:val="22"/>
          <w:rtl/>
          <w:lang w:bidi="fa-IR"/>
        </w:rPr>
        <w:t xml:space="preserve"> </w:t>
      </w:r>
      <w:r w:rsidRPr="00D91EB2">
        <w:rPr>
          <w:sz w:val="22"/>
          <w:rtl/>
          <w:lang w:bidi="fa-IR"/>
        </w:rPr>
        <w:t xml:space="preserve">کار است و </w:t>
      </w:r>
      <w:proofErr w:type="spellStart"/>
      <w:r w:rsidRPr="00D91EB2">
        <w:rPr>
          <w:sz w:val="22"/>
          <w:rtl/>
          <w:lang w:bidi="fa-IR"/>
        </w:rPr>
        <w:t>می‌</w:t>
      </w:r>
      <w:r w:rsidRPr="00D91EB2">
        <w:rPr>
          <w:rFonts w:hint="eastAsia"/>
          <w:sz w:val="22"/>
          <w:rtl/>
          <w:lang w:bidi="fa-IR"/>
        </w:rPr>
        <w:t>تواند</w:t>
      </w:r>
      <w:proofErr w:type="spellEnd"/>
      <w:r w:rsidRPr="00D91EB2">
        <w:rPr>
          <w:sz w:val="22"/>
          <w:rtl/>
          <w:lang w:bidi="fa-IR"/>
        </w:rPr>
        <w:t xml:space="preserve"> با ا</w:t>
      </w:r>
      <w:r w:rsidRPr="00D91EB2">
        <w:rPr>
          <w:rFonts w:hint="cs"/>
          <w:sz w:val="22"/>
          <w:rtl/>
          <w:lang w:bidi="fa-IR"/>
        </w:rPr>
        <w:t>ی</w:t>
      </w:r>
      <w:r w:rsidRPr="00D91EB2">
        <w:rPr>
          <w:rFonts w:hint="eastAsia"/>
          <w:sz w:val="22"/>
          <w:rtl/>
          <w:lang w:bidi="fa-IR"/>
        </w:rPr>
        <w:t>جاد</w:t>
      </w:r>
      <w:r w:rsidRPr="00D91EB2">
        <w:rPr>
          <w:sz w:val="22"/>
          <w:rtl/>
          <w:lang w:bidi="fa-IR"/>
        </w:rPr>
        <w:t xml:space="preserve"> جو کار</w:t>
      </w:r>
      <w:r w:rsidRPr="00D91EB2">
        <w:rPr>
          <w:rFonts w:hint="cs"/>
          <w:sz w:val="22"/>
          <w:rtl/>
          <w:lang w:bidi="fa-IR"/>
        </w:rPr>
        <w:t>ی</w:t>
      </w:r>
      <w:r w:rsidRPr="00D91EB2">
        <w:rPr>
          <w:sz w:val="22"/>
          <w:rtl/>
          <w:lang w:bidi="fa-IR"/>
        </w:rPr>
        <w:t xml:space="preserve"> غ</w:t>
      </w:r>
      <w:r w:rsidRPr="00D91EB2">
        <w:rPr>
          <w:rFonts w:hint="cs"/>
          <w:sz w:val="22"/>
          <w:rtl/>
          <w:lang w:bidi="fa-IR"/>
        </w:rPr>
        <w:t>ی</w:t>
      </w:r>
      <w:r w:rsidRPr="00D91EB2">
        <w:rPr>
          <w:rFonts w:hint="eastAsia"/>
          <w:sz w:val="22"/>
          <w:rtl/>
          <w:lang w:bidi="fa-IR"/>
        </w:rPr>
        <w:t>ردوستانه،</w:t>
      </w:r>
      <w:r w:rsidRPr="00D91EB2">
        <w:rPr>
          <w:sz w:val="22"/>
          <w:rtl/>
          <w:lang w:bidi="fa-IR"/>
        </w:rPr>
        <w:t xml:space="preserve"> خشن و بدب</w:t>
      </w:r>
      <w:r w:rsidRPr="00D91EB2">
        <w:rPr>
          <w:rFonts w:hint="cs"/>
          <w:sz w:val="22"/>
          <w:rtl/>
          <w:lang w:bidi="fa-IR"/>
        </w:rPr>
        <w:t>ی</w:t>
      </w:r>
      <w:r w:rsidRPr="00D91EB2">
        <w:rPr>
          <w:rFonts w:hint="eastAsia"/>
          <w:sz w:val="22"/>
          <w:rtl/>
          <w:lang w:bidi="fa-IR"/>
        </w:rPr>
        <w:t>نانه</w:t>
      </w:r>
      <w:r w:rsidRPr="00D91EB2">
        <w:rPr>
          <w:sz w:val="22"/>
          <w:rtl/>
          <w:lang w:bidi="fa-IR"/>
        </w:rPr>
        <w:t xml:space="preserve"> به فرهنگ سازمان</w:t>
      </w:r>
      <w:r w:rsidRPr="00D91EB2">
        <w:rPr>
          <w:rFonts w:hint="cs"/>
          <w:sz w:val="22"/>
          <w:rtl/>
          <w:lang w:bidi="fa-IR"/>
        </w:rPr>
        <w:t>ی</w:t>
      </w:r>
      <w:r w:rsidRPr="00D91EB2">
        <w:rPr>
          <w:sz w:val="22"/>
          <w:rtl/>
          <w:lang w:bidi="fa-IR"/>
        </w:rPr>
        <w:t xml:space="preserve"> ن</w:t>
      </w:r>
      <w:r w:rsidRPr="00D91EB2">
        <w:rPr>
          <w:rFonts w:hint="cs"/>
          <w:sz w:val="22"/>
          <w:rtl/>
          <w:lang w:bidi="fa-IR"/>
        </w:rPr>
        <w:t>ی</w:t>
      </w:r>
      <w:r w:rsidRPr="00D91EB2">
        <w:rPr>
          <w:rFonts w:hint="eastAsia"/>
          <w:sz w:val="22"/>
          <w:rtl/>
          <w:lang w:bidi="fa-IR"/>
        </w:rPr>
        <w:t>ز</w:t>
      </w:r>
      <w:r w:rsidRPr="00D91EB2">
        <w:rPr>
          <w:sz w:val="22"/>
          <w:rtl/>
          <w:lang w:bidi="fa-IR"/>
        </w:rPr>
        <w:t xml:space="preserve"> سرا</w:t>
      </w:r>
      <w:r w:rsidRPr="00D91EB2">
        <w:rPr>
          <w:rFonts w:hint="cs"/>
          <w:sz w:val="22"/>
          <w:rtl/>
          <w:lang w:bidi="fa-IR"/>
        </w:rPr>
        <w:t>ی</w:t>
      </w:r>
      <w:r w:rsidRPr="00D91EB2">
        <w:rPr>
          <w:rFonts w:hint="eastAsia"/>
          <w:sz w:val="22"/>
          <w:rtl/>
          <w:lang w:bidi="fa-IR"/>
        </w:rPr>
        <w:t>ت</w:t>
      </w:r>
      <w:r w:rsidRPr="00D91EB2">
        <w:rPr>
          <w:sz w:val="22"/>
          <w:rtl/>
          <w:lang w:bidi="fa-IR"/>
        </w:rPr>
        <w:t xml:space="preserve"> کند</w:t>
      </w:r>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&lt;EndNote&gt;&lt;Cite&gt;&lt;Author&gt;Vickers&lt;/Author&gt;&lt;Year&gt;2006&lt;/Year&gt;&lt;RecNum&gt;204046&lt;/RecNum&gt;&lt;DisplayText&gt;(Vickers, 2006)&lt;/DisplayText&gt;&lt;record&gt;&lt;rec-number&gt;204046&lt;/rec-number&gt;&lt;foreign-keys&gt;&lt;key app="EN" db-id="vswp5dpe0aazrbe2zwpvf5aa2wxexerfz2w9" timestamp="1748956777"&gt;204046&lt;/key&gt;&lt;/foreign-keys&gt;&lt;ref-type name="Journal Article"&gt;17&lt;/ref-type&gt;&lt;contributors&gt;&lt;authors&gt;&lt;author&gt;Vickers, M. H.&lt;/author&gt;&lt;/authors&gt;&lt;/contributors&gt;&lt;titles&gt;&lt;title&gt;Writing what&amp;apos;s relevant: Workplace incivility in public administration-A wolf in sheep&amp;apos;s clothing&lt;/title&gt;&lt;secondary-title&gt;Administrative Theory &amp;amp; Praxis&lt;/secondary-title&gt;&lt;short-title&gt;Writing what&amp;apos;s relevant: Workplace incivility in public administration-A wolf in sheep&amp;apos;s clothing&lt;/short-title&gt;&lt;/titles</w:instrText>
      </w:r>
      <w:r w:rsidR="005B0EF7">
        <w:rPr>
          <w:sz w:val="22"/>
          <w:rtl/>
          <w:lang w:bidi="fa-IR"/>
        </w:rPr>
        <w:instrText>&gt;&lt;</w:instrText>
      </w:r>
      <w:r w:rsidR="005B0EF7">
        <w:rPr>
          <w:sz w:val="22"/>
          <w:lang w:bidi="fa-IR"/>
        </w:rPr>
        <w:instrText>periodical&gt;&lt;full-title&gt;Administrative Theory &amp;amp; Praxis&lt;/full-title&gt;&lt;/periodical&gt;&lt;pages&gt;69-88&lt;/pages&gt;&lt;volume&gt;28&lt;/volume&gt;&lt;number&gt;1&lt;/number&gt;&lt;dates&gt;&lt;year&gt;2006&lt;/year&gt;&lt;/dates&gt;&lt;urls&gt;&lt;/urls&gt;&lt;electronic-resource-num&gt;10.1080/10841806.2006.11029525&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5" w:tooltip="Vickers, 2006 #204046" w:history="1">
        <w:r w:rsidR="005B0EF7" w:rsidRPr="005B0EF7">
          <w:rPr>
            <w:rStyle w:val="Hyperlink"/>
            <w:rFonts w:eastAsia="Times New Roman" w:cs="Times New Roman"/>
            <w:szCs w:val="20"/>
          </w:rPr>
          <w:t>Vickers, 2006</w:t>
        </w:r>
      </w:hyperlink>
      <w:r w:rsidR="005B0EF7">
        <w:rPr>
          <w:noProof/>
          <w:sz w:val="22"/>
          <w:rtl/>
          <w:lang w:bidi="fa-IR"/>
        </w:rPr>
        <w:t>)</w:t>
      </w:r>
      <w:r w:rsidR="005B0EF7">
        <w:rPr>
          <w:sz w:val="22"/>
          <w:rtl/>
          <w:lang w:bidi="fa-IR"/>
        </w:rPr>
        <w:fldChar w:fldCharType="end"/>
      </w:r>
      <w:r w:rsidRPr="00D91EB2">
        <w:rPr>
          <w:rFonts w:hint="cs"/>
          <w:sz w:val="22"/>
          <w:rtl/>
          <w:lang w:bidi="fa-IR"/>
        </w:rPr>
        <w:t>.</w:t>
      </w:r>
      <w:r w:rsidRPr="00D91EB2">
        <w:rPr>
          <w:sz w:val="22"/>
          <w:rtl/>
          <w:lang w:bidi="fa-IR"/>
        </w:rPr>
        <w:t xml:space="preserve"> </w:t>
      </w:r>
      <w:proofErr w:type="spellStart"/>
      <w:r w:rsidRPr="00D91EB2">
        <w:rPr>
          <w:sz w:val="22"/>
          <w:rtl/>
          <w:lang w:bidi="fa-IR"/>
        </w:rPr>
        <w:t>بی‌تمدن</w:t>
      </w:r>
      <w:r w:rsidRPr="00D91EB2">
        <w:rPr>
          <w:rFonts w:hint="cs"/>
          <w:sz w:val="22"/>
          <w:rtl/>
          <w:lang w:bidi="fa-IR"/>
        </w:rPr>
        <w:t>ی</w:t>
      </w:r>
      <w:proofErr w:type="spellEnd"/>
      <w:r w:rsidRPr="00D91EB2">
        <w:rPr>
          <w:sz w:val="22"/>
          <w:rtl/>
          <w:lang w:bidi="fa-IR"/>
        </w:rPr>
        <w:t xml:space="preserve"> به عنوان رفتارها</w:t>
      </w:r>
      <w:r w:rsidRPr="00D91EB2">
        <w:rPr>
          <w:rFonts w:hint="cs"/>
          <w:sz w:val="22"/>
          <w:rtl/>
          <w:lang w:bidi="fa-IR"/>
        </w:rPr>
        <w:t>ی</w:t>
      </w:r>
      <w:r w:rsidRPr="00D91EB2">
        <w:rPr>
          <w:sz w:val="22"/>
          <w:rtl/>
          <w:lang w:bidi="fa-IR"/>
        </w:rPr>
        <w:t xml:space="preserve"> منف</w:t>
      </w:r>
      <w:r w:rsidRPr="00D91EB2">
        <w:rPr>
          <w:rFonts w:hint="cs"/>
          <w:sz w:val="22"/>
          <w:rtl/>
          <w:lang w:bidi="fa-IR"/>
        </w:rPr>
        <w:t>ی</w:t>
      </w:r>
      <w:r w:rsidRPr="00D91EB2">
        <w:rPr>
          <w:sz w:val="22"/>
          <w:rtl/>
          <w:lang w:bidi="fa-IR"/>
        </w:rPr>
        <w:t xml:space="preserve"> با شدت کم در محل کار مشخص </w:t>
      </w:r>
      <w:proofErr w:type="spellStart"/>
      <w:r w:rsidRPr="00D91EB2">
        <w:rPr>
          <w:sz w:val="22"/>
          <w:rtl/>
          <w:lang w:bidi="fa-IR"/>
        </w:rPr>
        <w:t>می‌شود</w:t>
      </w:r>
      <w:proofErr w:type="spellEnd"/>
      <w:r w:rsidRPr="00D91EB2">
        <w:rPr>
          <w:sz w:val="22"/>
          <w:rtl/>
          <w:lang w:bidi="fa-IR"/>
        </w:rPr>
        <w:t xml:space="preserve"> که شامل اقدامات</w:t>
      </w:r>
      <w:r w:rsidRPr="00D91EB2">
        <w:rPr>
          <w:rFonts w:hint="cs"/>
          <w:sz w:val="22"/>
          <w:rtl/>
          <w:lang w:bidi="fa-IR"/>
        </w:rPr>
        <w:t>ی</w:t>
      </w:r>
      <w:r w:rsidRPr="00D91EB2">
        <w:rPr>
          <w:sz w:val="22"/>
          <w:rtl/>
          <w:lang w:bidi="fa-IR"/>
        </w:rPr>
        <w:t xml:space="preserve"> با هدف آس</w:t>
      </w:r>
      <w:r w:rsidRPr="00D91EB2">
        <w:rPr>
          <w:rFonts w:hint="cs"/>
          <w:sz w:val="22"/>
          <w:rtl/>
          <w:lang w:bidi="fa-IR"/>
        </w:rPr>
        <w:t>ی</w:t>
      </w:r>
      <w:r w:rsidRPr="00D91EB2">
        <w:rPr>
          <w:rFonts w:hint="eastAsia"/>
          <w:sz w:val="22"/>
          <w:rtl/>
          <w:lang w:bidi="fa-IR"/>
        </w:rPr>
        <w:t>ب</w:t>
      </w:r>
      <w:r w:rsidRPr="00D91EB2">
        <w:rPr>
          <w:sz w:val="22"/>
          <w:rtl/>
          <w:lang w:bidi="fa-IR"/>
        </w:rPr>
        <w:t xml:space="preserve"> رساندن به همکاران</w:t>
      </w:r>
      <w:r w:rsidRPr="00D91EB2">
        <w:rPr>
          <w:rFonts w:hint="cs"/>
          <w:sz w:val="22"/>
          <w:rtl/>
          <w:lang w:bidi="fa-IR"/>
        </w:rPr>
        <w:t xml:space="preserve">، </w:t>
      </w:r>
      <w:r w:rsidRPr="00D91EB2">
        <w:rPr>
          <w:sz w:val="22"/>
          <w:rtl/>
          <w:lang w:bidi="fa-IR"/>
        </w:rPr>
        <w:t>نقض استانداردها</w:t>
      </w:r>
      <w:r w:rsidRPr="00D91EB2">
        <w:rPr>
          <w:rFonts w:hint="cs"/>
          <w:sz w:val="22"/>
          <w:rtl/>
          <w:lang w:bidi="fa-IR"/>
        </w:rPr>
        <w:t>ی</w:t>
      </w:r>
      <w:r w:rsidRPr="00D91EB2">
        <w:rPr>
          <w:sz w:val="22"/>
          <w:rtl/>
          <w:lang w:bidi="fa-IR"/>
        </w:rPr>
        <w:t xml:space="preserve"> محل کار </w:t>
      </w:r>
      <w:r w:rsidRPr="00D91EB2">
        <w:rPr>
          <w:rFonts w:hint="cs"/>
          <w:sz w:val="22"/>
          <w:rtl/>
          <w:lang w:bidi="fa-IR"/>
        </w:rPr>
        <w:t>ی</w:t>
      </w:r>
      <w:r w:rsidRPr="00D91EB2">
        <w:rPr>
          <w:rFonts w:hint="eastAsia"/>
          <w:sz w:val="22"/>
          <w:rtl/>
          <w:lang w:bidi="fa-IR"/>
        </w:rPr>
        <w:t>ا</w:t>
      </w:r>
      <w:r w:rsidRPr="00D91EB2">
        <w:rPr>
          <w:sz w:val="22"/>
          <w:rtl/>
          <w:lang w:bidi="fa-IR"/>
        </w:rPr>
        <w:t xml:space="preserve"> ا</w:t>
      </w:r>
      <w:r w:rsidRPr="00D91EB2">
        <w:rPr>
          <w:rFonts w:hint="cs"/>
          <w:sz w:val="22"/>
          <w:rtl/>
          <w:lang w:bidi="fa-IR"/>
        </w:rPr>
        <w:t>ی</w:t>
      </w:r>
      <w:r w:rsidRPr="00D91EB2">
        <w:rPr>
          <w:rFonts w:hint="eastAsia"/>
          <w:sz w:val="22"/>
          <w:rtl/>
          <w:lang w:bidi="fa-IR"/>
        </w:rPr>
        <w:t>جاد</w:t>
      </w:r>
      <w:r w:rsidRPr="00D91EB2">
        <w:rPr>
          <w:sz w:val="22"/>
          <w:rtl/>
          <w:lang w:bidi="fa-IR"/>
        </w:rPr>
        <w:t xml:space="preserve"> </w:t>
      </w:r>
      <w:r w:rsidRPr="00D91EB2">
        <w:rPr>
          <w:rFonts w:hint="cs"/>
          <w:sz w:val="22"/>
          <w:rtl/>
          <w:lang w:bidi="fa-IR"/>
        </w:rPr>
        <w:t>ی</w:t>
      </w:r>
      <w:r w:rsidRPr="00D91EB2">
        <w:rPr>
          <w:rFonts w:hint="eastAsia"/>
          <w:sz w:val="22"/>
          <w:rtl/>
          <w:lang w:bidi="fa-IR"/>
        </w:rPr>
        <w:t>ک</w:t>
      </w:r>
      <w:r w:rsidRPr="00D91EB2">
        <w:rPr>
          <w:sz w:val="22"/>
          <w:rtl/>
          <w:lang w:bidi="fa-IR"/>
        </w:rPr>
        <w:t xml:space="preserve"> مح</w:t>
      </w:r>
      <w:r w:rsidRPr="00D91EB2">
        <w:rPr>
          <w:rFonts w:hint="cs"/>
          <w:sz w:val="22"/>
          <w:rtl/>
          <w:lang w:bidi="fa-IR"/>
        </w:rPr>
        <w:t>ی</w:t>
      </w:r>
      <w:r w:rsidRPr="00D91EB2">
        <w:rPr>
          <w:rFonts w:hint="eastAsia"/>
          <w:sz w:val="22"/>
          <w:rtl/>
          <w:lang w:bidi="fa-IR"/>
        </w:rPr>
        <w:t>ط</w:t>
      </w:r>
      <w:r w:rsidRPr="00D91EB2">
        <w:rPr>
          <w:sz w:val="22"/>
          <w:rtl/>
          <w:lang w:bidi="fa-IR"/>
        </w:rPr>
        <w:t xml:space="preserve"> کار</w:t>
      </w:r>
      <w:r w:rsidRPr="00D91EB2">
        <w:rPr>
          <w:rFonts w:hint="cs"/>
          <w:sz w:val="22"/>
          <w:rtl/>
          <w:lang w:bidi="fa-IR"/>
        </w:rPr>
        <w:t>ی</w:t>
      </w:r>
      <w:r w:rsidRPr="00D91EB2">
        <w:rPr>
          <w:sz w:val="22"/>
          <w:rtl/>
          <w:lang w:bidi="fa-IR"/>
        </w:rPr>
        <w:t xml:space="preserve"> خصمانه است</w:t>
      </w:r>
      <w:r w:rsidRPr="00D91EB2">
        <w:rPr>
          <w:rFonts w:hint="cs"/>
          <w:sz w:val="22"/>
          <w:rtl/>
          <w:lang w:bidi="fa-IR"/>
        </w:rPr>
        <w:t xml:space="preserve"> </w:t>
      </w:r>
      <w:r w:rsidR="005B0EF7">
        <w:rPr>
          <w:sz w:val="22"/>
          <w:rtl/>
          <w:lang w:bidi="fa-IR"/>
        </w:rPr>
        <w:fldChar w:fldCharType="begin">
          <w:fldData xml:space="preserve">PEVuZE5vdGU+PENpdGU+PEF1dGhvcj5Ib2FuZyBOZ3V5ZW4gVHJhbjwvQXV0aG9yPjxZZWFyPjIw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</w:fldData>
        </w:fldChar>
      </w:r>
      <w:r w:rsidR="005B0EF7">
        <w:rPr>
          <w:sz w:val="22"/>
          <w:rtl/>
          <w:lang w:bidi="fa-IR"/>
        </w:rPr>
        <w:instrText xml:space="preserve"> </w:instrText>
      </w:r>
      <w:r w:rsidR="005B0EF7">
        <w:rPr>
          <w:sz w:val="22"/>
          <w:lang w:bidi="fa-IR"/>
        </w:rPr>
        <w:instrText>ADDIN EN.CITE</w:instrText>
      </w:r>
      <w:r w:rsidR="005B0EF7">
        <w:rPr>
          <w:sz w:val="22"/>
          <w:rtl/>
          <w:lang w:bidi="fa-IR"/>
        </w:rPr>
        <w:instrText xml:space="preserve"> </w:instrText>
      </w:r>
      <w:r w:rsidR="005B0EF7">
        <w:rPr>
          <w:sz w:val="22"/>
          <w:rtl/>
          <w:lang w:bidi="fa-IR"/>
        </w:rPr>
        <w:fldChar w:fldCharType="begin">
          <w:fldData xml:space="preserve">PEVuZE5vdGU+PENpdGU+PEF1dGhvcj5Ib2FuZyBOZ3V5ZW4gVHJhbjwvQXV0aG9yPjxZZWFyPjIw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</w:fldData>
        </w:fldChar>
      </w:r>
      <w:r w:rsidR="005B0EF7">
        <w:rPr>
          <w:sz w:val="22"/>
          <w:rtl/>
          <w:lang w:bidi="fa-IR"/>
        </w:rPr>
        <w:instrText xml:space="preserve"> </w:instrText>
      </w:r>
      <w:r w:rsidR="005B0EF7">
        <w:rPr>
          <w:sz w:val="22"/>
          <w:lang w:bidi="fa-IR"/>
        </w:rPr>
        <w:instrText>ADDIN EN.CITE.DATA</w:instrText>
      </w:r>
      <w:r w:rsidR="005B0EF7">
        <w:rPr>
          <w:sz w:val="22"/>
          <w:rtl/>
          <w:lang w:bidi="fa-IR"/>
        </w:rPr>
        <w:instrText xml:space="preserve"> </w:instrText>
      </w:r>
      <w:r w:rsidR="005B0EF7">
        <w:rPr>
          <w:sz w:val="22"/>
          <w:rtl/>
          <w:lang w:bidi="fa-IR"/>
        </w:rPr>
      </w:r>
      <w:r w:rsidR="005B0EF7">
        <w:rPr>
          <w:sz w:val="22"/>
          <w:rtl/>
          <w:lang w:bidi="fa-IR"/>
        </w:rPr>
        <w:fldChar w:fldCharType="end"/>
      </w:r>
      <w:r w:rsidR="005B0EF7">
        <w:rPr>
          <w:sz w:val="22"/>
          <w:rtl/>
          <w:lang w:bidi="fa-IR"/>
        </w:rPr>
      </w:r>
      <w:r w:rsidR="005B0EF7">
        <w:rPr>
          <w:sz w:val="22"/>
          <w:rtl/>
          <w:lang w:bidi="fa-IR"/>
        </w:rPr>
        <w:fldChar w:fldCharType="separate"/>
      </w:r>
      <w:r w:rsidR="005B0EF7">
        <w:rPr>
          <w:noProof/>
          <w:sz w:val="22"/>
          <w:rtl/>
          <w:lang w:bidi="fa-IR"/>
        </w:rPr>
        <w:t>(</w:t>
      </w:r>
      <w:hyperlink w:anchor="_ENREF_11" w:tooltip="Hoang Nguyen Tran, 2023 #204049" w:history="1">
        <w:r w:rsidR="005B0EF7" w:rsidRPr="005B0EF7">
          <w:rPr>
            <w:rStyle w:val="Hyperlink"/>
            <w:rFonts w:eastAsia="Times New Roman" w:cs="Times New Roman"/>
            <w:szCs w:val="20"/>
          </w:rPr>
          <w:t>Hoang Nguyen Tran, 2023</w:t>
        </w:r>
      </w:hyperlink>
      <w:r w:rsidR="005B0EF7">
        <w:rPr>
          <w:noProof/>
          <w:sz w:val="22"/>
          <w:lang w:bidi="fa-IR"/>
        </w:rPr>
        <w:t xml:space="preserve">; </w:t>
      </w:r>
      <w:hyperlink w:anchor="_ENREF_27" w:tooltip="Petrova, 2022 #204054" w:history="1">
        <w:r w:rsidR="005B0EF7" w:rsidRPr="005B0EF7">
          <w:rPr>
            <w:rStyle w:val="Hyperlink"/>
            <w:rFonts w:eastAsia="Times New Roman" w:cs="Times New Roman"/>
            <w:szCs w:val="20"/>
          </w:rPr>
          <w:t>Petrova &amp; Spatenka, 2022</w:t>
        </w:r>
      </w:hyperlink>
      <w:r w:rsidR="005B0EF7">
        <w:rPr>
          <w:noProof/>
          <w:sz w:val="22"/>
          <w:rtl/>
          <w:lang w:bidi="fa-IR"/>
        </w:rPr>
        <w:t>)</w:t>
      </w:r>
      <w:r w:rsidR="005B0EF7">
        <w:rPr>
          <w:sz w:val="22"/>
          <w:rtl/>
          <w:lang w:bidi="fa-IR"/>
        </w:rPr>
        <w:fldChar w:fldCharType="end"/>
      </w:r>
      <w:r w:rsidRPr="00D91EB2">
        <w:rPr>
          <w:sz w:val="22"/>
          <w:rtl/>
          <w:lang w:bidi="fa-IR"/>
        </w:rPr>
        <w:t xml:space="preserve">. </w:t>
      </w:r>
      <w:proofErr w:type="spellStart"/>
      <w:r w:rsidRPr="00D91EB2">
        <w:rPr>
          <w:sz w:val="22"/>
          <w:rtl/>
          <w:lang w:bidi="fa-IR"/>
        </w:rPr>
        <w:t>بی‌</w:t>
      </w:r>
      <w:r w:rsidRPr="00D91EB2">
        <w:rPr>
          <w:rFonts w:hint="cs"/>
          <w:sz w:val="22"/>
          <w:rtl/>
          <w:lang w:bidi="fa-IR"/>
        </w:rPr>
        <w:t>تمدنی</w:t>
      </w:r>
      <w:proofErr w:type="spellEnd"/>
      <w:r w:rsidRPr="00D91EB2">
        <w:rPr>
          <w:rFonts w:hint="cs"/>
          <w:sz w:val="22"/>
          <w:rtl/>
          <w:lang w:bidi="fa-IR"/>
        </w:rPr>
        <w:t xml:space="preserve"> سازمانی</w:t>
      </w:r>
      <w:r w:rsidRPr="00D91EB2">
        <w:rPr>
          <w:sz w:val="22"/>
          <w:rtl/>
          <w:lang w:bidi="fa-IR"/>
        </w:rPr>
        <w:t xml:space="preserve"> </w:t>
      </w:r>
      <w:proofErr w:type="spellStart"/>
      <w:r w:rsidRPr="00D91EB2">
        <w:rPr>
          <w:sz w:val="22"/>
          <w:rtl/>
          <w:lang w:bidi="fa-IR"/>
        </w:rPr>
        <w:t>می‌تواند</w:t>
      </w:r>
      <w:proofErr w:type="spellEnd"/>
      <w:r w:rsidRPr="00D91EB2">
        <w:rPr>
          <w:sz w:val="22"/>
          <w:rtl/>
          <w:lang w:bidi="fa-IR"/>
        </w:rPr>
        <w:t xml:space="preserve"> از طر</w:t>
      </w:r>
      <w:r w:rsidRPr="00D91EB2">
        <w:rPr>
          <w:rFonts w:hint="cs"/>
          <w:sz w:val="22"/>
          <w:rtl/>
          <w:lang w:bidi="fa-IR"/>
        </w:rPr>
        <w:t>ی</w:t>
      </w:r>
      <w:r w:rsidRPr="00D91EB2">
        <w:rPr>
          <w:rFonts w:hint="eastAsia"/>
          <w:sz w:val="22"/>
          <w:rtl/>
          <w:lang w:bidi="fa-IR"/>
        </w:rPr>
        <w:t>ق</w:t>
      </w:r>
      <w:r w:rsidRPr="00D91EB2">
        <w:rPr>
          <w:sz w:val="22"/>
          <w:rtl/>
          <w:lang w:bidi="fa-IR"/>
        </w:rPr>
        <w:t xml:space="preserve"> </w:t>
      </w:r>
      <w:proofErr w:type="spellStart"/>
      <w:r w:rsidRPr="00D91EB2">
        <w:rPr>
          <w:sz w:val="22"/>
          <w:rtl/>
          <w:lang w:bidi="fa-IR"/>
        </w:rPr>
        <w:t>بدرفتار</w:t>
      </w:r>
      <w:r w:rsidRPr="00D91EB2">
        <w:rPr>
          <w:rFonts w:hint="cs"/>
          <w:sz w:val="22"/>
          <w:rtl/>
          <w:lang w:bidi="fa-IR"/>
        </w:rPr>
        <w:t>ی</w:t>
      </w:r>
      <w:proofErr w:type="spellEnd"/>
      <w:r w:rsidRPr="00D91EB2">
        <w:rPr>
          <w:rFonts w:hint="eastAsia"/>
          <w:sz w:val="22"/>
          <w:rtl/>
          <w:lang w:bidi="fa-IR"/>
        </w:rPr>
        <w:t>،</w:t>
      </w:r>
      <w:r w:rsidRPr="00D91EB2">
        <w:rPr>
          <w:sz w:val="22"/>
          <w:rtl/>
          <w:lang w:bidi="fa-IR"/>
        </w:rPr>
        <w:t xml:space="preserve"> قلدر</w:t>
      </w:r>
      <w:r w:rsidRPr="00D91EB2">
        <w:rPr>
          <w:rFonts w:hint="cs"/>
          <w:sz w:val="22"/>
          <w:rtl/>
          <w:lang w:bidi="fa-IR"/>
        </w:rPr>
        <w:t>ی</w:t>
      </w:r>
      <w:r w:rsidRPr="00D91EB2">
        <w:rPr>
          <w:rFonts w:hint="eastAsia"/>
          <w:sz w:val="22"/>
          <w:rtl/>
          <w:lang w:bidi="fa-IR"/>
        </w:rPr>
        <w:t>،</w:t>
      </w:r>
      <w:r w:rsidRPr="00D91EB2">
        <w:rPr>
          <w:sz w:val="22"/>
          <w:rtl/>
          <w:lang w:bidi="fa-IR"/>
        </w:rPr>
        <w:t xml:space="preserve"> سوء استفاده،</w:t>
      </w:r>
      <w:r w:rsidRPr="00D91EB2">
        <w:rPr>
          <w:rFonts w:hint="cs"/>
          <w:sz w:val="22"/>
          <w:rtl/>
          <w:lang w:bidi="fa-IR"/>
        </w:rPr>
        <w:t xml:space="preserve"> ی</w:t>
      </w:r>
      <w:r w:rsidRPr="00D91EB2">
        <w:rPr>
          <w:rFonts w:hint="eastAsia"/>
          <w:sz w:val="22"/>
          <w:rtl/>
          <w:lang w:bidi="fa-IR"/>
        </w:rPr>
        <w:t>ا</w:t>
      </w:r>
      <w:r w:rsidRPr="00D91EB2">
        <w:rPr>
          <w:sz w:val="22"/>
          <w:rtl/>
          <w:lang w:bidi="fa-IR"/>
        </w:rPr>
        <w:t xml:space="preserve"> تضع</w:t>
      </w:r>
      <w:r w:rsidRPr="00D91EB2">
        <w:rPr>
          <w:rFonts w:hint="cs"/>
          <w:sz w:val="22"/>
          <w:rtl/>
          <w:lang w:bidi="fa-IR"/>
        </w:rPr>
        <w:t>ی</w:t>
      </w:r>
      <w:r w:rsidRPr="00D91EB2">
        <w:rPr>
          <w:rFonts w:hint="eastAsia"/>
          <w:sz w:val="22"/>
          <w:rtl/>
          <w:lang w:bidi="fa-IR"/>
        </w:rPr>
        <w:t>ف</w:t>
      </w:r>
      <w:r w:rsidRPr="00D91EB2">
        <w:rPr>
          <w:sz w:val="22"/>
          <w:rtl/>
          <w:lang w:bidi="fa-IR"/>
        </w:rPr>
        <w:t xml:space="preserve"> رفتارها، رفاه و عملکرد کار</w:t>
      </w:r>
      <w:r w:rsidRPr="00D91EB2">
        <w:rPr>
          <w:rFonts w:hint="cs"/>
          <w:sz w:val="22"/>
          <w:rtl/>
          <w:lang w:bidi="fa-IR"/>
        </w:rPr>
        <w:t>ی</w:t>
      </w:r>
      <w:r w:rsidRPr="00D91EB2">
        <w:rPr>
          <w:sz w:val="22"/>
          <w:rtl/>
          <w:lang w:bidi="fa-IR"/>
        </w:rPr>
        <w:t xml:space="preserve"> کارکنان </w:t>
      </w:r>
      <w:r w:rsidRPr="00D91EB2">
        <w:rPr>
          <w:rFonts w:hint="cs"/>
          <w:sz w:val="22"/>
          <w:rtl/>
          <w:lang w:bidi="fa-IR"/>
        </w:rPr>
        <w:t xml:space="preserve">را تحت تاثیر قرار دهد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&lt;EndNote&gt;&lt;Cite&gt;&lt;Author&gt;Pandey&lt;/Author&gt;&lt;Year&gt;2023&lt;/Year&gt;&lt;RecNum&gt;204056&lt;/RecNum&gt;&lt;DisplayText&gt;(Pandey et al., 2023)&lt;/DisplayText&gt;&lt;record&gt;&lt;rec-number&gt;204056&lt;/rec-number&gt;&lt;foreign-keys&gt;&lt;key app="EN" db-id="vswp5dpe0aazrbe2zwpvf5aa2wxexerfz2w9" timestamp="1748956777"&gt;204056&lt;/key&gt;&lt;/foreign-keys&gt;&lt;ref-type name="Journal Article"&gt;17&lt;/ref-type&gt;&lt;contributors&gt;&lt;authors&gt;&lt;author&gt;Pandey, S.&lt;/author&gt;&lt;author&gt;Singh, M.&lt;/author&gt;&lt;author&gt;Pandey, S.&lt;/author&gt;&lt;/authors&gt;&lt;/contributors&gt;&lt;titles&gt;&lt;title&gt;Incivility in hybrid workplaces: Setting agenda for future research&lt;/title&gt;&lt;secondary-title&gt;Journal of Management &amp;amp; Marketing Review (JMMR)&lt;/secondary-title&gt;&lt;short-title&gt;Incivility in hybrid workplaces: Setting agenda for future research&lt;/short-title&gt;&lt;/titles&gt;&lt;periodical&gt;&lt;full-title&gt;Journal of Management &amp;amp; Marketing Review (JMMR)&lt;/full-title&gt;&lt;/periodical&gt;&lt;pages&gt;17-27&lt;/pages&gt;&lt;volume&gt;8&lt;/volume&gt;&lt;number&gt;1&lt;/number&gt;&lt;dates&gt;&lt;year&gt;2023&lt;/year&gt;&lt;/dates&gt;&lt;urls&gt;&lt;/urls&gt;&lt;electronic-resource-num&gt;10.35609/jmmr.2023.8.1(3)&lt;/electronic</w:instrText>
      </w:r>
      <w:r w:rsidR="005B0EF7">
        <w:rPr>
          <w:sz w:val="22"/>
          <w:rtl/>
          <w:lang w:bidi="fa-IR"/>
        </w:rPr>
        <w:instrText>-</w:instrText>
      </w:r>
      <w:r w:rsidR="005B0EF7">
        <w:rPr>
          <w:sz w:val="22"/>
          <w:lang w:bidi="fa-IR"/>
        </w:rPr>
        <w:instrText>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6" w:tooltip="Pandey, 2023 #204056" w:history="1">
        <w:r w:rsidR="005B0EF7" w:rsidRPr="005B0EF7">
          <w:rPr>
            <w:rStyle w:val="Hyperlink"/>
            <w:rFonts w:eastAsia="Times New Roman" w:cs="Times New Roman"/>
            <w:szCs w:val="20"/>
          </w:rPr>
          <w:t>Pandey et al., 2023</w:t>
        </w:r>
      </w:hyperlink>
      <w:r w:rsidR="005B0EF7">
        <w:rPr>
          <w:noProof/>
          <w:sz w:val="22"/>
          <w:rtl/>
          <w:lang w:bidi="fa-IR"/>
        </w:rPr>
        <w:t>)</w:t>
      </w:r>
      <w:r w:rsidR="005B0EF7">
        <w:rPr>
          <w:sz w:val="22"/>
          <w:rtl/>
          <w:lang w:bidi="fa-IR"/>
        </w:rPr>
        <w:fldChar w:fldCharType="end"/>
      </w:r>
      <w:r w:rsidRPr="00D91EB2">
        <w:rPr>
          <w:sz w:val="22"/>
          <w:rtl/>
          <w:lang w:bidi="fa-IR"/>
        </w:rPr>
        <w:t>.</w:t>
      </w:r>
      <w:r w:rsidRPr="00D91EB2">
        <w:rPr>
          <w:rFonts w:hint="cs"/>
          <w:sz w:val="22"/>
          <w:rtl/>
          <w:lang w:bidi="fa-IR"/>
        </w:rPr>
        <w:t xml:space="preserve"> مطالعات نشان از رواج رفتارهای </w:t>
      </w:r>
      <w:proofErr w:type="spellStart"/>
      <w:r w:rsidRPr="00D91EB2">
        <w:rPr>
          <w:rFonts w:hint="cs"/>
          <w:sz w:val="22"/>
          <w:rtl/>
          <w:lang w:bidi="fa-IR"/>
        </w:rPr>
        <w:t>غیرمتمدنانه</w:t>
      </w:r>
      <w:proofErr w:type="spellEnd"/>
      <w:r w:rsidRPr="00D91EB2">
        <w:rPr>
          <w:rFonts w:hint="cs"/>
          <w:sz w:val="22"/>
          <w:rtl/>
          <w:lang w:bidi="fa-IR"/>
        </w:rPr>
        <w:t xml:space="preserve"> در </w:t>
      </w:r>
      <w:proofErr w:type="spellStart"/>
      <w:r w:rsidRPr="00D91EB2">
        <w:rPr>
          <w:rFonts w:hint="cs"/>
          <w:sz w:val="22"/>
          <w:rtl/>
          <w:lang w:bidi="fa-IR"/>
        </w:rPr>
        <w:t>سازمان‌ها</w:t>
      </w:r>
      <w:proofErr w:type="spellEnd"/>
      <w:r w:rsidRPr="00D91EB2">
        <w:rPr>
          <w:rFonts w:hint="cs"/>
          <w:sz w:val="22"/>
          <w:rtl/>
          <w:lang w:bidi="fa-IR"/>
        </w:rPr>
        <w:t xml:space="preserve"> دارد. برخی </w:t>
      </w:r>
      <w:proofErr w:type="spellStart"/>
      <w:r w:rsidRPr="00D91EB2">
        <w:rPr>
          <w:rFonts w:hint="cs"/>
          <w:sz w:val="22"/>
          <w:rtl/>
          <w:lang w:bidi="fa-IR"/>
        </w:rPr>
        <w:t>پژوهش‌ها</w:t>
      </w:r>
      <w:proofErr w:type="spellEnd"/>
      <w:r w:rsidRPr="00D91EB2">
        <w:rPr>
          <w:rFonts w:hint="cs"/>
          <w:sz w:val="22"/>
          <w:rtl/>
          <w:lang w:bidi="fa-IR"/>
        </w:rPr>
        <w:t xml:space="preserve"> نشان </w:t>
      </w:r>
      <w:proofErr w:type="spellStart"/>
      <w:r w:rsidRPr="00D91EB2">
        <w:rPr>
          <w:rFonts w:hint="cs"/>
          <w:sz w:val="22"/>
          <w:rtl/>
          <w:lang w:bidi="fa-IR"/>
        </w:rPr>
        <w:t>می‌دهد</w:t>
      </w:r>
      <w:proofErr w:type="spellEnd"/>
      <w:r w:rsidRPr="00D91EB2">
        <w:rPr>
          <w:rFonts w:hint="cs"/>
          <w:sz w:val="22"/>
          <w:rtl/>
          <w:lang w:bidi="fa-IR"/>
        </w:rPr>
        <w:t xml:space="preserve"> که </w:t>
      </w:r>
      <w:r w:rsidRPr="00D91EB2">
        <w:rPr>
          <w:sz w:val="22"/>
          <w:rtl/>
          <w:lang w:bidi="fa-IR"/>
        </w:rPr>
        <w:t>ب</w:t>
      </w:r>
      <w:r w:rsidRPr="00D91EB2">
        <w:rPr>
          <w:rFonts w:hint="cs"/>
          <w:sz w:val="22"/>
          <w:rtl/>
          <w:lang w:bidi="fa-IR"/>
        </w:rPr>
        <w:t>ی</w:t>
      </w:r>
      <w:r w:rsidRPr="00D91EB2">
        <w:rPr>
          <w:rFonts w:hint="eastAsia"/>
          <w:sz w:val="22"/>
          <w:rtl/>
          <w:lang w:bidi="fa-IR"/>
        </w:rPr>
        <w:t>ن</w:t>
      </w:r>
      <w:r w:rsidRPr="00D91EB2">
        <w:rPr>
          <w:sz w:val="22"/>
          <w:rtl/>
          <w:lang w:bidi="fa-IR"/>
        </w:rPr>
        <w:t xml:space="preserve"> 75 تا 100 درصد </w:t>
      </w:r>
      <w:r w:rsidRPr="00D91EB2">
        <w:rPr>
          <w:rFonts w:hint="cs"/>
          <w:sz w:val="22"/>
          <w:rtl/>
          <w:lang w:bidi="fa-IR"/>
        </w:rPr>
        <w:t>کارکنان</w:t>
      </w:r>
      <w:r w:rsidRPr="00D91EB2">
        <w:rPr>
          <w:sz w:val="22"/>
          <w:rtl/>
          <w:lang w:bidi="fa-IR"/>
        </w:rPr>
        <w:t xml:space="preserve"> </w:t>
      </w:r>
      <w:proofErr w:type="spellStart"/>
      <w:r w:rsidRPr="00D91EB2">
        <w:rPr>
          <w:sz w:val="22"/>
          <w:rtl/>
          <w:lang w:bidi="fa-IR"/>
        </w:rPr>
        <w:t>بی‌</w:t>
      </w:r>
      <w:r w:rsidRPr="00D91EB2">
        <w:rPr>
          <w:rFonts w:hint="cs"/>
          <w:sz w:val="22"/>
          <w:rtl/>
          <w:lang w:bidi="fa-IR"/>
        </w:rPr>
        <w:t>تمدنی</w:t>
      </w:r>
      <w:proofErr w:type="spellEnd"/>
      <w:r w:rsidRPr="00D91EB2">
        <w:rPr>
          <w:rFonts w:hint="cs"/>
          <w:sz w:val="22"/>
          <w:rtl/>
          <w:lang w:bidi="fa-IR"/>
        </w:rPr>
        <w:t xml:space="preserve"> سازمانی</w:t>
      </w:r>
      <w:r w:rsidRPr="00D91EB2">
        <w:rPr>
          <w:sz w:val="22"/>
          <w:rtl/>
          <w:lang w:bidi="fa-IR"/>
        </w:rPr>
        <w:t xml:space="preserve"> را تجربه </w:t>
      </w:r>
      <w:proofErr w:type="spellStart"/>
      <w:r w:rsidRPr="00D91EB2">
        <w:rPr>
          <w:rFonts w:hint="cs"/>
          <w:sz w:val="22"/>
          <w:rtl/>
          <w:lang w:bidi="fa-IR"/>
        </w:rPr>
        <w:t>کرده</w:t>
      </w:r>
      <w:r w:rsidR="001D36CB">
        <w:rPr>
          <w:rFonts w:hint="cs"/>
          <w:sz w:val="22"/>
          <w:rtl/>
          <w:lang w:bidi="fa-IR"/>
        </w:rPr>
        <w:t>‌</w:t>
      </w:r>
      <w:r w:rsidRPr="00D91EB2">
        <w:rPr>
          <w:rFonts w:hint="cs"/>
          <w:sz w:val="22"/>
          <w:rtl/>
          <w:lang w:bidi="fa-IR"/>
        </w:rPr>
        <w:t>اند</w:t>
      </w:r>
      <w:proofErr w:type="spellEnd"/>
      <w:r w:rsidRPr="00D91EB2">
        <w:rPr>
          <w:rFonts w:hint="cs"/>
          <w:sz w:val="22"/>
          <w:rtl/>
          <w:lang w:bidi="fa-IR"/>
        </w:rPr>
        <w:t xml:space="preserve"> </w:t>
      </w:r>
      <w:r w:rsidR="005B0EF7">
        <w:rPr>
          <w:sz w:val="22"/>
          <w:rtl/>
          <w:lang w:bidi="fa-IR"/>
        </w:rPr>
        <w:fldChar w:fldCharType="begin">
          <w:fldData xml:space="preserve">PEVuZE5vdGU+PENpdGU+PEF1dGhvcj5HYWRpPC9BdXRob3I+PFllYXI+MjAyMjwvWWVhcj48UmVj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</w:fldData>
        </w:fldChar>
      </w:r>
      <w:r w:rsidR="005B0EF7">
        <w:rPr>
          <w:sz w:val="22"/>
          <w:rtl/>
          <w:lang w:bidi="fa-IR"/>
        </w:rPr>
        <w:instrText xml:space="preserve"> </w:instrText>
      </w:r>
      <w:r w:rsidR="005B0EF7">
        <w:rPr>
          <w:sz w:val="22"/>
          <w:lang w:bidi="fa-IR"/>
        </w:rPr>
        <w:instrText>ADDIN EN.CITE</w:instrText>
      </w:r>
      <w:r w:rsidR="005B0EF7">
        <w:rPr>
          <w:sz w:val="22"/>
          <w:rtl/>
          <w:lang w:bidi="fa-IR"/>
        </w:rPr>
        <w:instrText xml:space="preserve"> </w:instrText>
      </w:r>
      <w:r w:rsidR="005B0EF7">
        <w:rPr>
          <w:sz w:val="22"/>
          <w:rtl/>
          <w:lang w:bidi="fa-IR"/>
        </w:rPr>
        <w:fldChar w:fldCharType="begin">
          <w:fldData xml:space="preserve">PEVuZE5vdGU+PENpdGU+PEF1dGhvcj5HYWRpPC9BdXRob3I+PFllYXI+MjAyMjwvWWVhcj48UmVj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</w:fldData>
        </w:fldChar>
      </w:r>
      <w:r w:rsidR="005B0EF7">
        <w:rPr>
          <w:sz w:val="22"/>
          <w:rtl/>
          <w:lang w:bidi="fa-IR"/>
        </w:rPr>
        <w:instrText xml:space="preserve"> </w:instrText>
      </w:r>
      <w:r w:rsidR="005B0EF7">
        <w:rPr>
          <w:sz w:val="22"/>
          <w:lang w:bidi="fa-IR"/>
        </w:rPr>
        <w:instrText>ADDIN EN.CITE.DATA</w:instrText>
      </w:r>
      <w:r w:rsidR="005B0EF7">
        <w:rPr>
          <w:sz w:val="22"/>
          <w:rtl/>
          <w:lang w:bidi="fa-IR"/>
        </w:rPr>
        <w:instrText xml:space="preserve"> </w:instrText>
      </w:r>
      <w:r w:rsidR="005B0EF7">
        <w:rPr>
          <w:sz w:val="22"/>
          <w:rtl/>
          <w:lang w:bidi="fa-IR"/>
        </w:rPr>
      </w:r>
      <w:r w:rsidR="005B0EF7">
        <w:rPr>
          <w:sz w:val="22"/>
          <w:rtl/>
          <w:lang w:bidi="fa-IR"/>
        </w:rPr>
        <w:fldChar w:fldCharType="end"/>
      </w:r>
      <w:r w:rsidR="005B0EF7">
        <w:rPr>
          <w:sz w:val="22"/>
          <w:rtl/>
          <w:lang w:bidi="fa-IR"/>
        </w:rPr>
      </w:r>
      <w:r w:rsidR="005B0EF7">
        <w:rPr>
          <w:sz w:val="22"/>
          <w:rtl/>
          <w:lang w:bidi="fa-IR"/>
        </w:rPr>
        <w:fldChar w:fldCharType="separate"/>
      </w:r>
      <w:r w:rsidR="005B0EF7">
        <w:rPr>
          <w:noProof/>
          <w:sz w:val="22"/>
          <w:rtl/>
          <w:lang w:bidi="fa-IR"/>
        </w:rPr>
        <w:t>(</w:t>
      </w:r>
      <w:hyperlink w:anchor="_ENREF_7" w:tooltip="Gadi, 2022 #204055" w:history="1">
        <w:r w:rsidR="005B0EF7" w:rsidRPr="005B0EF7">
          <w:rPr>
            <w:rStyle w:val="Hyperlink"/>
            <w:rFonts w:eastAsia="Times New Roman" w:cs="Times New Roman"/>
            <w:szCs w:val="20"/>
          </w:rPr>
          <w:t>Gadi et al., 2022</w:t>
        </w:r>
      </w:hyperlink>
      <w:r w:rsidR="005B0EF7">
        <w:rPr>
          <w:noProof/>
          <w:sz w:val="22"/>
          <w:lang w:bidi="fa-IR"/>
        </w:rPr>
        <w:t xml:space="preserve">; </w:t>
      </w:r>
      <w:hyperlink w:anchor="_ENREF_13" w:tooltip="Kearney, 2023 #204024" w:history="1">
        <w:r w:rsidR="005B0EF7" w:rsidRPr="005B0EF7">
          <w:rPr>
            <w:rStyle w:val="Hyperlink"/>
            <w:rFonts w:eastAsia="Times New Roman" w:cs="Times New Roman"/>
            <w:szCs w:val="20"/>
          </w:rPr>
          <w:t>Kearney, 2023</w:t>
        </w:r>
      </w:hyperlink>
      <w:r w:rsidR="005B0EF7">
        <w:rPr>
          <w:noProof/>
          <w:sz w:val="22"/>
          <w:lang w:bidi="fa-IR"/>
        </w:rPr>
        <w:t xml:space="preserve">; </w:t>
      </w:r>
      <w:hyperlink w:anchor="_ENREF_16" w:tooltip="Manzoor, 2020 #204039" w:history="1">
        <w:r w:rsidR="005B0EF7" w:rsidRPr="005B0EF7">
          <w:rPr>
            <w:rStyle w:val="Hyperlink"/>
            <w:rFonts w:eastAsia="Times New Roman" w:cs="Times New Roman"/>
            <w:szCs w:val="20"/>
          </w:rPr>
          <w:t>Manzoor et al., 2020</w:t>
        </w:r>
      </w:hyperlink>
      <w:r w:rsidR="005B0EF7">
        <w:rPr>
          <w:noProof/>
          <w:sz w:val="22"/>
          <w:lang w:bidi="fa-IR"/>
        </w:rPr>
        <w:t xml:space="preserve">; </w:t>
      </w:r>
      <w:hyperlink w:anchor="_ENREF_28" w:tooltip="Porath, 2014 #204032" w:history="1">
        <w:r w:rsidR="005B0EF7" w:rsidRPr="005B0EF7">
          <w:rPr>
            <w:rStyle w:val="Hyperlink"/>
            <w:rFonts w:eastAsia="Times New Roman" w:cs="Times New Roman"/>
            <w:szCs w:val="20"/>
          </w:rPr>
          <w:t>Porath &amp; Pearson, 2014</w:t>
        </w:r>
      </w:hyperlink>
      <w:r w:rsidR="005B0EF7">
        <w:rPr>
          <w:noProof/>
          <w:sz w:val="22"/>
          <w:lang w:bidi="fa-IR"/>
        </w:rPr>
        <w:t xml:space="preserve">; </w:t>
      </w:r>
      <w:hyperlink w:anchor="_ENREF_32" w:tooltip="Sliter, 2010 #204044" w:history="1">
        <w:r w:rsidR="005B0EF7" w:rsidRPr="005B0EF7">
          <w:rPr>
            <w:rStyle w:val="Hyperlink"/>
            <w:rFonts w:eastAsia="Times New Roman" w:cs="Times New Roman"/>
            <w:szCs w:val="20"/>
          </w:rPr>
          <w:t>Sliter et al., 2010</w:t>
        </w:r>
      </w:hyperlink>
      <w:r w:rsidR="005B0EF7">
        <w:rPr>
          <w:noProof/>
          <w:sz w:val="22"/>
          <w:lang w:bidi="fa-IR"/>
        </w:rPr>
        <w:t xml:space="preserve">; </w:t>
      </w:r>
      <w:hyperlink w:anchor="_ENREF_33" w:tooltip="Tricahyadinata, 2020 #204047" w:history="1">
        <w:r w:rsidR="005B0EF7" w:rsidRPr="005B0EF7">
          <w:rPr>
            <w:rStyle w:val="Hyperlink"/>
            <w:rFonts w:eastAsia="Times New Roman" w:cs="Times New Roman"/>
            <w:szCs w:val="20"/>
          </w:rPr>
          <w:t>Tricahyadinata et al., 2020</w:t>
        </w:r>
      </w:hyperlink>
      <w:r w:rsidR="005B0EF7">
        <w:rPr>
          <w:noProof/>
          <w:sz w:val="22"/>
          <w:rtl/>
          <w:lang w:bidi="fa-IR"/>
        </w:rPr>
        <w:t>)</w:t>
      </w:r>
      <w:r w:rsidR="005B0EF7">
        <w:rPr>
          <w:sz w:val="22"/>
          <w:rtl/>
          <w:lang w:bidi="fa-IR"/>
        </w:rPr>
        <w:fldChar w:fldCharType="end"/>
      </w:r>
      <w:r w:rsidRPr="00D91EB2">
        <w:rPr>
          <w:rFonts w:hint="cs"/>
          <w:sz w:val="22"/>
          <w:rtl/>
          <w:lang w:bidi="fa-IR"/>
        </w:rPr>
        <w:t>.</w:t>
      </w:r>
      <w:r w:rsidRPr="00D91EB2">
        <w:rPr>
          <w:sz w:val="22"/>
          <w:rtl/>
          <w:lang w:bidi="fa-IR"/>
        </w:rPr>
        <w:t xml:space="preserve"> ا</w:t>
      </w:r>
      <w:r w:rsidRPr="00D91EB2">
        <w:rPr>
          <w:rFonts w:hint="cs"/>
          <w:sz w:val="22"/>
          <w:rtl/>
          <w:lang w:bidi="fa-IR"/>
        </w:rPr>
        <w:t>ی</w:t>
      </w:r>
      <w:r w:rsidRPr="00D91EB2">
        <w:rPr>
          <w:rFonts w:hint="eastAsia"/>
          <w:sz w:val="22"/>
          <w:rtl/>
          <w:lang w:bidi="fa-IR"/>
        </w:rPr>
        <w:t>ن</w:t>
      </w:r>
      <w:r w:rsidRPr="00D91EB2">
        <w:rPr>
          <w:rFonts w:hint="cs"/>
          <w:sz w:val="22"/>
          <w:rtl/>
          <w:lang w:bidi="fa-IR"/>
        </w:rPr>
        <w:t xml:space="preserve"> </w:t>
      </w:r>
      <w:proofErr w:type="spellStart"/>
      <w:r w:rsidRPr="00D91EB2">
        <w:rPr>
          <w:rFonts w:hint="cs"/>
          <w:sz w:val="22"/>
          <w:rtl/>
          <w:lang w:bidi="fa-IR"/>
        </w:rPr>
        <w:t>پژوهش‌ها</w:t>
      </w:r>
      <w:proofErr w:type="spellEnd"/>
      <w:r w:rsidRPr="00D91EB2">
        <w:rPr>
          <w:sz w:val="22"/>
          <w:rtl/>
          <w:lang w:bidi="fa-IR"/>
        </w:rPr>
        <w:t xml:space="preserve"> نشان </w:t>
      </w:r>
      <w:proofErr w:type="spellStart"/>
      <w:r w:rsidRPr="00D91EB2">
        <w:rPr>
          <w:sz w:val="22"/>
          <w:rtl/>
          <w:lang w:bidi="fa-IR"/>
        </w:rPr>
        <w:t>می‌</w:t>
      </w:r>
      <w:r w:rsidRPr="00D91EB2">
        <w:rPr>
          <w:rFonts w:hint="eastAsia"/>
          <w:sz w:val="22"/>
          <w:rtl/>
          <w:lang w:bidi="fa-IR"/>
        </w:rPr>
        <w:t>دهند</w:t>
      </w:r>
      <w:proofErr w:type="spellEnd"/>
      <w:r w:rsidRPr="00D91EB2">
        <w:rPr>
          <w:sz w:val="22"/>
          <w:rtl/>
          <w:lang w:bidi="fa-IR"/>
        </w:rPr>
        <w:t xml:space="preserve"> که موضوع </w:t>
      </w:r>
      <w:proofErr w:type="spellStart"/>
      <w:r w:rsidRPr="00D91EB2">
        <w:rPr>
          <w:sz w:val="22"/>
          <w:rtl/>
          <w:lang w:bidi="fa-IR"/>
        </w:rPr>
        <w:t>بی‌</w:t>
      </w:r>
      <w:r w:rsidRPr="00D91EB2">
        <w:rPr>
          <w:rFonts w:hint="eastAsia"/>
          <w:sz w:val="22"/>
          <w:rtl/>
          <w:lang w:bidi="fa-IR"/>
        </w:rPr>
        <w:t>تمدن</w:t>
      </w:r>
      <w:r w:rsidRPr="00D91EB2">
        <w:rPr>
          <w:rFonts w:hint="cs"/>
          <w:sz w:val="22"/>
          <w:rtl/>
          <w:lang w:bidi="fa-IR"/>
        </w:rPr>
        <w:t>ی</w:t>
      </w:r>
      <w:proofErr w:type="spellEnd"/>
      <w:r w:rsidRPr="00D91EB2">
        <w:rPr>
          <w:sz w:val="22"/>
          <w:rtl/>
          <w:lang w:bidi="fa-IR"/>
        </w:rPr>
        <w:t xml:space="preserve"> به </w:t>
      </w:r>
      <w:r w:rsidRPr="00D91EB2">
        <w:rPr>
          <w:rFonts w:hint="cs"/>
          <w:sz w:val="22"/>
          <w:rtl/>
          <w:lang w:bidi="fa-IR"/>
        </w:rPr>
        <w:t>ی</w:t>
      </w:r>
      <w:r w:rsidRPr="00D91EB2">
        <w:rPr>
          <w:rFonts w:hint="eastAsia"/>
          <w:sz w:val="22"/>
          <w:rtl/>
          <w:lang w:bidi="fa-IR"/>
        </w:rPr>
        <w:t>ک</w:t>
      </w:r>
      <w:r w:rsidRPr="00D91EB2">
        <w:rPr>
          <w:sz w:val="22"/>
          <w:rtl/>
          <w:lang w:bidi="fa-IR"/>
        </w:rPr>
        <w:t xml:space="preserve"> موضوع جهان</w:t>
      </w:r>
      <w:r w:rsidRPr="00D91EB2">
        <w:rPr>
          <w:rFonts w:hint="cs"/>
          <w:sz w:val="22"/>
          <w:rtl/>
          <w:lang w:bidi="fa-IR"/>
        </w:rPr>
        <w:t>ی</w:t>
      </w:r>
      <w:r w:rsidRPr="00D91EB2">
        <w:rPr>
          <w:sz w:val="22"/>
          <w:rtl/>
          <w:lang w:bidi="fa-IR"/>
        </w:rPr>
        <w:t xml:space="preserve"> مبدل گرد</w:t>
      </w:r>
      <w:r w:rsidRPr="00D91EB2">
        <w:rPr>
          <w:rFonts w:hint="cs"/>
          <w:sz w:val="22"/>
          <w:rtl/>
          <w:lang w:bidi="fa-IR"/>
        </w:rPr>
        <w:t>ی</w:t>
      </w:r>
      <w:r w:rsidRPr="00D91EB2">
        <w:rPr>
          <w:rFonts w:hint="eastAsia"/>
          <w:sz w:val="22"/>
          <w:rtl/>
          <w:lang w:bidi="fa-IR"/>
        </w:rPr>
        <w:t>ده</w:t>
      </w:r>
      <w:r w:rsidRPr="00D91EB2">
        <w:rPr>
          <w:sz w:val="22"/>
          <w:rtl/>
          <w:lang w:bidi="fa-IR"/>
        </w:rPr>
        <w:t xml:space="preserve"> است و در طول مس</w:t>
      </w:r>
      <w:r w:rsidRPr="00D91EB2">
        <w:rPr>
          <w:rFonts w:hint="cs"/>
          <w:sz w:val="22"/>
          <w:rtl/>
          <w:lang w:bidi="fa-IR"/>
        </w:rPr>
        <w:t>ی</w:t>
      </w:r>
      <w:r w:rsidRPr="00D91EB2">
        <w:rPr>
          <w:rFonts w:hint="eastAsia"/>
          <w:sz w:val="22"/>
          <w:rtl/>
          <w:lang w:bidi="fa-IR"/>
        </w:rPr>
        <w:t>ر</w:t>
      </w:r>
      <w:r w:rsidRPr="00D91EB2">
        <w:rPr>
          <w:rFonts w:hint="cs"/>
          <w:sz w:val="22"/>
          <w:rtl/>
          <w:lang w:bidi="fa-IR"/>
        </w:rPr>
        <w:t xml:space="preserve"> </w:t>
      </w:r>
      <w:r w:rsidRPr="00D91EB2">
        <w:rPr>
          <w:rFonts w:hint="eastAsia"/>
          <w:sz w:val="22"/>
          <w:rtl/>
          <w:lang w:bidi="fa-IR"/>
        </w:rPr>
        <w:t>خود</w:t>
      </w:r>
      <w:r w:rsidRPr="00D91EB2">
        <w:rPr>
          <w:sz w:val="22"/>
          <w:rtl/>
          <w:lang w:bidi="fa-IR"/>
        </w:rPr>
        <w:t xml:space="preserve"> </w:t>
      </w:r>
      <w:proofErr w:type="spellStart"/>
      <w:r w:rsidRPr="00D91EB2">
        <w:rPr>
          <w:sz w:val="22"/>
          <w:rtl/>
          <w:lang w:bidi="fa-IR"/>
        </w:rPr>
        <w:t>سازمان‌های</w:t>
      </w:r>
      <w:proofErr w:type="spellEnd"/>
      <w:r w:rsidRPr="00D91EB2">
        <w:rPr>
          <w:sz w:val="22"/>
          <w:rtl/>
          <w:lang w:bidi="fa-IR"/>
        </w:rPr>
        <w:t xml:space="preserve"> آموزش</w:t>
      </w:r>
      <w:r w:rsidRPr="00D91EB2">
        <w:rPr>
          <w:rFonts w:hint="cs"/>
          <w:sz w:val="22"/>
          <w:rtl/>
          <w:lang w:bidi="fa-IR"/>
        </w:rPr>
        <w:t>ی</w:t>
      </w:r>
      <w:r w:rsidRPr="00D91EB2">
        <w:rPr>
          <w:sz w:val="22"/>
          <w:rtl/>
          <w:lang w:bidi="fa-IR"/>
        </w:rPr>
        <w:t xml:space="preserve"> و </w:t>
      </w:r>
      <w:proofErr w:type="spellStart"/>
      <w:r w:rsidRPr="00D91EB2">
        <w:rPr>
          <w:sz w:val="22"/>
          <w:rtl/>
          <w:lang w:bidi="fa-IR"/>
        </w:rPr>
        <w:t>غ</w:t>
      </w:r>
      <w:r w:rsidRPr="00D91EB2">
        <w:rPr>
          <w:rFonts w:hint="cs"/>
          <w:sz w:val="22"/>
          <w:rtl/>
          <w:lang w:bidi="fa-IR"/>
        </w:rPr>
        <w:t>ی</w:t>
      </w:r>
      <w:r w:rsidRPr="00D91EB2">
        <w:rPr>
          <w:rFonts w:hint="eastAsia"/>
          <w:sz w:val="22"/>
          <w:rtl/>
          <w:lang w:bidi="fa-IR"/>
        </w:rPr>
        <w:t>رآموزش</w:t>
      </w:r>
      <w:r w:rsidRPr="00D91EB2">
        <w:rPr>
          <w:rFonts w:hint="cs"/>
          <w:sz w:val="22"/>
          <w:rtl/>
          <w:lang w:bidi="fa-IR"/>
        </w:rPr>
        <w:t>ی</w:t>
      </w:r>
      <w:proofErr w:type="spellEnd"/>
      <w:r w:rsidRPr="00D91EB2">
        <w:rPr>
          <w:sz w:val="22"/>
          <w:rtl/>
          <w:lang w:bidi="fa-IR"/>
        </w:rPr>
        <w:t xml:space="preserve"> را مبتلا نموده است.</w:t>
      </w:r>
      <w:r w:rsidRPr="00D91EB2">
        <w:rPr>
          <w:rFonts w:hint="cs"/>
          <w:sz w:val="22"/>
          <w:rtl/>
          <w:lang w:bidi="fa-IR"/>
        </w:rPr>
        <w:t xml:space="preserve"> همچنین این قبیل رفتارها در </w:t>
      </w:r>
      <w:r w:rsidRPr="00D91EB2">
        <w:rPr>
          <w:sz w:val="22"/>
          <w:rtl/>
          <w:lang w:bidi="fa-IR"/>
        </w:rPr>
        <w:t>سطوح مدارس ابتدا</w:t>
      </w:r>
      <w:r w:rsidRPr="00D91EB2">
        <w:rPr>
          <w:rFonts w:hint="cs"/>
          <w:sz w:val="22"/>
          <w:rtl/>
          <w:lang w:bidi="fa-IR"/>
        </w:rPr>
        <w:t>یی</w:t>
      </w:r>
      <w:r w:rsidRPr="00D91EB2">
        <w:rPr>
          <w:sz w:val="22"/>
          <w:rtl/>
          <w:lang w:bidi="fa-IR"/>
        </w:rPr>
        <w:t xml:space="preserve"> تا دانشگاه به چشم </w:t>
      </w:r>
      <w:proofErr w:type="spellStart"/>
      <w:r w:rsidRPr="00D91EB2">
        <w:rPr>
          <w:sz w:val="22"/>
          <w:rtl/>
          <w:lang w:bidi="fa-IR"/>
        </w:rPr>
        <w:t>می‌</w:t>
      </w:r>
      <w:r w:rsidRPr="00D91EB2">
        <w:rPr>
          <w:rFonts w:hint="eastAsia"/>
          <w:sz w:val="22"/>
          <w:rtl/>
          <w:lang w:bidi="fa-IR"/>
        </w:rPr>
        <w:t>خورد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&lt;EndNote&gt;&lt;Cite&gt;&lt;Author&gt;Clark&lt;/Author&gt;&lt;Year&gt;2008&lt;/Year&gt;&lt;RecNum&gt;204041&lt;/RecNum&gt;&lt;DisplayText&gt;(Clark, 2008; Moore, 2012)&lt;/DisplayText&gt;&lt;record&gt;&lt;rec-number&gt;204041&lt;/rec-number&gt;&lt;foreign-keys&gt;&lt;key app="EN" db-id="vswp5dpe0aazrbe2zwpvf5aa2wxexerfz2w9</w:instrText>
      </w:r>
      <w:r w:rsidR="005B0EF7">
        <w:rPr>
          <w:sz w:val="22"/>
          <w:rtl/>
          <w:lang w:bidi="fa-IR"/>
        </w:rPr>
        <w:instrText xml:space="preserve">" </w:instrText>
      </w:r>
      <w:r w:rsidR="005B0EF7">
        <w:rPr>
          <w:sz w:val="22"/>
          <w:lang w:bidi="fa-IR"/>
        </w:rPr>
        <w:instrText>timestamp="1748956777"&gt;204041&lt;/key&gt;&lt;/foreign-keys&gt;&lt;ref-type name="Journal Article"&gt;17&lt;/ref-type&gt;&lt;contributors&gt;&lt;authors&gt;&lt;author&gt;Clark, C.&lt;/author&gt;&lt;/authors&gt;&lt;/contributors&gt;&lt;titles&gt;&lt;title&gt;Student perspectives on faculty incivility in nursing education: An</w:instrText>
      </w:r>
      <w:r w:rsidR="005B0EF7">
        <w:rPr>
          <w:sz w:val="22"/>
          <w:rtl/>
          <w:lang w:bidi="fa-IR"/>
        </w:rPr>
        <w:instrText xml:space="preserve"> </w:instrText>
      </w:r>
      <w:r w:rsidR="005B0EF7">
        <w:rPr>
          <w:sz w:val="22"/>
          <w:lang w:bidi="fa-IR"/>
        </w:rPr>
        <w:instrText>application of the concept of rankism&lt;/title&gt;&lt;secondary-title&gt;Nursing outlook&lt;/secondary-title&gt;&lt;short-title&gt;Student perspectives on faculty incivility in nursing education: An application of the concept of rankism&lt;/short-title&gt;&lt;/titles&gt;&lt;periodical&gt;&lt;full-title&gt;Nursing Outlook&lt;/full-title&gt;&lt;/periodical&gt;&lt;pages&gt;4-8&lt;/pages&gt;&lt;volume&gt;56&lt;/volume&gt;&lt;number&gt;1&lt;/number&gt;&lt;dates&gt;&lt;year&gt;2008&lt;/year&gt;&lt;/dates&gt;&lt;urls&gt;&lt;/urls&gt;&lt;electronic-resource-num&gt;10.1016/j.outlook.2007.08.003&lt;/electronic-resource-num&gt;&lt;/record&gt;&lt;/Cite&gt;&lt;Cite&gt;&lt;Author</w:instrText>
      </w:r>
      <w:r w:rsidR="005B0EF7">
        <w:rPr>
          <w:sz w:val="22"/>
          <w:rtl/>
          <w:lang w:bidi="fa-IR"/>
        </w:rPr>
        <w:instrText>&gt;</w:instrText>
      </w:r>
      <w:r w:rsidR="005B0EF7">
        <w:rPr>
          <w:sz w:val="22"/>
          <w:lang w:bidi="fa-IR"/>
        </w:rPr>
        <w:instrText>Moore&lt;/Author&gt;&lt;Year&gt;2012&lt;/Year&gt;&lt;RecNum&gt;204045&lt;/RecNum&gt;&lt;record&gt;&lt;rec-number&gt;204045&lt;/rec-number&gt;&lt;foreign-keys&gt;&lt;key app="EN" db-id="vswp5dpe0aazrbe2zwpvf5aa2wxexerfz2w9" timestamp="1748956777"&gt;204045&lt;/key&gt;&lt;/foreign-keys&gt;&lt;ref-type name="Journal Article"&gt;17&lt;/ref-type&gt;&lt;contributors&gt;&lt;authors&gt;&lt;author&gt;Moore, J.&lt;/author&gt;&lt;/authors&gt;&lt;/contributors&gt;&lt;titles&gt;&lt;title&gt;A challenge for social studies educators: Increasing civility in schools and society by modeling civic virtues&lt;/title&gt;&lt;secondary-title&gt;The Social Studies&lt;/secondary-title&gt;&lt;short-title&gt;A challenge for social studies educators: Increasing civility in schools and society by modeling civic virtues&lt;/short-title&gt;&lt;/titles&gt;&lt;periodical&gt;&lt;full-title&gt;The Social Studies&lt;/full-title&gt;&lt;/periodical&gt;&lt;pages&gt;140-148&lt;/pages&gt;&lt;volume&gt;103&lt;/volume&gt;&lt;number&gt;4&lt;/number&gt;&lt;dates&gt;&lt;year&gt;2012&lt;/year&gt;&lt;/dates&gt;&lt;urls&gt;&lt;/urls&gt;&lt;electronic-resource-num&gt;10.1080/00377996.2011.596860&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4" w:tooltip="Clark, 2008 #204041" w:history="1">
        <w:r w:rsidR="005B0EF7" w:rsidRPr="005B0EF7">
          <w:rPr>
            <w:rStyle w:val="Hyperlink"/>
            <w:rFonts w:eastAsia="Times New Roman" w:cs="Times New Roman"/>
            <w:szCs w:val="20"/>
          </w:rPr>
          <w:t>Clark, 2008</w:t>
        </w:r>
      </w:hyperlink>
      <w:r w:rsidR="005B0EF7">
        <w:rPr>
          <w:noProof/>
          <w:sz w:val="22"/>
          <w:lang w:bidi="fa-IR"/>
        </w:rPr>
        <w:t xml:space="preserve">; </w:t>
      </w:r>
      <w:hyperlink w:anchor="_ENREF_21" w:tooltip="Moore, 2012 #204045" w:history="1">
        <w:r w:rsidR="005B0EF7" w:rsidRPr="005B0EF7">
          <w:rPr>
            <w:rStyle w:val="Hyperlink"/>
            <w:rFonts w:eastAsia="Times New Roman" w:cs="Times New Roman"/>
            <w:szCs w:val="20"/>
          </w:rPr>
          <w:t>Moore, 2012</w:t>
        </w:r>
      </w:hyperlink>
      <w:r w:rsidR="005B0EF7">
        <w:rPr>
          <w:noProof/>
          <w:sz w:val="22"/>
          <w:rtl/>
          <w:lang w:bidi="fa-IR"/>
        </w:rPr>
        <w:t>)</w:t>
      </w:r>
      <w:r w:rsidR="005B0EF7">
        <w:rPr>
          <w:sz w:val="22"/>
          <w:rtl/>
          <w:lang w:bidi="fa-IR"/>
        </w:rPr>
        <w:fldChar w:fldCharType="end"/>
      </w:r>
      <w:r w:rsidRPr="00D91EB2">
        <w:rPr>
          <w:rFonts w:hint="cs"/>
          <w:sz w:val="22"/>
          <w:rtl/>
          <w:lang w:bidi="fa-IR"/>
        </w:rPr>
        <w:t xml:space="preserve">. </w:t>
      </w:r>
      <w:r w:rsidRPr="00D91EB2">
        <w:rPr>
          <w:rFonts w:hint="eastAsia"/>
          <w:sz w:val="22"/>
          <w:rtl/>
          <w:lang w:bidi="fa-IR"/>
        </w:rPr>
        <w:t>رفتار</w:t>
      </w:r>
      <w:r w:rsidRPr="00D91EB2">
        <w:rPr>
          <w:sz w:val="22"/>
          <w:rtl/>
          <w:lang w:bidi="fa-IR"/>
        </w:rPr>
        <w:t xml:space="preserve"> </w:t>
      </w:r>
      <w:proofErr w:type="spellStart"/>
      <w:r w:rsidRPr="00D91EB2">
        <w:rPr>
          <w:sz w:val="22"/>
          <w:rtl/>
          <w:lang w:bidi="fa-IR"/>
        </w:rPr>
        <w:t>غ</w:t>
      </w:r>
      <w:r w:rsidRPr="00D91EB2">
        <w:rPr>
          <w:rFonts w:hint="cs"/>
          <w:sz w:val="22"/>
          <w:rtl/>
          <w:lang w:bidi="fa-IR"/>
        </w:rPr>
        <w:t>ی</w:t>
      </w:r>
      <w:r w:rsidRPr="00D91EB2">
        <w:rPr>
          <w:rFonts w:hint="eastAsia"/>
          <w:sz w:val="22"/>
          <w:rtl/>
          <w:lang w:bidi="fa-IR"/>
        </w:rPr>
        <w:t>رمتمدنانه</w:t>
      </w:r>
      <w:proofErr w:type="spellEnd"/>
      <w:r w:rsidRPr="00D91EB2">
        <w:rPr>
          <w:sz w:val="22"/>
          <w:rtl/>
          <w:lang w:bidi="fa-IR"/>
        </w:rPr>
        <w:t xml:space="preserve"> از مسائل</w:t>
      </w:r>
      <w:r w:rsidRPr="00D91EB2">
        <w:rPr>
          <w:rFonts w:hint="cs"/>
          <w:sz w:val="22"/>
          <w:rtl/>
          <w:lang w:bidi="fa-IR"/>
        </w:rPr>
        <w:t>ی</w:t>
      </w:r>
      <w:r w:rsidRPr="00D91EB2">
        <w:rPr>
          <w:sz w:val="22"/>
          <w:rtl/>
          <w:lang w:bidi="fa-IR"/>
        </w:rPr>
        <w:t xml:space="preserve"> است که به شدت مح</w:t>
      </w:r>
      <w:r w:rsidRPr="00D91EB2">
        <w:rPr>
          <w:rFonts w:hint="cs"/>
          <w:sz w:val="22"/>
          <w:rtl/>
          <w:lang w:bidi="fa-IR"/>
        </w:rPr>
        <w:t>ی</w:t>
      </w:r>
      <w:r w:rsidRPr="00D91EB2">
        <w:rPr>
          <w:rFonts w:hint="eastAsia"/>
          <w:sz w:val="22"/>
          <w:rtl/>
          <w:lang w:bidi="fa-IR"/>
        </w:rPr>
        <w:t>ط</w:t>
      </w:r>
      <w:r w:rsidRPr="00D91EB2">
        <w:rPr>
          <w:sz w:val="22"/>
          <w:rtl/>
          <w:lang w:bidi="fa-IR"/>
        </w:rPr>
        <w:t xml:space="preserve"> </w:t>
      </w:r>
      <w:proofErr w:type="spellStart"/>
      <w:r w:rsidRPr="00D91EB2">
        <w:rPr>
          <w:rFonts w:hint="cs"/>
          <w:sz w:val="22"/>
          <w:rtl/>
          <w:lang w:bidi="fa-IR"/>
        </w:rPr>
        <w:t>ی</w:t>
      </w:r>
      <w:r w:rsidRPr="00D91EB2">
        <w:rPr>
          <w:rFonts w:hint="eastAsia"/>
          <w:sz w:val="22"/>
          <w:rtl/>
          <w:lang w:bidi="fa-IR"/>
        </w:rPr>
        <w:t>ادده</w:t>
      </w:r>
      <w:r w:rsidRPr="00D91EB2">
        <w:rPr>
          <w:rFonts w:hint="cs"/>
          <w:sz w:val="22"/>
          <w:rtl/>
          <w:lang w:bidi="fa-IR"/>
        </w:rPr>
        <w:t>ی</w:t>
      </w:r>
      <w:proofErr w:type="spellEnd"/>
      <w:r w:rsidRPr="00D91EB2">
        <w:rPr>
          <w:sz w:val="22"/>
          <w:rtl/>
          <w:lang w:bidi="fa-IR"/>
        </w:rPr>
        <w:t xml:space="preserve"> و </w:t>
      </w:r>
      <w:r w:rsidRPr="00D91EB2">
        <w:rPr>
          <w:rFonts w:hint="cs"/>
          <w:sz w:val="22"/>
          <w:rtl/>
          <w:lang w:bidi="fa-IR"/>
        </w:rPr>
        <w:t>ی</w:t>
      </w:r>
      <w:r w:rsidRPr="00D91EB2">
        <w:rPr>
          <w:rFonts w:hint="eastAsia"/>
          <w:sz w:val="22"/>
          <w:rtl/>
          <w:lang w:bidi="fa-IR"/>
        </w:rPr>
        <w:t>ادگ</w:t>
      </w:r>
      <w:r w:rsidRPr="00D91EB2">
        <w:rPr>
          <w:rFonts w:hint="cs"/>
          <w:sz w:val="22"/>
          <w:rtl/>
          <w:lang w:bidi="fa-IR"/>
        </w:rPr>
        <w:t>ی</w:t>
      </w:r>
      <w:r w:rsidRPr="00D91EB2">
        <w:rPr>
          <w:rFonts w:hint="eastAsia"/>
          <w:sz w:val="22"/>
          <w:rtl/>
          <w:lang w:bidi="fa-IR"/>
        </w:rPr>
        <w:t>ر</w:t>
      </w:r>
      <w:r w:rsidRPr="00D91EB2">
        <w:rPr>
          <w:rFonts w:hint="cs"/>
          <w:sz w:val="22"/>
          <w:rtl/>
          <w:lang w:bidi="fa-IR"/>
        </w:rPr>
        <w:t>ی</w:t>
      </w:r>
      <w:r w:rsidRPr="00D91EB2">
        <w:rPr>
          <w:sz w:val="22"/>
          <w:rtl/>
          <w:lang w:bidi="fa-IR"/>
        </w:rPr>
        <w:t xml:space="preserve"> را مختل </w:t>
      </w:r>
      <w:proofErr w:type="spellStart"/>
      <w:r w:rsidRPr="00D91EB2">
        <w:rPr>
          <w:sz w:val="22"/>
          <w:rtl/>
          <w:lang w:bidi="fa-IR"/>
        </w:rPr>
        <w:t>می‌</w:t>
      </w:r>
      <w:r w:rsidRPr="00D91EB2">
        <w:rPr>
          <w:rFonts w:hint="eastAsia"/>
          <w:sz w:val="22"/>
          <w:rtl/>
          <w:lang w:bidi="fa-IR"/>
        </w:rPr>
        <w:t>کند</w:t>
      </w:r>
      <w:proofErr w:type="spellEnd"/>
      <w:r w:rsidRPr="00D91EB2">
        <w:rPr>
          <w:sz w:val="22"/>
          <w:rtl/>
          <w:lang w:bidi="fa-IR"/>
        </w:rPr>
        <w:t xml:space="preserve"> و اغلب منجر</w:t>
      </w:r>
      <w:r w:rsidRPr="00D91EB2">
        <w:rPr>
          <w:rFonts w:hint="cs"/>
          <w:sz w:val="22"/>
          <w:rtl/>
          <w:lang w:bidi="fa-IR"/>
        </w:rPr>
        <w:t xml:space="preserve"> </w:t>
      </w:r>
      <w:r w:rsidRPr="00D91EB2">
        <w:rPr>
          <w:rFonts w:hint="eastAsia"/>
          <w:sz w:val="22"/>
          <w:rtl/>
          <w:lang w:bidi="fa-IR"/>
        </w:rPr>
        <w:t>به</w:t>
      </w:r>
      <w:r w:rsidRPr="00D91EB2">
        <w:rPr>
          <w:sz w:val="22"/>
          <w:rtl/>
          <w:lang w:bidi="fa-IR"/>
        </w:rPr>
        <w:t xml:space="preserve"> ا</w:t>
      </w:r>
      <w:r w:rsidRPr="00D91EB2">
        <w:rPr>
          <w:rFonts w:hint="cs"/>
          <w:sz w:val="22"/>
          <w:rtl/>
          <w:lang w:bidi="fa-IR"/>
        </w:rPr>
        <w:t>ی</w:t>
      </w:r>
      <w:r w:rsidRPr="00D91EB2">
        <w:rPr>
          <w:rFonts w:hint="eastAsia"/>
          <w:sz w:val="22"/>
          <w:rtl/>
          <w:lang w:bidi="fa-IR"/>
        </w:rPr>
        <w:t>جاد</w:t>
      </w:r>
      <w:r w:rsidRPr="00D91EB2">
        <w:rPr>
          <w:sz w:val="22"/>
          <w:rtl/>
          <w:lang w:bidi="fa-IR"/>
        </w:rPr>
        <w:t xml:space="preserve"> تناقض و تنش ب</w:t>
      </w:r>
      <w:r w:rsidRPr="00D91EB2">
        <w:rPr>
          <w:rFonts w:hint="cs"/>
          <w:sz w:val="22"/>
          <w:rtl/>
          <w:lang w:bidi="fa-IR"/>
        </w:rPr>
        <w:t>ی</w:t>
      </w:r>
      <w:r w:rsidRPr="00D91EB2">
        <w:rPr>
          <w:rFonts w:hint="eastAsia"/>
          <w:sz w:val="22"/>
          <w:rtl/>
          <w:lang w:bidi="fa-IR"/>
        </w:rPr>
        <w:t>ن</w:t>
      </w:r>
      <w:r w:rsidRPr="00D91EB2">
        <w:rPr>
          <w:sz w:val="22"/>
          <w:rtl/>
          <w:lang w:bidi="fa-IR"/>
        </w:rPr>
        <w:t xml:space="preserve"> </w:t>
      </w:r>
      <w:r w:rsidRPr="00D91EB2">
        <w:rPr>
          <w:rFonts w:hint="cs"/>
          <w:sz w:val="22"/>
          <w:rtl/>
          <w:lang w:bidi="fa-IR"/>
        </w:rPr>
        <w:t>فرد یاد دهنده</w:t>
      </w:r>
      <w:r w:rsidRPr="00D91EB2">
        <w:rPr>
          <w:sz w:val="22"/>
          <w:rtl/>
          <w:lang w:bidi="fa-IR"/>
        </w:rPr>
        <w:t xml:space="preserve"> و </w:t>
      </w:r>
      <w:proofErr w:type="spellStart"/>
      <w:r w:rsidRPr="00D91EB2">
        <w:rPr>
          <w:rFonts w:hint="cs"/>
          <w:sz w:val="22"/>
          <w:rtl/>
          <w:lang w:bidi="fa-IR"/>
        </w:rPr>
        <w:t>یادگیرنده</w:t>
      </w:r>
      <w:proofErr w:type="spellEnd"/>
      <w:r w:rsidRPr="00D91EB2">
        <w:rPr>
          <w:sz w:val="22"/>
          <w:rtl/>
          <w:lang w:bidi="fa-IR"/>
        </w:rPr>
        <w:t xml:space="preserve"> </w:t>
      </w:r>
      <w:proofErr w:type="spellStart"/>
      <w:r w:rsidRPr="00D91EB2">
        <w:rPr>
          <w:sz w:val="22"/>
          <w:rtl/>
          <w:lang w:bidi="fa-IR"/>
        </w:rPr>
        <w:t>می‌شود</w:t>
      </w:r>
      <w:proofErr w:type="spellEnd"/>
      <w:r w:rsidRPr="00D91EB2">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&lt;EndNote&gt;&lt;Cite&gt;&lt;Author&gt;Gallo&lt;/Author&gt;&lt;Year&gt;2012&lt;/Year&gt;&lt;RecNum&gt;204042&lt;/RecNum&gt;&lt;DisplayText&gt;(Gallo, 2012)&lt;/DisplayText&gt;&lt;record&gt;&lt;rec-number&gt;204042&lt;/rec-number&gt;&lt;foreign-keys&gt;&lt;key app="EN" db-id="vswp5dpe0aazrbe2zwpvf5aa2wxexerfz2w9" timestamp</w:instrText>
      </w:r>
      <w:r w:rsidR="005B0EF7">
        <w:rPr>
          <w:sz w:val="22"/>
          <w:rtl/>
          <w:lang w:bidi="fa-IR"/>
        </w:rPr>
        <w:instrText>="1748956777"&gt;204042&lt;/</w:instrText>
      </w:r>
      <w:r w:rsidR="005B0EF7">
        <w:rPr>
          <w:sz w:val="22"/>
          <w:lang w:bidi="fa-IR"/>
        </w:rPr>
        <w:instrText>key&gt;&lt;/foreign-keys&gt;&lt;ref-type name="Journal Article"&gt;17&lt;/ref-type&gt;&lt;contributors&gt;&lt;authors&gt;&lt;author&gt;Gallo, V. J.&lt;/author&gt;&lt;/authors&gt;&lt;/contributors&gt;&lt;titles&gt;&lt;title&gt;Incivility in nursing education: A review of the literature&lt;/title&gt;&lt;secondary</w:instrText>
      </w:r>
      <w:r w:rsidR="005B0EF7">
        <w:rPr>
          <w:sz w:val="22"/>
          <w:rtl/>
          <w:lang w:bidi="fa-IR"/>
        </w:rPr>
        <w:instrText>-</w:instrText>
      </w:r>
      <w:r w:rsidR="005B0EF7">
        <w:rPr>
          <w:sz w:val="22"/>
          <w:lang w:bidi="fa-IR"/>
        </w:rPr>
        <w:instrText>title&gt;Teaching and learning in Nursing&lt;/secondary-title&gt;&lt;short-title&gt;Incivility in nursing education: A review of the literature&lt;/short-title&gt;&lt;/titles&gt;&lt;periodical&gt;&lt;full-title&gt;Teaching and Learning in Nursing&lt;/full-title&gt;&lt;/periodical&gt;&lt;pages&gt;62-66&lt;/pages&gt;&lt;volume&gt;7&lt;/volume&gt;&lt;number&gt;2&lt;/number&gt;&lt;dates&gt;&lt;year&gt;2012&lt;/year&gt;&lt;/dates&gt;&lt;urls&gt;&lt;/urls&gt;&lt;electronic-resource-num&gt;10.1016/j.teln.2011.11.006&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8" w:tooltip="Gallo, 2012 #204042" w:history="1">
        <w:r w:rsidR="005B0EF7" w:rsidRPr="005B0EF7">
          <w:rPr>
            <w:rStyle w:val="Hyperlink"/>
            <w:rFonts w:eastAsia="Times New Roman" w:cs="Times New Roman"/>
            <w:szCs w:val="20"/>
          </w:rPr>
          <w:t>Gallo, 2012</w:t>
        </w:r>
      </w:hyperlink>
      <w:r w:rsidR="005B0EF7">
        <w:rPr>
          <w:noProof/>
          <w:sz w:val="22"/>
          <w:rtl/>
          <w:lang w:bidi="fa-IR"/>
        </w:rPr>
        <w:t>)</w:t>
      </w:r>
      <w:r w:rsidR="005B0EF7">
        <w:rPr>
          <w:sz w:val="22"/>
          <w:rtl/>
          <w:lang w:bidi="fa-IR"/>
        </w:rPr>
        <w:fldChar w:fldCharType="end"/>
      </w:r>
      <w:r w:rsidRPr="00D91EB2">
        <w:rPr>
          <w:rFonts w:hint="cs"/>
          <w:sz w:val="22"/>
          <w:rtl/>
          <w:lang w:bidi="fa-IR"/>
        </w:rPr>
        <w:t>.</w:t>
      </w:r>
    </w:p>
    <w:p w14:paraId="3057E1E6" w14:textId="646FF86E" w:rsidR="00D91EB2" w:rsidRDefault="00D91EB2" w:rsidP="005B0EF7">
      <w:pPr>
        <w:pStyle w:val="BodyStyle"/>
        <w:rPr>
          <w:sz w:val="22"/>
          <w:rtl/>
          <w:lang w:bidi="fa-IR"/>
        </w:rPr>
      </w:pPr>
      <w:r w:rsidRPr="00D91EB2">
        <w:rPr>
          <w:sz w:val="22"/>
          <w:rtl/>
          <w:lang w:bidi="fa-IR"/>
        </w:rPr>
        <w:t>مرور ادب</w:t>
      </w:r>
      <w:r w:rsidRPr="00D91EB2">
        <w:rPr>
          <w:rFonts w:hint="cs"/>
          <w:sz w:val="22"/>
          <w:rtl/>
          <w:lang w:bidi="fa-IR"/>
        </w:rPr>
        <w:t>ی</w:t>
      </w:r>
      <w:r w:rsidRPr="00D91EB2">
        <w:rPr>
          <w:rFonts w:hint="eastAsia"/>
          <w:sz w:val="22"/>
          <w:rtl/>
          <w:lang w:bidi="fa-IR"/>
        </w:rPr>
        <w:t>ات</w:t>
      </w:r>
      <w:r w:rsidRPr="00D91EB2">
        <w:rPr>
          <w:sz w:val="22"/>
          <w:rtl/>
          <w:lang w:bidi="fa-IR"/>
        </w:rPr>
        <w:t xml:space="preserve"> پژوهش نشان </w:t>
      </w:r>
      <w:proofErr w:type="spellStart"/>
      <w:r w:rsidRPr="00D91EB2">
        <w:rPr>
          <w:sz w:val="22"/>
          <w:rtl/>
          <w:lang w:bidi="fa-IR"/>
        </w:rPr>
        <w:t>م</w:t>
      </w:r>
      <w:r w:rsidRPr="00D91EB2">
        <w:rPr>
          <w:rFonts w:hint="cs"/>
          <w:sz w:val="22"/>
          <w:rtl/>
          <w:lang w:bidi="fa-IR"/>
        </w:rPr>
        <w:t>ی‌</w:t>
      </w:r>
      <w:r w:rsidRPr="00D91EB2">
        <w:rPr>
          <w:rFonts w:hint="eastAsia"/>
          <w:sz w:val="22"/>
          <w:rtl/>
          <w:lang w:bidi="fa-IR"/>
        </w:rPr>
        <w:t>دهد</w:t>
      </w:r>
      <w:proofErr w:type="spellEnd"/>
      <w:r w:rsidRPr="00D91EB2">
        <w:rPr>
          <w:sz w:val="22"/>
          <w:rtl/>
          <w:lang w:bidi="fa-IR"/>
        </w:rPr>
        <w:t xml:space="preserve"> که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rFonts w:hint="eastAsia"/>
          <w:sz w:val="22"/>
          <w:rtl/>
          <w:lang w:bidi="fa-IR"/>
        </w:rPr>
        <w:t>،</w:t>
      </w:r>
      <w:r w:rsidRPr="00D91EB2">
        <w:rPr>
          <w:sz w:val="22"/>
          <w:rtl/>
          <w:lang w:bidi="fa-IR"/>
        </w:rPr>
        <w:t xml:space="preserve"> </w:t>
      </w:r>
      <w:proofErr w:type="spellStart"/>
      <w:r w:rsidRPr="00D91EB2">
        <w:rPr>
          <w:sz w:val="22"/>
          <w:rtl/>
          <w:lang w:bidi="fa-IR"/>
        </w:rPr>
        <w:t>تروما</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و </w:t>
      </w:r>
      <w:proofErr w:type="spellStart"/>
      <w:r w:rsidRPr="00D91EB2">
        <w:rPr>
          <w:sz w:val="22"/>
          <w:rtl/>
          <w:lang w:bidi="fa-IR"/>
        </w:rPr>
        <w:t>ب</w:t>
      </w:r>
      <w:r w:rsidRPr="00D91EB2">
        <w:rPr>
          <w:rFonts w:hint="cs"/>
          <w:sz w:val="22"/>
          <w:rtl/>
          <w:lang w:bidi="fa-IR"/>
        </w:rPr>
        <w:t>ی‌</w:t>
      </w:r>
      <w:r w:rsidRPr="00D91EB2">
        <w:rPr>
          <w:rFonts w:hint="eastAsia"/>
          <w:sz w:val="22"/>
          <w:rtl/>
          <w:lang w:bidi="fa-IR"/>
        </w:rPr>
        <w:t>تمدن</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w:t>
      </w:r>
      <w:proofErr w:type="spellStart"/>
      <w:r w:rsidRPr="00D91EB2">
        <w:rPr>
          <w:sz w:val="22"/>
          <w:rtl/>
          <w:lang w:bidi="fa-IR"/>
        </w:rPr>
        <w:t>به‌عنوان</w:t>
      </w:r>
      <w:proofErr w:type="spellEnd"/>
      <w:r w:rsidRPr="00D91EB2">
        <w:rPr>
          <w:sz w:val="22"/>
          <w:rtl/>
          <w:lang w:bidi="fa-IR"/>
        </w:rPr>
        <w:t xml:space="preserve"> مفاه</w:t>
      </w:r>
      <w:r w:rsidRPr="00D91EB2">
        <w:rPr>
          <w:rFonts w:hint="cs"/>
          <w:sz w:val="22"/>
          <w:rtl/>
          <w:lang w:bidi="fa-IR"/>
        </w:rPr>
        <w:t>ی</w:t>
      </w:r>
      <w:r w:rsidRPr="00D91EB2">
        <w:rPr>
          <w:rFonts w:hint="eastAsia"/>
          <w:sz w:val="22"/>
          <w:rtl/>
          <w:lang w:bidi="fa-IR"/>
        </w:rPr>
        <w:t>م</w:t>
      </w:r>
      <w:r w:rsidRPr="00D91EB2">
        <w:rPr>
          <w:sz w:val="22"/>
          <w:rtl/>
          <w:lang w:bidi="fa-IR"/>
        </w:rPr>
        <w:t xml:space="preserve"> کل</w:t>
      </w:r>
      <w:r w:rsidRPr="00D91EB2">
        <w:rPr>
          <w:rFonts w:hint="cs"/>
          <w:sz w:val="22"/>
          <w:rtl/>
          <w:lang w:bidi="fa-IR"/>
        </w:rPr>
        <w:t>ی</w:t>
      </w:r>
      <w:r w:rsidRPr="00D91EB2">
        <w:rPr>
          <w:rFonts w:hint="eastAsia"/>
          <w:sz w:val="22"/>
          <w:rtl/>
          <w:lang w:bidi="fa-IR"/>
        </w:rPr>
        <w:t>د</w:t>
      </w:r>
      <w:r w:rsidRPr="00D91EB2">
        <w:rPr>
          <w:rFonts w:hint="cs"/>
          <w:sz w:val="22"/>
          <w:rtl/>
          <w:lang w:bidi="fa-IR"/>
        </w:rPr>
        <w:t>ی</w:t>
      </w:r>
      <w:r w:rsidRPr="00D91EB2">
        <w:rPr>
          <w:sz w:val="22"/>
          <w:rtl/>
          <w:lang w:bidi="fa-IR"/>
        </w:rPr>
        <w:t xml:space="preserve"> در رفتارها</w:t>
      </w:r>
      <w:r w:rsidRPr="00D91EB2">
        <w:rPr>
          <w:rFonts w:hint="cs"/>
          <w:sz w:val="22"/>
          <w:rtl/>
          <w:lang w:bidi="fa-IR"/>
        </w:rPr>
        <w:t>ی</w:t>
      </w:r>
      <w:r w:rsidRPr="00D91EB2">
        <w:rPr>
          <w:sz w:val="22"/>
          <w:rtl/>
          <w:lang w:bidi="fa-IR"/>
        </w:rPr>
        <w:t xml:space="preserve"> منف</w:t>
      </w:r>
      <w:r w:rsidRPr="00D91EB2">
        <w:rPr>
          <w:rFonts w:hint="cs"/>
          <w:sz w:val="22"/>
          <w:rtl/>
          <w:lang w:bidi="fa-IR"/>
        </w:rPr>
        <w:t>ی</w:t>
      </w:r>
      <w:r w:rsidRPr="00D91EB2">
        <w:rPr>
          <w:sz w:val="22"/>
          <w:rtl/>
          <w:lang w:bidi="fa-IR"/>
        </w:rPr>
        <w:t xml:space="preserve"> مح</w:t>
      </w:r>
      <w:r w:rsidRPr="00D91EB2">
        <w:rPr>
          <w:rFonts w:hint="cs"/>
          <w:sz w:val="22"/>
          <w:rtl/>
          <w:lang w:bidi="fa-IR"/>
        </w:rPr>
        <w:t>ی</w:t>
      </w:r>
      <w:r w:rsidRPr="00D91EB2">
        <w:rPr>
          <w:rFonts w:hint="eastAsia"/>
          <w:sz w:val="22"/>
          <w:rtl/>
          <w:lang w:bidi="fa-IR"/>
        </w:rPr>
        <w:t>ط</w:t>
      </w:r>
      <w:r w:rsidRPr="00D91EB2">
        <w:rPr>
          <w:sz w:val="22"/>
          <w:rtl/>
          <w:lang w:bidi="fa-IR"/>
        </w:rPr>
        <w:t xml:space="preserve"> کار مورد توجه محققان قرار </w:t>
      </w:r>
      <w:proofErr w:type="spellStart"/>
      <w:r w:rsidRPr="00D91EB2">
        <w:rPr>
          <w:sz w:val="22"/>
          <w:rtl/>
          <w:lang w:bidi="fa-IR"/>
        </w:rPr>
        <w:t>گرفته‌اند</w:t>
      </w:r>
      <w:proofErr w:type="spellEnd"/>
      <w:r w:rsidRPr="00D91EB2">
        <w:rPr>
          <w:sz w:val="22"/>
          <w:rtl/>
          <w:lang w:bidi="fa-IR"/>
        </w:rPr>
        <w:t xml:space="preserve">. </w:t>
      </w:r>
      <w:proofErr w:type="spellStart"/>
      <w:r w:rsidRPr="00D91EB2">
        <w:rPr>
          <w:sz w:val="22"/>
          <w:rtl/>
          <w:lang w:bidi="fa-IR"/>
        </w:rPr>
        <w:t>ب</w:t>
      </w:r>
      <w:r w:rsidRPr="00D91EB2">
        <w:rPr>
          <w:rFonts w:hint="cs"/>
          <w:sz w:val="22"/>
          <w:rtl/>
          <w:lang w:bidi="fa-IR"/>
        </w:rPr>
        <w:t>ی</w:t>
      </w:r>
      <w:r w:rsidRPr="00D91EB2">
        <w:rPr>
          <w:rFonts w:hint="eastAsia"/>
          <w:sz w:val="22"/>
          <w:rtl/>
          <w:lang w:bidi="fa-IR"/>
        </w:rPr>
        <w:t>ات</w:t>
      </w:r>
      <w:r w:rsidRPr="00D91EB2">
        <w:rPr>
          <w:rFonts w:hint="cs"/>
          <w:sz w:val="22"/>
          <w:rtl/>
          <w:lang w:bidi="fa-IR"/>
        </w:rPr>
        <w:t>ی</w:t>
      </w:r>
      <w:proofErr w:type="spellEnd"/>
      <w:r w:rsidRPr="00D91EB2">
        <w:rPr>
          <w:sz w:val="22"/>
          <w:rtl/>
          <w:lang w:bidi="fa-IR"/>
        </w:rPr>
        <w:t xml:space="preserve"> و همکاران (1401) در پژوهش خود در</w:t>
      </w:r>
      <w:r w:rsidRPr="00D91EB2">
        <w:rPr>
          <w:rFonts w:hint="cs"/>
          <w:sz w:val="22"/>
          <w:rtl/>
          <w:lang w:bidi="fa-IR"/>
        </w:rPr>
        <w:t>ی</w:t>
      </w:r>
      <w:r w:rsidRPr="00D91EB2">
        <w:rPr>
          <w:rFonts w:hint="eastAsia"/>
          <w:sz w:val="22"/>
          <w:rtl/>
          <w:lang w:bidi="fa-IR"/>
        </w:rPr>
        <w:t>افتند</w:t>
      </w:r>
      <w:r w:rsidRPr="00D91EB2">
        <w:rPr>
          <w:sz w:val="22"/>
          <w:rtl/>
          <w:lang w:bidi="fa-IR"/>
        </w:rPr>
        <w:t xml:space="preserve"> که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w:t>
      </w:r>
      <w:proofErr w:type="spellStart"/>
      <w:r w:rsidRPr="00D91EB2">
        <w:rPr>
          <w:sz w:val="22"/>
          <w:rtl/>
          <w:lang w:bidi="fa-IR"/>
        </w:rPr>
        <w:t>به‌صورت</w:t>
      </w:r>
      <w:proofErr w:type="spellEnd"/>
      <w:r w:rsidRPr="00D91EB2">
        <w:rPr>
          <w:sz w:val="22"/>
          <w:rtl/>
          <w:lang w:bidi="fa-IR"/>
        </w:rPr>
        <w:t xml:space="preserve"> مستق</w:t>
      </w:r>
      <w:r w:rsidRPr="00D91EB2">
        <w:rPr>
          <w:rFonts w:hint="cs"/>
          <w:sz w:val="22"/>
          <w:rtl/>
          <w:lang w:bidi="fa-IR"/>
        </w:rPr>
        <w:t>ی</w:t>
      </w:r>
      <w:r w:rsidRPr="00D91EB2">
        <w:rPr>
          <w:rFonts w:hint="eastAsia"/>
          <w:sz w:val="22"/>
          <w:rtl/>
          <w:lang w:bidi="fa-IR"/>
        </w:rPr>
        <w:t>م</w:t>
      </w:r>
      <w:r w:rsidRPr="00D91EB2">
        <w:rPr>
          <w:sz w:val="22"/>
          <w:rtl/>
          <w:lang w:bidi="fa-IR"/>
        </w:rPr>
        <w:t xml:space="preserve"> بر سا</w:t>
      </w:r>
      <w:r w:rsidRPr="00D91EB2">
        <w:rPr>
          <w:rFonts w:hint="cs"/>
          <w:sz w:val="22"/>
          <w:rtl/>
          <w:lang w:bidi="fa-IR"/>
        </w:rPr>
        <w:t>ی</w:t>
      </w:r>
      <w:r w:rsidRPr="00D91EB2">
        <w:rPr>
          <w:rFonts w:hint="eastAsia"/>
          <w:sz w:val="22"/>
          <w:rtl/>
          <w:lang w:bidi="fa-IR"/>
        </w:rPr>
        <w:t>ش</w:t>
      </w:r>
      <w:r w:rsidRPr="00D91EB2">
        <w:rPr>
          <w:sz w:val="22"/>
          <w:rtl/>
          <w:lang w:bidi="fa-IR"/>
        </w:rPr>
        <w:t xml:space="preserve"> اجتماع</w:t>
      </w:r>
      <w:r w:rsidRPr="00D91EB2">
        <w:rPr>
          <w:rFonts w:hint="cs"/>
          <w:sz w:val="22"/>
          <w:rtl/>
          <w:lang w:bidi="fa-IR"/>
        </w:rPr>
        <w:t>ی</w:t>
      </w:r>
      <w:r w:rsidRPr="00D91EB2">
        <w:rPr>
          <w:rFonts w:hint="eastAsia"/>
          <w:sz w:val="22"/>
          <w:rtl/>
          <w:lang w:bidi="fa-IR"/>
        </w:rPr>
        <w:t>،</w:t>
      </w:r>
      <w:r w:rsidRPr="00D91EB2">
        <w:rPr>
          <w:sz w:val="22"/>
          <w:rtl/>
          <w:lang w:bidi="fa-IR"/>
        </w:rPr>
        <w:t xml:space="preserve"> </w:t>
      </w:r>
      <w:proofErr w:type="spellStart"/>
      <w:r w:rsidRPr="00D91EB2">
        <w:rPr>
          <w:sz w:val="22"/>
          <w:rtl/>
          <w:lang w:bidi="fa-IR"/>
        </w:rPr>
        <w:t>کم‌کار</w:t>
      </w:r>
      <w:r w:rsidRPr="00D91EB2">
        <w:rPr>
          <w:rFonts w:hint="cs"/>
          <w:sz w:val="22"/>
          <w:rtl/>
          <w:lang w:bidi="fa-IR"/>
        </w:rPr>
        <w:t>ی</w:t>
      </w:r>
      <w:proofErr w:type="spellEnd"/>
      <w:r w:rsidRPr="00D91EB2">
        <w:rPr>
          <w:sz w:val="22"/>
          <w:rtl/>
          <w:lang w:bidi="fa-IR"/>
        </w:rPr>
        <w:t xml:space="preserve"> و </w:t>
      </w:r>
      <w:proofErr w:type="spellStart"/>
      <w:r w:rsidRPr="00D91EB2">
        <w:rPr>
          <w:sz w:val="22"/>
          <w:rtl/>
          <w:lang w:bidi="fa-IR"/>
        </w:rPr>
        <w:t>ر</w:t>
      </w:r>
      <w:r w:rsidRPr="00D91EB2">
        <w:rPr>
          <w:rFonts w:hint="cs"/>
          <w:sz w:val="22"/>
          <w:rtl/>
          <w:lang w:bidi="fa-IR"/>
        </w:rPr>
        <w:t>ی</w:t>
      </w:r>
      <w:r w:rsidRPr="00D91EB2">
        <w:rPr>
          <w:rFonts w:hint="eastAsia"/>
          <w:sz w:val="22"/>
          <w:rtl/>
          <w:lang w:bidi="fa-IR"/>
        </w:rPr>
        <w:t>اکار</w:t>
      </w:r>
      <w:r w:rsidRPr="00D91EB2">
        <w:rPr>
          <w:rFonts w:hint="cs"/>
          <w:sz w:val="22"/>
          <w:rtl/>
          <w:lang w:bidi="fa-IR"/>
        </w:rPr>
        <w:t>ی</w:t>
      </w:r>
      <w:proofErr w:type="spellEnd"/>
      <w:r w:rsidRPr="00D91EB2">
        <w:rPr>
          <w:sz w:val="22"/>
          <w:rtl/>
          <w:lang w:bidi="fa-IR"/>
        </w:rPr>
        <w:t xml:space="preserve"> کارکنان اثر معنادار</w:t>
      </w:r>
      <w:r w:rsidRPr="00D91EB2">
        <w:rPr>
          <w:rFonts w:hint="cs"/>
          <w:sz w:val="22"/>
          <w:rtl/>
          <w:lang w:bidi="fa-IR"/>
        </w:rPr>
        <w:t>ی</w:t>
      </w:r>
      <w:r w:rsidRPr="00D91EB2">
        <w:rPr>
          <w:sz w:val="22"/>
          <w:rtl/>
          <w:lang w:bidi="fa-IR"/>
        </w:rPr>
        <w:t xml:space="preserve"> دارد و از طر</w:t>
      </w:r>
      <w:r w:rsidRPr="00D91EB2">
        <w:rPr>
          <w:rFonts w:hint="cs"/>
          <w:sz w:val="22"/>
          <w:rtl/>
          <w:lang w:bidi="fa-IR"/>
        </w:rPr>
        <w:t>ی</w:t>
      </w:r>
      <w:r w:rsidRPr="00D91EB2">
        <w:rPr>
          <w:rFonts w:hint="eastAsia"/>
          <w:sz w:val="22"/>
          <w:rtl/>
          <w:lang w:bidi="fa-IR"/>
        </w:rPr>
        <w:t>ق</w:t>
      </w:r>
      <w:r w:rsidRPr="00D91EB2">
        <w:rPr>
          <w:sz w:val="22"/>
          <w:rtl/>
          <w:lang w:bidi="fa-IR"/>
        </w:rPr>
        <w:t xml:space="preserve"> ا</w:t>
      </w:r>
      <w:r w:rsidRPr="00D91EB2">
        <w:rPr>
          <w:rFonts w:hint="cs"/>
          <w:sz w:val="22"/>
          <w:rtl/>
          <w:lang w:bidi="fa-IR"/>
        </w:rPr>
        <w:t>ی</w:t>
      </w:r>
      <w:r w:rsidRPr="00D91EB2">
        <w:rPr>
          <w:rFonts w:hint="eastAsia"/>
          <w:sz w:val="22"/>
          <w:rtl/>
          <w:lang w:bidi="fa-IR"/>
        </w:rPr>
        <w:t>ن</w:t>
      </w:r>
      <w:r w:rsidRPr="00D91EB2">
        <w:rPr>
          <w:sz w:val="22"/>
          <w:rtl/>
          <w:lang w:bidi="fa-IR"/>
        </w:rPr>
        <w:t xml:space="preserve"> متغ</w:t>
      </w:r>
      <w:r w:rsidRPr="00D91EB2">
        <w:rPr>
          <w:rFonts w:hint="cs"/>
          <w:sz w:val="22"/>
          <w:rtl/>
          <w:lang w:bidi="fa-IR"/>
        </w:rPr>
        <w:t>ی</w:t>
      </w:r>
      <w:r w:rsidRPr="00D91EB2">
        <w:rPr>
          <w:rFonts w:hint="eastAsia"/>
          <w:sz w:val="22"/>
          <w:rtl/>
          <w:lang w:bidi="fa-IR"/>
        </w:rPr>
        <w:t>رها</w:t>
      </w:r>
      <w:r w:rsidRPr="00D91EB2">
        <w:rPr>
          <w:rFonts w:hint="cs"/>
          <w:sz w:val="22"/>
          <w:rtl/>
          <w:lang w:bidi="fa-IR"/>
        </w:rPr>
        <w:t>ی</w:t>
      </w:r>
      <w:r w:rsidRPr="00D91EB2">
        <w:rPr>
          <w:sz w:val="22"/>
          <w:rtl/>
          <w:lang w:bidi="fa-IR"/>
        </w:rPr>
        <w:t xml:space="preserve"> م</w:t>
      </w:r>
      <w:r w:rsidRPr="00D91EB2">
        <w:rPr>
          <w:rFonts w:hint="cs"/>
          <w:sz w:val="22"/>
          <w:rtl/>
          <w:lang w:bidi="fa-IR"/>
        </w:rPr>
        <w:t>ی</w:t>
      </w:r>
      <w:r w:rsidRPr="00D91EB2">
        <w:rPr>
          <w:rFonts w:hint="eastAsia"/>
          <w:sz w:val="22"/>
          <w:rtl/>
          <w:lang w:bidi="fa-IR"/>
        </w:rPr>
        <w:t>انج</w:t>
      </w:r>
      <w:r w:rsidRPr="00D91EB2">
        <w:rPr>
          <w:rFonts w:hint="cs"/>
          <w:sz w:val="22"/>
          <w:rtl/>
          <w:lang w:bidi="fa-IR"/>
        </w:rPr>
        <w:t>ی</w:t>
      </w:r>
      <w:r w:rsidRPr="00D91EB2">
        <w:rPr>
          <w:rFonts w:hint="eastAsia"/>
          <w:sz w:val="22"/>
          <w:rtl/>
          <w:lang w:bidi="fa-IR"/>
        </w:rPr>
        <w:t>،</w:t>
      </w:r>
      <w:r w:rsidRPr="00D91EB2">
        <w:rPr>
          <w:sz w:val="22"/>
          <w:rtl/>
          <w:lang w:bidi="fa-IR"/>
        </w:rPr>
        <w:t xml:space="preserve"> </w:t>
      </w:r>
      <w:proofErr w:type="spellStart"/>
      <w:r w:rsidRPr="00D91EB2">
        <w:rPr>
          <w:sz w:val="22"/>
          <w:rtl/>
          <w:lang w:bidi="fa-IR"/>
        </w:rPr>
        <w:t>ر</w:t>
      </w:r>
      <w:r w:rsidRPr="00D91EB2">
        <w:rPr>
          <w:rFonts w:hint="cs"/>
          <w:sz w:val="22"/>
          <w:rtl/>
          <w:lang w:bidi="fa-IR"/>
        </w:rPr>
        <w:t>ی</w:t>
      </w:r>
      <w:r w:rsidRPr="00D91EB2">
        <w:rPr>
          <w:rFonts w:hint="eastAsia"/>
          <w:sz w:val="22"/>
          <w:rtl/>
          <w:lang w:bidi="fa-IR"/>
        </w:rPr>
        <w:t>اکار</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را ن</w:t>
      </w:r>
      <w:r w:rsidRPr="00D91EB2">
        <w:rPr>
          <w:rFonts w:hint="cs"/>
          <w:sz w:val="22"/>
          <w:rtl/>
          <w:lang w:bidi="fa-IR"/>
        </w:rPr>
        <w:t>ی</w:t>
      </w:r>
      <w:r w:rsidRPr="00D91EB2">
        <w:rPr>
          <w:rFonts w:hint="eastAsia"/>
          <w:sz w:val="22"/>
          <w:rtl/>
          <w:lang w:bidi="fa-IR"/>
        </w:rPr>
        <w:t>ز</w:t>
      </w:r>
      <w:r w:rsidRPr="00D91EB2">
        <w:rPr>
          <w:sz w:val="22"/>
          <w:rtl/>
          <w:lang w:bidi="fa-IR"/>
        </w:rPr>
        <w:t xml:space="preserve"> تحت تأث</w:t>
      </w:r>
      <w:r w:rsidRPr="00D91EB2">
        <w:rPr>
          <w:rFonts w:hint="cs"/>
          <w:sz w:val="22"/>
          <w:rtl/>
          <w:lang w:bidi="fa-IR"/>
        </w:rPr>
        <w:t>ی</w:t>
      </w:r>
      <w:r w:rsidRPr="00D91EB2">
        <w:rPr>
          <w:rFonts w:hint="eastAsia"/>
          <w:sz w:val="22"/>
          <w:rtl/>
          <w:lang w:bidi="fa-IR"/>
        </w:rPr>
        <w:t>ر</w:t>
      </w:r>
      <w:r w:rsidRPr="00D91EB2">
        <w:rPr>
          <w:sz w:val="22"/>
          <w:rtl/>
          <w:lang w:bidi="fa-IR"/>
        </w:rPr>
        <w:t xml:space="preserve"> قرار </w:t>
      </w:r>
      <w:proofErr w:type="spellStart"/>
      <w:r w:rsidRPr="00D91EB2">
        <w:rPr>
          <w:sz w:val="22"/>
          <w:rtl/>
          <w:lang w:bidi="fa-IR"/>
        </w:rPr>
        <w:t>م</w:t>
      </w:r>
      <w:r w:rsidRPr="00D91EB2">
        <w:rPr>
          <w:rFonts w:hint="cs"/>
          <w:sz w:val="22"/>
          <w:rtl/>
          <w:lang w:bidi="fa-IR"/>
        </w:rPr>
        <w:t>ی‌</w:t>
      </w:r>
      <w:r w:rsidRPr="00D91EB2">
        <w:rPr>
          <w:rFonts w:hint="eastAsia"/>
          <w:sz w:val="22"/>
          <w:rtl/>
          <w:lang w:bidi="fa-IR"/>
        </w:rPr>
        <w:t>دهد</w:t>
      </w:r>
      <w:proofErr w:type="spellEnd"/>
      <w:r w:rsidR="001D36CB">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&lt;EndNote&gt;&lt;Cite&gt;&lt;Author&gt;Bayati&lt;/Author&gt;&lt;Year&gt;2022&lt;/Year&gt;&lt;RecNum&gt;204019&lt;/RecNum&gt;&lt;DisplayText&gt;(Bayati et al., 2022)&lt;/DisplayText&gt;&lt;record&gt;&lt;rec-number&gt;204019&lt;/rec-number&gt;&lt;foreign-keys&gt;&lt;key app="EN" db-id="vswp5dpe0aazrbe2zwpvf5aa2wxexerfz2w9" timestamp="1748956777"&gt;204019&lt;/key&gt;&lt;/foreign-keys&gt;&lt;ref-type name="Journal Article"&gt;17&lt;/ref-type&gt;&lt;contributors&gt;&lt;authors&gt;&lt;author&gt;Bayati, B.&lt;/author&gt;&lt;author&gt;Soleimani, M.&lt;/author&gt;&lt;author&gt;Ahmadi, S.&lt;/author&gt;&lt;/authors&gt;&lt;/contributors&gt;&lt;titles&gt;&lt;title&gt;The Effect of</w:instrText>
      </w:r>
      <w:r w:rsidR="005B0EF7">
        <w:rPr>
          <w:sz w:val="22"/>
          <w:rtl/>
          <w:lang w:bidi="fa-IR"/>
        </w:rPr>
        <w:instrText xml:space="preserve"> </w:instrText>
      </w:r>
      <w:r w:rsidR="005B0EF7">
        <w:rPr>
          <w:sz w:val="22"/>
          <w:lang w:bidi="fa-IR"/>
        </w:rPr>
        <w:instrText>Anomie Conditions on Hypocritical Behavior with the Mediating Role of Shirking and Social Abrasion of Human Resources in the Sports and Recreation Organization of Tehran Municipality&lt;/title&gt;&lt;secondary-title&gt;Iranian Political Sociology&lt;/secondary-title&gt;&lt;short-title&gt;The Effect of Anomie Conditions on Hypocritical Behavior with the Mediating Role of Shirking and Social Abrasion of Human Resources in the Sports and Recreation Organization of Tehran Municipality&lt;/short-title&gt;&lt;/titles&gt;&lt;periodical&gt;&lt;full-title&gt;Iranian Political Sociology&lt;/full-title&gt;&lt;/periodical&gt;&lt;pages&gt;412-429&lt;/pages&gt;&lt;volume&gt;5&lt;/volume&gt;&lt;number&gt;7&lt;/number&gt;&lt;dates&gt;&lt;year&gt;2022&lt;/year&gt;&lt;/dates&gt;&lt;urls&gt;&lt;related-urls&gt;&lt;url&gt;https://www.noormags.ir/view/en/articlepage/1998105/&lt;/url&gt;&lt;/related-urls&gt;&lt;/urls&gt;&lt;/record</w:instrText>
      </w:r>
      <w:r w:rsidR="005B0EF7">
        <w:rPr>
          <w:sz w:val="22"/>
          <w:rtl/>
          <w:lang w:bidi="fa-IR"/>
        </w:rPr>
        <w:instrText>&gt;&lt;/</w:instrText>
      </w:r>
      <w:r w:rsidR="005B0EF7">
        <w:rPr>
          <w:sz w:val="22"/>
          <w:lang w:bidi="fa-IR"/>
        </w:rPr>
        <w:instrTex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 w:tooltip="Bayati, 2022 #204019" w:history="1">
        <w:r w:rsidR="005B0EF7" w:rsidRPr="005B0EF7">
          <w:rPr>
            <w:rStyle w:val="Hyperlink"/>
            <w:rFonts w:eastAsia="Times New Roman" w:cs="Times New Roman"/>
            <w:szCs w:val="20"/>
          </w:rPr>
          <w:t>Bayati et al., 2022</w:t>
        </w:r>
      </w:hyperlink>
      <w:r w:rsidR="005B0EF7">
        <w:rPr>
          <w:noProof/>
          <w:sz w:val="22"/>
          <w:rtl/>
          <w:lang w:bidi="fa-IR"/>
        </w:rPr>
        <w:t>)</w:t>
      </w:r>
      <w:r w:rsidR="005B0EF7">
        <w:rPr>
          <w:sz w:val="22"/>
          <w:rtl/>
          <w:lang w:bidi="fa-IR"/>
        </w:rPr>
        <w:fldChar w:fldCharType="end"/>
      </w:r>
      <w:r w:rsidRPr="00D91EB2">
        <w:rPr>
          <w:sz w:val="22"/>
          <w:rtl/>
          <w:lang w:bidi="fa-IR"/>
        </w:rPr>
        <w:t xml:space="preserve">. </w:t>
      </w:r>
      <w:proofErr w:type="spellStart"/>
      <w:r w:rsidRPr="00D91EB2">
        <w:rPr>
          <w:sz w:val="22"/>
          <w:rtl/>
          <w:lang w:bidi="fa-IR"/>
        </w:rPr>
        <w:t>امرا</w:t>
      </w:r>
      <w:r w:rsidRPr="00D91EB2">
        <w:rPr>
          <w:rFonts w:hint="cs"/>
          <w:sz w:val="22"/>
          <w:rtl/>
          <w:lang w:bidi="fa-IR"/>
        </w:rPr>
        <w:t>یی</w:t>
      </w:r>
      <w:proofErr w:type="spellEnd"/>
      <w:r w:rsidRPr="00D91EB2">
        <w:rPr>
          <w:sz w:val="22"/>
          <w:rtl/>
          <w:lang w:bidi="fa-IR"/>
        </w:rPr>
        <w:t xml:space="preserve"> و همکاران (1401) ن</w:t>
      </w:r>
      <w:r w:rsidRPr="00D91EB2">
        <w:rPr>
          <w:rFonts w:hint="cs"/>
          <w:sz w:val="22"/>
          <w:rtl/>
          <w:lang w:bidi="fa-IR"/>
        </w:rPr>
        <w:t>ی</w:t>
      </w:r>
      <w:r w:rsidRPr="00D91EB2">
        <w:rPr>
          <w:rFonts w:hint="eastAsia"/>
          <w:sz w:val="22"/>
          <w:rtl/>
          <w:lang w:bidi="fa-IR"/>
        </w:rPr>
        <w:t>ز</w:t>
      </w:r>
      <w:r w:rsidRPr="00D91EB2">
        <w:rPr>
          <w:sz w:val="22"/>
          <w:rtl/>
          <w:lang w:bidi="fa-IR"/>
        </w:rPr>
        <w:t xml:space="preserve"> با تحل</w:t>
      </w:r>
      <w:r w:rsidRPr="00D91EB2">
        <w:rPr>
          <w:rFonts w:hint="cs"/>
          <w:sz w:val="22"/>
          <w:rtl/>
          <w:lang w:bidi="fa-IR"/>
        </w:rPr>
        <w:t>ی</w:t>
      </w:r>
      <w:r w:rsidRPr="00D91EB2">
        <w:rPr>
          <w:rFonts w:hint="eastAsia"/>
          <w:sz w:val="22"/>
          <w:rtl/>
          <w:lang w:bidi="fa-IR"/>
        </w:rPr>
        <w:t>ل</w:t>
      </w:r>
      <w:r w:rsidRPr="00D91EB2">
        <w:rPr>
          <w:sz w:val="22"/>
          <w:rtl/>
          <w:lang w:bidi="fa-IR"/>
        </w:rPr>
        <w:t xml:space="preserve"> </w:t>
      </w:r>
      <w:proofErr w:type="spellStart"/>
      <w:r w:rsidRPr="00D91EB2">
        <w:rPr>
          <w:sz w:val="22"/>
          <w:rtl/>
          <w:lang w:bidi="fa-IR"/>
        </w:rPr>
        <w:t>جامعه‌شناخت</w:t>
      </w:r>
      <w:r w:rsidRPr="00D91EB2">
        <w:rPr>
          <w:rFonts w:hint="cs"/>
          <w:sz w:val="22"/>
          <w:rtl/>
          <w:lang w:bidi="fa-IR"/>
        </w:rPr>
        <w:t>ی</w:t>
      </w:r>
      <w:proofErr w:type="spellEnd"/>
      <w:r w:rsidRPr="00D91EB2">
        <w:rPr>
          <w:sz w:val="22"/>
          <w:rtl/>
          <w:lang w:bidi="fa-IR"/>
        </w:rPr>
        <w:t xml:space="preserve">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در بانک رفاه، به ا</w:t>
      </w:r>
      <w:r w:rsidRPr="00D91EB2">
        <w:rPr>
          <w:rFonts w:hint="cs"/>
          <w:sz w:val="22"/>
          <w:rtl/>
          <w:lang w:bidi="fa-IR"/>
        </w:rPr>
        <w:t>ی</w:t>
      </w:r>
      <w:r w:rsidRPr="00D91EB2">
        <w:rPr>
          <w:rFonts w:hint="eastAsia"/>
          <w:sz w:val="22"/>
          <w:rtl/>
          <w:lang w:bidi="fa-IR"/>
        </w:rPr>
        <w:t>ن</w:t>
      </w:r>
      <w:r w:rsidRPr="00D91EB2">
        <w:rPr>
          <w:sz w:val="22"/>
          <w:rtl/>
          <w:lang w:bidi="fa-IR"/>
        </w:rPr>
        <w:t xml:space="preserve"> نت</w:t>
      </w:r>
      <w:r w:rsidRPr="00D91EB2">
        <w:rPr>
          <w:rFonts w:hint="cs"/>
          <w:sz w:val="22"/>
          <w:rtl/>
          <w:lang w:bidi="fa-IR"/>
        </w:rPr>
        <w:t>ی</w:t>
      </w:r>
      <w:r w:rsidRPr="00D91EB2">
        <w:rPr>
          <w:rFonts w:hint="eastAsia"/>
          <w:sz w:val="22"/>
          <w:rtl/>
          <w:lang w:bidi="fa-IR"/>
        </w:rPr>
        <w:t>جه</w:t>
      </w:r>
      <w:r w:rsidRPr="00D91EB2">
        <w:rPr>
          <w:sz w:val="22"/>
          <w:rtl/>
          <w:lang w:bidi="fa-IR"/>
        </w:rPr>
        <w:t xml:space="preserve"> رس</w:t>
      </w:r>
      <w:r w:rsidRPr="00D91EB2">
        <w:rPr>
          <w:rFonts w:hint="cs"/>
          <w:sz w:val="22"/>
          <w:rtl/>
          <w:lang w:bidi="fa-IR"/>
        </w:rPr>
        <w:t>ی</w:t>
      </w:r>
      <w:r w:rsidRPr="00D91EB2">
        <w:rPr>
          <w:rFonts w:hint="eastAsia"/>
          <w:sz w:val="22"/>
          <w:rtl/>
          <w:lang w:bidi="fa-IR"/>
        </w:rPr>
        <w:t>دند</w:t>
      </w:r>
      <w:r w:rsidRPr="00D91EB2">
        <w:rPr>
          <w:sz w:val="22"/>
          <w:rtl/>
          <w:lang w:bidi="fa-IR"/>
        </w:rPr>
        <w:t xml:space="preserve"> که عوامل</w:t>
      </w:r>
      <w:r w:rsidRPr="00D91EB2">
        <w:rPr>
          <w:rFonts w:hint="cs"/>
          <w:sz w:val="22"/>
          <w:rtl/>
          <w:lang w:bidi="fa-IR"/>
        </w:rPr>
        <w:t>ی</w:t>
      </w:r>
      <w:r w:rsidRPr="00D91EB2">
        <w:rPr>
          <w:sz w:val="22"/>
          <w:rtl/>
          <w:lang w:bidi="fa-IR"/>
        </w:rPr>
        <w:t xml:space="preserve"> همچون رهبر</w:t>
      </w:r>
      <w:r w:rsidRPr="00D91EB2">
        <w:rPr>
          <w:rFonts w:hint="cs"/>
          <w:sz w:val="22"/>
          <w:rtl/>
          <w:lang w:bidi="fa-IR"/>
        </w:rPr>
        <w:t>ی</w:t>
      </w:r>
      <w:r w:rsidRPr="00D91EB2">
        <w:rPr>
          <w:sz w:val="22"/>
          <w:rtl/>
          <w:lang w:bidi="fa-IR"/>
        </w:rPr>
        <w:t xml:space="preserve"> ضع</w:t>
      </w:r>
      <w:r w:rsidRPr="00D91EB2">
        <w:rPr>
          <w:rFonts w:hint="cs"/>
          <w:sz w:val="22"/>
          <w:rtl/>
          <w:lang w:bidi="fa-IR"/>
        </w:rPr>
        <w:t>ی</w:t>
      </w:r>
      <w:r w:rsidRPr="00D91EB2">
        <w:rPr>
          <w:rFonts w:hint="eastAsia"/>
          <w:sz w:val="22"/>
          <w:rtl/>
          <w:lang w:bidi="fa-IR"/>
        </w:rPr>
        <w:t>ف،</w:t>
      </w:r>
      <w:r w:rsidRPr="00D91EB2">
        <w:rPr>
          <w:sz w:val="22"/>
          <w:rtl/>
          <w:lang w:bidi="fa-IR"/>
        </w:rPr>
        <w:t xml:space="preserve"> تبع</w:t>
      </w:r>
      <w:r w:rsidRPr="00D91EB2">
        <w:rPr>
          <w:rFonts w:hint="cs"/>
          <w:sz w:val="22"/>
          <w:rtl/>
          <w:lang w:bidi="fa-IR"/>
        </w:rPr>
        <w:t>ی</w:t>
      </w:r>
      <w:r w:rsidRPr="00D91EB2">
        <w:rPr>
          <w:rFonts w:hint="eastAsia"/>
          <w:sz w:val="22"/>
          <w:rtl/>
          <w:lang w:bidi="fa-IR"/>
        </w:rPr>
        <w:t>ض،</w:t>
      </w:r>
      <w:r w:rsidRPr="00D91EB2">
        <w:rPr>
          <w:sz w:val="22"/>
          <w:rtl/>
          <w:lang w:bidi="fa-IR"/>
        </w:rPr>
        <w:t xml:space="preserve"> </w:t>
      </w:r>
      <w:proofErr w:type="spellStart"/>
      <w:r w:rsidRPr="00D91EB2">
        <w:rPr>
          <w:sz w:val="22"/>
          <w:rtl/>
          <w:lang w:bidi="fa-IR"/>
        </w:rPr>
        <w:t>خ</w:t>
      </w:r>
      <w:r w:rsidRPr="00D91EB2">
        <w:rPr>
          <w:rFonts w:hint="eastAsia"/>
          <w:sz w:val="22"/>
          <w:rtl/>
          <w:lang w:bidi="fa-IR"/>
        </w:rPr>
        <w:t>و</w:t>
      </w:r>
      <w:r w:rsidRPr="00D91EB2">
        <w:rPr>
          <w:rFonts w:hint="cs"/>
          <w:sz w:val="22"/>
          <w:rtl/>
          <w:lang w:bidi="fa-IR"/>
        </w:rPr>
        <w:t>ی</w:t>
      </w:r>
      <w:r w:rsidRPr="00D91EB2">
        <w:rPr>
          <w:rFonts w:hint="eastAsia"/>
          <w:sz w:val="22"/>
          <w:rtl/>
          <w:lang w:bidi="fa-IR"/>
        </w:rPr>
        <w:t>شاوندسالار</w:t>
      </w:r>
      <w:r w:rsidRPr="00D91EB2">
        <w:rPr>
          <w:rFonts w:hint="cs"/>
          <w:sz w:val="22"/>
          <w:rtl/>
          <w:lang w:bidi="fa-IR"/>
        </w:rPr>
        <w:t>ی</w:t>
      </w:r>
      <w:proofErr w:type="spellEnd"/>
      <w:r w:rsidRPr="00D91EB2">
        <w:rPr>
          <w:sz w:val="22"/>
          <w:rtl/>
          <w:lang w:bidi="fa-IR"/>
        </w:rPr>
        <w:t xml:space="preserve"> و نبود نظام ارز</w:t>
      </w:r>
      <w:r w:rsidRPr="00D91EB2">
        <w:rPr>
          <w:rFonts w:hint="cs"/>
          <w:sz w:val="22"/>
          <w:rtl/>
          <w:lang w:bidi="fa-IR"/>
        </w:rPr>
        <w:t>ی</w:t>
      </w:r>
      <w:r w:rsidRPr="00D91EB2">
        <w:rPr>
          <w:rFonts w:hint="eastAsia"/>
          <w:sz w:val="22"/>
          <w:rtl/>
          <w:lang w:bidi="fa-IR"/>
        </w:rPr>
        <w:t>اب</w:t>
      </w:r>
      <w:r w:rsidRPr="00D91EB2">
        <w:rPr>
          <w:rFonts w:hint="cs"/>
          <w:sz w:val="22"/>
          <w:rtl/>
          <w:lang w:bidi="fa-IR"/>
        </w:rPr>
        <w:t>ی</w:t>
      </w:r>
      <w:r w:rsidRPr="00D91EB2">
        <w:rPr>
          <w:rFonts w:hint="eastAsia"/>
          <w:sz w:val="22"/>
          <w:rtl/>
          <w:lang w:bidi="fa-IR"/>
        </w:rPr>
        <w:t>،</w:t>
      </w:r>
      <w:r w:rsidRPr="00D91EB2">
        <w:rPr>
          <w:sz w:val="22"/>
          <w:rtl/>
          <w:lang w:bidi="fa-IR"/>
        </w:rPr>
        <w:t xml:space="preserve"> </w:t>
      </w:r>
      <w:proofErr w:type="spellStart"/>
      <w:r w:rsidRPr="00D91EB2">
        <w:rPr>
          <w:sz w:val="22"/>
          <w:rtl/>
          <w:lang w:bidi="fa-IR"/>
        </w:rPr>
        <w:t>پ</w:t>
      </w:r>
      <w:r w:rsidRPr="00D91EB2">
        <w:rPr>
          <w:rFonts w:hint="cs"/>
          <w:sz w:val="22"/>
          <w:rtl/>
          <w:lang w:bidi="fa-IR"/>
        </w:rPr>
        <w:t>ی</w:t>
      </w:r>
      <w:r w:rsidRPr="00D91EB2">
        <w:rPr>
          <w:rFonts w:hint="eastAsia"/>
          <w:sz w:val="22"/>
          <w:rtl/>
          <w:lang w:bidi="fa-IR"/>
        </w:rPr>
        <w:t>شا</w:t>
      </w:r>
      <w:r w:rsidRPr="00D91EB2">
        <w:rPr>
          <w:rFonts w:hint="cs"/>
          <w:sz w:val="22"/>
          <w:rtl/>
          <w:lang w:bidi="fa-IR"/>
        </w:rPr>
        <w:t>ی</w:t>
      </w:r>
      <w:r w:rsidRPr="00D91EB2">
        <w:rPr>
          <w:rFonts w:hint="eastAsia"/>
          <w:sz w:val="22"/>
          <w:rtl/>
          <w:lang w:bidi="fa-IR"/>
        </w:rPr>
        <w:t>ندها</w:t>
      </w:r>
      <w:r w:rsidRPr="00D91EB2">
        <w:rPr>
          <w:rFonts w:hint="cs"/>
          <w:sz w:val="22"/>
          <w:rtl/>
          <w:lang w:bidi="fa-IR"/>
        </w:rPr>
        <w:t>ی</w:t>
      </w:r>
      <w:proofErr w:type="spellEnd"/>
      <w:r w:rsidRPr="00D91EB2">
        <w:rPr>
          <w:sz w:val="22"/>
          <w:rtl/>
          <w:lang w:bidi="fa-IR"/>
        </w:rPr>
        <w:t xml:space="preserve"> اصل</w:t>
      </w:r>
      <w:r w:rsidRPr="00D91EB2">
        <w:rPr>
          <w:rFonts w:hint="cs"/>
          <w:sz w:val="22"/>
          <w:rtl/>
          <w:lang w:bidi="fa-IR"/>
        </w:rPr>
        <w:t>ی</w:t>
      </w:r>
      <w:r w:rsidRPr="00D91EB2">
        <w:rPr>
          <w:sz w:val="22"/>
          <w:rtl/>
          <w:lang w:bidi="fa-IR"/>
        </w:rPr>
        <w:t xml:space="preserve">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هستند که </w:t>
      </w:r>
      <w:proofErr w:type="spellStart"/>
      <w:r w:rsidRPr="00D91EB2">
        <w:rPr>
          <w:sz w:val="22"/>
          <w:rtl/>
          <w:lang w:bidi="fa-IR"/>
        </w:rPr>
        <w:t>پ</w:t>
      </w:r>
      <w:r w:rsidRPr="00D91EB2">
        <w:rPr>
          <w:rFonts w:hint="cs"/>
          <w:sz w:val="22"/>
          <w:rtl/>
          <w:lang w:bidi="fa-IR"/>
        </w:rPr>
        <w:t>ی</w:t>
      </w:r>
      <w:r w:rsidRPr="00D91EB2">
        <w:rPr>
          <w:rFonts w:hint="eastAsia"/>
          <w:sz w:val="22"/>
          <w:rtl/>
          <w:lang w:bidi="fa-IR"/>
        </w:rPr>
        <w:t>امدها</w:t>
      </w:r>
      <w:r w:rsidRPr="00D91EB2">
        <w:rPr>
          <w:rFonts w:hint="cs"/>
          <w:sz w:val="22"/>
          <w:rtl/>
          <w:lang w:bidi="fa-IR"/>
        </w:rPr>
        <w:t>یی</w:t>
      </w:r>
      <w:proofErr w:type="spellEnd"/>
      <w:r w:rsidRPr="00D91EB2">
        <w:rPr>
          <w:sz w:val="22"/>
          <w:rtl/>
          <w:lang w:bidi="fa-IR"/>
        </w:rPr>
        <w:t xml:space="preserve"> مانند کاهش عملکرد و </w:t>
      </w:r>
      <w:proofErr w:type="spellStart"/>
      <w:r w:rsidRPr="00D91EB2">
        <w:rPr>
          <w:sz w:val="22"/>
          <w:rtl/>
          <w:lang w:bidi="fa-IR"/>
        </w:rPr>
        <w:t>وفادار</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rFonts w:hint="eastAsia"/>
          <w:sz w:val="22"/>
          <w:rtl/>
          <w:lang w:bidi="fa-IR"/>
        </w:rPr>
        <w:t>،</w:t>
      </w:r>
      <w:r w:rsidRPr="00D91EB2">
        <w:rPr>
          <w:sz w:val="22"/>
          <w:rtl/>
          <w:lang w:bidi="fa-IR"/>
        </w:rPr>
        <w:t xml:space="preserve"> فساد و افت </w:t>
      </w:r>
      <w:proofErr w:type="spellStart"/>
      <w:r w:rsidRPr="00D91EB2">
        <w:rPr>
          <w:sz w:val="22"/>
          <w:rtl/>
          <w:lang w:bidi="fa-IR"/>
        </w:rPr>
        <w:t>رقابت‌پذ</w:t>
      </w:r>
      <w:r w:rsidRPr="00D91EB2">
        <w:rPr>
          <w:rFonts w:hint="cs"/>
          <w:sz w:val="22"/>
          <w:rtl/>
          <w:lang w:bidi="fa-IR"/>
        </w:rPr>
        <w:t>ی</w:t>
      </w:r>
      <w:r w:rsidRPr="00D91EB2">
        <w:rPr>
          <w:rFonts w:hint="eastAsia"/>
          <w:sz w:val="22"/>
          <w:rtl/>
          <w:lang w:bidi="fa-IR"/>
        </w:rPr>
        <w:t>ر</w:t>
      </w:r>
      <w:r w:rsidRPr="00D91EB2">
        <w:rPr>
          <w:rFonts w:hint="cs"/>
          <w:sz w:val="22"/>
          <w:rtl/>
          <w:lang w:bidi="fa-IR"/>
        </w:rPr>
        <w:t>ی</w:t>
      </w:r>
      <w:proofErr w:type="spellEnd"/>
      <w:r w:rsidRPr="00D91EB2">
        <w:rPr>
          <w:sz w:val="22"/>
          <w:rtl/>
          <w:lang w:bidi="fa-IR"/>
        </w:rPr>
        <w:t xml:space="preserve"> را به دنبال دارند</w:t>
      </w:r>
      <w:r w:rsidR="001D36CB">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&lt;EndNote&gt;&lt;Cite&gt;&lt;Author&gt;Amraei&lt;/Author&gt;&lt;Year&gt;2022&lt;/Year&gt;&lt;RecNum&gt;204018&lt;/RecNum&gt;&lt;DisplayText&gt;(Amraei et al., 2022)&lt;/DisplayText&gt;&lt;record&gt;&lt;rec-number&gt;204018&lt;/rec-number&gt;&lt;foreign-keys&gt;&lt;key app="EN" db-id="vswp5dpe0aazrbe2zwpvf5aa2wxexerfz2w9" timestamp="1748956776"&gt;204018&lt;/key&gt;&lt;/foreign-keys&gt;&lt;ref-type name="Journal Article"&gt;17&lt;/ref-type&gt;&lt;contributors&gt;&lt;authors&gt;&lt;author&gt;Amraei, F.&lt;/author&gt;&lt;author&gt;Mousavi, S. N.&lt;/author&gt;&lt;author&gt;Sepahvand, R.&lt;/author&gt;&lt;author&gt;Nazarpouri, A. H.&lt;/author&gt;&lt;/authors&gt;&lt;/contributors&gt;&lt;titles&gt;&lt;title&gt;A Sociological Analysis of the Antecedents and Consequences of Organizational Anomie&lt;/title&gt;&lt;secondary-title&gt;Social Capital Management Quarterly&lt;/secondary-title&gt;&lt;short-title&gt;A Sociological Analysis of the Antecedents and Consequences of Organizational Anomie&lt;/short-title&gt;&lt;/titles&gt;&lt;periodical&gt;&lt;full-title&gt;Social Capital Management Quarterly&lt;/full-title&gt;&lt;/periodical&gt;&lt;pages&gt;49-76&lt;/pages&gt;&lt;volume&gt;9&lt;/volume&gt;&lt;number&gt;1&lt;/number&gt;&lt;dates&gt;&lt;year&gt;2022&lt;/year&gt;&lt;/dates&gt;&lt;urls&gt;&lt;related-urls&gt;&lt;url&gt;https</w:instrText>
      </w:r>
      <w:r w:rsidR="005B0EF7">
        <w:rPr>
          <w:sz w:val="22"/>
          <w:rtl/>
          <w:lang w:bidi="fa-IR"/>
        </w:rPr>
        <w:instrText>://</w:instrText>
      </w:r>
      <w:r w:rsidR="005B0EF7">
        <w:rPr>
          <w:sz w:val="22"/>
          <w:lang w:bidi="fa-IR"/>
        </w:rPr>
        <w:instrText>jscm.ut.ac.ir/article_81680.html?lang=fa&lt;/url&gt;&lt;/related-urls&gt;&lt;/urls&gt;&lt;/record&gt;&lt;/Cite&gt;&lt;/EndNote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 w:tooltip="Amraei, 2022 #204018" w:history="1">
        <w:r w:rsidR="005B0EF7" w:rsidRPr="005B0EF7">
          <w:rPr>
            <w:rStyle w:val="Hyperlink"/>
            <w:rFonts w:eastAsia="Times New Roman" w:cs="Times New Roman"/>
            <w:szCs w:val="20"/>
          </w:rPr>
          <w:t>Amraei et al., 2022</w:t>
        </w:r>
      </w:hyperlink>
      <w:r w:rsidR="005B0EF7">
        <w:rPr>
          <w:noProof/>
          <w:sz w:val="22"/>
          <w:rtl/>
          <w:lang w:bidi="fa-IR"/>
        </w:rPr>
        <w:t>)</w:t>
      </w:r>
      <w:r w:rsidR="005B0EF7">
        <w:rPr>
          <w:sz w:val="22"/>
          <w:rtl/>
          <w:lang w:bidi="fa-IR"/>
        </w:rPr>
        <w:fldChar w:fldCharType="end"/>
      </w:r>
      <w:r w:rsidRPr="00D91EB2">
        <w:rPr>
          <w:sz w:val="22"/>
          <w:rtl/>
          <w:lang w:bidi="fa-IR"/>
        </w:rPr>
        <w:t xml:space="preserve">. </w:t>
      </w:r>
      <w:proofErr w:type="spellStart"/>
      <w:r w:rsidRPr="00D91EB2">
        <w:rPr>
          <w:sz w:val="22"/>
          <w:rtl/>
          <w:lang w:bidi="fa-IR"/>
        </w:rPr>
        <w:t>مرشد</w:t>
      </w:r>
      <w:r w:rsidRPr="00D91EB2">
        <w:rPr>
          <w:rFonts w:hint="cs"/>
          <w:sz w:val="22"/>
          <w:rtl/>
          <w:lang w:bidi="fa-IR"/>
        </w:rPr>
        <w:t>ی</w:t>
      </w:r>
      <w:proofErr w:type="spellEnd"/>
      <w:r w:rsidRPr="00D91EB2">
        <w:rPr>
          <w:sz w:val="22"/>
          <w:rtl/>
          <w:lang w:bidi="fa-IR"/>
        </w:rPr>
        <w:t xml:space="preserve"> تنکابن</w:t>
      </w:r>
      <w:r w:rsidRPr="00D91EB2">
        <w:rPr>
          <w:rFonts w:hint="cs"/>
          <w:sz w:val="22"/>
          <w:rtl/>
          <w:lang w:bidi="fa-IR"/>
        </w:rPr>
        <w:t>ی</w:t>
      </w:r>
      <w:r w:rsidRPr="00D91EB2">
        <w:rPr>
          <w:sz w:val="22"/>
          <w:rtl/>
          <w:lang w:bidi="fa-IR"/>
        </w:rPr>
        <w:t xml:space="preserve"> (1400) ن</w:t>
      </w:r>
      <w:r w:rsidRPr="00D91EB2">
        <w:rPr>
          <w:rFonts w:hint="cs"/>
          <w:sz w:val="22"/>
          <w:rtl/>
          <w:lang w:bidi="fa-IR"/>
        </w:rPr>
        <w:t>ی</w:t>
      </w:r>
      <w:r w:rsidRPr="00D91EB2">
        <w:rPr>
          <w:rFonts w:hint="eastAsia"/>
          <w:sz w:val="22"/>
          <w:rtl/>
          <w:lang w:bidi="fa-IR"/>
        </w:rPr>
        <w:t>ز</w:t>
      </w:r>
      <w:r w:rsidRPr="00D91EB2">
        <w:rPr>
          <w:sz w:val="22"/>
          <w:rtl/>
          <w:lang w:bidi="fa-IR"/>
        </w:rPr>
        <w:t xml:space="preserve"> در </w:t>
      </w:r>
      <w:proofErr w:type="spellStart"/>
      <w:r w:rsidRPr="00D91EB2">
        <w:rPr>
          <w:sz w:val="22"/>
          <w:rtl/>
          <w:lang w:bidi="fa-IR"/>
        </w:rPr>
        <w:t>مطالعه‌ا</w:t>
      </w:r>
      <w:r w:rsidRPr="00D91EB2">
        <w:rPr>
          <w:rFonts w:hint="cs"/>
          <w:sz w:val="22"/>
          <w:rtl/>
          <w:lang w:bidi="fa-IR"/>
        </w:rPr>
        <w:t>ی</w:t>
      </w:r>
      <w:proofErr w:type="spellEnd"/>
      <w:r w:rsidRPr="00D91EB2">
        <w:rPr>
          <w:sz w:val="22"/>
          <w:rtl/>
          <w:lang w:bidi="fa-IR"/>
        </w:rPr>
        <w:t xml:space="preserve"> درباره </w:t>
      </w:r>
      <w:proofErr w:type="spellStart"/>
      <w:r w:rsidRPr="00D91EB2">
        <w:rPr>
          <w:sz w:val="22"/>
          <w:rtl/>
          <w:lang w:bidi="fa-IR"/>
        </w:rPr>
        <w:t>تروما</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نشان داد که ا</w:t>
      </w:r>
      <w:r w:rsidRPr="00D91EB2">
        <w:rPr>
          <w:rFonts w:hint="cs"/>
          <w:sz w:val="22"/>
          <w:rtl/>
          <w:lang w:bidi="fa-IR"/>
        </w:rPr>
        <w:t>ی</w:t>
      </w:r>
      <w:r w:rsidRPr="00D91EB2">
        <w:rPr>
          <w:rFonts w:hint="eastAsia"/>
          <w:sz w:val="22"/>
          <w:rtl/>
          <w:lang w:bidi="fa-IR"/>
        </w:rPr>
        <w:t>ن</w:t>
      </w:r>
      <w:r w:rsidRPr="00D91EB2">
        <w:rPr>
          <w:sz w:val="22"/>
          <w:rtl/>
          <w:lang w:bidi="fa-IR"/>
        </w:rPr>
        <w:t xml:space="preserve"> متغ</w:t>
      </w:r>
      <w:r w:rsidRPr="00D91EB2">
        <w:rPr>
          <w:rFonts w:hint="cs"/>
          <w:sz w:val="22"/>
          <w:rtl/>
          <w:lang w:bidi="fa-IR"/>
        </w:rPr>
        <w:t>ی</w:t>
      </w:r>
      <w:r w:rsidRPr="00D91EB2">
        <w:rPr>
          <w:rFonts w:hint="eastAsia"/>
          <w:sz w:val="22"/>
          <w:rtl/>
          <w:lang w:bidi="fa-IR"/>
        </w:rPr>
        <w:t>ر</w:t>
      </w:r>
      <w:r w:rsidRPr="00D91EB2">
        <w:rPr>
          <w:sz w:val="22"/>
          <w:rtl/>
          <w:lang w:bidi="fa-IR"/>
        </w:rPr>
        <w:t xml:space="preserve"> با رفتارها</w:t>
      </w:r>
      <w:r w:rsidRPr="00D91EB2">
        <w:rPr>
          <w:rFonts w:hint="cs"/>
          <w:sz w:val="22"/>
          <w:rtl/>
          <w:lang w:bidi="fa-IR"/>
        </w:rPr>
        <w:t>ی</w:t>
      </w:r>
      <w:r w:rsidRPr="00D91EB2">
        <w:rPr>
          <w:sz w:val="22"/>
          <w:rtl/>
          <w:lang w:bidi="fa-IR"/>
        </w:rPr>
        <w:t xml:space="preserve"> انحراف</w:t>
      </w:r>
      <w:r w:rsidRPr="00D91EB2">
        <w:rPr>
          <w:rFonts w:hint="cs"/>
          <w:sz w:val="22"/>
          <w:rtl/>
          <w:lang w:bidi="fa-IR"/>
        </w:rPr>
        <w:t>ی</w:t>
      </w:r>
      <w:r w:rsidRPr="00D91EB2">
        <w:rPr>
          <w:sz w:val="22"/>
          <w:rtl/>
          <w:lang w:bidi="fa-IR"/>
        </w:rPr>
        <w:t xml:space="preserve"> کارکنان رابطه معنادار دارد</w:t>
      </w:r>
      <w:r w:rsidR="001D36CB">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&lt;EndNote&gt;&lt;Cite&gt;&lt;Author&gt;Morshedi Tonkaboni&lt;/Author&gt;&lt;Year&gt;2021&lt;/Year&gt;&lt;RecNum&gt;204029&lt;/RecNum&gt;&lt;DisplayText&gt;(Morshedi Tonkaboni, 2021)&lt;/DisplayText&gt;&lt;record&gt;&lt;rec-number&gt;204029&lt;/rec-number&gt;&lt;foreign-keys&gt;&lt;key app="EN" db-id="vswp5dpe0aazrbe2zwpvf5aa2wxexerfz2w9" timestamp="1748956777"&gt;204029&lt;/key&gt;&lt;/foreign-keys&gt;&lt;ref-type name="Journal Article"&gt;17&lt;/ref-type&gt;&lt;contributors&gt;&lt;authors&gt;&lt;author&gt;Morshedi Tonkaboni, M. H.&lt;/author&gt;&lt;/authors&gt;&lt;/contributors&gt;&lt;titles&gt;&lt;title&gt;Investigating the Relationship between</w:instrText>
      </w:r>
      <w:r w:rsidR="005B0EF7">
        <w:rPr>
          <w:sz w:val="22"/>
          <w:rtl/>
          <w:lang w:bidi="fa-IR"/>
        </w:rPr>
        <w:instrText xml:space="preserve"> </w:instrText>
      </w:r>
      <w:r w:rsidR="005B0EF7">
        <w:rPr>
          <w:sz w:val="22"/>
          <w:lang w:bidi="fa-IR"/>
        </w:rPr>
        <w:instrText>Deviant Employee Behaviors and Organizational Trauma&lt;/title&gt;&lt;secondary-title&gt;Journal of Educational Studies NAMA&lt;/secondary-title&gt;&lt;short-title&gt;Investigating the Relationship between Deviant Employee Behaviors and Organizational Trauma&lt;/short-title&gt;&lt;/titles&gt;&lt;periodical&gt;&lt;full-title&gt;Journal of Educational Studies NAMA&lt;/full-title&gt;&lt;/periodical&gt;&lt;pages&gt;44-52&lt;/pages&gt;&lt;volume&gt;17&lt;/volume&gt;&lt;number&gt;9&lt;/number&gt;&lt;dates&gt;&lt;year&gt;2021&lt;/year&gt;&lt;/dates&gt;&lt;urls&gt;&lt;related-urls&gt;&lt;url&gt;https://nama.ajaums.ac.ir/article-1-368-fa.html&lt;/url</w:instrText>
      </w:r>
      <w:r w:rsidR="005B0EF7">
        <w:rPr>
          <w:sz w:val="22"/>
          <w:rtl/>
          <w:lang w:bidi="fa-IR"/>
        </w:rPr>
        <w:instrText>&gt;&lt;/</w:instrText>
      </w:r>
      <w:r w:rsidR="005B0EF7">
        <w:rPr>
          <w:sz w:val="22"/>
          <w:lang w:bidi="fa-IR"/>
        </w:rPr>
        <w:instrTex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2" w:tooltip="Morshedi Tonkaboni, 2021 #204029" w:history="1">
        <w:r w:rsidR="005B0EF7" w:rsidRPr="005B0EF7">
          <w:rPr>
            <w:rStyle w:val="Hyperlink"/>
            <w:rFonts w:eastAsia="Times New Roman" w:cs="Times New Roman"/>
            <w:szCs w:val="20"/>
          </w:rPr>
          <w:t>Morshedi Tonkaboni, 2021</w:t>
        </w:r>
      </w:hyperlink>
      <w:r w:rsidR="005B0EF7">
        <w:rPr>
          <w:noProof/>
          <w:sz w:val="22"/>
          <w:rtl/>
          <w:lang w:bidi="fa-IR"/>
        </w:rPr>
        <w:t>)</w:t>
      </w:r>
      <w:r w:rsidR="005B0EF7">
        <w:rPr>
          <w:sz w:val="22"/>
          <w:rtl/>
          <w:lang w:bidi="fa-IR"/>
        </w:rPr>
        <w:fldChar w:fldCharType="end"/>
      </w:r>
      <w:r w:rsidRPr="00D91EB2">
        <w:rPr>
          <w:sz w:val="22"/>
          <w:rtl/>
          <w:lang w:bidi="fa-IR"/>
        </w:rPr>
        <w:t xml:space="preserve">. پژوهش </w:t>
      </w:r>
      <w:proofErr w:type="spellStart"/>
      <w:r w:rsidRPr="00D91EB2">
        <w:rPr>
          <w:sz w:val="22"/>
          <w:rtl/>
          <w:lang w:bidi="fa-IR"/>
        </w:rPr>
        <w:t>ابوقابل</w:t>
      </w:r>
      <w:proofErr w:type="spellEnd"/>
      <w:r w:rsidRPr="00D91EB2">
        <w:rPr>
          <w:sz w:val="22"/>
          <w:rtl/>
          <w:lang w:bidi="fa-IR"/>
        </w:rPr>
        <w:t xml:space="preserve"> (2023) در اداره مل</w:t>
      </w:r>
      <w:r w:rsidRPr="00D91EB2">
        <w:rPr>
          <w:rFonts w:hint="cs"/>
          <w:sz w:val="22"/>
          <w:rtl/>
          <w:lang w:bidi="fa-IR"/>
        </w:rPr>
        <w:t>ی</w:t>
      </w:r>
      <w:r w:rsidRPr="00D91EB2">
        <w:rPr>
          <w:sz w:val="22"/>
          <w:rtl/>
          <w:lang w:bidi="fa-IR"/>
        </w:rPr>
        <w:t xml:space="preserve"> </w:t>
      </w:r>
      <w:proofErr w:type="spellStart"/>
      <w:r w:rsidRPr="00D91EB2">
        <w:rPr>
          <w:sz w:val="22"/>
          <w:rtl/>
          <w:lang w:bidi="fa-IR"/>
        </w:rPr>
        <w:t>راه‌آهن</w:t>
      </w:r>
      <w:proofErr w:type="spellEnd"/>
      <w:r w:rsidRPr="00D91EB2">
        <w:rPr>
          <w:sz w:val="22"/>
          <w:rtl/>
          <w:lang w:bidi="fa-IR"/>
        </w:rPr>
        <w:t xml:space="preserve"> مصر ب</w:t>
      </w:r>
      <w:r w:rsidRPr="00D91EB2">
        <w:rPr>
          <w:rFonts w:hint="cs"/>
          <w:sz w:val="22"/>
          <w:rtl/>
          <w:lang w:bidi="fa-IR"/>
        </w:rPr>
        <w:t>ی</w:t>
      </w:r>
      <w:r w:rsidRPr="00D91EB2">
        <w:rPr>
          <w:rFonts w:hint="eastAsia"/>
          <w:sz w:val="22"/>
          <w:rtl/>
          <w:lang w:bidi="fa-IR"/>
        </w:rPr>
        <w:t>انگر</w:t>
      </w:r>
      <w:r w:rsidRPr="00D91EB2">
        <w:rPr>
          <w:sz w:val="22"/>
          <w:rtl/>
          <w:lang w:bidi="fa-IR"/>
        </w:rPr>
        <w:t xml:space="preserve"> آن بود که ابعاد رهبر</w:t>
      </w:r>
      <w:r w:rsidRPr="00D91EB2">
        <w:rPr>
          <w:rFonts w:hint="cs"/>
          <w:sz w:val="22"/>
          <w:rtl/>
          <w:lang w:bidi="fa-IR"/>
        </w:rPr>
        <w:t>ی</w:t>
      </w:r>
      <w:r w:rsidRPr="00D91EB2">
        <w:rPr>
          <w:sz w:val="22"/>
          <w:rtl/>
          <w:lang w:bidi="fa-IR"/>
        </w:rPr>
        <w:t xml:space="preserve"> سم</w:t>
      </w:r>
      <w:r w:rsidRPr="00D91EB2">
        <w:rPr>
          <w:rFonts w:hint="cs"/>
          <w:sz w:val="22"/>
          <w:rtl/>
          <w:lang w:bidi="fa-IR"/>
        </w:rPr>
        <w:t>ی</w:t>
      </w:r>
      <w:r w:rsidRPr="00D91EB2">
        <w:rPr>
          <w:sz w:val="22"/>
          <w:rtl/>
          <w:lang w:bidi="fa-IR"/>
        </w:rPr>
        <w:t xml:space="preserve"> </w:t>
      </w:r>
      <w:r w:rsidRPr="00D91EB2">
        <w:rPr>
          <w:rFonts w:ascii="Arial" w:hAnsi="Arial" w:cs="Arial" w:hint="cs"/>
          <w:sz w:val="22"/>
          <w:rtl/>
          <w:lang w:bidi="fa-IR"/>
        </w:rPr>
        <w:t>–</w:t>
      </w:r>
      <w:r w:rsidRPr="00D91EB2">
        <w:rPr>
          <w:sz w:val="22"/>
          <w:rtl/>
          <w:lang w:bidi="fa-IR"/>
        </w:rPr>
        <w:t xml:space="preserve"> </w:t>
      </w:r>
      <w:r w:rsidRPr="00D91EB2">
        <w:rPr>
          <w:rFonts w:hint="cs"/>
          <w:sz w:val="22"/>
          <w:rtl/>
          <w:lang w:bidi="fa-IR"/>
        </w:rPr>
        <w:t>به</w:t>
      </w:r>
      <w:r w:rsidRPr="00D91EB2">
        <w:rPr>
          <w:sz w:val="22"/>
          <w:rtl/>
          <w:lang w:bidi="fa-IR"/>
        </w:rPr>
        <w:t xml:space="preserve"> </w:t>
      </w:r>
      <w:r w:rsidRPr="00D91EB2">
        <w:rPr>
          <w:rFonts w:hint="cs"/>
          <w:sz w:val="22"/>
          <w:rtl/>
          <w:lang w:bidi="fa-IR"/>
        </w:rPr>
        <w:t>جز</w:t>
      </w:r>
      <w:r w:rsidRPr="00D91EB2">
        <w:rPr>
          <w:sz w:val="22"/>
          <w:rtl/>
          <w:lang w:bidi="fa-IR"/>
        </w:rPr>
        <w:t xml:space="preserve"> </w:t>
      </w:r>
      <w:r w:rsidRPr="00D91EB2">
        <w:rPr>
          <w:rFonts w:hint="cs"/>
          <w:sz w:val="22"/>
          <w:rtl/>
          <w:lang w:bidi="fa-IR"/>
        </w:rPr>
        <w:t>رهبری</w:t>
      </w:r>
      <w:r w:rsidRPr="00D91EB2">
        <w:rPr>
          <w:sz w:val="22"/>
          <w:rtl/>
          <w:lang w:bidi="fa-IR"/>
        </w:rPr>
        <w:t xml:space="preserve"> </w:t>
      </w:r>
      <w:proofErr w:type="spellStart"/>
      <w:r w:rsidRPr="00D91EB2">
        <w:rPr>
          <w:sz w:val="22"/>
          <w:rtl/>
          <w:lang w:bidi="fa-IR"/>
        </w:rPr>
        <w:t>اقتدارگرا</w:t>
      </w:r>
      <w:proofErr w:type="spellEnd"/>
      <w:r w:rsidRPr="00D91EB2">
        <w:rPr>
          <w:sz w:val="22"/>
          <w:rtl/>
          <w:lang w:bidi="fa-IR"/>
        </w:rPr>
        <w:t xml:space="preserve"> </w:t>
      </w:r>
      <w:r w:rsidRPr="00D91EB2">
        <w:rPr>
          <w:rFonts w:ascii="Arial" w:hAnsi="Arial" w:cs="Arial" w:hint="cs"/>
          <w:sz w:val="22"/>
          <w:rtl/>
          <w:lang w:bidi="fa-IR"/>
        </w:rPr>
        <w:t>–</w:t>
      </w:r>
      <w:r w:rsidRPr="00D91EB2">
        <w:rPr>
          <w:sz w:val="22"/>
          <w:rtl/>
          <w:lang w:bidi="fa-IR"/>
        </w:rPr>
        <w:t xml:space="preserve"> </w:t>
      </w:r>
      <w:r w:rsidRPr="00D91EB2">
        <w:rPr>
          <w:rFonts w:hint="cs"/>
          <w:sz w:val="22"/>
          <w:rtl/>
          <w:lang w:bidi="fa-IR"/>
        </w:rPr>
        <w:t>بر</w:t>
      </w:r>
      <w:r w:rsidRPr="00D91EB2">
        <w:rPr>
          <w:sz w:val="22"/>
          <w:rtl/>
          <w:lang w:bidi="fa-IR"/>
        </w:rPr>
        <w:t xml:space="preserve"> </w:t>
      </w:r>
      <w:r w:rsidRPr="00D91EB2">
        <w:rPr>
          <w:rFonts w:hint="cs"/>
          <w:sz w:val="22"/>
          <w:rtl/>
          <w:lang w:bidi="fa-IR"/>
        </w:rPr>
        <w:t>تمام</w:t>
      </w:r>
      <w:r w:rsidRPr="00D91EB2">
        <w:rPr>
          <w:sz w:val="22"/>
          <w:rtl/>
          <w:lang w:bidi="fa-IR"/>
        </w:rPr>
        <w:t xml:space="preserve"> </w:t>
      </w:r>
      <w:r w:rsidRPr="00D91EB2">
        <w:rPr>
          <w:rFonts w:hint="cs"/>
          <w:sz w:val="22"/>
          <w:rtl/>
          <w:lang w:bidi="fa-IR"/>
        </w:rPr>
        <w:t>ابعاد</w:t>
      </w:r>
      <w:r w:rsidRPr="00D91EB2">
        <w:rPr>
          <w:sz w:val="22"/>
          <w:rtl/>
          <w:lang w:bidi="fa-IR"/>
        </w:rPr>
        <w:t xml:space="preserve"> </w:t>
      </w:r>
      <w:proofErr w:type="spellStart"/>
      <w:r w:rsidRPr="00D91EB2">
        <w:rPr>
          <w:rFonts w:hint="cs"/>
          <w:sz w:val="22"/>
          <w:rtl/>
          <w:lang w:bidi="fa-IR"/>
        </w:rPr>
        <w:t>آنومی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اثر مثبت و معنادار</w:t>
      </w:r>
      <w:r w:rsidRPr="00D91EB2">
        <w:rPr>
          <w:rFonts w:hint="cs"/>
          <w:sz w:val="22"/>
          <w:rtl/>
          <w:lang w:bidi="fa-IR"/>
        </w:rPr>
        <w:t>ی</w:t>
      </w:r>
      <w:r w:rsidRPr="00D91EB2">
        <w:rPr>
          <w:sz w:val="22"/>
          <w:rtl/>
          <w:lang w:bidi="fa-IR"/>
        </w:rPr>
        <w:t xml:space="preserve"> دارند و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ن</w:t>
      </w:r>
      <w:r w:rsidRPr="00D91EB2">
        <w:rPr>
          <w:rFonts w:hint="cs"/>
          <w:sz w:val="22"/>
          <w:rtl/>
          <w:lang w:bidi="fa-IR"/>
        </w:rPr>
        <w:t>ی</w:t>
      </w:r>
      <w:r w:rsidRPr="00D91EB2">
        <w:rPr>
          <w:rFonts w:hint="eastAsia"/>
          <w:sz w:val="22"/>
          <w:rtl/>
          <w:lang w:bidi="fa-IR"/>
        </w:rPr>
        <w:t>ز</w:t>
      </w:r>
      <w:r w:rsidRPr="00D91EB2">
        <w:rPr>
          <w:sz w:val="22"/>
          <w:rtl/>
          <w:lang w:bidi="fa-IR"/>
        </w:rPr>
        <w:t xml:space="preserve"> </w:t>
      </w:r>
      <w:proofErr w:type="spellStart"/>
      <w:r w:rsidRPr="00D91EB2">
        <w:rPr>
          <w:sz w:val="22"/>
          <w:rtl/>
          <w:lang w:bidi="fa-IR"/>
        </w:rPr>
        <w:t>به‌طور</w:t>
      </w:r>
      <w:proofErr w:type="spellEnd"/>
      <w:r w:rsidRPr="00D91EB2">
        <w:rPr>
          <w:sz w:val="22"/>
          <w:rtl/>
          <w:lang w:bidi="fa-IR"/>
        </w:rPr>
        <w:t xml:space="preserve"> مستق</w:t>
      </w:r>
      <w:r w:rsidRPr="00D91EB2">
        <w:rPr>
          <w:rFonts w:hint="cs"/>
          <w:sz w:val="22"/>
          <w:rtl/>
          <w:lang w:bidi="fa-IR"/>
        </w:rPr>
        <w:t>ی</w:t>
      </w:r>
      <w:r w:rsidRPr="00D91EB2">
        <w:rPr>
          <w:rFonts w:hint="eastAsia"/>
          <w:sz w:val="22"/>
          <w:rtl/>
          <w:lang w:bidi="fa-IR"/>
        </w:rPr>
        <w:t>م</w:t>
      </w:r>
      <w:r w:rsidRPr="00D91EB2">
        <w:rPr>
          <w:sz w:val="22"/>
          <w:rtl/>
          <w:lang w:bidi="fa-IR"/>
        </w:rPr>
        <w:t xml:space="preserve"> بر رفتارها</w:t>
      </w:r>
      <w:r w:rsidRPr="00D91EB2">
        <w:rPr>
          <w:rFonts w:hint="cs"/>
          <w:sz w:val="22"/>
          <w:rtl/>
          <w:lang w:bidi="fa-IR"/>
        </w:rPr>
        <w:t>ی</w:t>
      </w:r>
      <w:r w:rsidRPr="00D91EB2">
        <w:rPr>
          <w:sz w:val="22"/>
          <w:rtl/>
          <w:lang w:bidi="fa-IR"/>
        </w:rPr>
        <w:t xml:space="preserve"> </w:t>
      </w:r>
      <w:proofErr w:type="spellStart"/>
      <w:r w:rsidRPr="00D91EB2">
        <w:rPr>
          <w:sz w:val="22"/>
          <w:rtl/>
          <w:lang w:bidi="fa-IR"/>
        </w:rPr>
        <w:t>غ</w:t>
      </w:r>
      <w:r w:rsidRPr="00D91EB2">
        <w:rPr>
          <w:rFonts w:hint="cs"/>
          <w:sz w:val="22"/>
          <w:rtl/>
          <w:lang w:bidi="fa-IR"/>
        </w:rPr>
        <w:t>ی</w:t>
      </w:r>
      <w:r w:rsidRPr="00D91EB2">
        <w:rPr>
          <w:rFonts w:hint="eastAsia"/>
          <w:sz w:val="22"/>
          <w:rtl/>
          <w:lang w:bidi="fa-IR"/>
        </w:rPr>
        <w:t>رمولد</w:t>
      </w:r>
      <w:proofErr w:type="spellEnd"/>
      <w:r w:rsidRPr="00D91EB2">
        <w:rPr>
          <w:sz w:val="22"/>
          <w:rtl/>
          <w:lang w:bidi="fa-IR"/>
        </w:rPr>
        <w:t xml:space="preserve"> تأث</w:t>
      </w:r>
      <w:r w:rsidRPr="00D91EB2">
        <w:rPr>
          <w:rFonts w:hint="cs"/>
          <w:sz w:val="22"/>
          <w:rtl/>
          <w:lang w:bidi="fa-IR"/>
        </w:rPr>
        <w:t>ی</w:t>
      </w:r>
      <w:r w:rsidRPr="00D91EB2">
        <w:rPr>
          <w:rFonts w:hint="eastAsia"/>
          <w:sz w:val="22"/>
          <w:rtl/>
          <w:lang w:bidi="fa-IR"/>
        </w:rPr>
        <w:t>رگذار</w:t>
      </w:r>
      <w:r w:rsidRPr="00D91EB2">
        <w:rPr>
          <w:sz w:val="22"/>
          <w:rtl/>
          <w:lang w:bidi="fa-IR"/>
        </w:rPr>
        <w:t xml:space="preserve"> است</w:t>
      </w:r>
      <w:r w:rsidR="001D36CB">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&lt;EndNote&gt;&lt;Cite&gt;&lt;Author&gt;Abugabel&lt;/Author&gt;&lt;Year&gt;2023&lt;/Year&gt;&lt;RecNum&gt;204053&lt;/RecNum&gt;&lt;DisplayText&gt;(Abugabel, 2023)&lt;/DisplayText&gt;&lt;record&gt;&lt;rec-number&gt;204053&lt;/rec-number&gt;&lt;foreign-keys&gt;&lt;key app="EN" db-id="vswp5dpe0aazrbe2zwpvf5aa2wxexerfz2w9" timestamp="1748956777"&gt;204053&lt;/key&gt;&lt;/foreign-keys&gt;&lt;ref-type name="Journal Article"&gt;17&lt;/ref-type&gt;&lt;contributors&gt;&lt;authors&gt;&lt;author&gt;Abugabel, A. H. A. S.&lt;/author&gt;&lt;/authors&gt;&lt;/contributors&gt;&lt;titles&gt;&lt;title&gt;The Mediating Role of Organizational Anomie in the Relationship</w:instrText>
      </w:r>
      <w:r w:rsidR="005B0EF7">
        <w:rPr>
          <w:sz w:val="22"/>
          <w:rtl/>
          <w:lang w:bidi="fa-IR"/>
        </w:rPr>
        <w:instrText xml:space="preserve"> </w:instrText>
      </w:r>
      <w:r w:rsidR="005B0EF7">
        <w:rPr>
          <w:sz w:val="22"/>
          <w:lang w:bidi="fa-IR"/>
        </w:rPr>
        <w:instrText>between Toxic Leadership and Counterproductive Work Behaviors: An Empirical Study&lt;/title&gt;&lt;short-title&gt;The Mediating Role of Organizational Anomie in the Relationship between Toxic Leadership and Counterproductive Work Behaviors: An Empirical Study&lt;/short</w:instrText>
      </w:r>
      <w:r w:rsidR="005B0EF7">
        <w:rPr>
          <w:sz w:val="22"/>
          <w:rtl/>
          <w:lang w:bidi="fa-IR"/>
        </w:rPr>
        <w:instrText>-</w:instrText>
      </w:r>
      <w:r w:rsidR="005B0EF7">
        <w:rPr>
          <w:sz w:val="22"/>
          <w:lang w:bidi="fa-IR"/>
        </w:rPr>
        <w:instrText>title&gt;&lt;/titles&gt;&lt;pages&gt;207-263&lt;/pages&gt;&lt;volume&gt;4&lt;/volume&gt;&lt;number&gt;2&lt;/number&gt;&lt;dates&gt;&lt;year&gt;2023&lt;/year&gt;&lt;/dates&gt;&lt;urls&gt;&lt;/urls&gt;&lt;electronic-resource-num&gt;10.21608/cfdj.2023.289004&l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1" w:tooltip="Abugabel, 2023 #204053" w:history="1">
        <w:r w:rsidR="005B0EF7" w:rsidRPr="005B0EF7">
          <w:rPr>
            <w:rStyle w:val="Hyperlink"/>
            <w:rFonts w:eastAsia="Times New Roman" w:cs="Times New Roman"/>
            <w:szCs w:val="20"/>
          </w:rPr>
          <w:t>Abugabel, 2023</w:t>
        </w:r>
      </w:hyperlink>
      <w:r w:rsidR="005B0EF7">
        <w:rPr>
          <w:noProof/>
          <w:sz w:val="22"/>
          <w:rtl/>
          <w:lang w:bidi="fa-IR"/>
        </w:rPr>
        <w:t>)</w:t>
      </w:r>
      <w:r w:rsidR="005B0EF7">
        <w:rPr>
          <w:sz w:val="22"/>
          <w:rtl/>
          <w:lang w:bidi="fa-IR"/>
        </w:rPr>
        <w:fldChar w:fldCharType="end"/>
      </w:r>
      <w:r w:rsidRPr="00D91EB2">
        <w:rPr>
          <w:sz w:val="22"/>
          <w:rtl/>
          <w:lang w:bidi="fa-IR"/>
        </w:rPr>
        <w:t>. همچن</w:t>
      </w:r>
      <w:r w:rsidRPr="00D91EB2">
        <w:rPr>
          <w:rFonts w:hint="cs"/>
          <w:sz w:val="22"/>
          <w:rtl/>
          <w:lang w:bidi="fa-IR"/>
        </w:rPr>
        <w:t>ی</w:t>
      </w:r>
      <w:r w:rsidRPr="00D91EB2">
        <w:rPr>
          <w:rFonts w:hint="eastAsia"/>
          <w:sz w:val="22"/>
          <w:rtl/>
          <w:lang w:bidi="fa-IR"/>
        </w:rPr>
        <w:t>ن،</w:t>
      </w:r>
      <w:r w:rsidRPr="00D91EB2">
        <w:rPr>
          <w:sz w:val="22"/>
          <w:rtl/>
          <w:lang w:bidi="fa-IR"/>
        </w:rPr>
        <w:t xml:space="preserve"> مطالعه </w:t>
      </w:r>
      <w:proofErr w:type="spellStart"/>
      <w:r w:rsidRPr="00D91EB2">
        <w:rPr>
          <w:sz w:val="22"/>
          <w:rtl/>
          <w:lang w:bidi="fa-IR"/>
        </w:rPr>
        <w:t>گ</w:t>
      </w:r>
      <w:r w:rsidRPr="00D91EB2">
        <w:rPr>
          <w:rFonts w:hint="cs"/>
          <w:sz w:val="22"/>
          <w:rtl/>
          <w:lang w:bidi="fa-IR"/>
        </w:rPr>
        <w:t>ی</w:t>
      </w:r>
      <w:r w:rsidRPr="00D91EB2">
        <w:rPr>
          <w:rFonts w:hint="eastAsia"/>
          <w:sz w:val="22"/>
          <w:rtl/>
          <w:lang w:bidi="fa-IR"/>
        </w:rPr>
        <w:t>لبر</w:t>
      </w:r>
      <w:r w:rsidRPr="00D91EB2">
        <w:rPr>
          <w:rFonts w:hint="cs"/>
          <w:sz w:val="22"/>
          <w:rtl/>
          <w:lang w:bidi="fa-IR"/>
        </w:rPr>
        <w:t>ی</w:t>
      </w:r>
      <w:r w:rsidRPr="00D91EB2">
        <w:rPr>
          <w:rFonts w:hint="eastAsia"/>
          <w:sz w:val="22"/>
          <w:rtl/>
          <w:lang w:bidi="fa-IR"/>
        </w:rPr>
        <w:t>ت</w:t>
      </w:r>
      <w:proofErr w:type="spellEnd"/>
      <w:r w:rsidRPr="00D91EB2">
        <w:rPr>
          <w:sz w:val="22"/>
          <w:rtl/>
          <w:lang w:bidi="fa-IR"/>
        </w:rPr>
        <w:t xml:space="preserve"> و </w:t>
      </w:r>
      <w:proofErr w:type="spellStart"/>
      <w:r w:rsidRPr="00D91EB2">
        <w:rPr>
          <w:sz w:val="22"/>
          <w:rtl/>
          <w:lang w:bidi="fa-IR"/>
        </w:rPr>
        <w:t>پ</w:t>
      </w:r>
      <w:r w:rsidRPr="00D91EB2">
        <w:rPr>
          <w:rFonts w:hint="cs"/>
          <w:sz w:val="22"/>
          <w:rtl/>
          <w:lang w:bidi="fa-IR"/>
        </w:rPr>
        <w:t>ی</w:t>
      </w:r>
      <w:r w:rsidRPr="00D91EB2">
        <w:rPr>
          <w:rFonts w:hint="eastAsia"/>
          <w:sz w:val="22"/>
          <w:rtl/>
          <w:lang w:bidi="fa-IR"/>
        </w:rPr>
        <w:t>رسون</w:t>
      </w:r>
      <w:proofErr w:type="spellEnd"/>
      <w:r w:rsidRPr="00D91EB2">
        <w:rPr>
          <w:sz w:val="22"/>
          <w:rtl/>
          <w:lang w:bidi="fa-IR"/>
        </w:rPr>
        <w:t xml:space="preserve"> (2005) نشان داد که </w:t>
      </w:r>
      <w:proofErr w:type="spellStart"/>
      <w:r w:rsidRPr="00D91EB2">
        <w:rPr>
          <w:sz w:val="22"/>
          <w:rtl/>
          <w:lang w:bidi="fa-IR"/>
        </w:rPr>
        <w:t>ب</w:t>
      </w:r>
      <w:r w:rsidRPr="00D91EB2">
        <w:rPr>
          <w:rFonts w:hint="cs"/>
          <w:sz w:val="22"/>
          <w:rtl/>
          <w:lang w:bidi="fa-IR"/>
        </w:rPr>
        <w:t>ی‌</w:t>
      </w:r>
      <w:r w:rsidRPr="00D91EB2">
        <w:rPr>
          <w:rFonts w:hint="eastAsia"/>
          <w:sz w:val="22"/>
          <w:rtl/>
          <w:lang w:bidi="fa-IR"/>
        </w:rPr>
        <w:t>تمدن</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w:t>
      </w:r>
      <w:proofErr w:type="spellStart"/>
      <w:r w:rsidRPr="00D91EB2">
        <w:rPr>
          <w:sz w:val="22"/>
          <w:rtl/>
          <w:lang w:bidi="fa-IR"/>
        </w:rPr>
        <w:t>م</w:t>
      </w:r>
      <w:r w:rsidRPr="00D91EB2">
        <w:rPr>
          <w:rFonts w:hint="cs"/>
          <w:sz w:val="22"/>
          <w:rtl/>
          <w:lang w:bidi="fa-IR"/>
        </w:rPr>
        <w:t>ی‌</w:t>
      </w:r>
      <w:r w:rsidRPr="00D91EB2">
        <w:rPr>
          <w:rFonts w:hint="eastAsia"/>
          <w:sz w:val="22"/>
          <w:rtl/>
          <w:lang w:bidi="fa-IR"/>
        </w:rPr>
        <w:t>تواند</w:t>
      </w:r>
      <w:proofErr w:type="spellEnd"/>
      <w:r w:rsidRPr="00D91EB2">
        <w:rPr>
          <w:sz w:val="22"/>
          <w:rtl/>
          <w:lang w:bidi="fa-IR"/>
        </w:rPr>
        <w:t xml:space="preserve"> علت بروز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باشد و ا</w:t>
      </w:r>
      <w:r w:rsidRPr="00D91EB2">
        <w:rPr>
          <w:rFonts w:hint="cs"/>
          <w:sz w:val="22"/>
          <w:rtl/>
          <w:lang w:bidi="fa-IR"/>
        </w:rPr>
        <w:t>ی</w:t>
      </w:r>
      <w:r w:rsidRPr="00D91EB2">
        <w:rPr>
          <w:rFonts w:hint="eastAsia"/>
          <w:sz w:val="22"/>
          <w:rtl/>
          <w:lang w:bidi="fa-IR"/>
        </w:rPr>
        <w:t>ن</w:t>
      </w:r>
      <w:r w:rsidRPr="00D91EB2">
        <w:rPr>
          <w:sz w:val="22"/>
          <w:rtl/>
          <w:lang w:bidi="fa-IR"/>
        </w:rPr>
        <w:t xml:space="preserve"> فرآ</w:t>
      </w:r>
      <w:r w:rsidRPr="00D91EB2">
        <w:rPr>
          <w:rFonts w:hint="cs"/>
          <w:sz w:val="22"/>
          <w:rtl/>
          <w:lang w:bidi="fa-IR"/>
        </w:rPr>
        <w:t>ی</w:t>
      </w:r>
      <w:r w:rsidRPr="00D91EB2">
        <w:rPr>
          <w:rFonts w:hint="eastAsia"/>
          <w:sz w:val="22"/>
          <w:rtl/>
          <w:lang w:bidi="fa-IR"/>
        </w:rPr>
        <w:t>ند</w:t>
      </w:r>
      <w:r w:rsidRPr="00D91EB2">
        <w:rPr>
          <w:sz w:val="22"/>
          <w:rtl/>
          <w:lang w:bidi="fa-IR"/>
        </w:rPr>
        <w:t xml:space="preserve"> </w:t>
      </w:r>
      <w:proofErr w:type="spellStart"/>
      <w:r w:rsidRPr="00D91EB2">
        <w:rPr>
          <w:sz w:val="22"/>
          <w:rtl/>
          <w:lang w:bidi="fa-IR"/>
        </w:rPr>
        <w:t>پ</w:t>
      </w:r>
      <w:r w:rsidRPr="00D91EB2">
        <w:rPr>
          <w:rFonts w:hint="cs"/>
          <w:sz w:val="22"/>
          <w:rtl/>
          <w:lang w:bidi="fa-IR"/>
        </w:rPr>
        <w:t>ی</w:t>
      </w:r>
      <w:r w:rsidRPr="00D91EB2">
        <w:rPr>
          <w:rFonts w:hint="eastAsia"/>
          <w:sz w:val="22"/>
          <w:rtl/>
          <w:lang w:bidi="fa-IR"/>
        </w:rPr>
        <w:t>امدها</w:t>
      </w:r>
      <w:r w:rsidRPr="00D91EB2">
        <w:rPr>
          <w:rFonts w:hint="cs"/>
          <w:sz w:val="22"/>
          <w:rtl/>
          <w:lang w:bidi="fa-IR"/>
        </w:rPr>
        <w:t>یی</w:t>
      </w:r>
      <w:proofErr w:type="spellEnd"/>
      <w:r w:rsidRPr="00D91EB2">
        <w:rPr>
          <w:sz w:val="22"/>
          <w:rtl/>
          <w:lang w:bidi="fa-IR"/>
        </w:rPr>
        <w:t xml:space="preserve"> </w:t>
      </w:r>
      <w:r w:rsidRPr="00D91EB2">
        <w:rPr>
          <w:sz w:val="22"/>
          <w:rtl/>
          <w:lang w:bidi="fa-IR"/>
        </w:rPr>
        <w:lastRenderedPageBreak/>
        <w:t xml:space="preserve">چون کاهش </w:t>
      </w:r>
      <w:proofErr w:type="spellStart"/>
      <w:r w:rsidRPr="00D91EB2">
        <w:rPr>
          <w:sz w:val="22"/>
          <w:rtl/>
          <w:lang w:bidi="fa-IR"/>
        </w:rPr>
        <w:t>بهره‌ور</w:t>
      </w:r>
      <w:r w:rsidRPr="00D91EB2">
        <w:rPr>
          <w:rFonts w:hint="cs"/>
          <w:sz w:val="22"/>
          <w:rtl/>
          <w:lang w:bidi="fa-IR"/>
        </w:rPr>
        <w:t>ی</w:t>
      </w:r>
      <w:proofErr w:type="spellEnd"/>
      <w:r w:rsidRPr="00D91EB2">
        <w:rPr>
          <w:rFonts w:hint="eastAsia"/>
          <w:sz w:val="22"/>
          <w:rtl/>
          <w:lang w:bidi="fa-IR"/>
        </w:rPr>
        <w:t>،</w:t>
      </w:r>
      <w:r w:rsidRPr="00D91EB2">
        <w:rPr>
          <w:sz w:val="22"/>
          <w:rtl/>
          <w:lang w:bidi="fa-IR"/>
        </w:rPr>
        <w:t xml:space="preserve"> افزا</w:t>
      </w:r>
      <w:r w:rsidRPr="00D91EB2">
        <w:rPr>
          <w:rFonts w:hint="cs"/>
          <w:sz w:val="22"/>
          <w:rtl/>
          <w:lang w:bidi="fa-IR"/>
        </w:rPr>
        <w:t>ی</w:t>
      </w:r>
      <w:r w:rsidRPr="00D91EB2">
        <w:rPr>
          <w:rFonts w:hint="eastAsia"/>
          <w:sz w:val="22"/>
          <w:rtl/>
          <w:lang w:bidi="fa-IR"/>
        </w:rPr>
        <w:t>ش</w:t>
      </w:r>
      <w:r w:rsidRPr="00D91EB2">
        <w:rPr>
          <w:sz w:val="22"/>
          <w:rtl/>
          <w:lang w:bidi="fa-IR"/>
        </w:rPr>
        <w:t xml:space="preserve"> ترک شغل، غ</w:t>
      </w:r>
      <w:r w:rsidRPr="00D91EB2">
        <w:rPr>
          <w:rFonts w:hint="cs"/>
          <w:sz w:val="22"/>
          <w:rtl/>
          <w:lang w:bidi="fa-IR"/>
        </w:rPr>
        <w:t>ی</w:t>
      </w:r>
      <w:r w:rsidRPr="00D91EB2">
        <w:rPr>
          <w:rFonts w:hint="eastAsia"/>
          <w:sz w:val="22"/>
          <w:rtl/>
          <w:lang w:bidi="fa-IR"/>
        </w:rPr>
        <w:t>بت</w:t>
      </w:r>
      <w:r w:rsidRPr="00D91EB2">
        <w:rPr>
          <w:sz w:val="22"/>
          <w:rtl/>
          <w:lang w:bidi="fa-IR"/>
        </w:rPr>
        <w:t xml:space="preserve"> و آس</w:t>
      </w:r>
      <w:r w:rsidRPr="00D91EB2">
        <w:rPr>
          <w:rFonts w:hint="cs"/>
          <w:sz w:val="22"/>
          <w:rtl/>
          <w:lang w:bidi="fa-IR"/>
        </w:rPr>
        <w:t>ی</w:t>
      </w:r>
      <w:r w:rsidRPr="00D91EB2">
        <w:rPr>
          <w:rFonts w:hint="eastAsia"/>
          <w:sz w:val="22"/>
          <w:rtl/>
          <w:lang w:bidi="fa-IR"/>
        </w:rPr>
        <w:t>ب</w:t>
      </w:r>
      <w:r w:rsidRPr="00D91EB2">
        <w:rPr>
          <w:sz w:val="22"/>
          <w:rtl/>
          <w:lang w:bidi="fa-IR"/>
        </w:rPr>
        <w:t xml:space="preserve"> به شهرت سازمان را به همراه دارد</w:t>
      </w:r>
      <w:r w:rsidR="001D36CB">
        <w:rPr>
          <w:rFonts w:hint="cs"/>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&lt;EndNote&gt;&lt;Cite&gt;&lt;Author&gt;Gilbreath&lt;/Author&gt;&lt;Year&gt;2005&lt;/Year&gt;&lt;RecNum&gt;204023&lt;/RecNum&gt;&lt;DisplayText&gt;(Gilbreath &amp;amp; Pearson, 2005)&lt;/DisplayText&gt;&lt;record&gt;&lt;rec-number&gt;204023&lt;/rec-number&gt;&lt;foreign-keys&gt;&lt;key app="EN" db-id="vswp5dpe0aazrbe2zwpvf5aa2wxexerfz2w9" timestamp="1748956777"&gt;204023&lt;/key&gt;&lt;/foreign-keys&gt;&lt;ref-type name="Journal Article"&gt;17&lt;/ref-type&gt;&lt;contributors&gt;&lt;authors&gt;&lt;author&gt;Gilbreath, B. A.&lt;/author&gt;&lt;author&gt;Pearson, C. M.&lt;/author&gt;&lt;/authors&gt;&lt;/contributors&gt;&lt;titles&gt;&lt;title&gt;The relationship between organizational incivility and organizational anomie of Business Ethics&lt;/title&gt;&lt;short-title&gt;The relationship between organizational incivility and organizational anomie of Business Ethics&lt;/short-title&gt;&lt;/titles&gt;&lt;pages&gt;343-357&lt;/pages&gt;&lt;volume&gt;58&lt;/volume</w:instrText>
      </w:r>
      <w:r w:rsidR="005B0EF7">
        <w:rPr>
          <w:sz w:val="22"/>
          <w:rtl/>
          <w:lang w:bidi="fa-IR"/>
        </w:rPr>
        <w:instrText>&gt;&lt;</w:instrText>
      </w:r>
      <w:r w:rsidR="005B0EF7">
        <w:rPr>
          <w:sz w:val="22"/>
          <w:lang w:bidi="fa-IR"/>
        </w:rPr>
        <w:instrText>number&gt;4&lt;/number&gt;&lt;dates&gt;&lt;year&gt;2005&lt;/year&gt;&lt;/dates&gt;&lt;urls&gt;&lt;/urls&gt;&lt;/record&gt;&lt;/Cite&gt;&lt;/EndNote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10" w:tooltip="Gilbreath, 2005 #204023" w:history="1">
        <w:r w:rsidR="005B0EF7" w:rsidRPr="005B0EF7">
          <w:rPr>
            <w:rStyle w:val="Hyperlink"/>
            <w:rFonts w:eastAsia="Times New Roman" w:cs="Times New Roman"/>
            <w:szCs w:val="20"/>
          </w:rPr>
          <w:t>Gilbreath &amp; Pearson, 2005</w:t>
        </w:r>
      </w:hyperlink>
      <w:r w:rsidR="005B0EF7">
        <w:rPr>
          <w:noProof/>
          <w:sz w:val="22"/>
          <w:rtl/>
          <w:lang w:bidi="fa-IR"/>
        </w:rPr>
        <w:t>)</w:t>
      </w:r>
      <w:r w:rsidR="005B0EF7">
        <w:rPr>
          <w:sz w:val="22"/>
          <w:rtl/>
          <w:lang w:bidi="fa-IR"/>
        </w:rPr>
        <w:fldChar w:fldCharType="end"/>
      </w:r>
      <w:r w:rsidRPr="00D91EB2">
        <w:rPr>
          <w:sz w:val="22"/>
          <w:rtl/>
          <w:lang w:bidi="fa-IR"/>
        </w:rPr>
        <w:t>. ا</w:t>
      </w:r>
      <w:r w:rsidRPr="00D91EB2">
        <w:rPr>
          <w:rFonts w:hint="cs"/>
          <w:sz w:val="22"/>
          <w:rtl/>
          <w:lang w:bidi="fa-IR"/>
        </w:rPr>
        <w:t>ی</w:t>
      </w:r>
      <w:r w:rsidRPr="00D91EB2">
        <w:rPr>
          <w:rFonts w:hint="eastAsia"/>
          <w:sz w:val="22"/>
          <w:rtl/>
          <w:lang w:bidi="fa-IR"/>
        </w:rPr>
        <w:t>ن</w:t>
      </w:r>
      <w:r w:rsidRPr="00D91EB2">
        <w:rPr>
          <w:sz w:val="22"/>
          <w:rtl/>
          <w:lang w:bidi="fa-IR"/>
        </w:rPr>
        <w:t xml:space="preserve"> </w:t>
      </w:r>
      <w:proofErr w:type="spellStart"/>
      <w:r w:rsidRPr="00D91EB2">
        <w:rPr>
          <w:rFonts w:hint="cs"/>
          <w:sz w:val="22"/>
          <w:rtl/>
          <w:lang w:bidi="fa-IR"/>
        </w:rPr>
        <w:t>ی</w:t>
      </w:r>
      <w:r w:rsidRPr="00D91EB2">
        <w:rPr>
          <w:rFonts w:hint="eastAsia"/>
          <w:sz w:val="22"/>
          <w:rtl/>
          <w:lang w:bidi="fa-IR"/>
        </w:rPr>
        <w:t>افته‌ها</w:t>
      </w:r>
      <w:proofErr w:type="spellEnd"/>
      <w:r w:rsidRPr="00D91EB2">
        <w:rPr>
          <w:sz w:val="22"/>
          <w:rtl/>
          <w:lang w:bidi="fa-IR"/>
        </w:rPr>
        <w:t xml:space="preserve"> گو</w:t>
      </w:r>
      <w:r w:rsidRPr="00D91EB2">
        <w:rPr>
          <w:rFonts w:hint="cs"/>
          <w:sz w:val="22"/>
          <w:rtl/>
          <w:lang w:bidi="fa-IR"/>
        </w:rPr>
        <w:t>ی</w:t>
      </w:r>
      <w:r w:rsidRPr="00D91EB2">
        <w:rPr>
          <w:rFonts w:hint="eastAsia"/>
          <w:sz w:val="22"/>
          <w:rtl/>
          <w:lang w:bidi="fa-IR"/>
        </w:rPr>
        <w:t>ا</w:t>
      </w:r>
      <w:r w:rsidRPr="00D91EB2">
        <w:rPr>
          <w:rFonts w:hint="cs"/>
          <w:sz w:val="22"/>
          <w:rtl/>
          <w:lang w:bidi="fa-IR"/>
        </w:rPr>
        <w:t>ی</w:t>
      </w:r>
      <w:r w:rsidRPr="00D91EB2">
        <w:rPr>
          <w:sz w:val="22"/>
          <w:rtl/>
          <w:lang w:bidi="fa-IR"/>
        </w:rPr>
        <w:t xml:space="preserve"> اهم</w:t>
      </w:r>
      <w:r w:rsidRPr="00D91EB2">
        <w:rPr>
          <w:rFonts w:hint="cs"/>
          <w:sz w:val="22"/>
          <w:rtl/>
          <w:lang w:bidi="fa-IR"/>
        </w:rPr>
        <w:t>ی</w:t>
      </w:r>
      <w:r w:rsidRPr="00D91EB2">
        <w:rPr>
          <w:rFonts w:hint="eastAsia"/>
          <w:sz w:val="22"/>
          <w:rtl/>
          <w:lang w:bidi="fa-IR"/>
        </w:rPr>
        <w:t>ت</w:t>
      </w:r>
      <w:r w:rsidRPr="00D91EB2">
        <w:rPr>
          <w:sz w:val="22"/>
          <w:rtl/>
          <w:lang w:bidi="fa-IR"/>
        </w:rPr>
        <w:t xml:space="preserve"> بررس</w:t>
      </w:r>
      <w:r w:rsidRPr="00D91EB2">
        <w:rPr>
          <w:rFonts w:hint="cs"/>
          <w:sz w:val="22"/>
          <w:rtl/>
          <w:lang w:bidi="fa-IR"/>
        </w:rPr>
        <w:t>ی</w:t>
      </w:r>
      <w:r w:rsidRPr="00D91EB2">
        <w:rPr>
          <w:sz w:val="22"/>
          <w:rtl/>
          <w:lang w:bidi="fa-IR"/>
        </w:rPr>
        <w:t xml:space="preserve"> </w:t>
      </w:r>
      <w:proofErr w:type="spellStart"/>
      <w:r w:rsidRPr="00D91EB2">
        <w:rPr>
          <w:sz w:val="22"/>
          <w:rtl/>
          <w:lang w:bidi="fa-IR"/>
        </w:rPr>
        <w:t>م</w:t>
      </w:r>
      <w:r w:rsidRPr="00D91EB2">
        <w:rPr>
          <w:rFonts w:hint="cs"/>
          <w:sz w:val="22"/>
          <w:rtl/>
          <w:lang w:bidi="fa-IR"/>
        </w:rPr>
        <w:t>ی</w:t>
      </w:r>
      <w:r w:rsidRPr="00D91EB2">
        <w:rPr>
          <w:rFonts w:hint="eastAsia"/>
          <w:sz w:val="22"/>
          <w:rtl/>
          <w:lang w:bidi="fa-IR"/>
        </w:rPr>
        <w:t>انج</w:t>
      </w:r>
      <w:r w:rsidRPr="00D91EB2">
        <w:rPr>
          <w:rFonts w:hint="cs"/>
          <w:sz w:val="22"/>
          <w:rtl/>
          <w:lang w:bidi="fa-IR"/>
        </w:rPr>
        <w:t>ی‌</w:t>
      </w:r>
      <w:r w:rsidRPr="00D91EB2">
        <w:rPr>
          <w:rFonts w:hint="eastAsia"/>
          <w:sz w:val="22"/>
          <w:rtl/>
          <w:lang w:bidi="fa-IR"/>
        </w:rPr>
        <w:t>گر</w:t>
      </w:r>
      <w:r w:rsidRPr="00D91EB2">
        <w:rPr>
          <w:rFonts w:hint="cs"/>
          <w:sz w:val="22"/>
          <w:rtl/>
          <w:lang w:bidi="fa-IR"/>
        </w:rPr>
        <w:t>ی</w:t>
      </w:r>
      <w:proofErr w:type="spellEnd"/>
      <w:r w:rsidRPr="00D91EB2">
        <w:rPr>
          <w:sz w:val="22"/>
          <w:rtl/>
          <w:lang w:bidi="fa-IR"/>
        </w:rPr>
        <w:t xml:space="preserve"> </w:t>
      </w:r>
      <w:proofErr w:type="spellStart"/>
      <w:r w:rsidRPr="00D91EB2">
        <w:rPr>
          <w:sz w:val="22"/>
          <w:rtl/>
          <w:lang w:bidi="fa-IR"/>
        </w:rPr>
        <w:t>آنوم</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در ارتباط ب</w:t>
      </w:r>
      <w:r w:rsidRPr="00D91EB2">
        <w:rPr>
          <w:rFonts w:hint="cs"/>
          <w:sz w:val="22"/>
          <w:rtl/>
          <w:lang w:bidi="fa-IR"/>
        </w:rPr>
        <w:t>ی</w:t>
      </w:r>
      <w:r w:rsidRPr="00D91EB2">
        <w:rPr>
          <w:rFonts w:hint="eastAsia"/>
          <w:sz w:val="22"/>
          <w:rtl/>
          <w:lang w:bidi="fa-IR"/>
        </w:rPr>
        <w:t>ن</w:t>
      </w:r>
      <w:r w:rsidRPr="00D91EB2">
        <w:rPr>
          <w:sz w:val="22"/>
          <w:rtl/>
          <w:lang w:bidi="fa-IR"/>
        </w:rPr>
        <w:t xml:space="preserve"> </w:t>
      </w:r>
      <w:proofErr w:type="spellStart"/>
      <w:r w:rsidRPr="00D91EB2">
        <w:rPr>
          <w:sz w:val="22"/>
          <w:rtl/>
          <w:lang w:bidi="fa-IR"/>
        </w:rPr>
        <w:t>تروما</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و </w:t>
      </w:r>
      <w:proofErr w:type="spellStart"/>
      <w:r w:rsidRPr="00D91EB2">
        <w:rPr>
          <w:sz w:val="22"/>
          <w:rtl/>
          <w:lang w:bidi="fa-IR"/>
        </w:rPr>
        <w:t>ب</w:t>
      </w:r>
      <w:r w:rsidRPr="00D91EB2">
        <w:rPr>
          <w:rFonts w:hint="cs"/>
          <w:sz w:val="22"/>
          <w:rtl/>
          <w:lang w:bidi="fa-IR"/>
        </w:rPr>
        <w:t>ی‌</w:t>
      </w:r>
      <w:r w:rsidRPr="00D91EB2">
        <w:rPr>
          <w:rFonts w:hint="eastAsia"/>
          <w:sz w:val="22"/>
          <w:rtl/>
          <w:lang w:bidi="fa-IR"/>
        </w:rPr>
        <w:t>تمدن</w:t>
      </w:r>
      <w:r w:rsidRPr="00D91EB2">
        <w:rPr>
          <w:rFonts w:hint="cs"/>
          <w:sz w:val="22"/>
          <w:rtl/>
          <w:lang w:bidi="fa-IR"/>
        </w:rPr>
        <w:t>ی</w:t>
      </w:r>
      <w:proofErr w:type="spellEnd"/>
      <w:r w:rsidRPr="00D91EB2">
        <w:rPr>
          <w:sz w:val="22"/>
          <w:rtl/>
          <w:lang w:bidi="fa-IR"/>
        </w:rPr>
        <w:t xml:space="preserve"> سازمان</w:t>
      </w:r>
      <w:r w:rsidRPr="00D91EB2">
        <w:rPr>
          <w:rFonts w:hint="cs"/>
          <w:sz w:val="22"/>
          <w:rtl/>
          <w:lang w:bidi="fa-IR"/>
        </w:rPr>
        <w:t>ی</w:t>
      </w:r>
      <w:r w:rsidRPr="00D91EB2">
        <w:rPr>
          <w:sz w:val="22"/>
          <w:rtl/>
          <w:lang w:bidi="fa-IR"/>
        </w:rPr>
        <w:t xml:space="preserve"> هستند.</w:t>
      </w:r>
    </w:p>
    <w:p w14:paraId="250F2C33" w14:textId="053D9AD1" w:rsidR="006B5941" w:rsidRPr="009A65BC" w:rsidRDefault="00D91EB2" w:rsidP="005B0EF7">
      <w:pPr>
        <w:pStyle w:val="BodyStyle"/>
        <w:rPr>
          <w:sz w:val="22"/>
          <w:rtl/>
          <w:lang w:val="en-US" w:bidi="fa-IR"/>
        </w:rPr>
      </w:pPr>
      <w:proofErr w:type="spellStart"/>
      <w:r w:rsidRPr="00D91EB2">
        <w:rPr>
          <w:sz w:val="22"/>
          <w:rtl/>
          <w:lang w:bidi="fa-IR"/>
        </w:rPr>
        <w:t>دورة</w:t>
      </w:r>
      <w:proofErr w:type="spellEnd"/>
      <w:r w:rsidRPr="00D91EB2">
        <w:rPr>
          <w:sz w:val="22"/>
          <w:rtl/>
          <w:lang w:bidi="fa-IR"/>
        </w:rPr>
        <w:t xml:space="preserve"> متوسطه، دوره انتقال از آموزش عموم</w:t>
      </w:r>
      <w:r w:rsidRPr="00D91EB2">
        <w:rPr>
          <w:rFonts w:hint="cs"/>
          <w:sz w:val="22"/>
          <w:rtl/>
          <w:lang w:bidi="fa-IR"/>
        </w:rPr>
        <w:t>ی</w:t>
      </w:r>
      <w:r w:rsidRPr="00D91EB2">
        <w:rPr>
          <w:sz w:val="22"/>
          <w:rtl/>
          <w:lang w:bidi="fa-IR"/>
        </w:rPr>
        <w:t xml:space="preserve"> به آموزش عال</w:t>
      </w:r>
      <w:r w:rsidRPr="00D91EB2">
        <w:rPr>
          <w:rFonts w:hint="cs"/>
          <w:sz w:val="22"/>
          <w:rtl/>
          <w:lang w:bidi="fa-IR"/>
        </w:rPr>
        <w:t>ی</w:t>
      </w:r>
      <w:r w:rsidRPr="00D91EB2">
        <w:rPr>
          <w:sz w:val="22"/>
          <w:rtl/>
          <w:lang w:bidi="fa-IR"/>
        </w:rPr>
        <w:t xml:space="preserve"> است، لذا از </w:t>
      </w:r>
      <w:proofErr w:type="spellStart"/>
      <w:r w:rsidRPr="00D91EB2">
        <w:rPr>
          <w:sz w:val="22"/>
          <w:rtl/>
          <w:lang w:bidi="fa-IR"/>
        </w:rPr>
        <w:t>دوره‌های</w:t>
      </w:r>
      <w:proofErr w:type="spellEnd"/>
      <w:r w:rsidRPr="00D91EB2">
        <w:rPr>
          <w:sz w:val="22"/>
          <w:rtl/>
          <w:lang w:bidi="fa-IR"/>
        </w:rPr>
        <w:t xml:space="preserve"> مهم و حساس و مؤثر در زندگ</w:t>
      </w:r>
      <w:r w:rsidRPr="00D91EB2">
        <w:rPr>
          <w:rFonts w:hint="cs"/>
          <w:sz w:val="22"/>
          <w:rtl/>
          <w:lang w:bidi="fa-IR"/>
        </w:rPr>
        <w:t>ی</w:t>
      </w:r>
      <w:r w:rsidRPr="00D91EB2">
        <w:rPr>
          <w:sz w:val="22"/>
          <w:rtl/>
          <w:lang w:bidi="fa-IR"/>
        </w:rPr>
        <w:t xml:space="preserve"> فرد</w:t>
      </w:r>
      <w:r w:rsidRPr="00D91EB2">
        <w:rPr>
          <w:rFonts w:hint="cs"/>
          <w:sz w:val="22"/>
          <w:rtl/>
          <w:lang w:bidi="fa-IR"/>
        </w:rPr>
        <w:t>ی</w:t>
      </w:r>
      <w:r w:rsidRPr="00D91EB2">
        <w:rPr>
          <w:sz w:val="22"/>
          <w:rtl/>
          <w:lang w:bidi="fa-IR"/>
        </w:rPr>
        <w:t xml:space="preserve"> و اجتماع</w:t>
      </w:r>
      <w:r w:rsidRPr="00D91EB2">
        <w:rPr>
          <w:rFonts w:hint="cs"/>
          <w:sz w:val="22"/>
          <w:rtl/>
          <w:lang w:bidi="fa-IR"/>
        </w:rPr>
        <w:t>ی</w:t>
      </w:r>
      <w:r w:rsidRPr="00D91EB2">
        <w:rPr>
          <w:sz w:val="22"/>
          <w:rtl/>
          <w:lang w:bidi="fa-IR"/>
        </w:rPr>
        <w:t xml:space="preserve"> است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&lt;EndNote&gt;&lt;Cite&gt;&lt;Author&gt;Safi&lt;/Author&gt;&lt;Year&gt;2019&lt;/Year&gt;&lt;RecNum&gt;204035&lt;/RecNum&gt;&lt;DisplayText&gt;(Safi, 2019)&lt;/DisplayText&gt;&lt;record&gt;&lt;rec-number&gt;204035&lt;/rec-number&gt;&lt;foreign-keys&gt;&lt;key app="EN" db-id="vswp5dpe0aazrbe2zwpvf5aa2wxexerfz2w9" timestamp="17</w:instrText>
      </w:r>
      <w:r w:rsidR="005B0EF7">
        <w:rPr>
          <w:sz w:val="22"/>
          <w:rtl/>
          <w:lang w:bidi="fa-IR"/>
        </w:rPr>
        <w:instrText>48956777"&gt;204035&lt;/</w:instrText>
      </w:r>
      <w:r w:rsidR="005B0EF7">
        <w:rPr>
          <w:sz w:val="22"/>
          <w:lang w:bidi="fa-IR"/>
        </w:rPr>
        <w:instrText>key&gt;&lt;/foreign-keys&gt;&lt;ref-type name="Journal Article"&gt;17&lt;/ref-type&gt;&lt;contributors&gt;&lt;authors&gt;&lt;author&gt;Safi, A.&lt;/author&gt;&lt;/authors&gt;&lt;/contributors&gt;&lt;titles&gt;&lt;title&gt;One Hundred Years of Teacher Training in Iran: Opportunities, Threats, and Future Prospects&lt;/title&gt;&lt;secondary-title&gt;Education and Training Quarterly&lt;/secondary-title&gt;&lt;short-title&gt;One Hundred Years of Teacher Training in Iran: Opportunities, Threats, and Future Prospects&lt;/short-title&gt;&lt;/titles&gt;&lt;periodical&gt;&lt;full-title&gt;Education and Training</w:instrText>
      </w:r>
      <w:r w:rsidR="005B0EF7">
        <w:rPr>
          <w:sz w:val="22"/>
          <w:rtl/>
          <w:lang w:bidi="fa-IR"/>
        </w:rPr>
        <w:instrText xml:space="preserve"> </w:instrText>
      </w:r>
      <w:r w:rsidR="005B0EF7">
        <w:rPr>
          <w:sz w:val="22"/>
          <w:lang w:bidi="fa-IR"/>
        </w:rPr>
        <w:instrText>Quarterly&lt;/full-title&gt;&lt;/periodical&gt;&lt;pages&gt;84-106&lt;/pages&gt;&lt;volume&gt;2&lt;/volume&gt;&lt;number&gt;35&lt;/number&gt;&lt;dates&gt;&lt;year&gt;2019&lt;/year&gt;&lt;/dates&gt;&lt;urls&gt;&lt;related-urls&gt;&lt;url&gt;https://qjoe.ir/browse.php?a_id=1811&amp;amp;sid=1&amp;amp;slc_lang=en&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31" w:tooltip="Safi, 2019 #204035" w:history="1">
        <w:r w:rsidR="005B0EF7" w:rsidRPr="005B0EF7">
          <w:rPr>
            <w:rStyle w:val="Hyperlink"/>
            <w:rFonts w:eastAsia="Times New Roman" w:cs="Times New Roman"/>
            <w:szCs w:val="20"/>
          </w:rPr>
          <w:t>Safi, 2019</w:t>
        </w:r>
      </w:hyperlink>
      <w:r w:rsidR="005B0EF7">
        <w:rPr>
          <w:noProof/>
          <w:sz w:val="22"/>
          <w:rtl/>
          <w:lang w:bidi="fa-IR"/>
        </w:rPr>
        <w:t>)</w:t>
      </w:r>
      <w:r w:rsidR="005B0EF7">
        <w:rPr>
          <w:sz w:val="22"/>
          <w:rtl/>
          <w:lang w:bidi="fa-IR"/>
        </w:rPr>
        <w:fldChar w:fldCharType="end"/>
      </w:r>
      <w:r w:rsidRPr="00D91EB2">
        <w:rPr>
          <w:sz w:val="22"/>
          <w:rtl/>
          <w:lang w:bidi="fa-IR"/>
        </w:rPr>
        <w:t xml:space="preserve">. آموزش متوسطه </w:t>
      </w:r>
      <w:proofErr w:type="spellStart"/>
      <w:r w:rsidRPr="00D91EB2">
        <w:rPr>
          <w:sz w:val="22"/>
          <w:rtl/>
          <w:lang w:bidi="fa-IR"/>
        </w:rPr>
        <w:t>مرحله</w:t>
      </w:r>
      <w:r w:rsidR="005F5959">
        <w:rPr>
          <w:sz w:val="22"/>
          <w:rtl/>
          <w:lang w:bidi="fa-IR"/>
        </w:rPr>
        <w:t>‌ای</w:t>
      </w:r>
      <w:proofErr w:type="spellEnd"/>
      <w:r w:rsidR="005F5959">
        <w:rPr>
          <w:sz w:val="22"/>
          <w:rtl/>
          <w:lang w:bidi="fa-IR"/>
        </w:rPr>
        <w:t xml:space="preserve"> </w:t>
      </w:r>
      <w:r w:rsidRPr="00D91EB2">
        <w:rPr>
          <w:sz w:val="22"/>
          <w:rtl/>
          <w:lang w:bidi="fa-IR"/>
        </w:rPr>
        <w:t>از آموزش و پرورش است که ط</w:t>
      </w:r>
      <w:r w:rsidRPr="00D91EB2">
        <w:rPr>
          <w:rFonts w:hint="cs"/>
          <w:sz w:val="22"/>
          <w:rtl/>
          <w:lang w:bidi="fa-IR"/>
        </w:rPr>
        <w:t>ی</w:t>
      </w:r>
      <w:r w:rsidRPr="00D91EB2">
        <w:rPr>
          <w:sz w:val="22"/>
          <w:rtl/>
          <w:lang w:bidi="fa-IR"/>
        </w:rPr>
        <w:t xml:space="preserve"> آن دانش آموزان جوان به افراد</w:t>
      </w:r>
      <w:r w:rsidRPr="00D91EB2">
        <w:rPr>
          <w:rFonts w:hint="cs"/>
          <w:sz w:val="22"/>
          <w:rtl/>
          <w:lang w:bidi="fa-IR"/>
        </w:rPr>
        <w:t>ی</w:t>
      </w:r>
      <w:r w:rsidRPr="00D91EB2">
        <w:rPr>
          <w:sz w:val="22"/>
          <w:rtl/>
          <w:lang w:bidi="fa-IR"/>
        </w:rPr>
        <w:t xml:space="preserve"> مستقل و مسئول تبد</w:t>
      </w:r>
      <w:r w:rsidRPr="00D91EB2">
        <w:rPr>
          <w:rFonts w:hint="cs"/>
          <w:sz w:val="22"/>
          <w:rtl/>
          <w:lang w:bidi="fa-IR"/>
        </w:rPr>
        <w:t>ی</w:t>
      </w:r>
      <w:r w:rsidRPr="00D91EB2">
        <w:rPr>
          <w:rFonts w:hint="eastAsia"/>
          <w:sz w:val="22"/>
          <w:rtl/>
          <w:lang w:bidi="fa-IR"/>
        </w:rPr>
        <w:t>ل</w:t>
      </w:r>
      <w:r w:rsidRPr="00D91EB2">
        <w:rPr>
          <w:sz w:val="22"/>
          <w:rtl/>
          <w:lang w:bidi="fa-IR"/>
        </w:rPr>
        <w:t xml:space="preserve"> </w:t>
      </w:r>
      <w:proofErr w:type="spellStart"/>
      <w:r w:rsidRPr="00D91EB2">
        <w:rPr>
          <w:sz w:val="22"/>
          <w:rtl/>
          <w:lang w:bidi="fa-IR"/>
        </w:rPr>
        <w:t>می‌شوند</w:t>
      </w:r>
      <w:proofErr w:type="spellEnd"/>
      <w:r w:rsidRPr="00D91EB2">
        <w:rPr>
          <w:sz w:val="22"/>
          <w:rtl/>
          <w:lang w:bidi="fa-IR"/>
        </w:rPr>
        <w:t xml:space="preserve"> و در ا</w:t>
      </w:r>
      <w:r w:rsidRPr="00D91EB2">
        <w:rPr>
          <w:rFonts w:hint="cs"/>
          <w:sz w:val="22"/>
          <w:rtl/>
          <w:lang w:bidi="fa-IR"/>
        </w:rPr>
        <w:t>ی</w:t>
      </w:r>
      <w:r w:rsidRPr="00D91EB2">
        <w:rPr>
          <w:rFonts w:hint="eastAsia"/>
          <w:sz w:val="22"/>
          <w:rtl/>
          <w:lang w:bidi="fa-IR"/>
        </w:rPr>
        <w:t>ن</w:t>
      </w:r>
      <w:r w:rsidRPr="00D91EB2">
        <w:rPr>
          <w:sz w:val="22"/>
          <w:rtl/>
          <w:lang w:bidi="fa-IR"/>
        </w:rPr>
        <w:t xml:space="preserve"> مقطع علم و مهارت لازم جهت ورود به زندگ</w:t>
      </w:r>
      <w:r w:rsidRPr="00D91EB2">
        <w:rPr>
          <w:rFonts w:hint="cs"/>
          <w:sz w:val="22"/>
          <w:rtl/>
          <w:lang w:bidi="fa-IR"/>
        </w:rPr>
        <w:t>ی</w:t>
      </w:r>
      <w:r w:rsidRPr="00D91EB2">
        <w:rPr>
          <w:sz w:val="22"/>
          <w:rtl/>
          <w:lang w:bidi="fa-IR"/>
        </w:rPr>
        <w:t xml:space="preserve"> آ</w:t>
      </w:r>
      <w:r w:rsidRPr="00D91EB2">
        <w:rPr>
          <w:rFonts w:hint="cs"/>
          <w:sz w:val="22"/>
          <w:rtl/>
          <w:lang w:bidi="fa-IR"/>
        </w:rPr>
        <w:t>ی</w:t>
      </w:r>
      <w:r w:rsidRPr="00D91EB2">
        <w:rPr>
          <w:rFonts w:hint="eastAsia"/>
          <w:sz w:val="22"/>
          <w:rtl/>
          <w:lang w:bidi="fa-IR"/>
        </w:rPr>
        <w:t>نده</w:t>
      </w:r>
      <w:r w:rsidRPr="00D91EB2">
        <w:rPr>
          <w:sz w:val="22"/>
          <w:rtl/>
          <w:lang w:bidi="fa-IR"/>
        </w:rPr>
        <w:t xml:space="preserve"> را کسب </w:t>
      </w:r>
      <w:proofErr w:type="spellStart"/>
      <w:r w:rsidRPr="00D91EB2">
        <w:rPr>
          <w:sz w:val="22"/>
          <w:rtl/>
          <w:lang w:bidi="fa-IR"/>
        </w:rPr>
        <w:t>می‌نما</w:t>
      </w:r>
      <w:r w:rsidRPr="00D91EB2">
        <w:rPr>
          <w:rFonts w:hint="cs"/>
          <w:sz w:val="22"/>
          <w:rtl/>
          <w:lang w:bidi="fa-IR"/>
        </w:rPr>
        <w:t>ی</w:t>
      </w:r>
      <w:r w:rsidRPr="00D91EB2">
        <w:rPr>
          <w:rFonts w:hint="eastAsia"/>
          <w:sz w:val="22"/>
          <w:rtl/>
          <w:lang w:bidi="fa-IR"/>
        </w:rPr>
        <w:t>ند</w:t>
      </w:r>
      <w:proofErr w:type="spellEnd"/>
      <w:r w:rsidRPr="00D91EB2">
        <w:rPr>
          <w:sz w:val="22"/>
          <w:rtl/>
          <w:lang w:bidi="fa-IR"/>
        </w:rPr>
        <w:t xml:space="preserve">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&lt;EndNote&gt;&lt;Cite&gt;&lt;Author&gt;Mousapour&lt;/Author&gt;&lt;Year&gt;2016&lt;/Year&gt;&lt;RecNum&gt;204030&lt;/RecNum&gt;&lt;DisplayText&gt;(Mousapour, 2016)&lt;/DisplayText&gt;&lt;record&gt;&lt;rec-number&gt;204030&lt;/rec-number&gt;&lt;foreign-keys&gt;&lt;key app="EN" db-id="vswp5dpe0aazrbe2zwpvf5aa2wxexerfz2w9" timestamp="1748956777"&gt;204030&lt;/key&gt;&lt;/foreign-keys&gt;&lt;ref-type name="Book"&gt;6&lt;/ref-type&gt;&lt;contributors&gt;&lt;authors&gt;&lt;author&gt;Mousapour, N.&lt;/author&gt;&lt;/authors&gt;&lt;/contributors&gt;&lt;titles&gt;&lt;title&gt;Fundamentals of Secondary Education Planning&lt;/title&gt;&lt;short-title&gt;Fundamentals of</w:instrText>
      </w:r>
      <w:r w:rsidR="005B0EF7">
        <w:rPr>
          <w:sz w:val="22"/>
          <w:rtl/>
          <w:lang w:bidi="fa-IR"/>
        </w:rPr>
        <w:instrText xml:space="preserve"> </w:instrText>
      </w:r>
      <w:r w:rsidR="005B0EF7">
        <w:rPr>
          <w:sz w:val="22"/>
          <w:lang w:bidi="fa-IR"/>
        </w:rPr>
        <w:instrText>Secondary Education Planning&lt;/short-title&gt;&lt;/titles&gt;&lt;dates&gt;&lt;year&gt;2016&lt;/year&gt;&lt;/dates&gt;&lt;publisher&gt;Astan Quds Razavi Publications&lt;/publisher&gt;&lt;urls&gt;&lt;related-urls&gt;&lt;url&gt;https://journals.iau.ir/article_667903.html&lt;/url&gt;&lt;/related-urls&gt;&lt;/urls&gt;&lt;/record&gt;&lt;/Cite&gt;&lt;/EndNote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3" w:tooltip="Mousapour, 2016 #204030" w:history="1">
        <w:r w:rsidR="005B0EF7" w:rsidRPr="005B0EF7">
          <w:rPr>
            <w:rStyle w:val="Hyperlink"/>
            <w:rFonts w:eastAsia="Times New Roman" w:cs="Times New Roman"/>
            <w:szCs w:val="20"/>
          </w:rPr>
          <w:t>Mousapour, 2016</w:t>
        </w:r>
      </w:hyperlink>
      <w:r w:rsidR="005B0EF7">
        <w:rPr>
          <w:noProof/>
          <w:sz w:val="22"/>
          <w:rtl/>
          <w:lang w:bidi="fa-IR"/>
        </w:rPr>
        <w:t>)</w:t>
      </w:r>
      <w:r w:rsidR="005B0EF7">
        <w:rPr>
          <w:sz w:val="22"/>
          <w:rtl/>
          <w:lang w:bidi="fa-IR"/>
        </w:rPr>
        <w:fldChar w:fldCharType="end"/>
      </w:r>
      <w:r w:rsidRPr="00D91EB2">
        <w:rPr>
          <w:sz w:val="22"/>
          <w:rtl/>
          <w:lang w:bidi="fa-IR"/>
        </w:rPr>
        <w:t>. در ا</w:t>
      </w:r>
      <w:r w:rsidRPr="00D91EB2">
        <w:rPr>
          <w:rFonts w:hint="cs"/>
          <w:sz w:val="22"/>
          <w:rtl/>
          <w:lang w:bidi="fa-IR"/>
        </w:rPr>
        <w:t>ی</w:t>
      </w:r>
      <w:r w:rsidRPr="00D91EB2">
        <w:rPr>
          <w:rFonts w:hint="eastAsia"/>
          <w:sz w:val="22"/>
          <w:rtl/>
          <w:lang w:bidi="fa-IR"/>
        </w:rPr>
        <w:t>ن</w:t>
      </w:r>
      <w:r w:rsidRPr="00D91EB2">
        <w:rPr>
          <w:sz w:val="22"/>
          <w:rtl/>
          <w:lang w:bidi="fa-IR"/>
        </w:rPr>
        <w:t xml:space="preserve"> دوره معلم</w:t>
      </w:r>
      <w:r w:rsidRPr="00D91EB2">
        <w:rPr>
          <w:rFonts w:hint="cs"/>
          <w:sz w:val="22"/>
          <w:rtl/>
          <w:lang w:bidi="fa-IR"/>
        </w:rPr>
        <w:t>ی</w:t>
      </w:r>
      <w:r w:rsidRPr="00D91EB2">
        <w:rPr>
          <w:rFonts w:hint="eastAsia"/>
          <w:sz w:val="22"/>
          <w:rtl/>
          <w:lang w:bidi="fa-IR"/>
        </w:rPr>
        <w:t>ن</w:t>
      </w:r>
      <w:r w:rsidRPr="00D91EB2">
        <w:rPr>
          <w:sz w:val="22"/>
          <w:rtl/>
          <w:lang w:bidi="fa-IR"/>
        </w:rPr>
        <w:t xml:space="preserve"> </w:t>
      </w:r>
      <w:r w:rsidRPr="00D91EB2">
        <w:rPr>
          <w:rFonts w:hint="eastAsia"/>
          <w:sz w:val="22"/>
          <w:rtl/>
          <w:lang w:bidi="fa-IR"/>
        </w:rPr>
        <w:t>به</w:t>
      </w:r>
      <w:r w:rsidRPr="00D91EB2">
        <w:rPr>
          <w:sz w:val="22"/>
          <w:rtl/>
          <w:lang w:bidi="fa-IR"/>
        </w:rPr>
        <w:t xml:space="preserve"> عنوان پا</w:t>
      </w:r>
      <w:r w:rsidRPr="00D91EB2">
        <w:rPr>
          <w:rFonts w:hint="cs"/>
          <w:sz w:val="22"/>
          <w:rtl/>
          <w:lang w:bidi="fa-IR"/>
        </w:rPr>
        <w:t>ی</w:t>
      </w:r>
      <w:r w:rsidRPr="00D91EB2">
        <w:rPr>
          <w:rFonts w:hint="eastAsia"/>
          <w:sz w:val="22"/>
          <w:rtl/>
          <w:lang w:bidi="fa-IR"/>
        </w:rPr>
        <w:t>ه</w:t>
      </w:r>
      <w:r w:rsidRPr="00D91EB2">
        <w:rPr>
          <w:sz w:val="22"/>
          <w:rtl/>
          <w:lang w:bidi="fa-IR"/>
        </w:rPr>
        <w:t xml:space="preserve"> گذاران اصل</w:t>
      </w:r>
      <w:r w:rsidRPr="00D91EB2">
        <w:rPr>
          <w:rFonts w:hint="cs"/>
          <w:sz w:val="22"/>
          <w:rtl/>
          <w:lang w:bidi="fa-IR"/>
        </w:rPr>
        <w:t>ی</w:t>
      </w:r>
      <w:r w:rsidRPr="00D91EB2">
        <w:rPr>
          <w:sz w:val="22"/>
          <w:rtl/>
          <w:lang w:bidi="fa-IR"/>
        </w:rPr>
        <w:t xml:space="preserve"> نظام تعل</w:t>
      </w:r>
      <w:r w:rsidRPr="00D91EB2">
        <w:rPr>
          <w:rFonts w:hint="cs"/>
          <w:sz w:val="22"/>
          <w:rtl/>
          <w:lang w:bidi="fa-IR"/>
        </w:rPr>
        <w:t>ی</w:t>
      </w:r>
      <w:r w:rsidRPr="00D91EB2">
        <w:rPr>
          <w:rFonts w:hint="eastAsia"/>
          <w:sz w:val="22"/>
          <w:rtl/>
          <w:lang w:bidi="fa-IR"/>
        </w:rPr>
        <w:t>م</w:t>
      </w:r>
      <w:r w:rsidRPr="00D91EB2">
        <w:rPr>
          <w:sz w:val="22"/>
          <w:rtl/>
          <w:lang w:bidi="fa-IR"/>
        </w:rPr>
        <w:t xml:space="preserve"> و ترب</w:t>
      </w:r>
      <w:r w:rsidRPr="00D91EB2">
        <w:rPr>
          <w:rFonts w:hint="cs"/>
          <w:sz w:val="22"/>
          <w:rtl/>
          <w:lang w:bidi="fa-IR"/>
        </w:rPr>
        <w:t>ی</w:t>
      </w:r>
      <w:r w:rsidRPr="00D91EB2">
        <w:rPr>
          <w:rFonts w:hint="eastAsia"/>
          <w:sz w:val="22"/>
          <w:rtl/>
          <w:lang w:bidi="fa-IR"/>
        </w:rPr>
        <w:t>ت،</w:t>
      </w:r>
      <w:r w:rsidRPr="00D91EB2">
        <w:rPr>
          <w:sz w:val="22"/>
          <w:rtl/>
          <w:lang w:bidi="fa-IR"/>
        </w:rPr>
        <w:t xml:space="preserve"> نقش اصل</w:t>
      </w:r>
      <w:r w:rsidRPr="00D91EB2">
        <w:rPr>
          <w:rFonts w:hint="cs"/>
          <w:sz w:val="22"/>
          <w:rtl/>
          <w:lang w:bidi="fa-IR"/>
        </w:rPr>
        <w:t>ی</w:t>
      </w:r>
      <w:r w:rsidRPr="00D91EB2">
        <w:rPr>
          <w:sz w:val="22"/>
          <w:rtl/>
          <w:lang w:bidi="fa-IR"/>
        </w:rPr>
        <w:t xml:space="preserve"> در </w:t>
      </w:r>
      <w:proofErr w:type="spellStart"/>
      <w:r w:rsidRPr="00D91EB2">
        <w:rPr>
          <w:sz w:val="22"/>
          <w:rtl/>
          <w:lang w:bidi="fa-IR"/>
        </w:rPr>
        <w:t>طرح‌های</w:t>
      </w:r>
      <w:proofErr w:type="spellEnd"/>
      <w:r w:rsidRPr="00D91EB2">
        <w:rPr>
          <w:sz w:val="22"/>
          <w:rtl/>
          <w:lang w:bidi="fa-IR"/>
        </w:rPr>
        <w:t xml:space="preserve"> تغ</w:t>
      </w:r>
      <w:r w:rsidRPr="00D91EB2">
        <w:rPr>
          <w:rFonts w:hint="cs"/>
          <w:sz w:val="22"/>
          <w:rtl/>
          <w:lang w:bidi="fa-IR"/>
        </w:rPr>
        <w:t>یی</w:t>
      </w:r>
      <w:r w:rsidRPr="00D91EB2">
        <w:rPr>
          <w:rFonts w:hint="eastAsia"/>
          <w:sz w:val="22"/>
          <w:rtl/>
          <w:lang w:bidi="fa-IR"/>
        </w:rPr>
        <w:t>رات</w:t>
      </w:r>
      <w:r w:rsidRPr="00D91EB2">
        <w:rPr>
          <w:sz w:val="22"/>
          <w:rtl/>
          <w:lang w:bidi="fa-IR"/>
        </w:rPr>
        <w:t xml:space="preserve"> اجتماع</w:t>
      </w:r>
      <w:r w:rsidRPr="00D91EB2">
        <w:rPr>
          <w:rFonts w:hint="cs"/>
          <w:sz w:val="22"/>
          <w:rtl/>
          <w:lang w:bidi="fa-IR"/>
        </w:rPr>
        <w:t>ی را</w:t>
      </w:r>
      <w:r w:rsidRPr="00D91EB2">
        <w:rPr>
          <w:sz w:val="22"/>
          <w:rtl/>
          <w:lang w:bidi="fa-IR"/>
        </w:rPr>
        <w:t xml:space="preserve"> برعهده دارند </w:t>
      </w:r>
      <w:r w:rsidR="005B0EF7">
        <w:rPr>
          <w:sz w:val="22"/>
          <w:rtl/>
          <w:lang w:bidi="fa-IR"/>
        </w:rPr>
        <w:fldChar w:fldCharType="begin"/>
      </w:r>
      <w:r w:rsidR="005B0EF7">
        <w:rPr>
          <w:sz w:val="22"/>
          <w:rtl/>
          <w:lang w:bidi="fa-IR"/>
        </w:rPr>
        <w:instrText xml:space="preserve"> </w:instrText>
      </w:r>
      <w:r w:rsidR="005B0EF7">
        <w:rPr>
          <w:sz w:val="22"/>
          <w:lang w:bidi="fa-IR"/>
        </w:rPr>
        <w:instrText>ADDIN EN.CITE &lt;EndNote&gt;&lt;Cite&gt;&lt;Author&gt;Okeke&lt;/Author&gt;&lt;Year&gt;2017&lt;/Year&gt;&lt;RecNum&gt;204050&lt;/RecNum&gt;&lt;DisplayText&gt;(Okeke &amp;amp; Mtyuda, 2017)&lt;/DisplayText&gt;&lt;record&gt;&lt;rec-number&gt;204050&lt;/rec-number&gt;&lt;foreign-keys&gt;&lt;key app="EN" db-id="vswp5dpe0aazrbe2zwpvf5aa2wxexerfz2w9</w:instrText>
      </w:r>
      <w:r w:rsidR="005B0EF7">
        <w:rPr>
          <w:sz w:val="22"/>
          <w:rtl/>
          <w:lang w:bidi="fa-IR"/>
        </w:rPr>
        <w:instrText xml:space="preserve">" </w:instrText>
      </w:r>
      <w:r w:rsidR="005B0EF7">
        <w:rPr>
          <w:sz w:val="22"/>
          <w:lang w:bidi="fa-IR"/>
        </w:rPr>
        <w:instrText>timestamp="1748956777"&gt;204050&lt;/key&gt;&lt;/foreign-keys&gt;&lt;ref-type name="Journal Article"&gt;17&lt;/ref-type&gt;&lt;contributors&gt;&lt;authors&gt;&lt;author&gt;Okeke, Ch&lt;/author&gt;&lt;author&gt;Mtyuda, P. N.&lt;/author&gt;&lt;/authors&gt;&lt;/contributors&gt;&lt;titles&gt;&lt;title&gt;Teacher job Dissatisfication: implications for Teacher Sustaiability and Transformation&lt;/title&gt;&lt;secondary-title&gt;Journal of Teacher Education for Sustainability&lt;/secondary-title&gt;&lt;short-title&gt;Teacher job Dissatisfication: implications for Teacher Sustaiability and Transformation&lt;/short-title</w:instrText>
      </w:r>
      <w:r w:rsidR="005B0EF7">
        <w:rPr>
          <w:sz w:val="22"/>
          <w:rtl/>
          <w:lang w:bidi="fa-IR"/>
        </w:rPr>
        <w:instrText>&gt;&lt;/</w:instrText>
      </w:r>
      <w:r w:rsidR="005B0EF7">
        <w:rPr>
          <w:sz w:val="22"/>
          <w:lang w:bidi="fa-IR"/>
        </w:rPr>
        <w:instrText>titles&gt;&lt;periodical&gt;&lt;full-title&gt;Journal of Teacher Education for Sustainability&lt;/full-title&gt;&lt;/periodical&gt;&lt;pages&gt;54-68&lt;/pages&gt;&lt;volume&gt;19&lt;/volume&gt;&lt;number&gt;1&lt;/number&gt;&lt;dates&gt;&lt;year&gt;2017&lt;/year&gt;&lt;/dates&gt;&lt;urls&gt;&lt;/urls&gt;&lt;electronic-resource-num&gt;10.1515/jtes-2017-0004</w:instrText>
      </w:r>
      <w:r w:rsidR="005B0EF7">
        <w:rPr>
          <w:sz w:val="22"/>
          <w:rtl/>
          <w:lang w:bidi="fa-IR"/>
        </w:rPr>
        <w:instrText>&lt;/</w:instrText>
      </w:r>
      <w:r w:rsidR="005B0EF7">
        <w:rPr>
          <w:sz w:val="22"/>
          <w:lang w:bidi="fa-IR"/>
        </w:rPr>
        <w:instrText>electronic-resource-num&gt;&lt;/record&gt;&lt;/Cite&gt;&lt;/EndNote</w:instrText>
      </w:r>
      <w:r w:rsidR="005B0EF7">
        <w:rPr>
          <w:sz w:val="22"/>
          <w:rtl/>
          <w:lang w:bidi="fa-IR"/>
        </w:rPr>
        <w:instrText>&gt;</w:instrText>
      </w:r>
      <w:r w:rsidR="005B0EF7">
        <w:rPr>
          <w:sz w:val="22"/>
          <w:rtl/>
          <w:lang w:bidi="fa-IR"/>
        </w:rPr>
        <w:fldChar w:fldCharType="separate"/>
      </w:r>
      <w:r w:rsidR="005B0EF7">
        <w:rPr>
          <w:noProof/>
          <w:sz w:val="22"/>
          <w:rtl/>
          <w:lang w:bidi="fa-IR"/>
        </w:rPr>
        <w:t>(</w:t>
      </w:r>
      <w:hyperlink w:anchor="_ENREF_25" w:tooltip="Okeke, 2017 #204050" w:history="1">
        <w:r w:rsidR="005B0EF7" w:rsidRPr="005B0EF7">
          <w:rPr>
            <w:rStyle w:val="Hyperlink"/>
            <w:rFonts w:eastAsia="Times New Roman" w:cs="Times New Roman"/>
            <w:szCs w:val="20"/>
          </w:rPr>
          <w:t>Okeke &amp; Mtyuda, 2017</w:t>
        </w:r>
      </w:hyperlink>
      <w:r w:rsidR="005B0EF7">
        <w:rPr>
          <w:noProof/>
          <w:sz w:val="22"/>
          <w:rtl/>
          <w:lang w:bidi="fa-IR"/>
        </w:rPr>
        <w:t>)</w:t>
      </w:r>
      <w:r w:rsidR="005B0EF7">
        <w:rPr>
          <w:sz w:val="22"/>
          <w:rtl/>
          <w:lang w:bidi="fa-IR"/>
        </w:rPr>
        <w:fldChar w:fldCharType="end"/>
      </w:r>
      <w:r w:rsidRPr="00D91EB2">
        <w:rPr>
          <w:sz w:val="22"/>
          <w:rtl/>
          <w:lang w:bidi="fa-IR"/>
        </w:rPr>
        <w:t>.</w:t>
      </w:r>
      <w:r w:rsidRPr="00D91EB2">
        <w:rPr>
          <w:rFonts w:hint="cs"/>
          <w:sz w:val="22"/>
          <w:rtl/>
          <w:lang w:bidi="fa-IR"/>
        </w:rPr>
        <w:t xml:space="preserve"> بر این اساس، در تحقیق حاضر، به چالشهای مدارس متوسطه با در نظر گرفتن </w:t>
      </w:r>
      <w:proofErr w:type="spellStart"/>
      <w:r w:rsidRPr="00D91EB2">
        <w:rPr>
          <w:rFonts w:hint="cs"/>
          <w:sz w:val="22"/>
          <w:rtl/>
          <w:lang w:bidi="fa-IR"/>
        </w:rPr>
        <w:t>مولفه‌های</w:t>
      </w:r>
      <w:proofErr w:type="spellEnd"/>
      <w:r w:rsidRPr="00D91EB2">
        <w:rPr>
          <w:rFonts w:hint="cs"/>
          <w:sz w:val="22"/>
          <w:rtl/>
          <w:lang w:bidi="fa-IR"/>
        </w:rPr>
        <w:t xml:space="preserve"> سه گانه فوق </w:t>
      </w:r>
      <w:proofErr w:type="spellStart"/>
      <w:r w:rsidRPr="00D91EB2">
        <w:rPr>
          <w:rFonts w:hint="cs"/>
          <w:sz w:val="22"/>
          <w:rtl/>
          <w:lang w:bidi="fa-IR"/>
        </w:rPr>
        <w:t>الذکر</w:t>
      </w:r>
      <w:proofErr w:type="spellEnd"/>
      <w:r w:rsidRPr="00D91EB2">
        <w:rPr>
          <w:rFonts w:hint="cs"/>
          <w:sz w:val="22"/>
          <w:rtl/>
          <w:lang w:bidi="fa-IR"/>
        </w:rPr>
        <w:t xml:space="preserve"> پرداخته </w:t>
      </w:r>
      <w:proofErr w:type="spellStart"/>
      <w:r w:rsidRPr="00D91EB2">
        <w:rPr>
          <w:rFonts w:hint="cs"/>
          <w:sz w:val="22"/>
          <w:rtl/>
          <w:lang w:bidi="fa-IR"/>
        </w:rPr>
        <w:t>می‌شود</w:t>
      </w:r>
      <w:proofErr w:type="spellEnd"/>
      <w:r w:rsidRPr="00D91EB2">
        <w:rPr>
          <w:rFonts w:hint="cs"/>
          <w:sz w:val="22"/>
          <w:rtl/>
          <w:lang w:bidi="fa-IR"/>
        </w:rPr>
        <w:t xml:space="preserve">. </w:t>
      </w:r>
      <w:r w:rsidRPr="00D91EB2">
        <w:rPr>
          <w:sz w:val="22"/>
          <w:rtl/>
          <w:lang w:bidi="fa-IR"/>
        </w:rPr>
        <w:t>نظر به اهم</w:t>
      </w:r>
      <w:r w:rsidRPr="00D91EB2">
        <w:rPr>
          <w:rFonts w:hint="cs"/>
          <w:sz w:val="22"/>
          <w:rtl/>
          <w:lang w:bidi="fa-IR"/>
        </w:rPr>
        <w:t>ی</w:t>
      </w:r>
      <w:r w:rsidRPr="00D91EB2">
        <w:rPr>
          <w:rFonts w:hint="eastAsia"/>
          <w:sz w:val="22"/>
          <w:rtl/>
          <w:lang w:bidi="fa-IR"/>
        </w:rPr>
        <w:t>ت</w:t>
      </w:r>
      <w:r w:rsidRPr="00D91EB2">
        <w:rPr>
          <w:sz w:val="22"/>
          <w:rtl/>
          <w:lang w:bidi="fa-IR"/>
        </w:rPr>
        <w:t xml:space="preserve"> مسأله، </w:t>
      </w:r>
      <w:r w:rsidRPr="00D91EB2">
        <w:rPr>
          <w:rFonts w:hint="cs"/>
          <w:sz w:val="22"/>
          <w:rtl/>
          <w:lang w:bidi="fa-IR"/>
        </w:rPr>
        <w:t xml:space="preserve">در پژوهش حاضر، </w:t>
      </w:r>
      <w:r w:rsidRPr="00D91EB2">
        <w:rPr>
          <w:sz w:val="22"/>
          <w:rtl/>
          <w:lang w:bidi="fa-IR"/>
        </w:rPr>
        <w:t>متغ</w:t>
      </w:r>
      <w:r w:rsidRPr="00D91EB2">
        <w:rPr>
          <w:rFonts w:hint="cs"/>
          <w:sz w:val="22"/>
          <w:rtl/>
          <w:lang w:bidi="fa-IR"/>
        </w:rPr>
        <w:t>ی</w:t>
      </w:r>
      <w:r w:rsidRPr="00D91EB2">
        <w:rPr>
          <w:rFonts w:hint="eastAsia"/>
          <w:sz w:val="22"/>
          <w:rtl/>
          <w:lang w:bidi="fa-IR"/>
        </w:rPr>
        <w:t>رها</w:t>
      </w:r>
      <w:r w:rsidRPr="00D91EB2">
        <w:rPr>
          <w:rFonts w:hint="cs"/>
          <w:sz w:val="22"/>
          <w:rtl/>
          <w:lang w:bidi="fa-IR"/>
        </w:rPr>
        <w:t xml:space="preserve">ی سه گانه فوق </w:t>
      </w:r>
      <w:proofErr w:type="spellStart"/>
      <w:r w:rsidRPr="00D91EB2">
        <w:rPr>
          <w:rFonts w:hint="cs"/>
          <w:sz w:val="22"/>
          <w:rtl/>
          <w:lang w:bidi="fa-IR"/>
        </w:rPr>
        <w:t>الذکر</w:t>
      </w:r>
      <w:proofErr w:type="spellEnd"/>
      <w:r w:rsidRPr="00D91EB2">
        <w:rPr>
          <w:sz w:val="22"/>
          <w:rtl/>
          <w:lang w:bidi="fa-IR"/>
        </w:rPr>
        <w:t xml:space="preserve"> انتخاب تا از طر</w:t>
      </w:r>
      <w:r w:rsidRPr="00D91EB2">
        <w:rPr>
          <w:rFonts w:hint="cs"/>
          <w:sz w:val="22"/>
          <w:rtl/>
          <w:lang w:bidi="fa-IR"/>
        </w:rPr>
        <w:t>ی</w:t>
      </w:r>
      <w:r w:rsidRPr="00D91EB2">
        <w:rPr>
          <w:rFonts w:hint="eastAsia"/>
          <w:sz w:val="22"/>
          <w:rtl/>
          <w:lang w:bidi="fa-IR"/>
        </w:rPr>
        <w:t>ق</w:t>
      </w:r>
      <w:r w:rsidRPr="00D91EB2">
        <w:rPr>
          <w:sz w:val="22"/>
          <w:rtl/>
          <w:lang w:bidi="fa-IR"/>
        </w:rPr>
        <w:t xml:space="preserve"> تحل</w:t>
      </w:r>
      <w:r w:rsidRPr="00D91EB2">
        <w:rPr>
          <w:rFonts w:hint="cs"/>
          <w:sz w:val="22"/>
          <w:rtl/>
          <w:lang w:bidi="fa-IR"/>
        </w:rPr>
        <w:t>ی</w:t>
      </w:r>
      <w:r w:rsidRPr="00D91EB2">
        <w:rPr>
          <w:rFonts w:hint="eastAsia"/>
          <w:sz w:val="22"/>
          <w:rtl/>
          <w:lang w:bidi="fa-IR"/>
        </w:rPr>
        <w:t>ل</w:t>
      </w:r>
      <w:r w:rsidRPr="00D91EB2">
        <w:rPr>
          <w:sz w:val="22"/>
          <w:rtl/>
          <w:lang w:bidi="fa-IR"/>
        </w:rPr>
        <w:t xml:space="preserve"> ک</w:t>
      </w:r>
      <w:r w:rsidRPr="00D91EB2">
        <w:rPr>
          <w:rFonts w:hint="cs"/>
          <w:sz w:val="22"/>
          <w:rtl/>
          <w:lang w:bidi="fa-IR"/>
        </w:rPr>
        <w:t>ی</w:t>
      </w:r>
      <w:r w:rsidRPr="00D91EB2">
        <w:rPr>
          <w:rFonts w:hint="eastAsia"/>
          <w:sz w:val="22"/>
          <w:rtl/>
          <w:lang w:bidi="fa-IR"/>
        </w:rPr>
        <w:t>ف</w:t>
      </w:r>
      <w:r w:rsidRPr="00D91EB2">
        <w:rPr>
          <w:rFonts w:hint="cs"/>
          <w:sz w:val="22"/>
          <w:rtl/>
          <w:lang w:bidi="fa-IR"/>
        </w:rPr>
        <w:t>ی</w:t>
      </w:r>
      <w:r w:rsidRPr="00D91EB2">
        <w:rPr>
          <w:sz w:val="22"/>
          <w:rtl/>
          <w:lang w:bidi="fa-IR"/>
        </w:rPr>
        <w:t xml:space="preserve"> و کم</w:t>
      </w:r>
      <w:r w:rsidRPr="00D91EB2">
        <w:rPr>
          <w:rFonts w:hint="cs"/>
          <w:sz w:val="22"/>
          <w:rtl/>
          <w:lang w:bidi="fa-IR"/>
        </w:rPr>
        <w:t>ی، ضمن شناسایی عوامل موثر در ایجاد</w:t>
      </w:r>
      <w:r w:rsidR="003B7D4C">
        <w:rPr>
          <w:rFonts w:hint="cs"/>
          <w:sz w:val="22"/>
          <w:rtl/>
          <w:lang w:bidi="fa-IR"/>
        </w:rPr>
        <w:t xml:space="preserve"> </w:t>
      </w:r>
      <w:proofErr w:type="spellStart"/>
      <w:r w:rsidR="003B7D4C">
        <w:rPr>
          <w:rFonts w:hint="cs"/>
          <w:sz w:val="22"/>
          <w:rtl/>
          <w:lang w:bidi="fa-IR"/>
        </w:rPr>
        <w:t>آن‌ها</w:t>
      </w:r>
      <w:proofErr w:type="spellEnd"/>
      <w:r w:rsidR="003B7D4C">
        <w:rPr>
          <w:rFonts w:hint="cs"/>
          <w:sz w:val="22"/>
          <w:rtl/>
          <w:lang w:bidi="fa-IR"/>
        </w:rPr>
        <w:t xml:space="preserve"> </w:t>
      </w:r>
      <w:r w:rsidRPr="00D91EB2">
        <w:rPr>
          <w:rFonts w:hint="cs"/>
          <w:sz w:val="22"/>
          <w:rtl/>
          <w:lang w:bidi="fa-IR"/>
        </w:rPr>
        <w:t>و تبیین روابط احتمالی بین متغیرهای حاضر،</w:t>
      </w:r>
      <w:r w:rsidRPr="00D91EB2">
        <w:rPr>
          <w:sz w:val="22"/>
          <w:rtl/>
          <w:lang w:bidi="fa-IR"/>
        </w:rPr>
        <w:t xml:space="preserve"> </w:t>
      </w:r>
      <w:r w:rsidRPr="00D91EB2">
        <w:rPr>
          <w:rFonts w:hint="cs"/>
          <w:sz w:val="22"/>
          <w:rtl/>
          <w:lang w:bidi="fa-IR"/>
        </w:rPr>
        <w:t>بتوان</w:t>
      </w:r>
      <w:r w:rsidRPr="00D91EB2">
        <w:rPr>
          <w:sz w:val="22"/>
          <w:rtl/>
          <w:lang w:bidi="fa-IR"/>
        </w:rPr>
        <w:t xml:space="preserve"> راهکارها</w:t>
      </w:r>
      <w:r w:rsidRPr="00D91EB2">
        <w:rPr>
          <w:rFonts w:hint="cs"/>
          <w:sz w:val="22"/>
          <w:rtl/>
          <w:lang w:bidi="fa-IR"/>
        </w:rPr>
        <w:t>ی</w:t>
      </w:r>
      <w:r w:rsidRPr="00D91EB2">
        <w:rPr>
          <w:sz w:val="22"/>
          <w:rtl/>
          <w:lang w:bidi="fa-IR"/>
        </w:rPr>
        <w:t xml:space="preserve"> موثر</w:t>
      </w:r>
      <w:r w:rsidRPr="00D91EB2">
        <w:rPr>
          <w:rFonts w:hint="cs"/>
          <w:sz w:val="22"/>
          <w:rtl/>
          <w:lang w:bidi="fa-IR"/>
        </w:rPr>
        <w:t>ی</w:t>
      </w:r>
      <w:r w:rsidRPr="00D91EB2">
        <w:rPr>
          <w:sz w:val="22"/>
          <w:rtl/>
          <w:lang w:bidi="fa-IR"/>
        </w:rPr>
        <w:t xml:space="preserve"> </w:t>
      </w:r>
      <w:r w:rsidRPr="00D91EB2">
        <w:rPr>
          <w:rFonts w:hint="cs"/>
          <w:sz w:val="22"/>
          <w:rtl/>
          <w:lang w:bidi="fa-IR"/>
        </w:rPr>
        <w:t xml:space="preserve">جهت مقابله و پیشگیری از این رفتارها </w:t>
      </w:r>
      <w:r w:rsidRPr="00D91EB2">
        <w:rPr>
          <w:sz w:val="22"/>
          <w:rtl/>
          <w:lang w:bidi="fa-IR"/>
        </w:rPr>
        <w:t>ارائه گردد. بنابرا</w:t>
      </w:r>
      <w:r w:rsidRPr="00D91EB2">
        <w:rPr>
          <w:rFonts w:hint="cs"/>
          <w:sz w:val="22"/>
          <w:rtl/>
          <w:lang w:bidi="fa-IR"/>
        </w:rPr>
        <w:t>ی</w:t>
      </w:r>
      <w:r w:rsidRPr="00D91EB2">
        <w:rPr>
          <w:rFonts w:hint="eastAsia"/>
          <w:sz w:val="22"/>
          <w:rtl/>
          <w:lang w:bidi="fa-IR"/>
        </w:rPr>
        <w:t>ن</w:t>
      </w:r>
      <w:r w:rsidRPr="00D91EB2">
        <w:rPr>
          <w:sz w:val="22"/>
          <w:rtl/>
          <w:lang w:bidi="fa-IR"/>
        </w:rPr>
        <w:t xml:space="preserve"> </w:t>
      </w:r>
      <w:r w:rsidRPr="00D91EB2">
        <w:rPr>
          <w:rFonts w:hint="cs"/>
          <w:sz w:val="22"/>
          <w:rtl/>
          <w:lang w:bidi="fa-IR"/>
        </w:rPr>
        <w:t xml:space="preserve">با عنایت به مطالب فوق </w:t>
      </w:r>
      <w:proofErr w:type="spellStart"/>
      <w:r w:rsidRPr="00D91EB2">
        <w:rPr>
          <w:rFonts w:hint="cs"/>
          <w:sz w:val="22"/>
          <w:rtl/>
          <w:lang w:bidi="fa-IR"/>
        </w:rPr>
        <w:t>الذکر</w:t>
      </w:r>
      <w:proofErr w:type="spellEnd"/>
      <w:r w:rsidRPr="00D91EB2">
        <w:rPr>
          <w:rFonts w:hint="cs"/>
          <w:sz w:val="22"/>
          <w:rtl/>
          <w:lang w:bidi="fa-IR"/>
        </w:rPr>
        <w:t>، سؤال</w:t>
      </w:r>
      <w:r w:rsidRPr="00D91EB2">
        <w:rPr>
          <w:sz w:val="22"/>
          <w:rtl/>
          <w:lang w:bidi="fa-IR"/>
        </w:rPr>
        <w:t xml:space="preserve"> </w:t>
      </w:r>
      <w:r w:rsidRPr="00D91EB2">
        <w:rPr>
          <w:rFonts w:hint="cs"/>
          <w:sz w:val="22"/>
          <w:rtl/>
          <w:lang w:bidi="fa-IR"/>
        </w:rPr>
        <w:t>اصلی</w:t>
      </w:r>
      <w:r w:rsidRPr="00D91EB2">
        <w:rPr>
          <w:sz w:val="22"/>
          <w:rtl/>
          <w:lang w:bidi="fa-IR"/>
        </w:rPr>
        <w:t xml:space="preserve"> </w:t>
      </w:r>
      <w:r w:rsidRPr="00D91EB2">
        <w:rPr>
          <w:rFonts w:hint="cs"/>
          <w:sz w:val="22"/>
          <w:rtl/>
          <w:lang w:bidi="fa-IR"/>
        </w:rPr>
        <w:t>تحقیق</w:t>
      </w:r>
      <w:r w:rsidRPr="00D91EB2">
        <w:rPr>
          <w:sz w:val="22"/>
          <w:rtl/>
          <w:lang w:bidi="fa-IR"/>
        </w:rPr>
        <w:t xml:space="preserve"> </w:t>
      </w:r>
      <w:r w:rsidRPr="00D91EB2">
        <w:rPr>
          <w:rFonts w:hint="cs"/>
          <w:sz w:val="22"/>
          <w:rtl/>
          <w:lang w:bidi="fa-IR"/>
        </w:rPr>
        <w:t xml:space="preserve">این است که آیا بین </w:t>
      </w:r>
      <w:proofErr w:type="spellStart"/>
      <w:r w:rsidRPr="00D91EB2">
        <w:rPr>
          <w:rFonts w:hint="cs"/>
          <w:sz w:val="22"/>
          <w:rtl/>
          <w:lang w:bidi="fa-IR"/>
        </w:rPr>
        <w:t>ترومای</w:t>
      </w:r>
      <w:proofErr w:type="spellEnd"/>
      <w:r w:rsidRPr="00D91EB2">
        <w:rPr>
          <w:rFonts w:hint="cs"/>
          <w:sz w:val="22"/>
          <w:rtl/>
          <w:lang w:bidi="fa-IR"/>
        </w:rPr>
        <w:t xml:space="preserve"> سازمانی و </w:t>
      </w:r>
      <w:proofErr w:type="spellStart"/>
      <w:r w:rsidRPr="00D91EB2">
        <w:rPr>
          <w:rFonts w:hint="cs"/>
          <w:sz w:val="22"/>
          <w:rtl/>
          <w:lang w:bidi="fa-IR"/>
        </w:rPr>
        <w:t>بی‌تمدنی</w:t>
      </w:r>
      <w:proofErr w:type="spellEnd"/>
      <w:r w:rsidRPr="00D91EB2">
        <w:rPr>
          <w:rFonts w:hint="cs"/>
          <w:sz w:val="22"/>
          <w:rtl/>
          <w:lang w:bidi="fa-IR"/>
        </w:rPr>
        <w:t xml:space="preserve"> سازمانی با نقش میانجی </w:t>
      </w:r>
      <w:proofErr w:type="spellStart"/>
      <w:r w:rsidRPr="00D91EB2">
        <w:rPr>
          <w:rFonts w:hint="cs"/>
          <w:sz w:val="22"/>
          <w:rtl/>
          <w:lang w:bidi="fa-IR"/>
        </w:rPr>
        <w:t>آنومی</w:t>
      </w:r>
      <w:proofErr w:type="spellEnd"/>
      <w:r w:rsidRPr="00D91EB2">
        <w:rPr>
          <w:rFonts w:hint="cs"/>
          <w:sz w:val="22"/>
          <w:rtl/>
          <w:lang w:bidi="fa-IR"/>
        </w:rPr>
        <w:t xml:space="preserve"> سازمانی رابطه وجود دارد؟</w:t>
      </w:r>
    </w:p>
    <w:p w14:paraId="74786E9D" w14:textId="46790E43" w:rsidR="009D6C4A" w:rsidRDefault="009D6C4A" w:rsidP="00A81520">
      <w:pPr>
        <w:pStyle w:val="BodyStyle"/>
        <w:rPr>
          <w:sz w:val="22"/>
          <w:rtl/>
          <w:lang w:bidi="fa-IR"/>
        </w:rPr>
      </w:pPr>
    </w:p>
    <w:p w14:paraId="39B07A5D" w14:textId="566946B2" w:rsidR="00EE6E32" w:rsidRPr="000C05BD" w:rsidRDefault="00EE6E32" w:rsidP="00EE6E32">
      <w:pPr>
        <w:pStyle w:val="Heading1"/>
        <w:rPr>
          <w:rtl/>
          <w:lang w:val="en-US" w:bidi="fa-IR"/>
        </w:rPr>
      </w:pPr>
      <w:proofErr w:type="spellStart"/>
      <w:r>
        <w:rPr>
          <w:rFonts w:hint="cs"/>
          <w:rtl/>
          <w:lang w:val="en-US" w:bidi="fa-IR"/>
        </w:rPr>
        <w:t>روش‌شناسی</w:t>
      </w:r>
      <w:proofErr w:type="spellEnd"/>
    </w:p>
    <w:p w14:paraId="753B86DE" w14:textId="77777777" w:rsidR="00D91EB2" w:rsidRPr="00D91EB2" w:rsidRDefault="00D91EB2" w:rsidP="00D91EB2">
      <w:pPr>
        <w:pStyle w:val="BodyStyle"/>
        <w:rPr>
          <w:sz w:val="22"/>
          <w:lang w:val="en-US"/>
        </w:rPr>
      </w:pPr>
      <w:r w:rsidRPr="00D91EB2">
        <w:rPr>
          <w:sz w:val="22"/>
          <w:rtl/>
          <w:lang w:val="en-US" w:bidi="fa-IR"/>
        </w:rPr>
        <w:t>روش تحق</w:t>
      </w:r>
      <w:r w:rsidRPr="00D91EB2">
        <w:rPr>
          <w:rFonts w:hint="cs"/>
          <w:sz w:val="22"/>
          <w:rtl/>
          <w:lang w:val="en-US" w:bidi="fa-IR"/>
        </w:rPr>
        <w:t>ی</w:t>
      </w:r>
      <w:r w:rsidRPr="00D91EB2">
        <w:rPr>
          <w:rFonts w:hint="eastAsia"/>
          <w:sz w:val="22"/>
          <w:rtl/>
          <w:lang w:val="en-US" w:bidi="fa-IR"/>
        </w:rPr>
        <w:t>ق</w:t>
      </w:r>
      <w:r w:rsidRPr="00D91EB2">
        <w:rPr>
          <w:sz w:val="22"/>
          <w:rtl/>
          <w:lang w:val="en-US" w:bidi="fa-IR"/>
        </w:rPr>
        <w:t xml:space="preserve"> </w:t>
      </w:r>
      <w:r w:rsidRPr="00D91EB2">
        <w:rPr>
          <w:rFonts w:hint="cs"/>
          <w:sz w:val="22"/>
          <w:rtl/>
          <w:lang w:val="en-US" w:bidi="fa-IR"/>
        </w:rPr>
        <w:t>از لحاظ هدف، کاربردی و</w:t>
      </w:r>
      <w:r w:rsidRPr="00D91EB2">
        <w:rPr>
          <w:sz w:val="22"/>
          <w:rtl/>
          <w:lang w:val="en-US" w:bidi="fa-IR"/>
        </w:rPr>
        <w:t xml:space="preserve"> بر</w:t>
      </w:r>
      <w:r w:rsidRPr="00D91EB2">
        <w:rPr>
          <w:rFonts w:hint="cs"/>
          <w:sz w:val="22"/>
          <w:rtl/>
          <w:lang w:val="en-US" w:bidi="fa-IR"/>
        </w:rPr>
        <w:t xml:space="preserve"> </w:t>
      </w:r>
      <w:r w:rsidRPr="00D91EB2">
        <w:rPr>
          <w:sz w:val="22"/>
          <w:rtl/>
          <w:lang w:val="en-US" w:bidi="fa-IR"/>
        </w:rPr>
        <w:t xml:space="preserve">اساس </w:t>
      </w:r>
      <w:r w:rsidRPr="00D91EB2">
        <w:rPr>
          <w:rFonts w:hint="cs"/>
          <w:sz w:val="22"/>
          <w:rtl/>
          <w:lang w:val="en-US" w:bidi="fa-IR"/>
        </w:rPr>
        <w:t>روش تحقیق،</w:t>
      </w:r>
      <w:r w:rsidRPr="00D91EB2">
        <w:rPr>
          <w:sz w:val="22"/>
          <w:rtl/>
          <w:lang w:val="en-US" w:bidi="fa-IR"/>
        </w:rPr>
        <w:t xml:space="preserve"> توص</w:t>
      </w:r>
      <w:r w:rsidRPr="00D91EB2">
        <w:rPr>
          <w:rFonts w:hint="cs"/>
          <w:sz w:val="22"/>
          <w:rtl/>
          <w:lang w:val="en-US" w:bidi="fa-IR"/>
        </w:rPr>
        <w:t>ی</w:t>
      </w:r>
      <w:r w:rsidRPr="00D91EB2">
        <w:rPr>
          <w:rFonts w:hint="eastAsia"/>
          <w:sz w:val="22"/>
          <w:rtl/>
          <w:lang w:val="en-US" w:bidi="fa-IR"/>
        </w:rPr>
        <w:t>ف</w:t>
      </w:r>
      <w:r w:rsidRPr="00D91EB2">
        <w:rPr>
          <w:rFonts w:hint="cs"/>
          <w:sz w:val="22"/>
          <w:rtl/>
          <w:lang w:val="en-US" w:bidi="fa-IR"/>
        </w:rPr>
        <w:t>ی</w:t>
      </w:r>
      <w:r w:rsidRPr="00D91EB2">
        <w:rPr>
          <w:sz w:val="22"/>
          <w:rtl/>
          <w:lang w:val="en-US" w:bidi="fa-IR"/>
        </w:rPr>
        <w:t xml:space="preserve"> از نوع همبستگ</w:t>
      </w:r>
      <w:r w:rsidRPr="00D91EB2">
        <w:rPr>
          <w:rFonts w:hint="cs"/>
          <w:sz w:val="22"/>
          <w:rtl/>
          <w:lang w:val="en-US" w:bidi="fa-IR"/>
        </w:rPr>
        <w:t>ی</w:t>
      </w:r>
      <w:r w:rsidRPr="00D91EB2">
        <w:rPr>
          <w:sz w:val="22"/>
          <w:rtl/>
          <w:lang w:val="en-US" w:bidi="fa-IR"/>
        </w:rPr>
        <w:t xml:space="preserve"> است.</w:t>
      </w:r>
      <w:r w:rsidRPr="00D91EB2">
        <w:rPr>
          <w:rFonts w:hint="cs"/>
          <w:sz w:val="22"/>
          <w:rtl/>
          <w:lang w:val="en-US" w:bidi="fa-IR"/>
        </w:rPr>
        <w:t xml:space="preserve"> جامعه</w:t>
      </w:r>
      <w:r w:rsidRPr="00D91EB2">
        <w:rPr>
          <w:sz w:val="22"/>
          <w:rtl/>
          <w:lang w:val="en-US" w:bidi="fa-IR"/>
        </w:rPr>
        <w:t xml:space="preserve"> </w:t>
      </w:r>
      <w:r w:rsidRPr="00D91EB2">
        <w:rPr>
          <w:rFonts w:hint="cs"/>
          <w:sz w:val="22"/>
          <w:rtl/>
          <w:lang w:val="en-US" w:bidi="fa-IR"/>
        </w:rPr>
        <w:t>آماری</w:t>
      </w:r>
      <w:r w:rsidRPr="00D91EB2">
        <w:rPr>
          <w:sz w:val="22"/>
          <w:rtl/>
          <w:lang w:val="en-US" w:bidi="fa-IR"/>
        </w:rPr>
        <w:t xml:space="preserve"> </w:t>
      </w:r>
      <w:r w:rsidRPr="00D91EB2">
        <w:rPr>
          <w:rFonts w:hint="cs"/>
          <w:sz w:val="22"/>
          <w:rtl/>
          <w:lang w:val="en-US" w:bidi="fa-IR"/>
        </w:rPr>
        <w:t>شامل</w:t>
      </w:r>
      <w:r w:rsidRPr="00D91EB2">
        <w:rPr>
          <w:sz w:val="22"/>
          <w:rtl/>
          <w:lang w:val="en-US" w:bidi="fa-IR"/>
        </w:rPr>
        <w:t xml:space="preserve"> </w:t>
      </w:r>
      <w:r w:rsidRPr="00D91EB2">
        <w:rPr>
          <w:rFonts w:hint="cs"/>
          <w:sz w:val="22"/>
          <w:rtl/>
          <w:lang w:val="en-US" w:bidi="fa-IR"/>
        </w:rPr>
        <w:t>کلیه</w:t>
      </w:r>
      <w:r w:rsidRPr="00D91EB2">
        <w:rPr>
          <w:sz w:val="22"/>
          <w:rtl/>
          <w:lang w:val="en-US" w:bidi="fa-IR"/>
        </w:rPr>
        <w:t xml:space="preserve"> </w:t>
      </w:r>
      <w:r w:rsidRPr="00D91EB2">
        <w:rPr>
          <w:rFonts w:hint="cs"/>
          <w:sz w:val="22"/>
          <w:rtl/>
          <w:lang w:val="en-US" w:bidi="fa-IR"/>
        </w:rPr>
        <w:t>معلمان</w:t>
      </w:r>
      <w:r w:rsidRPr="00D91EB2">
        <w:rPr>
          <w:sz w:val="22"/>
          <w:rtl/>
          <w:lang w:val="en-US" w:bidi="fa-IR"/>
        </w:rPr>
        <w:t xml:space="preserve"> </w:t>
      </w:r>
      <w:r w:rsidRPr="00D91EB2">
        <w:rPr>
          <w:rFonts w:hint="cs"/>
          <w:sz w:val="22"/>
          <w:rtl/>
          <w:lang w:val="en-US" w:bidi="fa-IR"/>
        </w:rPr>
        <w:t>رسمی مدارس</w:t>
      </w:r>
      <w:r w:rsidRPr="00D91EB2">
        <w:rPr>
          <w:sz w:val="22"/>
          <w:rtl/>
          <w:lang w:val="en-US" w:bidi="fa-IR"/>
        </w:rPr>
        <w:t xml:space="preserve"> </w:t>
      </w:r>
      <w:r w:rsidRPr="00D91EB2">
        <w:rPr>
          <w:rFonts w:hint="cs"/>
          <w:sz w:val="22"/>
          <w:rtl/>
          <w:lang w:val="en-US" w:bidi="fa-IR"/>
        </w:rPr>
        <w:t xml:space="preserve">دوره متوسطه </w:t>
      </w:r>
      <w:proofErr w:type="spellStart"/>
      <w:r w:rsidRPr="00D91EB2">
        <w:rPr>
          <w:rFonts w:hint="cs"/>
          <w:sz w:val="22"/>
          <w:rtl/>
          <w:lang w:val="en-US" w:bidi="fa-IR"/>
        </w:rPr>
        <w:t>شهرمشهد</w:t>
      </w:r>
      <w:proofErr w:type="spellEnd"/>
      <w:r w:rsidRPr="00D91EB2">
        <w:rPr>
          <w:rFonts w:hint="cs"/>
          <w:sz w:val="22"/>
          <w:rtl/>
          <w:lang w:val="en-US" w:bidi="fa-IR"/>
        </w:rPr>
        <w:t xml:space="preserve"> بود که</w:t>
      </w:r>
      <w:r w:rsidRPr="00D91EB2">
        <w:rPr>
          <w:sz w:val="22"/>
          <w:rtl/>
          <w:lang w:val="en-US" w:bidi="fa-IR"/>
        </w:rPr>
        <w:t xml:space="preserve"> </w:t>
      </w:r>
      <w:r w:rsidRPr="00D91EB2">
        <w:rPr>
          <w:rFonts w:hint="cs"/>
          <w:sz w:val="22"/>
          <w:rtl/>
          <w:lang w:val="en-US" w:bidi="fa-IR"/>
        </w:rPr>
        <w:t>با</w:t>
      </w:r>
      <w:r w:rsidRPr="00D91EB2">
        <w:rPr>
          <w:sz w:val="22"/>
          <w:rtl/>
          <w:lang w:val="en-US" w:bidi="fa-IR"/>
        </w:rPr>
        <w:t xml:space="preserve"> </w:t>
      </w:r>
      <w:r w:rsidRPr="00D91EB2">
        <w:rPr>
          <w:rFonts w:hint="cs"/>
          <w:sz w:val="22"/>
          <w:rtl/>
          <w:lang w:val="en-US" w:bidi="fa-IR"/>
        </w:rPr>
        <w:t>استعلام</w:t>
      </w:r>
      <w:r w:rsidRPr="00D91EB2">
        <w:rPr>
          <w:sz w:val="22"/>
          <w:rtl/>
          <w:lang w:val="en-US" w:bidi="fa-IR"/>
        </w:rPr>
        <w:t xml:space="preserve"> </w:t>
      </w:r>
      <w:r w:rsidRPr="00D91EB2">
        <w:rPr>
          <w:rFonts w:hint="cs"/>
          <w:sz w:val="22"/>
          <w:rtl/>
          <w:lang w:val="en-US" w:bidi="fa-IR"/>
        </w:rPr>
        <w:t>از</w:t>
      </w:r>
      <w:r w:rsidRPr="00D91EB2">
        <w:rPr>
          <w:sz w:val="22"/>
          <w:rtl/>
          <w:lang w:val="en-US" w:bidi="fa-IR"/>
        </w:rPr>
        <w:t xml:space="preserve"> </w:t>
      </w:r>
      <w:r w:rsidRPr="00D91EB2">
        <w:rPr>
          <w:rFonts w:hint="cs"/>
          <w:sz w:val="22"/>
          <w:rtl/>
          <w:lang w:val="en-US" w:bidi="fa-IR"/>
        </w:rPr>
        <w:t>اداره</w:t>
      </w:r>
      <w:r w:rsidRPr="00D91EB2">
        <w:rPr>
          <w:sz w:val="22"/>
          <w:rtl/>
          <w:lang w:val="en-US" w:bidi="fa-IR"/>
        </w:rPr>
        <w:t xml:space="preserve"> </w:t>
      </w:r>
      <w:r w:rsidRPr="00D91EB2">
        <w:rPr>
          <w:rFonts w:hint="cs"/>
          <w:sz w:val="22"/>
          <w:rtl/>
          <w:lang w:val="en-US" w:bidi="fa-IR"/>
        </w:rPr>
        <w:t>کل</w:t>
      </w:r>
      <w:r w:rsidRPr="00D91EB2">
        <w:rPr>
          <w:sz w:val="22"/>
          <w:rtl/>
          <w:lang w:val="en-US" w:bidi="fa-IR"/>
        </w:rPr>
        <w:t xml:space="preserve"> </w:t>
      </w:r>
      <w:r w:rsidRPr="00D91EB2">
        <w:rPr>
          <w:rFonts w:hint="cs"/>
          <w:sz w:val="22"/>
          <w:rtl/>
          <w:lang w:val="en-US" w:bidi="fa-IR"/>
        </w:rPr>
        <w:t>آموزش</w:t>
      </w:r>
      <w:r w:rsidRPr="00D91EB2">
        <w:rPr>
          <w:sz w:val="22"/>
          <w:rtl/>
          <w:lang w:val="en-US" w:bidi="fa-IR"/>
        </w:rPr>
        <w:t xml:space="preserve"> </w:t>
      </w:r>
      <w:r w:rsidRPr="00D91EB2">
        <w:rPr>
          <w:rFonts w:hint="cs"/>
          <w:sz w:val="22"/>
          <w:rtl/>
          <w:lang w:val="en-US" w:bidi="fa-IR"/>
        </w:rPr>
        <w:t>و</w:t>
      </w:r>
      <w:r w:rsidRPr="00D91EB2">
        <w:rPr>
          <w:sz w:val="22"/>
          <w:rtl/>
          <w:lang w:val="en-US" w:bidi="fa-IR"/>
        </w:rPr>
        <w:t xml:space="preserve"> </w:t>
      </w:r>
      <w:r w:rsidRPr="00D91EB2">
        <w:rPr>
          <w:rFonts w:hint="cs"/>
          <w:sz w:val="22"/>
          <w:rtl/>
          <w:lang w:val="en-US" w:bidi="fa-IR"/>
        </w:rPr>
        <w:t>پرورش</w:t>
      </w:r>
      <w:r w:rsidRPr="00D91EB2">
        <w:rPr>
          <w:sz w:val="22"/>
          <w:rtl/>
          <w:lang w:val="en-US" w:bidi="fa-IR"/>
        </w:rPr>
        <w:t xml:space="preserve"> </w:t>
      </w:r>
      <w:r w:rsidRPr="00D91EB2">
        <w:rPr>
          <w:rFonts w:hint="cs"/>
          <w:sz w:val="22"/>
          <w:rtl/>
          <w:lang w:val="en-US" w:bidi="fa-IR"/>
        </w:rPr>
        <w:t>خراسان</w:t>
      </w:r>
      <w:r w:rsidRPr="00D91EB2">
        <w:rPr>
          <w:sz w:val="22"/>
          <w:rtl/>
          <w:lang w:val="en-US" w:bidi="fa-IR"/>
        </w:rPr>
        <w:t xml:space="preserve"> </w:t>
      </w:r>
      <w:r w:rsidRPr="00D91EB2">
        <w:rPr>
          <w:rFonts w:hint="cs"/>
          <w:sz w:val="22"/>
          <w:rtl/>
          <w:lang w:val="en-US" w:bidi="fa-IR"/>
        </w:rPr>
        <w:t>رضوی</w:t>
      </w:r>
      <w:r w:rsidRPr="00D91EB2">
        <w:rPr>
          <w:sz w:val="22"/>
          <w:rtl/>
          <w:lang w:val="en-US" w:bidi="fa-IR"/>
        </w:rPr>
        <w:t xml:space="preserve"> </w:t>
      </w:r>
      <w:r w:rsidRPr="00D91EB2">
        <w:rPr>
          <w:rFonts w:hint="cs"/>
          <w:sz w:val="22"/>
          <w:rtl/>
          <w:lang w:val="en-US" w:bidi="fa-IR"/>
        </w:rPr>
        <w:t>به</w:t>
      </w:r>
      <w:r w:rsidRPr="00D91EB2">
        <w:rPr>
          <w:sz w:val="22"/>
          <w:rtl/>
          <w:lang w:val="en-US" w:bidi="fa-IR"/>
        </w:rPr>
        <w:t xml:space="preserve"> </w:t>
      </w:r>
      <w:r w:rsidRPr="00D91EB2">
        <w:rPr>
          <w:rFonts w:hint="cs"/>
          <w:sz w:val="22"/>
          <w:rtl/>
          <w:lang w:val="en-US" w:bidi="fa-IR"/>
        </w:rPr>
        <w:t>تعداد</w:t>
      </w:r>
      <w:r w:rsidRPr="00D91EB2">
        <w:rPr>
          <w:sz w:val="22"/>
          <w:rtl/>
          <w:lang w:val="en-US" w:bidi="fa-IR"/>
        </w:rPr>
        <w:t xml:space="preserve"> 4452</w:t>
      </w:r>
      <w:r w:rsidRPr="00D91EB2">
        <w:rPr>
          <w:rFonts w:hint="cs"/>
          <w:sz w:val="22"/>
          <w:rtl/>
          <w:lang w:val="en-US" w:bidi="fa-IR"/>
        </w:rPr>
        <w:t xml:space="preserve"> نفر هستند</w:t>
      </w:r>
      <w:r w:rsidRPr="00D91EB2">
        <w:rPr>
          <w:sz w:val="22"/>
          <w:rtl/>
          <w:lang w:val="en-US" w:bidi="fa-IR"/>
        </w:rPr>
        <w:t xml:space="preserve"> </w:t>
      </w:r>
      <w:r w:rsidRPr="00D91EB2">
        <w:rPr>
          <w:rFonts w:hint="cs"/>
          <w:sz w:val="22"/>
          <w:rtl/>
          <w:lang w:val="en-US" w:bidi="fa-IR"/>
        </w:rPr>
        <w:t>که</w:t>
      </w:r>
      <w:r w:rsidRPr="00D91EB2">
        <w:rPr>
          <w:sz w:val="22"/>
          <w:rtl/>
          <w:lang w:val="en-US" w:bidi="fa-IR"/>
        </w:rPr>
        <w:t xml:space="preserve"> </w:t>
      </w:r>
      <w:r w:rsidRPr="00D91EB2">
        <w:rPr>
          <w:rFonts w:hint="cs"/>
          <w:sz w:val="22"/>
          <w:rtl/>
          <w:lang w:val="en-US" w:bidi="fa-IR"/>
        </w:rPr>
        <w:t>در</w:t>
      </w:r>
      <w:r w:rsidRPr="00D91EB2">
        <w:rPr>
          <w:sz w:val="22"/>
          <w:rtl/>
          <w:lang w:val="en-US" w:bidi="fa-IR"/>
        </w:rPr>
        <w:t xml:space="preserve"> 155</w:t>
      </w:r>
      <w:r w:rsidRPr="00D91EB2">
        <w:rPr>
          <w:rFonts w:hint="cs"/>
          <w:sz w:val="22"/>
          <w:rtl/>
          <w:lang w:val="en-US" w:bidi="fa-IR"/>
        </w:rPr>
        <w:t xml:space="preserve"> دبیرستان</w:t>
      </w:r>
      <w:r w:rsidRPr="00D91EB2">
        <w:rPr>
          <w:sz w:val="22"/>
          <w:lang w:val="en-US"/>
        </w:rPr>
        <w:t xml:space="preserve"> </w:t>
      </w:r>
      <w:r w:rsidRPr="00D91EB2">
        <w:rPr>
          <w:rFonts w:hint="cs"/>
          <w:sz w:val="22"/>
          <w:rtl/>
          <w:lang w:val="en-US" w:bidi="fa-IR"/>
        </w:rPr>
        <w:t>نواحی</w:t>
      </w:r>
      <w:r w:rsidRPr="00D91EB2">
        <w:rPr>
          <w:sz w:val="22"/>
          <w:rtl/>
          <w:lang w:val="en-US" w:bidi="fa-IR"/>
        </w:rPr>
        <w:t xml:space="preserve"> </w:t>
      </w:r>
      <w:r w:rsidRPr="00D91EB2">
        <w:rPr>
          <w:rFonts w:hint="cs"/>
          <w:sz w:val="22"/>
          <w:rtl/>
          <w:lang w:val="en-US" w:bidi="fa-IR"/>
        </w:rPr>
        <w:t>هفتگانه این</w:t>
      </w:r>
      <w:r w:rsidRPr="00D91EB2">
        <w:rPr>
          <w:sz w:val="22"/>
          <w:rtl/>
          <w:lang w:val="en-US" w:bidi="fa-IR"/>
        </w:rPr>
        <w:t xml:space="preserve"> </w:t>
      </w:r>
      <w:r w:rsidRPr="00D91EB2">
        <w:rPr>
          <w:rFonts w:hint="cs"/>
          <w:sz w:val="22"/>
          <w:rtl/>
          <w:lang w:val="en-US" w:bidi="fa-IR"/>
        </w:rPr>
        <w:t>شهر</w:t>
      </w:r>
      <w:r w:rsidRPr="00D91EB2">
        <w:rPr>
          <w:sz w:val="22"/>
          <w:rtl/>
          <w:lang w:val="en-US" w:bidi="fa-IR"/>
        </w:rPr>
        <w:t xml:space="preserve"> </w:t>
      </w:r>
      <w:r w:rsidRPr="00D91EB2">
        <w:rPr>
          <w:rFonts w:hint="cs"/>
          <w:sz w:val="22"/>
          <w:rtl/>
          <w:lang w:val="en-US" w:bidi="fa-IR"/>
        </w:rPr>
        <w:t>به شرح جدول1. مشغول</w:t>
      </w:r>
      <w:r w:rsidRPr="00D91EB2">
        <w:rPr>
          <w:sz w:val="22"/>
          <w:rtl/>
          <w:lang w:val="en-US" w:bidi="fa-IR"/>
        </w:rPr>
        <w:t xml:space="preserve"> </w:t>
      </w:r>
      <w:r w:rsidRPr="00D91EB2">
        <w:rPr>
          <w:rFonts w:hint="cs"/>
          <w:sz w:val="22"/>
          <w:rtl/>
          <w:lang w:val="en-US" w:bidi="fa-IR"/>
        </w:rPr>
        <w:t>به</w:t>
      </w:r>
      <w:r w:rsidRPr="00D91EB2">
        <w:rPr>
          <w:sz w:val="22"/>
          <w:rtl/>
          <w:lang w:val="en-US" w:bidi="fa-IR"/>
        </w:rPr>
        <w:t xml:space="preserve"> </w:t>
      </w:r>
      <w:r w:rsidRPr="00D91EB2">
        <w:rPr>
          <w:rFonts w:hint="cs"/>
          <w:sz w:val="22"/>
          <w:rtl/>
          <w:lang w:val="en-US" w:bidi="fa-IR"/>
        </w:rPr>
        <w:t>کارند</w:t>
      </w:r>
      <w:r w:rsidRPr="00D91EB2">
        <w:rPr>
          <w:sz w:val="22"/>
          <w:rtl/>
          <w:lang w:val="en-US" w:bidi="fa-IR"/>
        </w:rPr>
        <w:t>.</w:t>
      </w:r>
      <w:r w:rsidRPr="00D91EB2">
        <w:rPr>
          <w:rFonts w:hint="cs"/>
          <w:sz w:val="22"/>
          <w:rtl/>
          <w:lang w:val="en-US" w:bidi="fa-IR"/>
        </w:rPr>
        <w:t xml:space="preserve"> </w:t>
      </w:r>
    </w:p>
    <w:p w14:paraId="5070CA5C" w14:textId="729A5B61" w:rsidR="00D91EB2" w:rsidRPr="00D91EB2" w:rsidRDefault="00D91EB2" w:rsidP="005F5959">
      <w:pPr>
        <w:pStyle w:val="BodyStyle"/>
        <w:jc w:val="center"/>
        <w:rPr>
          <w:b/>
          <w:bCs/>
          <w:sz w:val="20"/>
          <w:szCs w:val="22"/>
          <w:rtl/>
          <w:lang w:val="en-US" w:bidi="fa-IR"/>
        </w:rPr>
      </w:pPr>
      <w:r w:rsidRPr="00D91EB2">
        <w:rPr>
          <w:rFonts w:hint="cs"/>
          <w:b/>
          <w:bCs/>
          <w:sz w:val="20"/>
          <w:szCs w:val="22"/>
          <w:rtl/>
          <w:lang w:val="en-US" w:bidi="fa-IR"/>
        </w:rPr>
        <w:t>جدول</w:t>
      </w:r>
      <w:r w:rsidR="005F5959">
        <w:rPr>
          <w:rFonts w:hint="cs"/>
          <w:b/>
          <w:bCs/>
          <w:sz w:val="20"/>
          <w:szCs w:val="22"/>
          <w:rtl/>
          <w:lang w:val="en-US" w:bidi="fa-IR"/>
        </w:rPr>
        <w:t xml:space="preserve"> </w:t>
      </w:r>
      <w:r w:rsidRPr="00D91EB2">
        <w:rPr>
          <w:rFonts w:hint="cs"/>
          <w:b/>
          <w:bCs/>
          <w:sz w:val="20"/>
          <w:szCs w:val="22"/>
          <w:rtl/>
          <w:lang w:val="en-US" w:bidi="fa-IR"/>
        </w:rPr>
        <w:t>1</w:t>
      </w:r>
      <w:r w:rsidR="005F5959">
        <w:rPr>
          <w:rFonts w:hint="cs"/>
          <w:b/>
          <w:bCs/>
          <w:sz w:val="20"/>
          <w:szCs w:val="22"/>
          <w:rtl/>
          <w:lang w:val="en-US" w:bidi="fa-IR"/>
        </w:rPr>
        <w:t>.</w:t>
      </w:r>
      <w:r w:rsidRPr="00D91EB2">
        <w:rPr>
          <w:rFonts w:hint="cs"/>
          <w:b/>
          <w:bCs/>
          <w:sz w:val="20"/>
          <w:szCs w:val="22"/>
          <w:rtl/>
          <w:lang w:val="en-US" w:bidi="fa-IR"/>
        </w:rPr>
        <w:t xml:space="preserve"> پراکندگی جامعه آماری در بخش کمی</w:t>
      </w:r>
    </w:p>
    <w:tbl>
      <w:tblPr>
        <w:tblStyle w:val="ListTable6Colorful"/>
        <w:bidiVisual/>
        <w:tblW w:w="5000" w:type="pct"/>
        <w:tblLook w:val="0420" w:firstRow="1" w:lastRow="0" w:firstColumn="0" w:lastColumn="0" w:noHBand="0" w:noVBand="1"/>
      </w:tblPr>
      <w:tblGrid>
        <w:gridCol w:w="1651"/>
        <w:gridCol w:w="1213"/>
        <w:gridCol w:w="1804"/>
        <w:gridCol w:w="1804"/>
        <w:gridCol w:w="1804"/>
        <w:gridCol w:w="1804"/>
      </w:tblGrid>
      <w:tr w:rsidR="00D91EB2" w:rsidRPr="005B0EF7" w14:paraId="2BDFF2BA" w14:textId="77777777" w:rsidTr="005B0EF7">
        <w:trPr>
          <w:cnfStyle w:val="100000000000" w:firstRow="1" w:lastRow="0" w:firstColumn="0" w:lastColumn="0" w:oddVBand="0" w:evenVBand="0" w:oddHBand="0" w:evenHBand="0" w:firstRowFirstColumn="0" w:firstRowLastColumn="0" w:lastRowFirstColumn="0" w:lastRowLastColumn="0"/>
        </w:trPr>
        <w:tc>
          <w:tcPr>
            <w:tcW w:w="1358" w:type="dxa"/>
            <w:shd w:val="clear" w:color="auto" w:fill="auto"/>
          </w:tcPr>
          <w:p w14:paraId="121000FE" w14:textId="77777777" w:rsidR="00D91EB2" w:rsidRPr="005B0EF7" w:rsidRDefault="00D91EB2" w:rsidP="005B0EF7">
            <w:pPr>
              <w:pStyle w:val="af2"/>
              <w:rPr>
                <w:b w:val="0"/>
                <w:bCs w:val="0"/>
                <w:rtl/>
              </w:rPr>
            </w:pPr>
            <w:r w:rsidRPr="005B0EF7">
              <w:rPr>
                <w:rFonts w:hint="cs"/>
                <w:b w:val="0"/>
                <w:bCs w:val="0"/>
                <w:rtl/>
              </w:rPr>
              <w:t>نوع مدرسه</w:t>
            </w:r>
          </w:p>
        </w:tc>
        <w:tc>
          <w:tcPr>
            <w:tcW w:w="998" w:type="dxa"/>
            <w:shd w:val="clear" w:color="auto" w:fill="auto"/>
          </w:tcPr>
          <w:p w14:paraId="0B02D463" w14:textId="77777777" w:rsidR="00D91EB2" w:rsidRPr="005B0EF7" w:rsidRDefault="00D91EB2" w:rsidP="005B0EF7">
            <w:pPr>
              <w:pStyle w:val="af2"/>
              <w:rPr>
                <w:b w:val="0"/>
                <w:bCs w:val="0"/>
                <w:rtl/>
              </w:rPr>
            </w:pPr>
            <w:r w:rsidRPr="005B0EF7">
              <w:rPr>
                <w:rFonts w:hint="cs"/>
                <w:b w:val="0"/>
                <w:bCs w:val="0"/>
                <w:rtl/>
              </w:rPr>
              <w:t>عادی</w:t>
            </w:r>
          </w:p>
        </w:tc>
        <w:tc>
          <w:tcPr>
            <w:tcW w:w="1483" w:type="dxa"/>
            <w:shd w:val="clear" w:color="auto" w:fill="auto"/>
          </w:tcPr>
          <w:p w14:paraId="069A91B7" w14:textId="77777777" w:rsidR="00D91EB2" w:rsidRPr="005B0EF7" w:rsidRDefault="00D91EB2" w:rsidP="005B0EF7">
            <w:pPr>
              <w:pStyle w:val="af2"/>
              <w:rPr>
                <w:b w:val="0"/>
                <w:bCs w:val="0"/>
                <w:rtl/>
              </w:rPr>
            </w:pPr>
            <w:r w:rsidRPr="005B0EF7">
              <w:rPr>
                <w:rFonts w:hint="cs"/>
                <w:b w:val="0"/>
                <w:bCs w:val="0"/>
                <w:rtl/>
              </w:rPr>
              <w:t>نمونه دولتی</w:t>
            </w:r>
          </w:p>
        </w:tc>
        <w:tc>
          <w:tcPr>
            <w:tcW w:w="1483" w:type="dxa"/>
            <w:shd w:val="clear" w:color="auto" w:fill="auto"/>
          </w:tcPr>
          <w:p w14:paraId="72D4D259" w14:textId="77777777" w:rsidR="00D91EB2" w:rsidRPr="005B0EF7" w:rsidRDefault="00D91EB2" w:rsidP="005B0EF7">
            <w:pPr>
              <w:pStyle w:val="af2"/>
              <w:rPr>
                <w:b w:val="0"/>
                <w:bCs w:val="0"/>
                <w:rtl/>
              </w:rPr>
            </w:pPr>
            <w:r w:rsidRPr="005B0EF7">
              <w:rPr>
                <w:rFonts w:hint="cs"/>
                <w:b w:val="0"/>
                <w:bCs w:val="0"/>
                <w:rtl/>
              </w:rPr>
              <w:t>شاهد</w:t>
            </w:r>
          </w:p>
        </w:tc>
        <w:tc>
          <w:tcPr>
            <w:tcW w:w="1483" w:type="dxa"/>
            <w:shd w:val="clear" w:color="auto" w:fill="auto"/>
          </w:tcPr>
          <w:p w14:paraId="69969B5D" w14:textId="77777777" w:rsidR="00D91EB2" w:rsidRPr="005B0EF7" w:rsidRDefault="00D91EB2" w:rsidP="005B0EF7">
            <w:pPr>
              <w:pStyle w:val="af2"/>
              <w:rPr>
                <w:b w:val="0"/>
                <w:bCs w:val="0"/>
                <w:rtl/>
              </w:rPr>
            </w:pPr>
            <w:r w:rsidRPr="005B0EF7">
              <w:rPr>
                <w:rFonts w:hint="cs"/>
                <w:b w:val="0"/>
                <w:bCs w:val="0"/>
                <w:rtl/>
              </w:rPr>
              <w:t xml:space="preserve">هیأت </w:t>
            </w:r>
            <w:proofErr w:type="spellStart"/>
            <w:r w:rsidRPr="005B0EF7">
              <w:rPr>
                <w:rFonts w:hint="cs"/>
                <w:b w:val="0"/>
                <w:bCs w:val="0"/>
                <w:rtl/>
              </w:rPr>
              <w:t>امنایی</w:t>
            </w:r>
            <w:proofErr w:type="spellEnd"/>
          </w:p>
        </w:tc>
        <w:tc>
          <w:tcPr>
            <w:tcW w:w="1483" w:type="dxa"/>
            <w:shd w:val="clear" w:color="auto" w:fill="auto"/>
          </w:tcPr>
          <w:p w14:paraId="51D32284" w14:textId="77777777" w:rsidR="00D91EB2" w:rsidRPr="005B0EF7" w:rsidRDefault="00D91EB2" w:rsidP="005B0EF7">
            <w:pPr>
              <w:pStyle w:val="af2"/>
              <w:rPr>
                <w:b w:val="0"/>
                <w:bCs w:val="0"/>
                <w:rtl/>
              </w:rPr>
            </w:pPr>
            <w:proofErr w:type="spellStart"/>
            <w:r w:rsidRPr="005B0EF7">
              <w:rPr>
                <w:rFonts w:hint="cs"/>
                <w:b w:val="0"/>
                <w:bCs w:val="0"/>
                <w:rtl/>
              </w:rPr>
              <w:t>تیزهوشان</w:t>
            </w:r>
            <w:proofErr w:type="spellEnd"/>
          </w:p>
        </w:tc>
      </w:tr>
      <w:tr w:rsidR="005B0EF7" w:rsidRPr="005B0EF7" w14:paraId="001ABE5E" w14:textId="77777777" w:rsidTr="005B0EF7">
        <w:trPr>
          <w:cnfStyle w:val="000000100000" w:firstRow="0" w:lastRow="0" w:firstColumn="0" w:lastColumn="0" w:oddVBand="0" w:evenVBand="0" w:oddHBand="1" w:evenHBand="0" w:firstRowFirstColumn="0" w:firstRowLastColumn="0" w:lastRowFirstColumn="0" w:lastRowLastColumn="0"/>
        </w:trPr>
        <w:tc>
          <w:tcPr>
            <w:tcW w:w="1358" w:type="dxa"/>
            <w:shd w:val="clear" w:color="auto" w:fill="auto"/>
          </w:tcPr>
          <w:p w14:paraId="496F9C11" w14:textId="77777777" w:rsidR="00D91EB2" w:rsidRPr="005B0EF7" w:rsidRDefault="00D91EB2" w:rsidP="005B0EF7">
            <w:pPr>
              <w:pStyle w:val="af2"/>
              <w:rPr>
                <w:rtl/>
              </w:rPr>
            </w:pPr>
            <w:r w:rsidRPr="005B0EF7">
              <w:rPr>
                <w:rFonts w:hint="cs"/>
                <w:rtl/>
              </w:rPr>
              <w:t>تعداد مدرسه</w:t>
            </w:r>
          </w:p>
        </w:tc>
        <w:tc>
          <w:tcPr>
            <w:tcW w:w="998" w:type="dxa"/>
            <w:shd w:val="clear" w:color="auto" w:fill="auto"/>
          </w:tcPr>
          <w:p w14:paraId="59C3117D" w14:textId="77777777" w:rsidR="00D91EB2" w:rsidRPr="005B0EF7" w:rsidRDefault="00D91EB2" w:rsidP="005B0EF7">
            <w:pPr>
              <w:pStyle w:val="af2"/>
              <w:rPr>
                <w:rtl/>
              </w:rPr>
            </w:pPr>
            <w:r w:rsidRPr="005B0EF7">
              <w:rPr>
                <w:rFonts w:hint="cs"/>
                <w:rtl/>
              </w:rPr>
              <w:t>97</w:t>
            </w:r>
          </w:p>
        </w:tc>
        <w:tc>
          <w:tcPr>
            <w:tcW w:w="1483" w:type="dxa"/>
            <w:shd w:val="clear" w:color="auto" w:fill="auto"/>
          </w:tcPr>
          <w:p w14:paraId="2B82D608" w14:textId="77777777" w:rsidR="00D91EB2" w:rsidRPr="005B0EF7" w:rsidRDefault="00D91EB2" w:rsidP="005B0EF7">
            <w:pPr>
              <w:pStyle w:val="af2"/>
              <w:rPr>
                <w:rtl/>
              </w:rPr>
            </w:pPr>
            <w:r w:rsidRPr="005B0EF7">
              <w:rPr>
                <w:rFonts w:hint="cs"/>
                <w:rtl/>
              </w:rPr>
              <w:t>21</w:t>
            </w:r>
          </w:p>
        </w:tc>
        <w:tc>
          <w:tcPr>
            <w:tcW w:w="1483" w:type="dxa"/>
            <w:shd w:val="clear" w:color="auto" w:fill="auto"/>
          </w:tcPr>
          <w:p w14:paraId="5559C0C7" w14:textId="77777777" w:rsidR="00D91EB2" w:rsidRPr="005B0EF7" w:rsidRDefault="00D91EB2" w:rsidP="005B0EF7">
            <w:pPr>
              <w:pStyle w:val="af2"/>
              <w:rPr>
                <w:rtl/>
              </w:rPr>
            </w:pPr>
            <w:r w:rsidRPr="005B0EF7">
              <w:rPr>
                <w:rFonts w:hint="cs"/>
                <w:rtl/>
              </w:rPr>
              <w:t>14</w:t>
            </w:r>
          </w:p>
        </w:tc>
        <w:tc>
          <w:tcPr>
            <w:tcW w:w="1483" w:type="dxa"/>
            <w:shd w:val="clear" w:color="auto" w:fill="auto"/>
          </w:tcPr>
          <w:p w14:paraId="6F458442" w14:textId="77777777" w:rsidR="00D91EB2" w:rsidRPr="005B0EF7" w:rsidRDefault="00D91EB2" w:rsidP="005B0EF7">
            <w:pPr>
              <w:pStyle w:val="af2"/>
              <w:rPr>
                <w:rtl/>
              </w:rPr>
            </w:pPr>
            <w:r w:rsidRPr="005B0EF7">
              <w:rPr>
                <w:rFonts w:hint="cs"/>
                <w:rtl/>
              </w:rPr>
              <w:t>14</w:t>
            </w:r>
          </w:p>
        </w:tc>
        <w:tc>
          <w:tcPr>
            <w:tcW w:w="1483" w:type="dxa"/>
            <w:shd w:val="clear" w:color="auto" w:fill="auto"/>
          </w:tcPr>
          <w:p w14:paraId="58EFBC61" w14:textId="77777777" w:rsidR="00D91EB2" w:rsidRPr="005B0EF7" w:rsidRDefault="00D91EB2" w:rsidP="005B0EF7">
            <w:pPr>
              <w:pStyle w:val="af2"/>
              <w:rPr>
                <w:rtl/>
              </w:rPr>
            </w:pPr>
            <w:r w:rsidRPr="005B0EF7">
              <w:rPr>
                <w:rFonts w:hint="cs"/>
                <w:rtl/>
              </w:rPr>
              <w:t>9</w:t>
            </w:r>
          </w:p>
        </w:tc>
      </w:tr>
      <w:tr w:rsidR="00D91EB2" w:rsidRPr="005B0EF7" w14:paraId="5DB805A4" w14:textId="77777777" w:rsidTr="005B0EF7">
        <w:tc>
          <w:tcPr>
            <w:tcW w:w="1358" w:type="dxa"/>
            <w:shd w:val="clear" w:color="auto" w:fill="auto"/>
          </w:tcPr>
          <w:p w14:paraId="1D05C98F" w14:textId="77777777" w:rsidR="00D91EB2" w:rsidRPr="005B0EF7" w:rsidRDefault="00D91EB2" w:rsidP="005B0EF7">
            <w:pPr>
              <w:pStyle w:val="af2"/>
              <w:rPr>
                <w:rtl/>
              </w:rPr>
            </w:pPr>
            <w:r w:rsidRPr="005B0EF7">
              <w:rPr>
                <w:rFonts w:hint="cs"/>
                <w:rtl/>
              </w:rPr>
              <w:t>تعداد معلم</w:t>
            </w:r>
          </w:p>
        </w:tc>
        <w:tc>
          <w:tcPr>
            <w:tcW w:w="998" w:type="dxa"/>
            <w:shd w:val="clear" w:color="auto" w:fill="auto"/>
          </w:tcPr>
          <w:p w14:paraId="02122947" w14:textId="77777777" w:rsidR="00D91EB2" w:rsidRPr="005B0EF7" w:rsidRDefault="00D91EB2" w:rsidP="005B0EF7">
            <w:pPr>
              <w:pStyle w:val="af2"/>
              <w:rPr>
                <w:rtl/>
              </w:rPr>
            </w:pPr>
            <w:r w:rsidRPr="005B0EF7">
              <w:rPr>
                <w:rFonts w:hint="cs"/>
                <w:rtl/>
              </w:rPr>
              <w:t>3120</w:t>
            </w:r>
          </w:p>
        </w:tc>
        <w:tc>
          <w:tcPr>
            <w:tcW w:w="1483" w:type="dxa"/>
            <w:shd w:val="clear" w:color="auto" w:fill="auto"/>
          </w:tcPr>
          <w:p w14:paraId="0DC63EBF" w14:textId="77777777" w:rsidR="00D91EB2" w:rsidRPr="005B0EF7" w:rsidRDefault="00D91EB2" w:rsidP="005B0EF7">
            <w:pPr>
              <w:pStyle w:val="af2"/>
              <w:rPr>
                <w:rtl/>
              </w:rPr>
            </w:pPr>
            <w:r w:rsidRPr="005B0EF7">
              <w:rPr>
                <w:rFonts w:hint="cs"/>
                <w:rtl/>
              </w:rPr>
              <w:t>483</w:t>
            </w:r>
          </w:p>
        </w:tc>
        <w:tc>
          <w:tcPr>
            <w:tcW w:w="1483" w:type="dxa"/>
            <w:shd w:val="clear" w:color="auto" w:fill="auto"/>
          </w:tcPr>
          <w:p w14:paraId="0961D07A" w14:textId="77777777" w:rsidR="00D91EB2" w:rsidRPr="005B0EF7" w:rsidRDefault="00D91EB2" w:rsidP="005B0EF7">
            <w:pPr>
              <w:pStyle w:val="af2"/>
              <w:rPr>
                <w:rtl/>
              </w:rPr>
            </w:pPr>
            <w:r w:rsidRPr="005B0EF7">
              <w:rPr>
                <w:rFonts w:hint="cs"/>
                <w:rtl/>
              </w:rPr>
              <w:t>322</w:t>
            </w:r>
          </w:p>
        </w:tc>
        <w:tc>
          <w:tcPr>
            <w:tcW w:w="1483" w:type="dxa"/>
            <w:shd w:val="clear" w:color="auto" w:fill="auto"/>
          </w:tcPr>
          <w:p w14:paraId="08878D73" w14:textId="77777777" w:rsidR="00D91EB2" w:rsidRPr="005B0EF7" w:rsidRDefault="00D91EB2" w:rsidP="005B0EF7">
            <w:pPr>
              <w:pStyle w:val="af2"/>
              <w:rPr>
                <w:rtl/>
              </w:rPr>
            </w:pPr>
            <w:r w:rsidRPr="005B0EF7">
              <w:rPr>
                <w:rFonts w:hint="cs"/>
                <w:rtl/>
              </w:rPr>
              <w:t>314</w:t>
            </w:r>
          </w:p>
        </w:tc>
        <w:tc>
          <w:tcPr>
            <w:tcW w:w="1483" w:type="dxa"/>
            <w:shd w:val="clear" w:color="auto" w:fill="auto"/>
          </w:tcPr>
          <w:p w14:paraId="534A1FEF" w14:textId="77777777" w:rsidR="00D91EB2" w:rsidRPr="005B0EF7" w:rsidRDefault="00D91EB2" w:rsidP="005B0EF7">
            <w:pPr>
              <w:pStyle w:val="af2"/>
              <w:rPr>
                <w:rtl/>
              </w:rPr>
            </w:pPr>
            <w:r w:rsidRPr="005B0EF7">
              <w:rPr>
                <w:rFonts w:hint="cs"/>
                <w:rtl/>
              </w:rPr>
              <w:t>213</w:t>
            </w:r>
          </w:p>
        </w:tc>
      </w:tr>
    </w:tbl>
    <w:p w14:paraId="77BD3B0B" w14:textId="77777777" w:rsidR="00D91EB2" w:rsidRPr="00D91EB2" w:rsidRDefault="00D91EB2" w:rsidP="00D91EB2">
      <w:pPr>
        <w:pStyle w:val="BodyStyle"/>
        <w:rPr>
          <w:sz w:val="22"/>
          <w:rtl/>
          <w:lang w:val="en-US" w:bidi="fa-IR"/>
        </w:rPr>
      </w:pPr>
    </w:p>
    <w:p w14:paraId="318F065D" w14:textId="1172134A" w:rsidR="00D91EB2" w:rsidRPr="00D91EB2" w:rsidRDefault="00D91EB2" w:rsidP="00D91EB2">
      <w:pPr>
        <w:pStyle w:val="BodyStyle"/>
        <w:rPr>
          <w:sz w:val="22"/>
          <w:rtl/>
          <w:lang w:val="en-US" w:bidi="fa-IR"/>
        </w:rPr>
      </w:pPr>
      <w:r w:rsidRPr="00D91EB2">
        <w:rPr>
          <w:rFonts w:hint="cs"/>
          <w:sz w:val="22"/>
          <w:rtl/>
          <w:lang w:val="en-US" w:bidi="fa-IR"/>
        </w:rPr>
        <w:t xml:space="preserve">نمونه گیری در این بخش به روش تصادفی </w:t>
      </w:r>
      <w:proofErr w:type="spellStart"/>
      <w:r w:rsidRPr="00D91EB2">
        <w:rPr>
          <w:rFonts w:hint="cs"/>
          <w:sz w:val="22"/>
          <w:rtl/>
          <w:lang w:val="en-US" w:bidi="fa-IR"/>
        </w:rPr>
        <w:t>طبقه</w:t>
      </w:r>
      <w:r w:rsidR="005F5959">
        <w:rPr>
          <w:rFonts w:hint="cs"/>
          <w:sz w:val="22"/>
          <w:rtl/>
          <w:lang w:val="en-US" w:bidi="fa-IR"/>
        </w:rPr>
        <w:t>‌ای</w:t>
      </w:r>
      <w:proofErr w:type="spellEnd"/>
      <w:r w:rsidR="005F5959">
        <w:rPr>
          <w:rFonts w:hint="cs"/>
          <w:sz w:val="22"/>
          <w:rtl/>
          <w:lang w:val="en-US" w:bidi="fa-IR"/>
        </w:rPr>
        <w:t xml:space="preserve"> </w:t>
      </w:r>
      <w:r w:rsidRPr="00D91EB2">
        <w:rPr>
          <w:rFonts w:hint="cs"/>
          <w:sz w:val="22"/>
          <w:rtl/>
          <w:lang w:val="en-US" w:bidi="fa-IR"/>
        </w:rPr>
        <w:t xml:space="preserve">نسبی انجام شد که با استفاده از فرمول حجم نمونه </w:t>
      </w:r>
      <w:proofErr w:type="spellStart"/>
      <w:r w:rsidRPr="00D91EB2">
        <w:rPr>
          <w:rFonts w:hint="cs"/>
          <w:sz w:val="22"/>
          <w:rtl/>
          <w:lang w:val="en-US" w:bidi="fa-IR"/>
        </w:rPr>
        <w:t>کوکران</w:t>
      </w:r>
      <w:proofErr w:type="spellEnd"/>
      <w:r w:rsidRPr="00D91EB2">
        <w:rPr>
          <w:rFonts w:hint="cs"/>
          <w:sz w:val="22"/>
          <w:rtl/>
          <w:lang w:val="en-US" w:bidi="fa-IR"/>
        </w:rPr>
        <w:t xml:space="preserve"> تعداد 385 نفر برای تحقیق انتخاب شدند.</w:t>
      </w:r>
    </w:p>
    <w:p w14:paraId="56F3F0E1" w14:textId="1510488B" w:rsidR="00D91EB2" w:rsidRPr="00D91EB2" w:rsidRDefault="00D91EB2" w:rsidP="00D91EB2">
      <w:pPr>
        <w:pStyle w:val="BodyStyle"/>
        <w:rPr>
          <w:sz w:val="22"/>
          <w:rtl/>
          <w:lang w:val="en-US" w:bidi="fa-IR"/>
        </w:rPr>
      </w:pPr>
      <w:r w:rsidRPr="00D91EB2">
        <w:rPr>
          <w:rFonts w:hint="cs"/>
          <w:sz w:val="22"/>
          <w:rtl/>
          <w:lang w:val="en-US" w:bidi="fa-IR"/>
        </w:rPr>
        <w:t xml:space="preserve">در بخش کمی از سه پرسشنامه استفاده شد. پرسشنامه محقق ساخته </w:t>
      </w:r>
      <w:proofErr w:type="spellStart"/>
      <w:r w:rsidRPr="00D91EB2">
        <w:rPr>
          <w:rFonts w:hint="cs"/>
          <w:sz w:val="22"/>
          <w:rtl/>
          <w:lang w:val="en-US" w:bidi="fa-IR"/>
        </w:rPr>
        <w:t>ترومای</w:t>
      </w:r>
      <w:proofErr w:type="spellEnd"/>
      <w:r w:rsidRPr="00D91EB2">
        <w:rPr>
          <w:rFonts w:hint="cs"/>
          <w:sz w:val="22"/>
          <w:rtl/>
          <w:lang w:val="en-US" w:bidi="fa-IR"/>
        </w:rPr>
        <w:t xml:space="preserve"> سازمانی که دارای 24 گویه است. </w:t>
      </w:r>
      <w:r w:rsidRPr="00D91EB2">
        <w:rPr>
          <w:sz w:val="22"/>
          <w:rtl/>
          <w:lang w:val="en-US" w:bidi="fa-IR"/>
        </w:rPr>
        <w:t>نمره گذار</w:t>
      </w:r>
      <w:r w:rsidRPr="00D91EB2">
        <w:rPr>
          <w:rFonts w:hint="cs"/>
          <w:sz w:val="22"/>
          <w:rtl/>
          <w:lang w:val="en-US" w:bidi="fa-IR"/>
        </w:rPr>
        <w:t>ی</w:t>
      </w:r>
      <w:r w:rsidRPr="00D91EB2">
        <w:rPr>
          <w:sz w:val="22"/>
          <w:rtl/>
          <w:lang w:val="en-US" w:bidi="fa-IR"/>
        </w:rPr>
        <w:t xml:space="preserve"> ا</w:t>
      </w:r>
      <w:r w:rsidRPr="00D91EB2">
        <w:rPr>
          <w:rFonts w:hint="cs"/>
          <w:sz w:val="22"/>
          <w:rtl/>
          <w:lang w:val="en-US" w:bidi="fa-IR"/>
        </w:rPr>
        <w:t>ی</w:t>
      </w:r>
      <w:r w:rsidRPr="00D91EB2">
        <w:rPr>
          <w:rFonts w:hint="eastAsia"/>
          <w:sz w:val="22"/>
          <w:rtl/>
          <w:lang w:val="en-US" w:bidi="fa-IR"/>
        </w:rPr>
        <w:t>ن</w:t>
      </w:r>
      <w:r w:rsidRPr="00D91EB2">
        <w:rPr>
          <w:sz w:val="22"/>
          <w:rtl/>
          <w:lang w:val="en-US" w:bidi="fa-IR"/>
        </w:rPr>
        <w:t xml:space="preserve"> پرسشنامه هم براساس ط</w:t>
      </w:r>
      <w:r w:rsidRPr="00D91EB2">
        <w:rPr>
          <w:rFonts w:hint="cs"/>
          <w:sz w:val="22"/>
          <w:rtl/>
          <w:lang w:val="en-US" w:bidi="fa-IR"/>
        </w:rPr>
        <w:t>ی</w:t>
      </w:r>
      <w:r w:rsidRPr="00D91EB2">
        <w:rPr>
          <w:rFonts w:hint="eastAsia"/>
          <w:sz w:val="22"/>
          <w:rtl/>
          <w:lang w:val="en-US" w:bidi="fa-IR"/>
        </w:rPr>
        <w:t>ف</w:t>
      </w:r>
      <w:r w:rsidRPr="00D91EB2">
        <w:rPr>
          <w:sz w:val="22"/>
          <w:rtl/>
          <w:lang w:val="en-US" w:bidi="fa-IR"/>
        </w:rPr>
        <w:t xml:space="preserve"> پنج </w:t>
      </w:r>
      <w:proofErr w:type="spellStart"/>
      <w:r w:rsidRPr="00D91EB2">
        <w:rPr>
          <w:sz w:val="22"/>
          <w:rtl/>
          <w:lang w:val="en-US" w:bidi="fa-IR"/>
        </w:rPr>
        <w:t>درجه</w:t>
      </w:r>
      <w:r w:rsidR="005F5959">
        <w:rPr>
          <w:sz w:val="22"/>
          <w:rtl/>
          <w:lang w:val="en-US" w:bidi="fa-IR"/>
        </w:rPr>
        <w:t>‌ای</w:t>
      </w:r>
      <w:proofErr w:type="spellEnd"/>
      <w:r w:rsidR="005F5959">
        <w:rPr>
          <w:sz w:val="22"/>
          <w:rtl/>
          <w:lang w:val="en-US" w:bidi="fa-IR"/>
        </w:rPr>
        <w:t xml:space="preserve"> </w:t>
      </w:r>
      <w:proofErr w:type="spellStart"/>
      <w:r w:rsidRPr="00D91EB2">
        <w:rPr>
          <w:sz w:val="22"/>
          <w:rtl/>
          <w:lang w:val="en-US" w:bidi="fa-IR"/>
        </w:rPr>
        <w:t>ل</w:t>
      </w:r>
      <w:r w:rsidRPr="00D91EB2">
        <w:rPr>
          <w:rFonts w:hint="cs"/>
          <w:sz w:val="22"/>
          <w:rtl/>
          <w:lang w:val="en-US" w:bidi="fa-IR"/>
        </w:rPr>
        <w:t>ی</w:t>
      </w:r>
      <w:r w:rsidRPr="00D91EB2">
        <w:rPr>
          <w:rFonts w:hint="eastAsia"/>
          <w:sz w:val="22"/>
          <w:rtl/>
          <w:lang w:val="en-US" w:bidi="fa-IR"/>
        </w:rPr>
        <w:t>کرت</w:t>
      </w:r>
      <w:proofErr w:type="spellEnd"/>
      <w:r w:rsidRPr="00D91EB2">
        <w:rPr>
          <w:sz w:val="22"/>
          <w:rtl/>
          <w:lang w:val="en-US" w:bidi="fa-IR"/>
        </w:rPr>
        <w:t xml:space="preserve"> با </w:t>
      </w:r>
      <w:proofErr w:type="spellStart"/>
      <w:r w:rsidRPr="00D91EB2">
        <w:rPr>
          <w:sz w:val="22"/>
          <w:rtl/>
          <w:lang w:val="en-US" w:bidi="fa-IR"/>
        </w:rPr>
        <w:t>عنوان‌های</w:t>
      </w:r>
      <w:proofErr w:type="spellEnd"/>
      <w:r w:rsidRPr="00D91EB2">
        <w:rPr>
          <w:sz w:val="22"/>
          <w:rtl/>
          <w:lang w:val="en-US" w:bidi="fa-IR"/>
        </w:rPr>
        <w:t xml:space="preserve"> کاملا مخالفم، مخالفم، نظر</w:t>
      </w:r>
      <w:r w:rsidRPr="00D91EB2">
        <w:rPr>
          <w:rFonts w:hint="cs"/>
          <w:sz w:val="22"/>
          <w:rtl/>
          <w:lang w:val="en-US" w:bidi="fa-IR"/>
        </w:rPr>
        <w:t>ی</w:t>
      </w:r>
      <w:r w:rsidRPr="00D91EB2">
        <w:rPr>
          <w:sz w:val="22"/>
          <w:rtl/>
          <w:lang w:val="en-US" w:bidi="fa-IR"/>
        </w:rPr>
        <w:t xml:space="preserve"> ندارم، موافقم، کاملا موافقم با حداقل امت</w:t>
      </w:r>
      <w:r w:rsidRPr="00D91EB2">
        <w:rPr>
          <w:rFonts w:hint="cs"/>
          <w:sz w:val="22"/>
          <w:rtl/>
          <w:lang w:val="en-US" w:bidi="fa-IR"/>
        </w:rPr>
        <w:t>ی</w:t>
      </w:r>
      <w:r w:rsidRPr="00D91EB2">
        <w:rPr>
          <w:rFonts w:hint="eastAsia"/>
          <w:sz w:val="22"/>
          <w:rtl/>
          <w:lang w:val="en-US" w:bidi="fa-IR"/>
        </w:rPr>
        <w:t>از</w:t>
      </w:r>
      <w:r w:rsidRPr="00D91EB2">
        <w:rPr>
          <w:sz w:val="22"/>
          <w:rtl/>
          <w:lang w:val="en-US" w:bidi="fa-IR"/>
        </w:rPr>
        <w:t xml:space="preserve"> </w:t>
      </w:r>
      <w:r w:rsidRPr="00D91EB2">
        <w:rPr>
          <w:rFonts w:hint="cs"/>
          <w:sz w:val="22"/>
          <w:rtl/>
          <w:lang w:val="en-US" w:bidi="fa-IR"/>
        </w:rPr>
        <w:t>ی</w:t>
      </w:r>
      <w:r w:rsidRPr="00D91EB2">
        <w:rPr>
          <w:rFonts w:hint="eastAsia"/>
          <w:sz w:val="22"/>
          <w:rtl/>
          <w:lang w:val="en-US" w:bidi="fa-IR"/>
        </w:rPr>
        <w:t>ک</w:t>
      </w:r>
      <w:r w:rsidRPr="00D91EB2">
        <w:rPr>
          <w:sz w:val="22"/>
          <w:rtl/>
          <w:lang w:val="en-US" w:bidi="fa-IR"/>
        </w:rPr>
        <w:t xml:space="preserve"> و حداکثر پنج </w:t>
      </w:r>
      <w:proofErr w:type="spellStart"/>
      <w:r w:rsidRPr="00D91EB2">
        <w:rPr>
          <w:sz w:val="22"/>
          <w:rtl/>
          <w:lang w:val="en-US" w:bidi="fa-IR"/>
        </w:rPr>
        <w:t>می‌باشد</w:t>
      </w:r>
      <w:proofErr w:type="spellEnd"/>
      <w:r w:rsidRPr="00D91EB2">
        <w:rPr>
          <w:sz w:val="22"/>
          <w:rtl/>
          <w:lang w:val="en-US" w:bidi="fa-IR"/>
        </w:rPr>
        <w:t>. بنابرا</w:t>
      </w:r>
      <w:r w:rsidRPr="00D91EB2">
        <w:rPr>
          <w:rFonts w:hint="cs"/>
          <w:sz w:val="22"/>
          <w:rtl/>
          <w:lang w:val="en-US" w:bidi="fa-IR"/>
        </w:rPr>
        <w:t>ی</w:t>
      </w:r>
      <w:r w:rsidRPr="00D91EB2">
        <w:rPr>
          <w:rFonts w:hint="eastAsia"/>
          <w:sz w:val="22"/>
          <w:rtl/>
          <w:lang w:val="en-US" w:bidi="fa-IR"/>
        </w:rPr>
        <w:t>ن</w:t>
      </w:r>
      <w:r w:rsidRPr="00D91EB2">
        <w:rPr>
          <w:sz w:val="22"/>
          <w:rtl/>
          <w:lang w:val="en-US" w:bidi="fa-IR"/>
        </w:rPr>
        <w:t xml:space="preserve"> حداقل نمره هر </w:t>
      </w:r>
      <w:r w:rsidRPr="00D91EB2">
        <w:rPr>
          <w:rFonts w:hint="eastAsia"/>
          <w:sz w:val="22"/>
          <w:rtl/>
          <w:lang w:val="en-US" w:bidi="fa-IR"/>
        </w:rPr>
        <w:t>پرسشنامه</w:t>
      </w:r>
      <w:r w:rsidRPr="00D91EB2">
        <w:rPr>
          <w:sz w:val="22"/>
          <w:rtl/>
          <w:lang w:val="en-US" w:bidi="fa-IR"/>
        </w:rPr>
        <w:t xml:space="preserve"> حداقل </w:t>
      </w:r>
      <w:r w:rsidRPr="00D91EB2">
        <w:rPr>
          <w:rFonts w:hint="cs"/>
          <w:sz w:val="22"/>
          <w:rtl/>
          <w:lang w:val="en-US" w:bidi="fa-IR"/>
        </w:rPr>
        <w:t>24</w:t>
      </w:r>
      <w:r w:rsidRPr="00D91EB2">
        <w:rPr>
          <w:sz w:val="22"/>
          <w:rtl/>
          <w:lang w:val="en-US" w:bidi="fa-IR"/>
        </w:rPr>
        <w:t xml:space="preserve"> و حداکثر </w:t>
      </w:r>
      <w:r w:rsidRPr="00D91EB2">
        <w:rPr>
          <w:rFonts w:hint="cs"/>
          <w:sz w:val="22"/>
          <w:rtl/>
          <w:lang w:val="en-US" w:bidi="fa-IR"/>
        </w:rPr>
        <w:t>120</w:t>
      </w:r>
      <w:r w:rsidRPr="00D91EB2">
        <w:rPr>
          <w:sz w:val="22"/>
          <w:rtl/>
          <w:lang w:val="en-US" w:bidi="fa-IR"/>
        </w:rPr>
        <w:t xml:space="preserve"> </w:t>
      </w:r>
      <w:proofErr w:type="spellStart"/>
      <w:r w:rsidRPr="00D91EB2">
        <w:rPr>
          <w:sz w:val="22"/>
          <w:rtl/>
          <w:lang w:val="en-US" w:bidi="fa-IR"/>
        </w:rPr>
        <w:t>م</w:t>
      </w:r>
      <w:r w:rsidRPr="00D91EB2">
        <w:rPr>
          <w:rFonts w:hint="cs"/>
          <w:sz w:val="22"/>
          <w:rtl/>
          <w:lang w:val="en-US" w:bidi="fa-IR"/>
        </w:rPr>
        <w:t>ی‌</w:t>
      </w:r>
      <w:r w:rsidRPr="00D91EB2">
        <w:rPr>
          <w:rFonts w:hint="eastAsia"/>
          <w:sz w:val="22"/>
          <w:rtl/>
          <w:lang w:val="en-US" w:bidi="fa-IR"/>
        </w:rPr>
        <w:t>باشد</w:t>
      </w:r>
      <w:proofErr w:type="spellEnd"/>
      <w:r w:rsidRPr="00D91EB2">
        <w:rPr>
          <w:sz w:val="22"/>
          <w:rtl/>
          <w:lang w:val="en-US" w:bidi="fa-IR"/>
        </w:rPr>
        <w:t>.</w:t>
      </w:r>
    </w:p>
    <w:p w14:paraId="676CD26F" w14:textId="05A8DC75" w:rsidR="00D91EB2" w:rsidRPr="00D91EB2" w:rsidRDefault="00D91EB2" w:rsidP="005B0EF7">
      <w:pPr>
        <w:pStyle w:val="BodyStyle"/>
        <w:rPr>
          <w:sz w:val="22"/>
          <w:rtl/>
          <w:lang w:val="en-US" w:bidi="fa-IR"/>
        </w:rPr>
      </w:pPr>
      <w:r w:rsidRPr="00D91EB2">
        <w:rPr>
          <w:rFonts w:hint="cs"/>
          <w:sz w:val="22"/>
          <w:rtl/>
          <w:lang w:val="en-US" w:bidi="fa-IR"/>
        </w:rPr>
        <w:t xml:space="preserve">پرسشنامه </w:t>
      </w:r>
      <w:proofErr w:type="spellStart"/>
      <w:r w:rsidRPr="00D91EB2">
        <w:rPr>
          <w:rFonts w:hint="cs"/>
          <w:sz w:val="22"/>
          <w:rtl/>
          <w:lang w:val="en-US" w:bidi="fa-IR"/>
        </w:rPr>
        <w:t>آنومی</w:t>
      </w:r>
      <w:proofErr w:type="spellEnd"/>
      <w:r w:rsidRPr="00D91EB2">
        <w:rPr>
          <w:rFonts w:hint="cs"/>
          <w:sz w:val="22"/>
          <w:rtl/>
          <w:lang w:val="en-US" w:bidi="fa-IR"/>
        </w:rPr>
        <w:t xml:space="preserve"> سازمانی که دارای 8 گویه است</w:t>
      </w:r>
      <w:r w:rsidRPr="00D91EB2">
        <w:rPr>
          <w:sz w:val="22"/>
          <w:lang w:val="en-US"/>
        </w:rPr>
        <w:t xml:space="preserve"> </w:t>
      </w:r>
      <w:r w:rsidRPr="00D91EB2">
        <w:rPr>
          <w:rFonts w:hint="cs"/>
          <w:sz w:val="22"/>
          <w:rtl/>
          <w:lang w:val="en-US" w:bidi="fa-IR"/>
        </w:rPr>
        <w:t xml:space="preserve">و توسط </w:t>
      </w:r>
      <w:proofErr w:type="spellStart"/>
      <w:r w:rsidRPr="00D91EB2">
        <w:rPr>
          <w:rFonts w:hint="cs"/>
          <w:sz w:val="22"/>
          <w:rtl/>
          <w:lang w:val="en-US" w:bidi="fa-IR"/>
        </w:rPr>
        <w:t>لارا</w:t>
      </w:r>
      <w:proofErr w:type="spellEnd"/>
      <w:r w:rsidRPr="00D91EB2">
        <w:rPr>
          <w:sz w:val="22"/>
          <w:lang w:val="en-US"/>
        </w:rPr>
        <w:t xml:space="preserve"> </w:t>
      </w:r>
      <w:r w:rsidRPr="00D91EB2">
        <w:rPr>
          <w:rFonts w:hint="cs"/>
          <w:sz w:val="22"/>
          <w:rtl/>
          <w:lang w:val="en-US" w:bidi="fa-IR"/>
        </w:rPr>
        <w:t>و</w:t>
      </w:r>
      <w:r w:rsidRPr="00D91EB2">
        <w:rPr>
          <w:sz w:val="22"/>
          <w:rtl/>
          <w:lang w:val="en-US" w:bidi="fa-IR"/>
        </w:rPr>
        <w:t xml:space="preserve"> </w:t>
      </w:r>
      <w:proofErr w:type="spellStart"/>
      <w:r w:rsidRPr="00D91EB2">
        <w:rPr>
          <w:rFonts w:hint="cs"/>
          <w:sz w:val="22"/>
          <w:rtl/>
          <w:lang w:val="en-US" w:bidi="fa-IR"/>
        </w:rPr>
        <w:t>رودریگوئز</w:t>
      </w:r>
      <w:proofErr w:type="spellEnd"/>
      <w:r w:rsidRPr="00D91EB2">
        <w:rPr>
          <w:sz w:val="22"/>
          <w:rtl/>
          <w:lang w:val="en-US" w:bidi="fa-IR"/>
        </w:rPr>
        <w:t xml:space="preserve"> (2007) </w:t>
      </w:r>
      <w:r w:rsidRPr="00D91EB2">
        <w:rPr>
          <w:rFonts w:hint="cs"/>
          <w:sz w:val="22"/>
          <w:rtl/>
          <w:lang w:val="en-US" w:bidi="fa-IR"/>
        </w:rPr>
        <w:t>به</w:t>
      </w:r>
      <w:r w:rsidRPr="00D91EB2">
        <w:rPr>
          <w:sz w:val="22"/>
          <w:rtl/>
          <w:lang w:val="en-US" w:bidi="fa-IR"/>
        </w:rPr>
        <w:t xml:space="preserve"> </w:t>
      </w:r>
      <w:r w:rsidRPr="00D91EB2">
        <w:rPr>
          <w:rFonts w:hint="cs"/>
          <w:sz w:val="22"/>
          <w:rtl/>
          <w:lang w:val="en-US" w:bidi="fa-IR"/>
        </w:rPr>
        <w:t>منظور</w:t>
      </w:r>
      <w:r w:rsidRPr="00D91EB2">
        <w:rPr>
          <w:sz w:val="22"/>
          <w:rtl/>
          <w:lang w:val="en-US" w:bidi="fa-IR"/>
        </w:rPr>
        <w:t xml:space="preserve"> </w:t>
      </w:r>
      <w:r w:rsidRPr="00D91EB2">
        <w:rPr>
          <w:rFonts w:hint="cs"/>
          <w:sz w:val="22"/>
          <w:rtl/>
          <w:lang w:val="en-US" w:bidi="fa-IR"/>
        </w:rPr>
        <w:t>سنجش</w:t>
      </w:r>
      <w:r w:rsidRPr="00D91EB2">
        <w:rPr>
          <w:sz w:val="22"/>
          <w:rtl/>
          <w:lang w:val="en-US" w:bidi="fa-IR"/>
        </w:rPr>
        <w:t xml:space="preserve"> </w:t>
      </w:r>
      <w:proofErr w:type="spellStart"/>
      <w:r w:rsidRPr="00D91EB2">
        <w:rPr>
          <w:rFonts w:hint="cs"/>
          <w:sz w:val="22"/>
          <w:rtl/>
          <w:lang w:val="en-US" w:bidi="fa-IR"/>
        </w:rPr>
        <w:t>آنومی</w:t>
      </w:r>
      <w:proofErr w:type="spellEnd"/>
      <w:r w:rsidRPr="00D91EB2">
        <w:rPr>
          <w:sz w:val="22"/>
          <w:rtl/>
          <w:lang w:val="en-US" w:bidi="fa-IR"/>
        </w:rPr>
        <w:t xml:space="preserve"> </w:t>
      </w:r>
      <w:r w:rsidRPr="00D91EB2">
        <w:rPr>
          <w:rFonts w:hint="cs"/>
          <w:sz w:val="22"/>
          <w:rtl/>
          <w:lang w:val="en-US" w:bidi="fa-IR"/>
        </w:rPr>
        <w:t>سازمانی</w:t>
      </w:r>
      <w:r w:rsidRPr="00D91EB2">
        <w:rPr>
          <w:sz w:val="22"/>
          <w:rtl/>
          <w:lang w:val="en-US" w:bidi="fa-IR"/>
        </w:rPr>
        <w:t xml:space="preserve"> </w:t>
      </w:r>
      <w:r w:rsidRPr="00D91EB2">
        <w:rPr>
          <w:rFonts w:hint="cs"/>
          <w:sz w:val="22"/>
          <w:rtl/>
          <w:lang w:val="en-US" w:bidi="fa-IR"/>
        </w:rPr>
        <w:t>طراحی</w:t>
      </w:r>
      <w:r w:rsidRPr="00D91EB2">
        <w:rPr>
          <w:sz w:val="22"/>
          <w:rtl/>
          <w:lang w:val="en-US" w:bidi="fa-IR"/>
        </w:rPr>
        <w:t xml:space="preserve"> </w:t>
      </w:r>
      <w:r w:rsidRPr="00D91EB2">
        <w:rPr>
          <w:rFonts w:hint="cs"/>
          <w:sz w:val="22"/>
          <w:rtl/>
          <w:lang w:val="en-US" w:bidi="fa-IR"/>
        </w:rPr>
        <w:t>و</w:t>
      </w:r>
      <w:r w:rsidRPr="00D91EB2">
        <w:rPr>
          <w:sz w:val="22"/>
          <w:rtl/>
          <w:lang w:val="en-US" w:bidi="fa-IR"/>
        </w:rPr>
        <w:t xml:space="preserve"> </w:t>
      </w:r>
      <w:r w:rsidRPr="00D91EB2">
        <w:rPr>
          <w:rFonts w:hint="cs"/>
          <w:sz w:val="22"/>
          <w:rtl/>
          <w:lang w:val="en-US" w:bidi="fa-IR"/>
        </w:rPr>
        <w:t>تدوین</w:t>
      </w:r>
      <w:r w:rsidRPr="00D91EB2">
        <w:rPr>
          <w:sz w:val="22"/>
          <w:rtl/>
          <w:lang w:val="en-US" w:bidi="fa-IR"/>
        </w:rPr>
        <w:t xml:space="preserve"> </w:t>
      </w:r>
      <w:r w:rsidRPr="00D91EB2">
        <w:rPr>
          <w:rFonts w:hint="cs"/>
          <w:sz w:val="22"/>
          <w:rtl/>
          <w:lang w:val="en-US" w:bidi="fa-IR"/>
        </w:rPr>
        <w:t>شده</w:t>
      </w:r>
      <w:r w:rsidRPr="00D91EB2">
        <w:rPr>
          <w:sz w:val="22"/>
          <w:rtl/>
          <w:lang w:val="en-US" w:bidi="fa-IR"/>
        </w:rPr>
        <w:t xml:space="preserve"> </w:t>
      </w:r>
      <w:r w:rsidRPr="00D91EB2">
        <w:rPr>
          <w:rFonts w:hint="cs"/>
          <w:sz w:val="22"/>
          <w:rtl/>
          <w:lang w:val="en-US" w:bidi="fa-IR"/>
        </w:rPr>
        <w:t>است،</w:t>
      </w:r>
      <w:r w:rsidRPr="00D91EB2">
        <w:rPr>
          <w:sz w:val="22"/>
          <w:rtl/>
          <w:lang w:val="en-US" w:bidi="fa-IR"/>
        </w:rPr>
        <w:t xml:space="preserve"> </w:t>
      </w:r>
      <w:r w:rsidRPr="00D91EB2">
        <w:rPr>
          <w:rFonts w:hint="cs"/>
          <w:sz w:val="22"/>
          <w:rtl/>
          <w:lang w:val="en-US" w:bidi="fa-IR"/>
        </w:rPr>
        <w:t>نمره</w:t>
      </w:r>
      <w:r w:rsidRPr="00D91EB2">
        <w:rPr>
          <w:sz w:val="22"/>
          <w:rtl/>
          <w:lang w:val="en-US" w:bidi="fa-IR"/>
        </w:rPr>
        <w:t xml:space="preserve"> </w:t>
      </w:r>
      <w:r w:rsidRPr="00D91EB2">
        <w:rPr>
          <w:rFonts w:hint="cs"/>
          <w:sz w:val="22"/>
          <w:rtl/>
          <w:lang w:val="en-US" w:bidi="fa-IR"/>
        </w:rPr>
        <w:t>گذاری</w:t>
      </w:r>
      <w:r w:rsidRPr="00D91EB2">
        <w:rPr>
          <w:sz w:val="22"/>
          <w:rtl/>
          <w:lang w:val="en-US" w:bidi="fa-IR"/>
        </w:rPr>
        <w:t xml:space="preserve"> </w:t>
      </w:r>
      <w:r w:rsidRPr="00D91EB2">
        <w:rPr>
          <w:rFonts w:hint="cs"/>
          <w:sz w:val="22"/>
          <w:rtl/>
          <w:lang w:val="en-US" w:bidi="fa-IR"/>
        </w:rPr>
        <w:t>این</w:t>
      </w:r>
      <w:r w:rsidRPr="00D91EB2">
        <w:rPr>
          <w:sz w:val="22"/>
          <w:rtl/>
          <w:lang w:val="en-US" w:bidi="fa-IR"/>
        </w:rPr>
        <w:t xml:space="preserve"> </w:t>
      </w:r>
      <w:r w:rsidRPr="00D91EB2">
        <w:rPr>
          <w:rFonts w:hint="cs"/>
          <w:sz w:val="22"/>
          <w:rtl/>
          <w:lang w:val="en-US" w:bidi="fa-IR"/>
        </w:rPr>
        <w:t>پرسشنامه</w:t>
      </w:r>
      <w:r w:rsidRPr="00D91EB2">
        <w:rPr>
          <w:sz w:val="22"/>
          <w:rtl/>
          <w:lang w:val="en-US" w:bidi="fa-IR"/>
        </w:rPr>
        <w:t xml:space="preserve"> </w:t>
      </w:r>
      <w:r w:rsidRPr="00D91EB2">
        <w:rPr>
          <w:rFonts w:hint="cs"/>
          <w:sz w:val="22"/>
          <w:rtl/>
          <w:lang w:val="en-US" w:bidi="fa-IR"/>
        </w:rPr>
        <w:t>بر</w:t>
      </w:r>
      <w:r w:rsidRPr="00D91EB2">
        <w:rPr>
          <w:sz w:val="22"/>
          <w:rtl/>
          <w:lang w:val="en-US" w:bidi="fa-IR"/>
        </w:rPr>
        <w:t xml:space="preserve"> </w:t>
      </w:r>
      <w:r w:rsidRPr="00D91EB2">
        <w:rPr>
          <w:rFonts w:hint="cs"/>
          <w:sz w:val="22"/>
          <w:rtl/>
          <w:lang w:val="en-US" w:bidi="fa-IR"/>
        </w:rPr>
        <w:t>اساس</w:t>
      </w:r>
      <w:r w:rsidRPr="00D91EB2">
        <w:rPr>
          <w:sz w:val="22"/>
          <w:rtl/>
          <w:lang w:val="en-US" w:bidi="fa-IR"/>
        </w:rPr>
        <w:t xml:space="preserve"> </w:t>
      </w:r>
      <w:r w:rsidRPr="00D91EB2">
        <w:rPr>
          <w:rFonts w:hint="cs"/>
          <w:sz w:val="22"/>
          <w:rtl/>
          <w:lang w:val="en-US" w:bidi="fa-IR"/>
        </w:rPr>
        <w:t>طیف</w:t>
      </w:r>
      <w:r w:rsidRPr="00D91EB2">
        <w:rPr>
          <w:sz w:val="22"/>
          <w:rtl/>
          <w:lang w:val="en-US" w:bidi="fa-IR"/>
        </w:rPr>
        <w:t xml:space="preserve"> </w:t>
      </w:r>
      <w:r w:rsidRPr="00D91EB2">
        <w:rPr>
          <w:rFonts w:hint="cs"/>
          <w:sz w:val="22"/>
          <w:rtl/>
          <w:lang w:val="en-US" w:bidi="fa-IR"/>
        </w:rPr>
        <w:t>پنج</w:t>
      </w:r>
      <w:r w:rsidRPr="00D91EB2">
        <w:rPr>
          <w:sz w:val="22"/>
          <w:rtl/>
          <w:lang w:val="en-US" w:bidi="fa-IR"/>
        </w:rPr>
        <w:t xml:space="preserve"> </w:t>
      </w:r>
      <w:proofErr w:type="spellStart"/>
      <w:r w:rsidRPr="00D91EB2">
        <w:rPr>
          <w:rFonts w:hint="cs"/>
          <w:sz w:val="22"/>
          <w:rtl/>
          <w:lang w:val="en-US" w:bidi="fa-IR"/>
        </w:rPr>
        <w:t>درجه</w:t>
      </w:r>
      <w:r w:rsidR="005F5959">
        <w:rPr>
          <w:sz w:val="22"/>
          <w:rtl/>
          <w:lang w:val="en-US" w:bidi="fa-IR"/>
        </w:rPr>
        <w:t>‌ای</w:t>
      </w:r>
      <w:proofErr w:type="spellEnd"/>
      <w:r w:rsidR="005F5959">
        <w:rPr>
          <w:sz w:val="22"/>
          <w:rtl/>
          <w:lang w:val="en-US" w:bidi="fa-IR"/>
        </w:rPr>
        <w:t xml:space="preserve"> </w:t>
      </w:r>
      <w:proofErr w:type="spellStart"/>
      <w:r w:rsidRPr="00D91EB2">
        <w:rPr>
          <w:rFonts w:hint="cs"/>
          <w:sz w:val="22"/>
          <w:rtl/>
          <w:lang w:val="en-US" w:bidi="fa-IR"/>
        </w:rPr>
        <w:t>لیکرت</w:t>
      </w:r>
      <w:proofErr w:type="spellEnd"/>
      <w:r w:rsidRPr="00D91EB2">
        <w:rPr>
          <w:sz w:val="22"/>
          <w:rtl/>
          <w:lang w:val="en-US" w:bidi="fa-IR"/>
        </w:rPr>
        <w:t xml:space="preserve"> </w:t>
      </w:r>
      <w:r w:rsidRPr="00D91EB2">
        <w:rPr>
          <w:rFonts w:hint="cs"/>
          <w:sz w:val="22"/>
          <w:rtl/>
          <w:lang w:val="en-US" w:bidi="fa-IR"/>
        </w:rPr>
        <w:t xml:space="preserve">با </w:t>
      </w:r>
      <w:proofErr w:type="spellStart"/>
      <w:r w:rsidRPr="00D91EB2">
        <w:rPr>
          <w:rFonts w:hint="cs"/>
          <w:sz w:val="22"/>
          <w:rtl/>
          <w:lang w:val="en-US" w:bidi="fa-IR"/>
        </w:rPr>
        <w:t>عنوان‌های</w:t>
      </w:r>
      <w:proofErr w:type="spellEnd"/>
      <w:r w:rsidRPr="00D91EB2">
        <w:rPr>
          <w:rFonts w:hint="cs"/>
          <w:sz w:val="22"/>
          <w:rtl/>
          <w:lang w:val="en-US" w:bidi="fa-IR"/>
        </w:rPr>
        <w:t xml:space="preserve"> کاملا مخالف، مخالف، ممتنع، موافق، کاملا موافق با حداقل امتیاز یک و حداکثر پنج </w:t>
      </w:r>
      <w:proofErr w:type="spellStart"/>
      <w:r w:rsidRPr="00D91EB2">
        <w:rPr>
          <w:rFonts w:hint="cs"/>
          <w:sz w:val="22"/>
          <w:rtl/>
          <w:lang w:val="en-US" w:bidi="fa-IR"/>
        </w:rPr>
        <w:t>می‌باشد</w:t>
      </w:r>
      <w:proofErr w:type="spellEnd"/>
      <w:r w:rsidRPr="00D91EB2">
        <w:rPr>
          <w:rFonts w:hint="cs"/>
          <w:sz w:val="22"/>
          <w:rtl/>
          <w:lang w:val="en-US" w:bidi="fa-IR"/>
        </w:rPr>
        <w:t xml:space="preserve">. حداقل نمره </w:t>
      </w:r>
      <w:proofErr w:type="spellStart"/>
      <w:r w:rsidRPr="00D91EB2">
        <w:rPr>
          <w:rFonts w:hint="cs"/>
          <w:sz w:val="22"/>
          <w:rtl/>
          <w:lang w:val="en-US" w:bidi="fa-IR"/>
        </w:rPr>
        <w:t>هرپرسشنامه</w:t>
      </w:r>
      <w:proofErr w:type="spellEnd"/>
      <w:r w:rsidRPr="00D91EB2">
        <w:rPr>
          <w:rFonts w:hint="cs"/>
          <w:sz w:val="22"/>
          <w:rtl/>
          <w:lang w:val="en-US" w:bidi="fa-IR"/>
        </w:rPr>
        <w:t xml:space="preserve"> 8 و حداکثر 40 </w:t>
      </w:r>
      <w:proofErr w:type="spellStart"/>
      <w:r w:rsidRPr="00D91EB2">
        <w:rPr>
          <w:rFonts w:hint="cs"/>
          <w:sz w:val="22"/>
          <w:rtl/>
          <w:lang w:val="en-US" w:bidi="fa-IR"/>
        </w:rPr>
        <w:t>می‌باشد</w:t>
      </w:r>
      <w:proofErr w:type="spellEnd"/>
      <w:r w:rsidR="005F5959">
        <w:rPr>
          <w:rFonts w:hint="cs"/>
          <w:sz w:val="22"/>
          <w:rtl/>
          <w:lang w:val="en-US" w:bidi="fa-IR"/>
        </w:rPr>
        <w:t xml:space="preserve"> </w:t>
      </w:r>
      <w:r w:rsidR="005B0EF7">
        <w:rPr>
          <w:sz w:val="22"/>
          <w:rtl/>
          <w:lang w:val="en-US" w:bidi="fa-IR"/>
        </w:rPr>
        <w:fldChar w:fldCharType="begin"/>
      </w:r>
      <w:r w:rsidR="005B0EF7">
        <w:rPr>
          <w:sz w:val="22"/>
          <w:rtl/>
          <w:lang w:val="en-US" w:bidi="fa-IR"/>
        </w:rPr>
        <w:instrText xml:space="preserve"> </w:instrText>
      </w:r>
      <w:r w:rsidR="005B0EF7">
        <w:rPr>
          <w:sz w:val="22"/>
          <w:lang w:val="en-US" w:bidi="fa-IR"/>
        </w:rPr>
        <w:instrText>ADDIN EN.CITE &lt;EndNote&gt;&lt;Cite&gt;&lt;Author&gt;Lara&lt;/Author&gt;&lt;Year&gt;2007&lt;/Year&gt;&lt;RecNum&gt;204048&lt;/RecNum&gt;&lt;DisplayText&gt;(Lara &amp;amp; Rodriguez, 2007)&lt;/DisplayText&gt;&lt;record&gt;&lt;rec-number&gt;204048&lt;/rec-number&gt;&lt;foreign-keys&gt;&lt;key app="EN" db-id="vswp5dpe0aazrbe2zwpvf5aa2wxexerfz2w</w:instrText>
      </w:r>
      <w:r w:rsidR="005B0EF7">
        <w:rPr>
          <w:sz w:val="22"/>
          <w:rtl/>
          <w:lang w:val="en-US" w:bidi="fa-IR"/>
        </w:rPr>
        <w:instrText xml:space="preserve">9" </w:instrText>
      </w:r>
      <w:r w:rsidR="005B0EF7">
        <w:rPr>
          <w:sz w:val="22"/>
          <w:lang w:val="en-US" w:bidi="fa-IR"/>
        </w:rPr>
        <w:instrText>timestamp="1748956777"&gt;204048&lt;/key&gt;&lt;/foreign-keys&gt;&lt;ref-type name="Journal Article"&gt;17&lt;/ref-type&gt;&lt;contributors&gt;&lt;authors&gt;&lt;author&gt;Lara, P. Z. M. D.&lt;/author&gt;&lt;author&gt;Rodriguez, T. F. E.&lt;/author&gt;&lt;/authors&gt;&lt;/contributors&gt;&lt;titles&gt;&lt;title&gt;Organizational anomie as moderator of the relationship between an unfavorable attitudinal environment and citizenship behavior (OCB): An empirical study among university administration and services personnel&lt;/title&gt;&lt;secondary-title&gt;Personnel Review&lt;/secondary-title&gt;&lt;short-title</w:instrText>
      </w:r>
      <w:r w:rsidR="005B0EF7">
        <w:rPr>
          <w:sz w:val="22"/>
          <w:rtl/>
          <w:lang w:val="en-US" w:bidi="fa-IR"/>
        </w:rPr>
        <w:instrText>&gt;</w:instrText>
      </w:r>
      <w:r w:rsidR="005B0EF7">
        <w:rPr>
          <w:sz w:val="22"/>
          <w:lang w:val="en-US" w:bidi="fa-IR"/>
        </w:rPr>
        <w:instrText>Organizational anomie as moderator of the relationship between an unfavorable attitudinal environment and citizenship behavior (OCB): An empirical study among university administration and services personnel&lt;/short-title&gt;&lt;/titles&gt;&lt;periodical&gt;&lt;full-title</w:instrText>
      </w:r>
      <w:r w:rsidR="005B0EF7">
        <w:rPr>
          <w:sz w:val="22"/>
          <w:rtl/>
          <w:lang w:val="en-US" w:bidi="fa-IR"/>
        </w:rPr>
        <w:instrText>&gt;</w:instrText>
      </w:r>
      <w:r w:rsidR="005B0EF7">
        <w:rPr>
          <w:sz w:val="22"/>
          <w:lang w:val="en-US" w:bidi="fa-IR"/>
        </w:rPr>
        <w:instrText>Personnel Review&lt;/full-title&gt;&lt;/periodical&gt;&lt;pages&gt;843-866&lt;/pages&gt;&lt;volume&gt;36&lt;/volume&gt;&lt;number&gt;6&lt;/number&gt;&lt;dates&gt;&lt;year&gt;2007&lt;/year&gt;&lt;/dates&gt;&lt;urls&gt;&lt;/urls&gt;&lt;electronic-resource-num&gt;10.1108/00483480710822391&lt;/electronic-resource-num&gt;&lt;/record&gt;&lt;/Cite&gt;&lt;/EndNote</w:instrText>
      </w:r>
      <w:r w:rsidR="005B0EF7">
        <w:rPr>
          <w:sz w:val="22"/>
          <w:rtl/>
          <w:lang w:val="en-US" w:bidi="fa-IR"/>
        </w:rPr>
        <w:instrText>&gt;</w:instrText>
      </w:r>
      <w:r w:rsidR="005B0EF7">
        <w:rPr>
          <w:sz w:val="22"/>
          <w:rtl/>
          <w:lang w:val="en-US" w:bidi="fa-IR"/>
        </w:rPr>
        <w:fldChar w:fldCharType="separate"/>
      </w:r>
      <w:r w:rsidR="005B0EF7">
        <w:rPr>
          <w:noProof/>
          <w:sz w:val="22"/>
          <w:rtl/>
          <w:lang w:val="en-US" w:bidi="fa-IR"/>
        </w:rPr>
        <w:t>(</w:t>
      </w:r>
      <w:hyperlink w:anchor="_ENREF_15" w:tooltip="Lara, 2007 #204048" w:history="1">
        <w:r w:rsidR="005B0EF7" w:rsidRPr="005B0EF7">
          <w:rPr>
            <w:rStyle w:val="Hyperlink"/>
            <w:rFonts w:eastAsia="Times New Roman" w:cs="Times New Roman"/>
            <w:szCs w:val="20"/>
          </w:rPr>
          <w:t>Lara &amp; Rodriguez, 2007</w:t>
        </w:r>
      </w:hyperlink>
      <w:r w:rsidR="005B0EF7">
        <w:rPr>
          <w:noProof/>
          <w:sz w:val="22"/>
          <w:rtl/>
          <w:lang w:val="en-US" w:bidi="fa-IR"/>
        </w:rPr>
        <w:t>)</w:t>
      </w:r>
      <w:r w:rsidR="005B0EF7">
        <w:rPr>
          <w:sz w:val="22"/>
          <w:rtl/>
          <w:lang w:val="en-US" w:bidi="fa-IR"/>
        </w:rPr>
        <w:fldChar w:fldCharType="end"/>
      </w:r>
      <w:r w:rsidRPr="00D91EB2">
        <w:rPr>
          <w:rFonts w:hint="cs"/>
          <w:sz w:val="22"/>
          <w:rtl/>
          <w:lang w:val="en-US" w:bidi="fa-IR"/>
        </w:rPr>
        <w:t xml:space="preserve">. </w:t>
      </w:r>
    </w:p>
    <w:p w14:paraId="54D1DF57" w14:textId="14824B81" w:rsidR="00D91EB2" w:rsidRPr="00D91EB2" w:rsidRDefault="00D91EB2" w:rsidP="005B0EF7">
      <w:pPr>
        <w:pStyle w:val="BodyStyle"/>
        <w:rPr>
          <w:sz w:val="22"/>
          <w:lang w:val="en-US"/>
        </w:rPr>
      </w:pPr>
      <w:r w:rsidRPr="00D91EB2">
        <w:rPr>
          <w:rFonts w:hint="cs"/>
          <w:sz w:val="22"/>
          <w:rtl/>
          <w:lang w:val="en-US" w:bidi="fa-IR"/>
        </w:rPr>
        <w:lastRenderedPageBreak/>
        <w:t xml:space="preserve">پرسشنامه </w:t>
      </w:r>
      <w:proofErr w:type="spellStart"/>
      <w:r w:rsidRPr="00D91EB2">
        <w:rPr>
          <w:rFonts w:hint="cs"/>
          <w:sz w:val="22"/>
          <w:rtl/>
          <w:lang w:val="en-US" w:bidi="fa-IR"/>
        </w:rPr>
        <w:t>بی‌تمدنی</w:t>
      </w:r>
      <w:proofErr w:type="spellEnd"/>
      <w:r w:rsidRPr="00D91EB2">
        <w:rPr>
          <w:rFonts w:hint="cs"/>
          <w:sz w:val="22"/>
          <w:rtl/>
          <w:lang w:val="en-US" w:bidi="fa-IR"/>
        </w:rPr>
        <w:t xml:space="preserve"> سازمانی، که دارای </w:t>
      </w:r>
      <w:r w:rsidRPr="00D91EB2">
        <w:rPr>
          <w:sz w:val="22"/>
          <w:rtl/>
          <w:lang w:val="en-US" w:bidi="fa-IR"/>
        </w:rPr>
        <w:t xml:space="preserve">19 </w:t>
      </w:r>
      <w:r w:rsidRPr="00D91EB2">
        <w:rPr>
          <w:rFonts w:hint="cs"/>
          <w:sz w:val="22"/>
          <w:rtl/>
          <w:lang w:val="en-US" w:bidi="fa-IR"/>
        </w:rPr>
        <w:t>گویه</w:t>
      </w:r>
      <w:r w:rsidRPr="00D91EB2">
        <w:rPr>
          <w:sz w:val="22"/>
          <w:rtl/>
          <w:lang w:val="en-US" w:bidi="fa-IR"/>
        </w:rPr>
        <w:t xml:space="preserve"> </w:t>
      </w:r>
      <w:r w:rsidRPr="00D91EB2">
        <w:rPr>
          <w:rFonts w:hint="cs"/>
          <w:sz w:val="22"/>
          <w:rtl/>
          <w:lang w:val="en-US" w:bidi="fa-IR"/>
        </w:rPr>
        <w:t>است</w:t>
      </w:r>
      <w:r w:rsidRPr="00D91EB2">
        <w:rPr>
          <w:sz w:val="22"/>
          <w:rtl/>
          <w:lang w:val="en-US" w:bidi="fa-IR"/>
        </w:rPr>
        <w:t xml:space="preserve">. </w:t>
      </w:r>
      <w:r w:rsidRPr="00D91EB2">
        <w:rPr>
          <w:rFonts w:hint="cs"/>
          <w:sz w:val="22"/>
          <w:rtl/>
          <w:lang w:val="en-US" w:bidi="fa-IR"/>
        </w:rPr>
        <w:t>این</w:t>
      </w:r>
      <w:r w:rsidRPr="00D91EB2">
        <w:rPr>
          <w:sz w:val="22"/>
          <w:rtl/>
          <w:lang w:val="en-US" w:bidi="fa-IR"/>
        </w:rPr>
        <w:t xml:space="preserve"> </w:t>
      </w:r>
      <w:r w:rsidRPr="00D91EB2">
        <w:rPr>
          <w:rFonts w:hint="cs"/>
          <w:sz w:val="22"/>
          <w:rtl/>
          <w:lang w:val="en-US" w:bidi="fa-IR"/>
        </w:rPr>
        <w:t>پرسشنامه</w:t>
      </w:r>
      <w:r w:rsidRPr="00D91EB2">
        <w:rPr>
          <w:sz w:val="22"/>
          <w:rtl/>
          <w:lang w:val="en-US" w:bidi="fa-IR"/>
        </w:rPr>
        <w:t xml:space="preserve"> </w:t>
      </w:r>
      <w:r w:rsidRPr="00D91EB2">
        <w:rPr>
          <w:rFonts w:hint="cs"/>
          <w:sz w:val="22"/>
          <w:rtl/>
          <w:lang w:val="en-US" w:bidi="fa-IR"/>
        </w:rPr>
        <w:t>توسط</w:t>
      </w:r>
      <w:r w:rsidRPr="00D91EB2">
        <w:rPr>
          <w:sz w:val="22"/>
          <w:rtl/>
          <w:lang w:val="en-US" w:bidi="fa-IR"/>
        </w:rPr>
        <w:t xml:space="preserve"> </w:t>
      </w:r>
      <w:r w:rsidRPr="00D91EB2">
        <w:rPr>
          <w:rFonts w:hint="cs"/>
          <w:sz w:val="22"/>
          <w:rtl/>
          <w:lang w:val="en-US" w:bidi="fa-IR"/>
        </w:rPr>
        <w:t>مارتین</w:t>
      </w:r>
      <w:r w:rsidRPr="00D91EB2">
        <w:rPr>
          <w:sz w:val="22"/>
          <w:lang w:val="en-US"/>
        </w:rPr>
        <w:t xml:space="preserve"> </w:t>
      </w:r>
      <w:r w:rsidRPr="00D91EB2">
        <w:rPr>
          <w:rFonts w:hint="cs"/>
          <w:sz w:val="22"/>
          <w:rtl/>
          <w:lang w:val="en-US" w:bidi="fa-IR"/>
        </w:rPr>
        <w:t>و</w:t>
      </w:r>
      <w:r w:rsidRPr="00D91EB2">
        <w:rPr>
          <w:sz w:val="22"/>
          <w:rtl/>
          <w:lang w:val="en-US" w:bidi="fa-IR"/>
        </w:rPr>
        <w:t xml:space="preserve"> </w:t>
      </w:r>
      <w:proofErr w:type="spellStart"/>
      <w:r w:rsidRPr="00D91EB2">
        <w:rPr>
          <w:rFonts w:hint="cs"/>
          <w:sz w:val="22"/>
          <w:rtl/>
          <w:lang w:val="en-US" w:bidi="fa-IR"/>
        </w:rPr>
        <w:t>هاین</w:t>
      </w:r>
      <w:proofErr w:type="spellEnd"/>
      <w:r w:rsidRPr="00D91EB2">
        <w:rPr>
          <w:sz w:val="22"/>
          <w:rtl/>
          <w:lang w:val="en-US" w:bidi="fa-IR"/>
        </w:rPr>
        <w:t xml:space="preserve"> (2005)</w:t>
      </w:r>
      <w:r w:rsidRPr="00D91EB2">
        <w:rPr>
          <w:rFonts w:hint="cs"/>
          <w:sz w:val="22"/>
          <w:rtl/>
          <w:lang w:val="en-US" w:bidi="fa-IR"/>
        </w:rPr>
        <w:t xml:space="preserve"> طراحی</w:t>
      </w:r>
      <w:r w:rsidRPr="00D91EB2">
        <w:rPr>
          <w:sz w:val="22"/>
          <w:rtl/>
          <w:lang w:val="en-US" w:bidi="fa-IR"/>
        </w:rPr>
        <w:t xml:space="preserve"> </w:t>
      </w:r>
      <w:r w:rsidRPr="00D91EB2">
        <w:rPr>
          <w:rFonts w:hint="cs"/>
          <w:sz w:val="22"/>
          <w:rtl/>
          <w:lang w:val="en-US" w:bidi="fa-IR"/>
        </w:rPr>
        <w:t>و</w:t>
      </w:r>
      <w:r w:rsidRPr="00D91EB2">
        <w:rPr>
          <w:sz w:val="22"/>
          <w:rtl/>
          <w:lang w:val="en-US" w:bidi="fa-IR"/>
        </w:rPr>
        <w:t xml:space="preserve"> </w:t>
      </w:r>
      <w:r w:rsidRPr="00D91EB2">
        <w:rPr>
          <w:rFonts w:hint="cs"/>
          <w:sz w:val="22"/>
          <w:rtl/>
          <w:lang w:val="en-US" w:bidi="fa-IR"/>
        </w:rPr>
        <w:t>تدوین</w:t>
      </w:r>
      <w:r w:rsidRPr="00D91EB2">
        <w:rPr>
          <w:sz w:val="22"/>
          <w:rtl/>
          <w:lang w:val="en-US" w:bidi="fa-IR"/>
        </w:rPr>
        <w:t xml:space="preserve"> </w:t>
      </w:r>
      <w:r w:rsidRPr="00D91EB2">
        <w:rPr>
          <w:rFonts w:hint="cs"/>
          <w:sz w:val="22"/>
          <w:rtl/>
          <w:lang w:val="en-US" w:bidi="fa-IR"/>
        </w:rPr>
        <w:t>شده</w:t>
      </w:r>
      <w:r w:rsidRPr="00D91EB2">
        <w:rPr>
          <w:sz w:val="22"/>
          <w:rtl/>
          <w:lang w:val="en-US" w:bidi="fa-IR"/>
        </w:rPr>
        <w:t xml:space="preserve"> </w:t>
      </w:r>
      <w:r w:rsidRPr="00D91EB2">
        <w:rPr>
          <w:rFonts w:hint="cs"/>
          <w:sz w:val="22"/>
          <w:rtl/>
          <w:lang w:val="en-US" w:bidi="fa-IR"/>
        </w:rPr>
        <w:t>است، نمره</w:t>
      </w:r>
      <w:r w:rsidRPr="00D91EB2">
        <w:rPr>
          <w:sz w:val="22"/>
          <w:rtl/>
          <w:lang w:val="en-US" w:bidi="fa-IR"/>
        </w:rPr>
        <w:t xml:space="preserve"> </w:t>
      </w:r>
      <w:r w:rsidRPr="00D91EB2">
        <w:rPr>
          <w:rFonts w:hint="cs"/>
          <w:sz w:val="22"/>
          <w:rtl/>
          <w:lang w:val="en-US" w:bidi="fa-IR"/>
        </w:rPr>
        <w:t>گذاری</w:t>
      </w:r>
      <w:r w:rsidRPr="00D91EB2">
        <w:rPr>
          <w:sz w:val="22"/>
          <w:rtl/>
          <w:lang w:val="en-US" w:bidi="fa-IR"/>
        </w:rPr>
        <w:t xml:space="preserve"> </w:t>
      </w:r>
      <w:r w:rsidRPr="00D91EB2">
        <w:rPr>
          <w:rFonts w:hint="cs"/>
          <w:sz w:val="22"/>
          <w:rtl/>
          <w:lang w:val="en-US" w:bidi="fa-IR"/>
        </w:rPr>
        <w:t>این</w:t>
      </w:r>
      <w:r w:rsidRPr="00D91EB2">
        <w:rPr>
          <w:sz w:val="22"/>
          <w:rtl/>
          <w:lang w:val="en-US" w:bidi="fa-IR"/>
        </w:rPr>
        <w:t xml:space="preserve"> </w:t>
      </w:r>
      <w:r w:rsidRPr="00D91EB2">
        <w:rPr>
          <w:rFonts w:hint="cs"/>
          <w:sz w:val="22"/>
          <w:rtl/>
          <w:lang w:val="en-US" w:bidi="fa-IR"/>
        </w:rPr>
        <w:t>پرسشنامه</w:t>
      </w:r>
      <w:r w:rsidRPr="00D91EB2">
        <w:rPr>
          <w:sz w:val="22"/>
          <w:rtl/>
          <w:lang w:val="en-US" w:bidi="fa-IR"/>
        </w:rPr>
        <w:t xml:space="preserve"> </w:t>
      </w:r>
      <w:r w:rsidRPr="00D91EB2">
        <w:rPr>
          <w:rFonts w:hint="cs"/>
          <w:sz w:val="22"/>
          <w:rtl/>
          <w:lang w:val="en-US" w:bidi="fa-IR"/>
        </w:rPr>
        <w:t>هم براساس</w:t>
      </w:r>
      <w:r w:rsidRPr="00D91EB2">
        <w:rPr>
          <w:sz w:val="22"/>
          <w:rtl/>
          <w:lang w:val="en-US" w:bidi="fa-IR"/>
        </w:rPr>
        <w:t xml:space="preserve"> </w:t>
      </w:r>
      <w:r w:rsidRPr="00D91EB2">
        <w:rPr>
          <w:rFonts w:hint="cs"/>
          <w:sz w:val="22"/>
          <w:rtl/>
          <w:lang w:val="en-US" w:bidi="fa-IR"/>
        </w:rPr>
        <w:t>طیف</w:t>
      </w:r>
      <w:r w:rsidRPr="00D91EB2">
        <w:rPr>
          <w:sz w:val="22"/>
          <w:rtl/>
          <w:lang w:val="en-US" w:bidi="fa-IR"/>
        </w:rPr>
        <w:t xml:space="preserve"> </w:t>
      </w:r>
      <w:r w:rsidRPr="00D91EB2">
        <w:rPr>
          <w:rFonts w:hint="cs"/>
          <w:sz w:val="22"/>
          <w:rtl/>
          <w:lang w:val="en-US" w:bidi="fa-IR"/>
        </w:rPr>
        <w:t>پنج</w:t>
      </w:r>
      <w:r w:rsidRPr="00D91EB2">
        <w:rPr>
          <w:sz w:val="22"/>
          <w:rtl/>
          <w:lang w:val="en-US" w:bidi="fa-IR"/>
        </w:rPr>
        <w:t xml:space="preserve"> </w:t>
      </w:r>
      <w:proofErr w:type="spellStart"/>
      <w:r w:rsidRPr="00D91EB2">
        <w:rPr>
          <w:rFonts w:hint="cs"/>
          <w:sz w:val="22"/>
          <w:rtl/>
          <w:lang w:val="en-US" w:bidi="fa-IR"/>
        </w:rPr>
        <w:t>درجه</w:t>
      </w:r>
      <w:r w:rsidR="005F5959">
        <w:rPr>
          <w:sz w:val="22"/>
          <w:rtl/>
          <w:lang w:val="en-US" w:bidi="fa-IR"/>
        </w:rPr>
        <w:t>‌ای</w:t>
      </w:r>
      <w:proofErr w:type="spellEnd"/>
      <w:r w:rsidR="005F5959">
        <w:rPr>
          <w:sz w:val="22"/>
          <w:rtl/>
          <w:lang w:val="en-US" w:bidi="fa-IR"/>
        </w:rPr>
        <w:t xml:space="preserve"> </w:t>
      </w:r>
      <w:proofErr w:type="spellStart"/>
      <w:r w:rsidRPr="00D91EB2">
        <w:rPr>
          <w:rFonts w:hint="cs"/>
          <w:sz w:val="22"/>
          <w:rtl/>
          <w:lang w:val="en-US" w:bidi="fa-IR"/>
        </w:rPr>
        <w:t>لیکرت</w:t>
      </w:r>
      <w:proofErr w:type="spellEnd"/>
      <w:r w:rsidRPr="00D91EB2">
        <w:rPr>
          <w:sz w:val="22"/>
          <w:rtl/>
          <w:lang w:val="en-US" w:bidi="fa-IR"/>
        </w:rPr>
        <w:t xml:space="preserve"> </w:t>
      </w:r>
      <w:r w:rsidRPr="00D91EB2">
        <w:rPr>
          <w:rFonts w:hint="cs"/>
          <w:sz w:val="22"/>
          <w:rtl/>
          <w:lang w:val="en-US" w:bidi="fa-IR"/>
        </w:rPr>
        <w:t xml:space="preserve">با </w:t>
      </w:r>
      <w:proofErr w:type="spellStart"/>
      <w:r w:rsidRPr="00D91EB2">
        <w:rPr>
          <w:rFonts w:hint="cs"/>
          <w:sz w:val="22"/>
          <w:rtl/>
          <w:lang w:val="en-US" w:bidi="fa-IR"/>
        </w:rPr>
        <w:t>عنوان‌های</w:t>
      </w:r>
      <w:proofErr w:type="spellEnd"/>
      <w:r w:rsidRPr="00D91EB2">
        <w:rPr>
          <w:rFonts w:hint="cs"/>
          <w:sz w:val="22"/>
          <w:rtl/>
          <w:lang w:val="en-US" w:bidi="fa-IR"/>
        </w:rPr>
        <w:t xml:space="preserve"> کاملا مخالفم، مخالفم، نظری ندارم، موافقم، کاملا موافقم با حداقل امتیاز یک و حداکثر پنج </w:t>
      </w:r>
      <w:proofErr w:type="spellStart"/>
      <w:r w:rsidRPr="00D91EB2">
        <w:rPr>
          <w:rFonts w:hint="cs"/>
          <w:sz w:val="22"/>
          <w:rtl/>
          <w:lang w:val="en-US" w:bidi="fa-IR"/>
        </w:rPr>
        <w:t>می‌باشد</w:t>
      </w:r>
      <w:proofErr w:type="spellEnd"/>
      <w:r w:rsidRPr="00D91EB2">
        <w:rPr>
          <w:rFonts w:hint="cs"/>
          <w:sz w:val="22"/>
          <w:rtl/>
          <w:lang w:val="en-US" w:bidi="fa-IR"/>
        </w:rPr>
        <w:t xml:space="preserve">. حداقل نمره هر پرسشنامه حداقل 19 و حداکثر 95 </w:t>
      </w:r>
      <w:proofErr w:type="spellStart"/>
      <w:r w:rsidRPr="00D91EB2">
        <w:rPr>
          <w:rFonts w:hint="cs"/>
          <w:sz w:val="22"/>
          <w:rtl/>
          <w:lang w:val="en-US" w:bidi="fa-IR"/>
        </w:rPr>
        <w:t>می‌باشد</w:t>
      </w:r>
      <w:proofErr w:type="spellEnd"/>
      <w:r w:rsidR="005F5959">
        <w:rPr>
          <w:rFonts w:hint="cs"/>
          <w:sz w:val="22"/>
          <w:rtl/>
          <w:lang w:val="en-US" w:bidi="fa-IR"/>
        </w:rPr>
        <w:t xml:space="preserve"> </w:t>
      </w:r>
      <w:r w:rsidR="005B0EF7">
        <w:rPr>
          <w:sz w:val="22"/>
          <w:rtl/>
          <w:lang w:val="en-US" w:bidi="fa-IR"/>
        </w:rPr>
        <w:fldChar w:fldCharType="begin"/>
      </w:r>
      <w:r w:rsidR="005B0EF7">
        <w:rPr>
          <w:sz w:val="22"/>
          <w:rtl/>
          <w:lang w:val="en-US" w:bidi="fa-IR"/>
        </w:rPr>
        <w:instrText xml:space="preserve"> </w:instrText>
      </w:r>
      <w:r w:rsidR="005B0EF7">
        <w:rPr>
          <w:sz w:val="22"/>
          <w:lang w:val="en-US" w:bidi="fa-IR"/>
        </w:rPr>
        <w:instrText>ADDIN EN.CITE &lt;EndNote&gt;&lt;Cite&gt;&lt;Author&gt;Martin&lt;/Author&gt;&lt;Year&gt;2005&lt;/Year&gt;&lt;RecNum&gt;204043&lt;/RecNum&gt;&lt;DisplayText&gt;(Martin &amp;amp; Hine, 2005)&lt;/DisplayText&gt;&lt;record&gt;&lt;rec-number&gt;204043&lt;/rec-number&gt;&lt;foreign-keys&gt;&lt;key app="EN" db-id="vswp5dpe0aazrbe2zwpvf5aa2wxexerfz2w9</w:instrText>
      </w:r>
      <w:r w:rsidR="005B0EF7">
        <w:rPr>
          <w:sz w:val="22"/>
          <w:rtl/>
          <w:lang w:val="en-US" w:bidi="fa-IR"/>
        </w:rPr>
        <w:instrText xml:space="preserve">" </w:instrText>
      </w:r>
      <w:r w:rsidR="005B0EF7">
        <w:rPr>
          <w:sz w:val="22"/>
          <w:lang w:val="en-US" w:bidi="fa-IR"/>
        </w:rPr>
        <w:instrText>timestamp="1748956777"&gt;204043&lt;/key&gt;&lt;/foreign-keys&gt;&lt;ref-type name="Journal Article"&gt;17&lt;/ref-type&gt;&lt;contributors&gt;&lt;authors&gt;&lt;author&gt;Martin, R. J.&lt;/author&gt;&lt;author&gt;Hine, D. W.&lt;/author&gt;&lt;/authors&gt;&lt;/contributors&gt;&lt;titles&gt;&lt;title&gt;Development and validation of the uncivil workplace behavior questionnaire&lt;/title&gt;&lt;secondary-title&gt;Journal of Occupational Health Psychology&lt;/secondary-title&gt;&lt;short-title&gt;Development and validation of the uncivil workplace behavior questionnaire&lt;/short-title&gt;&lt;/titles&gt;&lt;periodical&gt;&lt;full-title</w:instrText>
      </w:r>
      <w:r w:rsidR="005B0EF7">
        <w:rPr>
          <w:sz w:val="22"/>
          <w:rtl/>
          <w:lang w:val="en-US" w:bidi="fa-IR"/>
        </w:rPr>
        <w:instrText>&gt;</w:instrText>
      </w:r>
      <w:r w:rsidR="005B0EF7">
        <w:rPr>
          <w:sz w:val="22"/>
          <w:lang w:val="en-US" w:bidi="fa-IR"/>
        </w:rPr>
        <w:instrText>Journal of occupational health psychology&lt;/full-title&gt;&lt;/periodical&gt;&lt;pages&gt;477-490&lt;/pages&gt;&lt;volume&gt;10&lt;/volume&gt;&lt;number&gt;4&lt;/number&gt;&lt;dates&gt;&lt;year&gt;2005&lt;/year&gt;&lt;/dates&gt;&lt;urls&gt;&lt;/urls&gt;&lt;electronic-resource-num&gt;10.1037/1076-8998.10.4.477&lt;/electronic-resource-num&gt;&lt;/record&gt;&lt;/Cite&gt;&lt;/EndNote</w:instrText>
      </w:r>
      <w:r w:rsidR="005B0EF7">
        <w:rPr>
          <w:sz w:val="22"/>
          <w:rtl/>
          <w:lang w:val="en-US" w:bidi="fa-IR"/>
        </w:rPr>
        <w:instrText>&gt;</w:instrText>
      </w:r>
      <w:r w:rsidR="005B0EF7">
        <w:rPr>
          <w:sz w:val="22"/>
          <w:rtl/>
          <w:lang w:val="en-US" w:bidi="fa-IR"/>
        </w:rPr>
        <w:fldChar w:fldCharType="separate"/>
      </w:r>
      <w:r w:rsidR="005B0EF7">
        <w:rPr>
          <w:noProof/>
          <w:sz w:val="22"/>
          <w:rtl/>
          <w:lang w:val="en-US" w:bidi="fa-IR"/>
        </w:rPr>
        <w:t>(</w:t>
      </w:r>
      <w:hyperlink w:anchor="_ENREF_17" w:tooltip="Martin, 2005 #204043" w:history="1">
        <w:r w:rsidR="005B0EF7" w:rsidRPr="005B0EF7">
          <w:rPr>
            <w:rStyle w:val="Hyperlink"/>
            <w:rFonts w:eastAsia="Times New Roman" w:cs="Times New Roman"/>
            <w:szCs w:val="20"/>
          </w:rPr>
          <w:t>Martin &amp; Hine, 2005</w:t>
        </w:r>
      </w:hyperlink>
      <w:r w:rsidR="005B0EF7">
        <w:rPr>
          <w:noProof/>
          <w:sz w:val="22"/>
          <w:rtl/>
          <w:lang w:val="en-US" w:bidi="fa-IR"/>
        </w:rPr>
        <w:t>)</w:t>
      </w:r>
      <w:r w:rsidR="005B0EF7">
        <w:rPr>
          <w:sz w:val="22"/>
          <w:rtl/>
          <w:lang w:val="en-US" w:bidi="fa-IR"/>
        </w:rPr>
        <w:fldChar w:fldCharType="end"/>
      </w:r>
      <w:r w:rsidRPr="00D91EB2">
        <w:rPr>
          <w:rFonts w:hint="cs"/>
          <w:sz w:val="22"/>
          <w:rtl/>
          <w:lang w:val="en-US" w:bidi="fa-IR"/>
        </w:rPr>
        <w:t>.</w:t>
      </w:r>
    </w:p>
    <w:p w14:paraId="1271DF7B" w14:textId="77777777" w:rsidR="00D91EB2" w:rsidRPr="00D91EB2" w:rsidRDefault="00D91EB2" w:rsidP="00D91EB2">
      <w:pPr>
        <w:pStyle w:val="BodyStyle"/>
        <w:rPr>
          <w:sz w:val="22"/>
          <w:rtl/>
          <w:lang w:val="en-US" w:bidi="fa-IR"/>
        </w:rPr>
      </w:pPr>
      <w:r w:rsidRPr="00D91EB2">
        <w:rPr>
          <w:sz w:val="22"/>
          <w:rtl/>
          <w:lang w:val="en-US" w:bidi="fa-IR"/>
        </w:rPr>
        <w:t>روا</w:t>
      </w:r>
      <w:r w:rsidRPr="00D91EB2">
        <w:rPr>
          <w:rFonts w:hint="cs"/>
          <w:sz w:val="22"/>
          <w:rtl/>
          <w:lang w:val="en-US" w:bidi="fa-IR"/>
        </w:rPr>
        <w:t>یی</w:t>
      </w:r>
      <w:r w:rsidRPr="00D91EB2">
        <w:rPr>
          <w:sz w:val="22"/>
          <w:rtl/>
          <w:lang w:val="en-US" w:bidi="fa-IR"/>
        </w:rPr>
        <w:t xml:space="preserve"> صوری</w:t>
      </w:r>
      <w:r w:rsidRPr="00D91EB2">
        <w:rPr>
          <w:rFonts w:hint="cs"/>
          <w:sz w:val="22"/>
          <w:rtl/>
          <w:lang w:val="en-US" w:bidi="fa-IR"/>
        </w:rPr>
        <w:t xml:space="preserve"> و محتوایی </w:t>
      </w:r>
      <w:proofErr w:type="spellStart"/>
      <w:r w:rsidRPr="00D91EB2">
        <w:rPr>
          <w:rFonts w:hint="eastAsia"/>
          <w:sz w:val="22"/>
          <w:rtl/>
          <w:lang w:val="en-US" w:bidi="fa-IR"/>
        </w:rPr>
        <w:t>پرسشنامه</w:t>
      </w:r>
      <w:r w:rsidRPr="00D91EB2">
        <w:rPr>
          <w:sz w:val="22"/>
          <w:rtl/>
          <w:lang w:val="en-US" w:bidi="fa-IR"/>
        </w:rPr>
        <w:t>‌ها</w:t>
      </w:r>
      <w:proofErr w:type="spellEnd"/>
      <w:r w:rsidRPr="00D91EB2">
        <w:rPr>
          <w:sz w:val="22"/>
          <w:rtl/>
          <w:lang w:val="en-US" w:bidi="fa-IR"/>
        </w:rPr>
        <w:t xml:space="preserve"> </w:t>
      </w:r>
      <w:r w:rsidRPr="00D91EB2">
        <w:rPr>
          <w:rFonts w:hint="cs"/>
          <w:sz w:val="22"/>
          <w:rtl/>
          <w:lang w:val="en-US" w:bidi="fa-IR"/>
        </w:rPr>
        <w:t xml:space="preserve">توسط 10 نفر از اساتید </w:t>
      </w:r>
      <w:r w:rsidRPr="00D91EB2">
        <w:rPr>
          <w:sz w:val="22"/>
          <w:rtl/>
          <w:lang w:val="en-US" w:bidi="fa-IR"/>
        </w:rPr>
        <w:t>ت</w:t>
      </w:r>
      <w:r w:rsidRPr="00D91EB2">
        <w:rPr>
          <w:rFonts w:hint="cs"/>
          <w:sz w:val="22"/>
          <w:rtl/>
          <w:lang w:val="en-US" w:bidi="fa-IR"/>
        </w:rPr>
        <w:t>أی</w:t>
      </w:r>
      <w:r w:rsidRPr="00D91EB2">
        <w:rPr>
          <w:sz w:val="22"/>
          <w:rtl/>
          <w:lang w:val="en-US" w:bidi="fa-IR"/>
        </w:rPr>
        <w:t>ید شد.</w:t>
      </w:r>
      <w:r w:rsidRPr="00D91EB2">
        <w:rPr>
          <w:rFonts w:hint="cs"/>
          <w:sz w:val="22"/>
          <w:rtl/>
          <w:lang w:val="en-US" w:bidi="fa-IR"/>
        </w:rPr>
        <w:t xml:space="preserve"> برای پرسشنامه </w:t>
      </w:r>
      <w:proofErr w:type="spellStart"/>
      <w:r w:rsidRPr="00D91EB2">
        <w:rPr>
          <w:rFonts w:hint="cs"/>
          <w:sz w:val="22"/>
          <w:rtl/>
          <w:lang w:val="en-US" w:bidi="fa-IR"/>
        </w:rPr>
        <w:t>ترومای</w:t>
      </w:r>
      <w:proofErr w:type="spellEnd"/>
      <w:r w:rsidRPr="00D91EB2">
        <w:rPr>
          <w:rFonts w:hint="cs"/>
          <w:sz w:val="22"/>
          <w:rtl/>
          <w:lang w:val="en-US" w:bidi="fa-IR"/>
        </w:rPr>
        <w:t xml:space="preserve"> سازمانی که از مصاحبه مستخرج شده است بر اساس چهار معیار </w:t>
      </w:r>
      <w:proofErr w:type="spellStart"/>
      <w:r w:rsidRPr="00D91EB2">
        <w:rPr>
          <w:rFonts w:hint="cs"/>
          <w:sz w:val="22"/>
          <w:rtl/>
          <w:lang w:val="en-US" w:bidi="fa-IR"/>
        </w:rPr>
        <w:t>لینکلن</w:t>
      </w:r>
      <w:proofErr w:type="spellEnd"/>
      <w:r w:rsidRPr="00D91EB2">
        <w:rPr>
          <w:rFonts w:hint="cs"/>
          <w:sz w:val="22"/>
          <w:rtl/>
          <w:lang w:val="en-US" w:bidi="fa-IR"/>
        </w:rPr>
        <w:t xml:space="preserve"> و </w:t>
      </w:r>
      <w:proofErr w:type="spellStart"/>
      <w:r w:rsidRPr="00D91EB2">
        <w:rPr>
          <w:rFonts w:hint="cs"/>
          <w:sz w:val="22"/>
          <w:rtl/>
          <w:lang w:val="en-US" w:bidi="fa-IR"/>
        </w:rPr>
        <w:t>گوبا</w:t>
      </w:r>
      <w:proofErr w:type="spellEnd"/>
      <w:r w:rsidRPr="00D91EB2">
        <w:rPr>
          <w:rFonts w:hint="cs"/>
          <w:sz w:val="22"/>
          <w:rtl/>
          <w:lang w:val="en-US" w:bidi="fa-IR"/>
        </w:rPr>
        <w:t xml:space="preserve"> (قابلیت اعتبار، انتقال پذیری، قابلیت اطمینان، تائید پذیری) روایی انجام گرفته است، همچنین در این بخش روایی سازه نیز انجام شده است. </w:t>
      </w:r>
      <w:r w:rsidRPr="00D91EB2">
        <w:rPr>
          <w:rFonts w:hint="eastAsia"/>
          <w:sz w:val="22"/>
          <w:rtl/>
          <w:lang w:val="en-US" w:bidi="fa-IR"/>
        </w:rPr>
        <w:t>برا</w:t>
      </w:r>
      <w:r w:rsidRPr="00D91EB2">
        <w:rPr>
          <w:rFonts w:hint="cs"/>
          <w:sz w:val="22"/>
          <w:rtl/>
          <w:lang w:val="en-US" w:bidi="fa-IR"/>
        </w:rPr>
        <w:t>ی</w:t>
      </w:r>
      <w:r w:rsidRPr="00D91EB2">
        <w:rPr>
          <w:sz w:val="22"/>
          <w:rtl/>
          <w:lang w:val="en-US" w:bidi="fa-IR"/>
        </w:rPr>
        <w:t xml:space="preserve"> </w:t>
      </w:r>
      <w:r w:rsidRPr="00D91EB2">
        <w:rPr>
          <w:rFonts w:hint="eastAsia"/>
          <w:sz w:val="22"/>
          <w:rtl/>
          <w:lang w:val="en-US" w:bidi="fa-IR"/>
        </w:rPr>
        <w:t>اندازه</w:t>
      </w:r>
      <w:r w:rsidRPr="00D91EB2">
        <w:rPr>
          <w:sz w:val="22"/>
          <w:rtl/>
          <w:lang w:val="en-US" w:bidi="fa-IR"/>
        </w:rPr>
        <w:t xml:space="preserve"> </w:t>
      </w:r>
      <w:r w:rsidRPr="00D91EB2">
        <w:rPr>
          <w:rFonts w:hint="eastAsia"/>
          <w:sz w:val="22"/>
          <w:rtl/>
          <w:lang w:val="en-US" w:bidi="fa-IR"/>
        </w:rPr>
        <w:t>گ</w:t>
      </w:r>
      <w:r w:rsidRPr="00D91EB2">
        <w:rPr>
          <w:rFonts w:hint="cs"/>
          <w:sz w:val="22"/>
          <w:rtl/>
          <w:lang w:val="en-US" w:bidi="fa-IR"/>
        </w:rPr>
        <w:t>ی</w:t>
      </w:r>
      <w:r w:rsidRPr="00D91EB2">
        <w:rPr>
          <w:rFonts w:hint="eastAsia"/>
          <w:sz w:val="22"/>
          <w:rtl/>
          <w:lang w:val="en-US" w:bidi="fa-IR"/>
        </w:rPr>
        <w:t>ر</w:t>
      </w:r>
      <w:r w:rsidRPr="00D91EB2">
        <w:rPr>
          <w:rFonts w:hint="cs"/>
          <w:sz w:val="22"/>
          <w:rtl/>
          <w:lang w:val="en-US" w:bidi="fa-IR"/>
        </w:rPr>
        <w:t>ی</w:t>
      </w:r>
      <w:r w:rsidRPr="00D91EB2">
        <w:rPr>
          <w:sz w:val="22"/>
          <w:rtl/>
          <w:lang w:val="en-US" w:bidi="fa-IR"/>
        </w:rPr>
        <w:t xml:space="preserve"> </w:t>
      </w:r>
      <w:proofErr w:type="spellStart"/>
      <w:r w:rsidRPr="00D91EB2">
        <w:rPr>
          <w:rFonts w:hint="eastAsia"/>
          <w:sz w:val="22"/>
          <w:rtl/>
          <w:lang w:val="en-US" w:bidi="fa-IR"/>
        </w:rPr>
        <w:t>پا</w:t>
      </w:r>
      <w:r w:rsidRPr="00D91EB2">
        <w:rPr>
          <w:rFonts w:hint="cs"/>
          <w:sz w:val="22"/>
          <w:rtl/>
          <w:lang w:val="en-US" w:bidi="fa-IR"/>
        </w:rPr>
        <w:t>ی</w:t>
      </w:r>
      <w:r w:rsidRPr="00D91EB2">
        <w:rPr>
          <w:rFonts w:hint="eastAsia"/>
          <w:sz w:val="22"/>
          <w:rtl/>
          <w:lang w:val="en-US" w:bidi="fa-IR"/>
        </w:rPr>
        <w:t>ا</w:t>
      </w:r>
      <w:r w:rsidRPr="00D91EB2">
        <w:rPr>
          <w:rFonts w:hint="cs"/>
          <w:sz w:val="22"/>
          <w:rtl/>
          <w:lang w:val="en-US" w:bidi="fa-IR"/>
        </w:rPr>
        <w:t>یی</w:t>
      </w:r>
      <w:proofErr w:type="spellEnd"/>
      <w:r w:rsidRPr="00D91EB2">
        <w:rPr>
          <w:sz w:val="22"/>
          <w:rtl/>
          <w:lang w:val="en-US" w:bidi="fa-IR"/>
        </w:rPr>
        <w:t xml:space="preserve"> </w:t>
      </w:r>
      <w:r w:rsidRPr="00D91EB2">
        <w:rPr>
          <w:rFonts w:hint="eastAsia"/>
          <w:sz w:val="22"/>
          <w:rtl/>
          <w:lang w:val="en-US" w:bidi="fa-IR"/>
        </w:rPr>
        <w:t>از</w:t>
      </w:r>
      <w:r w:rsidRPr="00D91EB2">
        <w:rPr>
          <w:rFonts w:hint="cs"/>
          <w:sz w:val="22"/>
          <w:rtl/>
          <w:lang w:val="en-US" w:bidi="fa-IR"/>
        </w:rPr>
        <w:t xml:space="preserve"> ضریب </w:t>
      </w:r>
      <w:proofErr w:type="spellStart"/>
      <w:r w:rsidRPr="00D91EB2">
        <w:rPr>
          <w:rFonts w:hint="cs"/>
          <w:sz w:val="22"/>
          <w:rtl/>
          <w:lang w:val="en-US" w:bidi="fa-IR"/>
        </w:rPr>
        <w:t>آلفای</w:t>
      </w:r>
      <w:proofErr w:type="spellEnd"/>
      <w:r w:rsidRPr="00D91EB2">
        <w:rPr>
          <w:rFonts w:hint="cs"/>
          <w:sz w:val="22"/>
          <w:rtl/>
          <w:lang w:val="en-US" w:bidi="fa-IR"/>
        </w:rPr>
        <w:t xml:space="preserve"> </w:t>
      </w:r>
      <w:proofErr w:type="spellStart"/>
      <w:r w:rsidRPr="00D91EB2">
        <w:rPr>
          <w:rFonts w:hint="cs"/>
          <w:sz w:val="22"/>
          <w:rtl/>
          <w:lang w:val="en-US" w:bidi="fa-IR"/>
        </w:rPr>
        <w:t>کرانباخ</w:t>
      </w:r>
      <w:proofErr w:type="spellEnd"/>
      <w:r w:rsidRPr="00D91EB2">
        <w:rPr>
          <w:rFonts w:hint="cs"/>
          <w:sz w:val="22"/>
          <w:rtl/>
          <w:lang w:val="en-US" w:bidi="fa-IR"/>
        </w:rPr>
        <w:t xml:space="preserve"> استفاده شد. برای پرسشنامه </w:t>
      </w:r>
      <w:proofErr w:type="spellStart"/>
      <w:r w:rsidRPr="00D91EB2">
        <w:rPr>
          <w:rFonts w:hint="cs"/>
          <w:sz w:val="22"/>
          <w:rtl/>
          <w:lang w:val="en-US" w:bidi="fa-IR"/>
        </w:rPr>
        <w:t>ترومای</w:t>
      </w:r>
      <w:proofErr w:type="spellEnd"/>
      <w:r w:rsidRPr="00D91EB2">
        <w:rPr>
          <w:rFonts w:hint="cs"/>
          <w:sz w:val="22"/>
          <w:rtl/>
          <w:lang w:val="en-US" w:bidi="fa-IR"/>
        </w:rPr>
        <w:t xml:space="preserve"> سازمانی ضریب </w:t>
      </w:r>
      <w:proofErr w:type="spellStart"/>
      <w:r w:rsidRPr="00D91EB2">
        <w:rPr>
          <w:rFonts w:hint="cs"/>
          <w:sz w:val="22"/>
          <w:rtl/>
          <w:lang w:val="en-US" w:bidi="fa-IR"/>
        </w:rPr>
        <w:t>آلفای</w:t>
      </w:r>
      <w:proofErr w:type="spellEnd"/>
      <w:r w:rsidRPr="00D91EB2">
        <w:rPr>
          <w:rFonts w:hint="cs"/>
          <w:sz w:val="22"/>
          <w:rtl/>
          <w:lang w:val="en-US" w:bidi="fa-IR"/>
        </w:rPr>
        <w:t xml:space="preserve"> </w:t>
      </w:r>
      <w:proofErr w:type="spellStart"/>
      <w:r w:rsidRPr="00D91EB2">
        <w:rPr>
          <w:rFonts w:hint="cs"/>
          <w:sz w:val="22"/>
          <w:rtl/>
          <w:lang w:val="en-US" w:bidi="fa-IR"/>
        </w:rPr>
        <w:t>کرانباخ</w:t>
      </w:r>
      <w:proofErr w:type="spellEnd"/>
      <w:r w:rsidRPr="00D91EB2">
        <w:rPr>
          <w:rFonts w:hint="cs"/>
          <w:sz w:val="22"/>
          <w:rtl/>
          <w:lang w:val="en-US" w:bidi="fa-IR"/>
        </w:rPr>
        <w:t xml:space="preserve"> 962/0 بدست آمد. </w:t>
      </w:r>
      <w:proofErr w:type="spellStart"/>
      <w:r w:rsidRPr="00D91EB2">
        <w:rPr>
          <w:rFonts w:hint="cs"/>
          <w:sz w:val="22"/>
          <w:rtl/>
          <w:lang w:val="en-US" w:bidi="fa-IR"/>
        </w:rPr>
        <w:t>پایایی</w:t>
      </w:r>
      <w:proofErr w:type="spellEnd"/>
      <w:r w:rsidRPr="00D91EB2">
        <w:rPr>
          <w:rFonts w:hint="cs"/>
          <w:sz w:val="22"/>
          <w:rtl/>
          <w:lang w:val="en-US" w:bidi="fa-IR"/>
        </w:rPr>
        <w:t xml:space="preserve"> </w:t>
      </w:r>
      <w:proofErr w:type="spellStart"/>
      <w:r w:rsidRPr="00D91EB2">
        <w:rPr>
          <w:rFonts w:hint="cs"/>
          <w:sz w:val="22"/>
          <w:rtl/>
          <w:lang w:val="en-US" w:bidi="fa-IR"/>
        </w:rPr>
        <w:t>پرسشنامة</w:t>
      </w:r>
      <w:proofErr w:type="spellEnd"/>
      <w:r w:rsidRPr="00D91EB2">
        <w:rPr>
          <w:rFonts w:hint="cs"/>
          <w:sz w:val="22"/>
          <w:rtl/>
          <w:lang w:val="en-US" w:bidi="fa-IR"/>
        </w:rPr>
        <w:t xml:space="preserve"> </w:t>
      </w:r>
      <w:proofErr w:type="spellStart"/>
      <w:r w:rsidRPr="00D91EB2">
        <w:rPr>
          <w:rFonts w:hint="cs"/>
          <w:sz w:val="22"/>
          <w:rtl/>
          <w:lang w:val="en-US" w:bidi="fa-IR"/>
        </w:rPr>
        <w:t>آنومی</w:t>
      </w:r>
      <w:proofErr w:type="spellEnd"/>
      <w:r w:rsidRPr="00D91EB2">
        <w:rPr>
          <w:rFonts w:hint="cs"/>
          <w:sz w:val="22"/>
          <w:rtl/>
          <w:lang w:val="en-US" w:bidi="fa-IR"/>
        </w:rPr>
        <w:t xml:space="preserve"> سازمانی 875/0 و </w:t>
      </w:r>
      <w:proofErr w:type="spellStart"/>
      <w:r w:rsidRPr="00D91EB2">
        <w:rPr>
          <w:rFonts w:hint="cs"/>
          <w:sz w:val="22"/>
          <w:rtl/>
          <w:lang w:val="en-US" w:bidi="fa-IR"/>
        </w:rPr>
        <w:t>پایایی</w:t>
      </w:r>
      <w:proofErr w:type="spellEnd"/>
      <w:r w:rsidRPr="00D91EB2">
        <w:rPr>
          <w:rFonts w:hint="cs"/>
          <w:sz w:val="22"/>
          <w:rtl/>
          <w:lang w:val="en-US" w:bidi="fa-IR"/>
        </w:rPr>
        <w:t xml:space="preserve"> </w:t>
      </w:r>
      <w:proofErr w:type="spellStart"/>
      <w:r w:rsidRPr="00D91EB2">
        <w:rPr>
          <w:rFonts w:hint="cs"/>
          <w:sz w:val="22"/>
          <w:rtl/>
          <w:lang w:val="en-US" w:bidi="fa-IR"/>
        </w:rPr>
        <w:t>بی‌تمدنی</w:t>
      </w:r>
      <w:proofErr w:type="spellEnd"/>
      <w:r w:rsidRPr="00D91EB2">
        <w:rPr>
          <w:rFonts w:hint="cs"/>
          <w:sz w:val="22"/>
          <w:rtl/>
          <w:lang w:val="en-US" w:bidi="fa-IR"/>
        </w:rPr>
        <w:t xml:space="preserve"> سازمانی 981/0 محاسبه شد. </w:t>
      </w:r>
    </w:p>
    <w:p w14:paraId="361E3825" w14:textId="3597211D" w:rsidR="009A65BC" w:rsidRPr="009A65BC" w:rsidRDefault="00D91EB2" w:rsidP="00D91EB2">
      <w:pPr>
        <w:pStyle w:val="BodyStyle"/>
        <w:rPr>
          <w:sz w:val="22"/>
          <w:rtl/>
          <w:lang w:val="en-US" w:bidi="fa-IR"/>
        </w:rPr>
      </w:pPr>
      <w:proofErr w:type="spellStart"/>
      <w:r w:rsidRPr="00D91EB2">
        <w:rPr>
          <w:b/>
          <w:sz w:val="22"/>
          <w:rtl/>
          <w:lang w:val="en-US" w:bidi="fa-IR"/>
        </w:rPr>
        <w:t>داده‌ها</w:t>
      </w:r>
      <w:proofErr w:type="spellEnd"/>
      <w:r w:rsidRPr="00D91EB2">
        <w:rPr>
          <w:b/>
          <w:sz w:val="22"/>
          <w:rtl/>
          <w:lang w:val="en-US" w:bidi="fa-IR"/>
        </w:rPr>
        <w:t xml:space="preserve"> با استفاده از نرم</w:t>
      </w:r>
      <w:r w:rsidRPr="00D91EB2">
        <w:rPr>
          <w:b/>
          <w:sz w:val="22"/>
          <w:lang w:val="en-US"/>
        </w:rPr>
        <w:t xml:space="preserve"> </w:t>
      </w:r>
      <w:r w:rsidRPr="00D91EB2">
        <w:rPr>
          <w:b/>
          <w:sz w:val="22"/>
          <w:rtl/>
          <w:lang w:val="en-US" w:bidi="fa-IR"/>
        </w:rPr>
        <w:t>‌افزارها</w:t>
      </w:r>
      <w:r w:rsidRPr="00D91EB2">
        <w:rPr>
          <w:rFonts w:hint="cs"/>
          <w:b/>
          <w:sz w:val="22"/>
          <w:rtl/>
          <w:lang w:val="en-US" w:bidi="fa-IR"/>
        </w:rPr>
        <w:t>ی</w:t>
      </w:r>
      <w:r w:rsidRPr="00D91EB2">
        <w:rPr>
          <w:b/>
          <w:sz w:val="22"/>
          <w:rtl/>
          <w:lang w:val="en-US" w:bidi="fa-IR"/>
        </w:rPr>
        <w:t xml:space="preserve"> آمار</w:t>
      </w:r>
      <w:r w:rsidRPr="00D91EB2">
        <w:rPr>
          <w:rFonts w:hint="cs"/>
          <w:b/>
          <w:sz w:val="22"/>
          <w:rtl/>
          <w:lang w:val="en-US" w:bidi="fa-IR"/>
        </w:rPr>
        <w:t>ی</w:t>
      </w:r>
      <w:r w:rsidRPr="00D91EB2">
        <w:rPr>
          <w:b/>
          <w:sz w:val="22"/>
          <w:rtl/>
          <w:lang w:val="en-US" w:bidi="fa-IR"/>
        </w:rPr>
        <w:t xml:space="preserve"> «</w:t>
      </w:r>
      <w:r w:rsidRPr="00D91EB2">
        <w:rPr>
          <w:sz w:val="22"/>
          <w:lang w:val="en-US"/>
        </w:rPr>
        <w:t>SPSS 28</w:t>
      </w:r>
      <w:r w:rsidRPr="00D91EB2">
        <w:rPr>
          <w:b/>
          <w:sz w:val="22"/>
          <w:rtl/>
          <w:lang w:val="en-US" w:bidi="fa-IR"/>
        </w:rPr>
        <w:t>» و «</w:t>
      </w:r>
      <w:r w:rsidRPr="00D91EB2">
        <w:rPr>
          <w:sz w:val="22"/>
          <w:lang w:val="en-US"/>
        </w:rPr>
        <w:t>AMOS 28</w:t>
      </w:r>
      <w:r w:rsidRPr="00D91EB2">
        <w:rPr>
          <w:b/>
          <w:sz w:val="22"/>
          <w:rtl/>
          <w:lang w:val="en-US" w:bidi="fa-IR"/>
        </w:rPr>
        <w:t>» تحل</w:t>
      </w:r>
      <w:r w:rsidRPr="00D91EB2">
        <w:rPr>
          <w:rFonts w:hint="cs"/>
          <w:b/>
          <w:sz w:val="22"/>
          <w:rtl/>
          <w:lang w:val="en-US" w:bidi="fa-IR"/>
        </w:rPr>
        <w:t>یل</w:t>
      </w:r>
      <w:r w:rsidRPr="00D91EB2">
        <w:rPr>
          <w:b/>
          <w:sz w:val="22"/>
          <w:rtl/>
          <w:lang w:val="en-US" w:bidi="fa-IR"/>
        </w:rPr>
        <w:t xml:space="preserve"> شدند. برا</w:t>
      </w:r>
      <w:r w:rsidRPr="00D91EB2">
        <w:rPr>
          <w:rFonts w:hint="cs"/>
          <w:b/>
          <w:sz w:val="22"/>
          <w:rtl/>
          <w:lang w:val="en-US" w:bidi="fa-IR"/>
        </w:rPr>
        <w:t>ی</w:t>
      </w:r>
      <w:r w:rsidRPr="00D91EB2">
        <w:rPr>
          <w:b/>
          <w:sz w:val="22"/>
          <w:rtl/>
          <w:lang w:val="en-US" w:bidi="fa-IR"/>
        </w:rPr>
        <w:t xml:space="preserve"> آزمون </w:t>
      </w:r>
      <w:r w:rsidRPr="00D91EB2">
        <w:rPr>
          <w:rFonts w:hint="cs"/>
          <w:b/>
          <w:sz w:val="22"/>
          <w:rtl/>
          <w:lang w:val="en-US" w:bidi="fa-IR"/>
        </w:rPr>
        <w:t>فرضیات</w:t>
      </w:r>
      <w:r w:rsidRPr="00D91EB2">
        <w:rPr>
          <w:b/>
          <w:sz w:val="22"/>
          <w:rtl/>
          <w:lang w:val="en-US" w:bidi="fa-IR"/>
        </w:rPr>
        <w:t xml:space="preserve"> پژوهش از روش «</w:t>
      </w:r>
      <w:proofErr w:type="spellStart"/>
      <w:r w:rsidRPr="00D91EB2">
        <w:rPr>
          <w:b/>
          <w:sz w:val="22"/>
          <w:rtl/>
          <w:lang w:val="en-US" w:bidi="fa-IR"/>
        </w:rPr>
        <w:t>مدل‌</w:t>
      </w:r>
      <w:r w:rsidRPr="00D91EB2">
        <w:rPr>
          <w:rFonts w:hint="cs"/>
          <w:b/>
          <w:sz w:val="22"/>
          <w:rtl/>
          <w:lang w:val="en-US" w:bidi="fa-IR"/>
        </w:rPr>
        <w:t>یابی</w:t>
      </w:r>
      <w:proofErr w:type="spellEnd"/>
      <w:r w:rsidRPr="00D91EB2">
        <w:rPr>
          <w:b/>
          <w:sz w:val="22"/>
          <w:rtl/>
          <w:lang w:val="en-US" w:bidi="fa-IR"/>
        </w:rPr>
        <w:t xml:space="preserve"> </w:t>
      </w:r>
      <w:proofErr w:type="spellStart"/>
      <w:r w:rsidRPr="00D91EB2">
        <w:rPr>
          <w:b/>
          <w:sz w:val="22"/>
          <w:rtl/>
          <w:lang w:val="en-US" w:bidi="fa-IR"/>
        </w:rPr>
        <w:t>معادلات</w:t>
      </w:r>
      <w:proofErr w:type="spellEnd"/>
      <w:r w:rsidRPr="00D91EB2">
        <w:rPr>
          <w:b/>
          <w:sz w:val="22"/>
          <w:rtl/>
          <w:lang w:val="en-US" w:bidi="fa-IR"/>
        </w:rPr>
        <w:t xml:space="preserve"> ساختار</w:t>
      </w:r>
      <w:r w:rsidRPr="00D91EB2">
        <w:rPr>
          <w:rFonts w:hint="cs"/>
          <w:b/>
          <w:sz w:val="22"/>
          <w:rtl/>
          <w:lang w:val="en-US" w:bidi="fa-IR"/>
        </w:rPr>
        <w:t>ی</w:t>
      </w:r>
      <w:r w:rsidRPr="00D91EB2">
        <w:rPr>
          <w:rFonts w:hint="eastAsia"/>
          <w:b/>
          <w:sz w:val="22"/>
          <w:rtl/>
          <w:lang w:val="en-US" w:bidi="fa-IR"/>
        </w:rPr>
        <w:t>»</w:t>
      </w:r>
      <w:r w:rsidRPr="00D91EB2">
        <w:rPr>
          <w:b/>
          <w:sz w:val="22"/>
          <w:rtl/>
          <w:lang w:val="en-US" w:bidi="fa-IR"/>
        </w:rPr>
        <w:t xml:space="preserve"> </w:t>
      </w:r>
      <w:proofErr w:type="spellStart"/>
      <w:r w:rsidRPr="00D91EB2">
        <w:rPr>
          <w:b/>
          <w:sz w:val="22"/>
          <w:rtl/>
          <w:lang w:val="en-US" w:bidi="fa-IR"/>
        </w:rPr>
        <w:t>بهره‌بردار</w:t>
      </w:r>
      <w:r w:rsidRPr="00D91EB2">
        <w:rPr>
          <w:rFonts w:hint="cs"/>
          <w:b/>
          <w:sz w:val="22"/>
          <w:rtl/>
          <w:lang w:val="en-US" w:bidi="fa-IR"/>
        </w:rPr>
        <w:t>ی</w:t>
      </w:r>
      <w:proofErr w:type="spellEnd"/>
      <w:r w:rsidRPr="00D91EB2">
        <w:rPr>
          <w:rFonts w:hint="cs"/>
          <w:b/>
          <w:sz w:val="22"/>
          <w:rtl/>
          <w:lang w:val="en-US" w:bidi="fa-IR"/>
        </w:rPr>
        <w:t xml:space="preserve"> </w:t>
      </w:r>
      <w:r w:rsidRPr="00D91EB2">
        <w:rPr>
          <w:b/>
          <w:sz w:val="22"/>
          <w:rtl/>
          <w:lang w:val="en-US" w:bidi="fa-IR"/>
        </w:rPr>
        <w:t>گرد</w:t>
      </w:r>
      <w:r w:rsidRPr="00D91EB2">
        <w:rPr>
          <w:rFonts w:hint="cs"/>
          <w:b/>
          <w:sz w:val="22"/>
          <w:rtl/>
          <w:lang w:val="en-US" w:bidi="fa-IR"/>
        </w:rPr>
        <w:t>ید</w:t>
      </w:r>
      <w:r w:rsidRPr="00D91EB2">
        <w:rPr>
          <w:b/>
          <w:sz w:val="22"/>
          <w:rtl/>
          <w:lang w:val="en-US" w:bidi="fa-IR"/>
        </w:rPr>
        <w:t>. پ</w:t>
      </w:r>
      <w:r w:rsidRPr="00D91EB2">
        <w:rPr>
          <w:rFonts w:hint="cs"/>
          <w:b/>
          <w:sz w:val="22"/>
          <w:rtl/>
          <w:lang w:val="en-US" w:bidi="fa-IR"/>
        </w:rPr>
        <w:t>یش</w:t>
      </w:r>
      <w:r w:rsidRPr="00D91EB2">
        <w:rPr>
          <w:b/>
          <w:sz w:val="22"/>
          <w:rtl/>
          <w:lang w:val="en-US" w:bidi="fa-IR"/>
        </w:rPr>
        <w:t xml:space="preserve"> از اجرا</w:t>
      </w:r>
      <w:r w:rsidRPr="00D91EB2">
        <w:rPr>
          <w:rFonts w:hint="cs"/>
          <w:b/>
          <w:sz w:val="22"/>
          <w:rtl/>
          <w:lang w:val="en-US" w:bidi="fa-IR"/>
        </w:rPr>
        <w:t>ی</w:t>
      </w:r>
      <w:r w:rsidRPr="00D91EB2">
        <w:rPr>
          <w:b/>
          <w:sz w:val="22"/>
          <w:rtl/>
          <w:lang w:val="en-US" w:bidi="fa-IR"/>
        </w:rPr>
        <w:t xml:space="preserve"> ا</w:t>
      </w:r>
      <w:r w:rsidRPr="00D91EB2">
        <w:rPr>
          <w:rFonts w:hint="cs"/>
          <w:b/>
          <w:sz w:val="22"/>
          <w:rtl/>
          <w:lang w:val="en-US" w:bidi="fa-IR"/>
        </w:rPr>
        <w:t>ین</w:t>
      </w:r>
      <w:r w:rsidRPr="00D91EB2">
        <w:rPr>
          <w:b/>
          <w:sz w:val="22"/>
          <w:rtl/>
          <w:lang w:val="en-US" w:bidi="fa-IR"/>
        </w:rPr>
        <w:t xml:space="preserve"> </w:t>
      </w:r>
      <w:proofErr w:type="spellStart"/>
      <w:r w:rsidRPr="00D91EB2">
        <w:rPr>
          <w:b/>
          <w:sz w:val="22"/>
          <w:rtl/>
          <w:lang w:val="en-US" w:bidi="fa-IR"/>
        </w:rPr>
        <w:t>آزمون‌ها</w:t>
      </w:r>
      <w:proofErr w:type="spellEnd"/>
      <w:r w:rsidRPr="00D91EB2">
        <w:rPr>
          <w:b/>
          <w:sz w:val="22"/>
          <w:rtl/>
          <w:lang w:val="en-US" w:bidi="fa-IR"/>
        </w:rPr>
        <w:t xml:space="preserve">، </w:t>
      </w:r>
      <w:proofErr w:type="spellStart"/>
      <w:r w:rsidRPr="00D91EB2">
        <w:rPr>
          <w:b/>
          <w:sz w:val="22"/>
          <w:rtl/>
          <w:lang w:val="en-US" w:bidi="fa-IR"/>
        </w:rPr>
        <w:t>پ</w:t>
      </w:r>
      <w:r w:rsidRPr="00D91EB2">
        <w:rPr>
          <w:rFonts w:hint="cs"/>
          <w:b/>
          <w:sz w:val="22"/>
          <w:rtl/>
          <w:lang w:val="en-US" w:bidi="fa-IR"/>
        </w:rPr>
        <w:t>یش‌فرض‌های</w:t>
      </w:r>
      <w:proofErr w:type="spellEnd"/>
      <w:r w:rsidRPr="00D91EB2">
        <w:rPr>
          <w:b/>
          <w:sz w:val="22"/>
          <w:rtl/>
          <w:lang w:val="en-US" w:bidi="fa-IR"/>
        </w:rPr>
        <w:t xml:space="preserve"> ضرور</w:t>
      </w:r>
      <w:r w:rsidRPr="00D91EB2">
        <w:rPr>
          <w:rFonts w:hint="cs"/>
          <w:b/>
          <w:sz w:val="22"/>
          <w:rtl/>
          <w:lang w:val="en-US" w:bidi="fa-IR"/>
        </w:rPr>
        <w:t>ی</w:t>
      </w:r>
      <w:r w:rsidRPr="00D91EB2">
        <w:rPr>
          <w:b/>
          <w:sz w:val="22"/>
          <w:rtl/>
          <w:lang w:val="en-US" w:bidi="fa-IR"/>
        </w:rPr>
        <w:t xml:space="preserve"> ش</w:t>
      </w:r>
      <w:r w:rsidRPr="00D91EB2">
        <w:rPr>
          <w:rFonts w:hint="cs"/>
          <w:b/>
          <w:sz w:val="22"/>
          <w:rtl/>
          <w:lang w:val="en-US" w:bidi="fa-IR"/>
        </w:rPr>
        <w:t>امل</w:t>
      </w:r>
      <w:r w:rsidRPr="00D91EB2">
        <w:rPr>
          <w:b/>
          <w:sz w:val="22"/>
          <w:rtl/>
          <w:lang w:val="en-US" w:bidi="fa-IR"/>
        </w:rPr>
        <w:t xml:space="preserve"> </w:t>
      </w:r>
      <w:proofErr w:type="spellStart"/>
      <w:r w:rsidRPr="00D91EB2">
        <w:rPr>
          <w:b/>
          <w:sz w:val="22"/>
          <w:rtl/>
          <w:lang w:val="en-US" w:bidi="fa-IR"/>
        </w:rPr>
        <w:t>آزمون‌ها</w:t>
      </w:r>
      <w:r w:rsidRPr="00D91EB2">
        <w:rPr>
          <w:rFonts w:hint="cs"/>
          <w:b/>
          <w:sz w:val="22"/>
          <w:rtl/>
          <w:lang w:val="en-US" w:bidi="fa-IR"/>
        </w:rPr>
        <w:t>ی</w:t>
      </w:r>
      <w:proofErr w:type="spellEnd"/>
      <w:r w:rsidRPr="00D91EB2">
        <w:rPr>
          <w:b/>
          <w:sz w:val="22"/>
          <w:rtl/>
          <w:lang w:val="en-US" w:bidi="fa-IR"/>
        </w:rPr>
        <w:t xml:space="preserve"> </w:t>
      </w:r>
      <w:r w:rsidRPr="00D91EB2">
        <w:rPr>
          <w:sz w:val="22"/>
          <w:lang w:val="en-US"/>
        </w:rPr>
        <w:t>KMO</w:t>
      </w:r>
      <w:r w:rsidRPr="00D91EB2">
        <w:rPr>
          <w:b/>
          <w:sz w:val="22"/>
          <w:rtl/>
          <w:lang w:val="en-US" w:bidi="fa-IR"/>
        </w:rPr>
        <w:t xml:space="preserve"> (شاخص </w:t>
      </w:r>
      <w:proofErr w:type="spellStart"/>
      <w:r w:rsidRPr="00D91EB2">
        <w:rPr>
          <w:b/>
          <w:sz w:val="22"/>
          <w:rtl/>
          <w:lang w:val="en-US" w:bidi="fa-IR"/>
        </w:rPr>
        <w:t>ک</w:t>
      </w:r>
      <w:r w:rsidRPr="00D91EB2">
        <w:rPr>
          <w:rFonts w:hint="cs"/>
          <w:b/>
          <w:sz w:val="22"/>
          <w:rtl/>
          <w:lang w:val="en-US" w:bidi="fa-IR"/>
        </w:rPr>
        <w:t>یزر</w:t>
      </w:r>
      <w:proofErr w:type="spellEnd"/>
      <w:r w:rsidRPr="00D91EB2">
        <w:rPr>
          <w:b/>
          <w:sz w:val="22"/>
          <w:rtl/>
          <w:lang w:val="en-US" w:bidi="fa-IR"/>
        </w:rPr>
        <w:t>-</w:t>
      </w:r>
      <w:r w:rsidRPr="00D91EB2">
        <w:rPr>
          <w:rFonts w:hint="cs"/>
          <w:b/>
          <w:sz w:val="22"/>
          <w:rtl/>
          <w:lang w:val="en-US" w:bidi="fa-IR"/>
        </w:rPr>
        <w:t xml:space="preserve"> </w:t>
      </w:r>
      <w:proofErr w:type="spellStart"/>
      <w:r w:rsidRPr="00D91EB2">
        <w:rPr>
          <w:b/>
          <w:sz w:val="22"/>
          <w:rtl/>
          <w:lang w:val="en-US" w:bidi="fa-IR"/>
        </w:rPr>
        <w:t>مِ</w:t>
      </w:r>
      <w:r w:rsidRPr="00D91EB2">
        <w:rPr>
          <w:rFonts w:hint="cs"/>
          <w:b/>
          <w:sz w:val="22"/>
          <w:rtl/>
          <w:lang w:val="en-US" w:bidi="fa-IR"/>
        </w:rPr>
        <w:t>یِر</w:t>
      </w:r>
      <w:proofErr w:type="spellEnd"/>
      <w:r w:rsidRPr="00D91EB2">
        <w:rPr>
          <w:b/>
          <w:sz w:val="22"/>
          <w:rtl/>
          <w:lang w:val="en-US" w:bidi="fa-IR"/>
        </w:rPr>
        <w:t>-</w:t>
      </w:r>
      <w:r w:rsidRPr="00D91EB2">
        <w:rPr>
          <w:rFonts w:hint="cs"/>
          <w:b/>
          <w:sz w:val="22"/>
          <w:rtl/>
          <w:lang w:val="en-US" w:bidi="fa-IR"/>
        </w:rPr>
        <w:t xml:space="preserve"> </w:t>
      </w:r>
      <w:proofErr w:type="spellStart"/>
      <w:r w:rsidRPr="00D91EB2">
        <w:rPr>
          <w:b/>
          <w:sz w:val="22"/>
          <w:rtl/>
          <w:lang w:val="en-US" w:bidi="fa-IR"/>
        </w:rPr>
        <w:t>اُولک</w:t>
      </w:r>
      <w:r w:rsidRPr="00D91EB2">
        <w:rPr>
          <w:rFonts w:hint="cs"/>
          <w:b/>
          <w:sz w:val="22"/>
          <w:rtl/>
          <w:lang w:val="en-US" w:bidi="fa-IR"/>
        </w:rPr>
        <w:t>ین</w:t>
      </w:r>
      <w:proofErr w:type="spellEnd"/>
      <w:r w:rsidRPr="00D91EB2">
        <w:rPr>
          <w:b/>
          <w:sz w:val="22"/>
          <w:rtl/>
          <w:lang w:val="en-US" w:bidi="fa-IR"/>
        </w:rPr>
        <w:t xml:space="preserve">)، «آزمون </w:t>
      </w:r>
      <w:proofErr w:type="spellStart"/>
      <w:r w:rsidRPr="00D91EB2">
        <w:rPr>
          <w:b/>
          <w:sz w:val="22"/>
          <w:rtl/>
          <w:lang w:val="en-US" w:bidi="fa-IR"/>
        </w:rPr>
        <w:t>بارتلت</w:t>
      </w:r>
      <w:proofErr w:type="spellEnd"/>
      <w:r w:rsidRPr="00D91EB2">
        <w:rPr>
          <w:b/>
          <w:sz w:val="22"/>
          <w:rtl/>
          <w:lang w:val="en-US" w:bidi="fa-IR"/>
        </w:rPr>
        <w:t xml:space="preserve">» و «آزمون </w:t>
      </w:r>
      <w:proofErr w:type="spellStart"/>
      <w:r w:rsidRPr="00D91EB2">
        <w:rPr>
          <w:b/>
          <w:sz w:val="22"/>
          <w:rtl/>
          <w:lang w:val="en-US" w:bidi="fa-IR"/>
        </w:rPr>
        <w:t>کولموگروف</w:t>
      </w:r>
      <w:proofErr w:type="spellEnd"/>
      <w:r w:rsidRPr="00D91EB2">
        <w:rPr>
          <w:b/>
          <w:sz w:val="22"/>
          <w:lang w:val="en-US"/>
        </w:rPr>
        <w:t xml:space="preserve"> </w:t>
      </w:r>
      <w:r w:rsidRPr="00D91EB2">
        <w:rPr>
          <w:b/>
          <w:sz w:val="22"/>
          <w:rtl/>
          <w:lang w:val="en-US" w:bidi="fa-IR"/>
        </w:rPr>
        <w:t>-</w:t>
      </w:r>
      <w:r w:rsidRPr="00D91EB2">
        <w:rPr>
          <w:b/>
          <w:sz w:val="22"/>
          <w:lang w:val="en-US"/>
        </w:rPr>
        <w:t xml:space="preserve"> </w:t>
      </w:r>
      <w:proofErr w:type="spellStart"/>
      <w:r w:rsidRPr="00D91EB2">
        <w:rPr>
          <w:b/>
          <w:sz w:val="22"/>
          <w:rtl/>
          <w:lang w:val="en-US" w:bidi="fa-IR"/>
        </w:rPr>
        <w:t>اسم</w:t>
      </w:r>
      <w:r w:rsidRPr="00D91EB2">
        <w:rPr>
          <w:rFonts w:hint="cs"/>
          <w:b/>
          <w:sz w:val="22"/>
          <w:rtl/>
          <w:lang w:val="en-US" w:bidi="fa-IR"/>
        </w:rPr>
        <w:t>یرنوف</w:t>
      </w:r>
      <w:proofErr w:type="spellEnd"/>
      <w:r w:rsidRPr="00D91EB2">
        <w:rPr>
          <w:rFonts w:hint="eastAsia"/>
          <w:b/>
          <w:sz w:val="22"/>
          <w:rtl/>
          <w:lang w:val="en-US" w:bidi="fa-IR"/>
        </w:rPr>
        <w:t>»</w:t>
      </w:r>
      <w:r w:rsidRPr="00D91EB2">
        <w:rPr>
          <w:b/>
          <w:sz w:val="22"/>
          <w:rtl/>
          <w:lang w:val="en-US" w:bidi="fa-IR"/>
        </w:rPr>
        <w:t xml:space="preserve"> بررس</w:t>
      </w:r>
      <w:r w:rsidRPr="00D91EB2">
        <w:rPr>
          <w:rFonts w:hint="cs"/>
          <w:b/>
          <w:sz w:val="22"/>
          <w:rtl/>
          <w:lang w:val="en-US" w:bidi="fa-IR"/>
        </w:rPr>
        <w:t>ی</w:t>
      </w:r>
      <w:r w:rsidRPr="00D91EB2">
        <w:rPr>
          <w:b/>
          <w:sz w:val="22"/>
          <w:rtl/>
          <w:lang w:val="en-US" w:bidi="fa-IR"/>
        </w:rPr>
        <w:t xml:space="preserve"> شدند.</w:t>
      </w:r>
    </w:p>
    <w:p w14:paraId="22FF5D71" w14:textId="77777777" w:rsidR="00EE6E32" w:rsidRPr="009D6C4A" w:rsidRDefault="00EE6E32" w:rsidP="006C5200">
      <w:pPr>
        <w:pStyle w:val="BodyStyle"/>
        <w:rPr>
          <w:sz w:val="22"/>
          <w:rtl/>
          <w:lang w:val="en-US"/>
        </w:rPr>
      </w:pPr>
    </w:p>
    <w:p w14:paraId="20CEB747" w14:textId="678394A2" w:rsidR="000C05BD" w:rsidRPr="000C05BD" w:rsidRDefault="00C0105D" w:rsidP="00AB7BFA">
      <w:pPr>
        <w:pStyle w:val="Heading1"/>
        <w:rPr>
          <w:rtl/>
          <w:lang w:val="en-US" w:bidi="fa-IR"/>
        </w:rPr>
      </w:pPr>
      <w:proofErr w:type="spellStart"/>
      <w:r>
        <w:rPr>
          <w:rFonts w:hint="cs"/>
          <w:rtl/>
          <w:lang w:val="en-US" w:bidi="fa-IR"/>
        </w:rPr>
        <w:t>یافته‌ها</w:t>
      </w:r>
      <w:proofErr w:type="spellEnd"/>
    </w:p>
    <w:p w14:paraId="4267E580" w14:textId="77777777" w:rsidR="00D91EB2" w:rsidRPr="00D91EB2" w:rsidRDefault="00D91EB2" w:rsidP="00D91EB2">
      <w:pPr>
        <w:pStyle w:val="BodyStyle"/>
        <w:rPr>
          <w:lang w:val="en-US"/>
        </w:rPr>
      </w:pPr>
      <w:bookmarkStart w:id="1" w:name="OLE_LINK17"/>
      <w:bookmarkStart w:id="2" w:name="OLE_LINK16"/>
      <w:r w:rsidRPr="00D91EB2">
        <w:rPr>
          <w:rtl/>
          <w:lang w:val="en-US" w:bidi="fa-IR"/>
        </w:rPr>
        <w:t xml:space="preserve">جدول </w:t>
      </w:r>
      <w:r w:rsidRPr="00D91EB2">
        <w:rPr>
          <w:rFonts w:hint="cs"/>
          <w:rtl/>
          <w:lang w:val="en-US" w:bidi="fa-IR"/>
        </w:rPr>
        <w:t>2</w:t>
      </w:r>
      <w:r w:rsidRPr="00D91EB2">
        <w:rPr>
          <w:rtl/>
          <w:lang w:val="en-US" w:bidi="fa-IR"/>
        </w:rPr>
        <w:t xml:space="preserve"> مشخصات </w:t>
      </w:r>
      <w:proofErr w:type="spellStart"/>
      <w:r w:rsidRPr="00D91EB2">
        <w:rPr>
          <w:rtl/>
          <w:lang w:val="en-US" w:bidi="fa-IR"/>
        </w:rPr>
        <w:t>جمع</w:t>
      </w:r>
      <w:r w:rsidRPr="00D91EB2">
        <w:rPr>
          <w:rFonts w:hint="cs"/>
          <w:rtl/>
          <w:lang w:val="en-US" w:bidi="fa-IR"/>
        </w:rPr>
        <w:t>یت‌شناختی</w:t>
      </w:r>
      <w:proofErr w:type="spellEnd"/>
      <w:r w:rsidRPr="00D91EB2">
        <w:rPr>
          <w:rtl/>
          <w:lang w:val="en-US" w:bidi="fa-IR"/>
        </w:rPr>
        <w:t xml:space="preserve"> نمونه تحق</w:t>
      </w:r>
      <w:r w:rsidRPr="00D91EB2">
        <w:rPr>
          <w:rFonts w:hint="cs"/>
          <w:rtl/>
          <w:lang w:val="en-US" w:bidi="fa-IR"/>
        </w:rPr>
        <w:t>یق</w:t>
      </w:r>
      <w:r w:rsidRPr="00D91EB2">
        <w:rPr>
          <w:rtl/>
          <w:lang w:val="en-US" w:bidi="fa-IR"/>
        </w:rPr>
        <w:t xml:space="preserve"> را بر اساس </w:t>
      </w:r>
      <w:r w:rsidRPr="00D91EB2">
        <w:rPr>
          <w:rFonts w:hint="cs"/>
          <w:rtl/>
          <w:lang w:val="en-US" w:bidi="fa-IR"/>
        </w:rPr>
        <w:t>میزان</w:t>
      </w:r>
      <w:r w:rsidRPr="00D91EB2">
        <w:rPr>
          <w:rtl/>
          <w:lang w:val="en-US" w:bidi="fa-IR"/>
        </w:rPr>
        <w:t xml:space="preserve"> تحص</w:t>
      </w:r>
      <w:r w:rsidRPr="00D91EB2">
        <w:rPr>
          <w:rFonts w:hint="cs"/>
          <w:rtl/>
          <w:lang w:val="en-US" w:bidi="fa-IR"/>
        </w:rPr>
        <w:t>یلات</w:t>
      </w:r>
      <w:r w:rsidRPr="00D91EB2">
        <w:rPr>
          <w:rtl/>
          <w:lang w:val="en-US" w:bidi="fa-IR"/>
        </w:rPr>
        <w:t xml:space="preserve"> نما</w:t>
      </w:r>
      <w:r w:rsidRPr="00D91EB2">
        <w:rPr>
          <w:rFonts w:hint="cs"/>
          <w:rtl/>
          <w:lang w:val="en-US" w:bidi="fa-IR"/>
        </w:rPr>
        <w:t>یش</w:t>
      </w:r>
      <w:r w:rsidRPr="00D91EB2">
        <w:rPr>
          <w:rtl/>
          <w:lang w:val="en-US" w:bidi="fa-IR"/>
        </w:rPr>
        <w:t xml:space="preserve"> داده است. </w:t>
      </w:r>
    </w:p>
    <w:p w14:paraId="26DC2928" w14:textId="77777777" w:rsidR="00D91EB2" w:rsidRPr="00D91EB2" w:rsidRDefault="00D91EB2" w:rsidP="005F5959">
      <w:pPr>
        <w:pStyle w:val="BodyStyle"/>
        <w:jc w:val="center"/>
        <w:rPr>
          <w:b/>
          <w:bCs/>
          <w:sz w:val="22"/>
          <w:szCs w:val="22"/>
          <w:rtl/>
          <w:lang w:val="en-US" w:bidi="fa-IR"/>
        </w:rPr>
      </w:pPr>
      <w:r w:rsidRPr="00D91EB2">
        <w:rPr>
          <w:rFonts w:hint="cs"/>
          <w:b/>
          <w:bCs/>
          <w:sz w:val="22"/>
          <w:szCs w:val="22"/>
          <w:rtl/>
          <w:lang w:val="en-US" w:bidi="fa-IR"/>
        </w:rPr>
        <w:t>ج</w:t>
      </w:r>
      <w:r w:rsidRPr="00D91EB2">
        <w:rPr>
          <w:b/>
          <w:bCs/>
          <w:sz w:val="22"/>
          <w:szCs w:val="22"/>
          <w:rtl/>
          <w:lang w:val="en-US" w:bidi="fa-IR"/>
        </w:rPr>
        <w:t>دو</w:t>
      </w:r>
      <w:r w:rsidRPr="00D91EB2">
        <w:rPr>
          <w:rFonts w:hint="cs"/>
          <w:b/>
          <w:bCs/>
          <w:sz w:val="22"/>
          <w:szCs w:val="22"/>
          <w:rtl/>
          <w:lang w:val="en-US" w:bidi="fa-IR"/>
        </w:rPr>
        <w:t>ل</w:t>
      </w:r>
      <w:r w:rsidRPr="00D91EB2">
        <w:rPr>
          <w:b/>
          <w:bCs/>
          <w:sz w:val="22"/>
          <w:szCs w:val="22"/>
          <w:rtl/>
          <w:lang w:val="en-US" w:bidi="fa-IR"/>
        </w:rPr>
        <w:t xml:space="preserve"> </w:t>
      </w:r>
      <w:r w:rsidRPr="00D91EB2">
        <w:rPr>
          <w:rFonts w:hint="cs"/>
          <w:b/>
          <w:bCs/>
          <w:sz w:val="22"/>
          <w:szCs w:val="22"/>
          <w:rtl/>
          <w:lang w:val="en-US" w:bidi="fa-IR"/>
        </w:rPr>
        <w:t xml:space="preserve">2. </w:t>
      </w:r>
      <w:proofErr w:type="spellStart"/>
      <w:r w:rsidRPr="00D91EB2">
        <w:rPr>
          <w:b/>
          <w:bCs/>
          <w:sz w:val="22"/>
          <w:szCs w:val="22"/>
          <w:rtl/>
          <w:lang w:val="en-US" w:bidi="fa-IR"/>
        </w:rPr>
        <w:t>و</w:t>
      </w:r>
      <w:r w:rsidRPr="00D91EB2">
        <w:rPr>
          <w:rFonts w:hint="cs"/>
          <w:b/>
          <w:bCs/>
          <w:sz w:val="22"/>
          <w:szCs w:val="22"/>
          <w:rtl/>
          <w:lang w:val="en-US" w:bidi="fa-IR"/>
        </w:rPr>
        <w:t>یژگی‌های</w:t>
      </w:r>
      <w:proofErr w:type="spellEnd"/>
      <w:r w:rsidRPr="00D91EB2">
        <w:rPr>
          <w:b/>
          <w:bCs/>
          <w:sz w:val="22"/>
          <w:szCs w:val="22"/>
          <w:rtl/>
          <w:lang w:val="en-US" w:bidi="fa-IR"/>
        </w:rPr>
        <w:t xml:space="preserve"> نمونه پژوهش از نظر م</w:t>
      </w:r>
      <w:r w:rsidRPr="00D91EB2">
        <w:rPr>
          <w:rFonts w:hint="cs"/>
          <w:b/>
          <w:bCs/>
          <w:sz w:val="22"/>
          <w:szCs w:val="22"/>
          <w:rtl/>
          <w:lang w:val="en-US" w:bidi="fa-IR"/>
        </w:rPr>
        <w:t>یزان</w:t>
      </w:r>
      <w:r w:rsidRPr="00D91EB2">
        <w:rPr>
          <w:b/>
          <w:bCs/>
          <w:sz w:val="22"/>
          <w:szCs w:val="22"/>
          <w:rtl/>
          <w:lang w:val="en-US" w:bidi="fa-IR"/>
        </w:rPr>
        <w:t xml:space="preserve"> تحص</w:t>
      </w:r>
      <w:r w:rsidRPr="00D91EB2">
        <w:rPr>
          <w:rFonts w:hint="cs"/>
          <w:b/>
          <w:bCs/>
          <w:sz w:val="22"/>
          <w:szCs w:val="22"/>
          <w:rtl/>
          <w:lang w:val="en-US" w:bidi="fa-IR"/>
        </w:rPr>
        <w:t>یلات</w:t>
      </w:r>
    </w:p>
    <w:tbl>
      <w:tblPr>
        <w:tblStyle w:val="ListTable6Colorful"/>
        <w:bidiVisual/>
        <w:tblW w:w="5000" w:type="pct"/>
        <w:tblLayout w:type="fixed"/>
        <w:tblLook w:val="0420" w:firstRow="1" w:lastRow="0" w:firstColumn="0" w:lastColumn="0" w:noHBand="0" w:noVBand="1"/>
      </w:tblPr>
      <w:tblGrid>
        <w:gridCol w:w="2480"/>
        <w:gridCol w:w="2326"/>
        <w:gridCol w:w="2637"/>
        <w:gridCol w:w="2637"/>
      </w:tblGrid>
      <w:tr w:rsidR="00D91EB2" w:rsidRPr="005B0EF7" w14:paraId="0B327AC3" w14:textId="77777777" w:rsidTr="005B0EF7">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auto"/>
          </w:tcPr>
          <w:p w14:paraId="6723AC36" w14:textId="77777777" w:rsidR="00D91EB2" w:rsidRPr="005B0EF7" w:rsidRDefault="00D91EB2" w:rsidP="005B0EF7">
            <w:pPr>
              <w:pStyle w:val="af2"/>
              <w:rPr>
                <w:b w:val="0"/>
                <w:bCs w:val="0"/>
                <w:rtl/>
              </w:rPr>
            </w:pPr>
            <w:r w:rsidRPr="005B0EF7">
              <w:rPr>
                <w:rFonts w:hint="cs"/>
                <w:b w:val="0"/>
                <w:bCs w:val="0"/>
                <w:rtl/>
              </w:rPr>
              <w:t>گروه سنی</w:t>
            </w:r>
          </w:p>
        </w:tc>
        <w:tc>
          <w:tcPr>
            <w:tcW w:w="2126" w:type="dxa"/>
            <w:shd w:val="clear" w:color="auto" w:fill="auto"/>
          </w:tcPr>
          <w:p w14:paraId="5E9274CC" w14:textId="77777777" w:rsidR="00D91EB2" w:rsidRPr="005B0EF7" w:rsidRDefault="00D91EB2" w:rsidP="005B0EF7">
            <w:pPr>
              <w:pStyle w:val="af2"/>
              <w:rPr>
                <w:b w:val="0"/>
                <w:bCs w:val="0"/>
                <w:rtl/>
              </w:rPr>
            </w:pPr>
            <w:r w:rsidRPr="005B0EF7">
              <w:rPr>
                <w:rFonts w:hint="cs"/>
                <w:b w:val="0"/>
                <w:bCs w:val="0"/>
                <w:rtl/>
              </w:rPr>
              <w:t>فراوانی</w:t>
            </w:r>
          </w:p>
        </w:tc>
        <w:tc>
          <w:tcPr>
            <w:tcW w:w="2410" w:type="dxa"/>
            <w:shd w:val="clear" w:color="auto" w:fill="auto"/>
          </w:tcPr>
          <w:p w14:paraId="3397A681" w14:textId="77777777" w:rsidR="00D91EB2" w:rsidRPr="005B0EF7" w:rsidRDefault="00D91EB2" w:rsidP="005B0EF7">
            <w:pPr>
              <w:pStyle w:val="af2"/>
              <w:rPr>
                <w:b w:val="0"/>
                <w:bCs w:val="0"/>
                <w:rtl/>
              </w:rPr>
            </w:pPr>
            <w:r w:rsidRPr="005B0EF7">
              <w:rPr>
                <w:rFonts w:hint="cs"/>
                <w:b w:val="0"/>
                <w:bCs w:val="0"/>
                <w:rtl/>
              </w:rPr>
              <w:t>فراوانی درصدی</w:t>
            </w:r>
          </w:p>
        </w:tc>
        <w:tc>
          <w:tcPr>
            <w:tcW w:w="2410" w:type="dxa"/>
            <w:shd w:val="clear" w:color="auto" w:fill="auto"/>
          </w:tcPr>
          <w:p w14:paraId="5BDB6805" w14:textId="77777777" w:rsidR="00D91EB2" w:rsidRPr="005B0EF7" w:rsidRDefault="00D91EB2" w:rsidP="005B0EF7">
            <w:pPr>
              <w:pStyle w:val="af2"/>
              <w:rPr>
                <w:b w:val="0"/>
                <w:bCs w:val="0"/>
                <w:rtl/>
              </w:rPr>
            </w:pPr>
            <w:r w:rsidRPr="005B0EF7">
              <w:rPr>
                <w:rFonts w:hint="cs"/>
                <w:b w:val="0"/>
                <w:bCs w:val="0"/>
                <w:rtl/>
              </w:rPr>
              <w:t xml:space="preserve">فراوانی </w:t>
            </w:r>
            <w:proofErr w:type="spellStart"/>
            <w:r w:rsidRPr="005B0EF7">
              <w:rPr>
                <w:rFonts w:hint="cs"/>
                <w:b w:val="0"/>
                <w:bCs w:val="0"/>
                <w:rtl/>
              </w:rPr>
              <w:t>تراکمی</w:t>
            </w:r>
            <w:proofErr w:type="spellEnd"/>
            <w:r w:rsidRPr="005B0EF7">
              <w:rPr>
                <w:rFonts w:hint="cs"/>
                <w:b w:val="0"/>
                <w:bCs w:val="0"/>
                <w:rtl/>
              </w:rPr>
              <w:t xml:space="preserve"> درصدی</w:t>
            </w:r>
          </w:p>
        </w:tc>
      </w:tr>
      <w:tr w:rsidR="00D91EB2" w:rsidRPr="005B0EF7" w14:paraId="00B94B33" w14:textId="77777777" w:rsidTr="005B0EF7">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auto"/>
          </w:tcPr>
          <w:p w14:paraId="2A9C3061" w14:textId="77777777" w:rsidR="00D91EB2" w:rsidRPr="005B0EF7" w:rsidRDefault="00D91EB2" w:rsidP="005B0EF7">
            <w:pPr>
              <w:pStyle w:val="af2"/>
              <w:rPr>
                <w:rtl/>
              </w:rPr>
            </w:pPr>
            <w:r w:rsidRPr="005B0EF7">
              <w:rPr>
                <w:rFonts w:hint="cs"/>
                <w:rtl/>
              </w:rPr>
              <w:t>کارشناسی</w:t>
            </w:r>
          </w:p>
        </w:tc>
        <w:tc>
          <w:tcPr>
            <w:tcW w:w="2126" w:type="dxa"/>
            <w:shd w:val="clear" w:color="auto" w:fill="auto"/>
          </w:tcPr>
          <w:p w14:paraId="44F8D327" w14:textId="77777777" w:rsidR="00D91EB2" w:rsidRPr="005B0EF7" w:rsidRDefault="00D91EB2" w:rsidP="005B0EF7">
            <w:pPr>
              <w:pStyle w:val="af2"/>
              <w:rPr>
                <w:rtl/>
              </w:rPr>
            </w:pPr>
            <w:r w:rsidRPr="005B0EF7">
              <w:rPr>
                <w:rFonts w:hint="cs"/>
                <w:rtl/>
              </w:rPr>
              <w:t>271</w:t>
            </w:r>
          </w:p>
        </w:tc>
        <w:tc>
          <w:tcPr>
            <w:tcW w:w="2410" w:type="dxa"/>
            <w:shd w:val="clear" w:color="auto" w:fill="auto"/>
          </w:tcPr>
          <w:p w14:paraId="18C957D0" w14:textId="77777777" w:rsidR="00D91EB2" w:rsidRPr="005B0EF7" w:rsidRDefault="00D91EB2" w:rsidP="005B0EF7">
            <w:pPr>
              <w:pStyle w:val="af2"/>
              <w:rPr>
                <w:rtl/>
              </w:rPr>
            </w:pPr>
            <w:r w:rsidRPr="005B0EF7">
              <w:rPr>
                <w:rFonts w:hint="cs"/>
                <w:rtl/>
              </w:rPr>
              <w:t>4/70</w:t>
            </w:r>
          </w:p>
        </w:tc>
        <w:tc>
          <w:tcPr>
            <w:tcW w:w="2410" w:type="dxa"/>
            <w:shd w:val="clear" w:color="auto" w:fill="auto"/>
          </w:tcPr>
          <w:p w14:paraId="7F3A7577" w14:textId="77777777" w:rsidR="00D91EB2" w:rsidRPr="005B0EF7" w:rsidRDefault="00D91EB2" w:rsidP="005B0EF7">
            <w:pPr>
              <w:pStyle w:val="af2"/>
              <w:rPr>
                <w:rtl/>
              </w:rPr>
            </w:pPr>
            <w:r w:rsidRPr="005B0EF7">
              <w:rPr>
                <w:rFonts w:hint="cs"/>
                <w:rtl/>
              </w:rPr>
              <w:t>4/70</w:t>
            </w:r>
          </w:p>
        </w:tc>
      </w:tr>
      <w:tr w:rsidR="00D91EB2" w:rsidRPr="005B0EF7" w14:paraId="15A76A72" w14:textId="77777777" w:rsidTr="005B0EF7">
        <w:tc>
          <w:tcPr>
            <w:tcW w:w="2268" w:type="dxa"/>
            <w:shd w:val="clear" w:color="auto" w:fill="auto"/>
          </w:tcPr>
          <w:p w14:paraId="5F868578" w14:textId="77777777" w:rsidR="00D91EB2" w:rsidRPr="005B0EF7" w:rsidRDefault="00D91EB2" w:rsidP="005B0EF7">
            <w:pPr>
              <w:pStyle w:val="af2"/>
              <w:rPr>
                <w:rtl/>
              </w:rPr>
            </w:pPr>
            <w:r w:rsidRPr="005B0EF7">
              <w:rPr>
                <w:rFonts w:hint="cs"/>
                <w:rtl/>
              </w:rPr>
              <w:t>کارشناسی ارشد</w:t>
            </w:r>
          </w:p>
        </w:tc>
        <w:tc>
          <w:tcPr>
            <w:tcW w:w="2126" w:type="dxa"/>
            <w:shd w:val="clear" w:color="auto" w:fill="auto"/>
          </w:tcPr>
          <w:p w14:paraId="46BB314C" w14:textId="77777777" w:rsidR="00D91EB2" w:rsidRPr="005B0EF7" w:rsidRDefault="00D91EB2" w:rsidP="005B0EF7">
            <w:pPr>
              <w:pStyle w:val="af2"/>
              <w:rPr>
                <w:rtl/>
              </w:rPr>
            </w:pPr>
            <w:r w:rsidRPr="005B0EF7">
              <w:rPr>
                <w:rFonts w:hint="cs"/>
                <w:rtl/>
              </w:rPr>
              <w:t>93</w:t>
            </w:r>
          </w:p>
        </w:tc>
        <w:tc>
          <w:tcPr>
            <w:tcW w:w="2410" w:type="dxa"/>
            <w:shd w:val="clear" w:color="auto" w:fill="auto"/>
          </w:tcPr>
          <w:p w14:paraId="165F1AB6" w14:textId="77777777" w:rsidR="00D91EB2" w:rsidRPr="005B0EF7" w:rsidRDefault="00D91EB2" w:rsidP="005B0EF7">
            <w:pPr>
              <w:pStyle w:val="af2"/>
              <w:rPr>
                <w:rtl/>
              </w:rPr>
            </w:pPr>
            <w:r w:rsidRPr="005B0EF7">
              <w:rPr>
                <w:rFonts w:hint="cs"/>
                <w:rtl/>
              </w:rPr>
              <w:t>2/24</w:t>
            </w:r>
          </w:p>
        </w:tc>
        <w:tc>
          <w:tcPr>
            <w:tcW w:w="2410" w:type="dxa"/>
            <w:shd w:val="clear" w:color="auto" w:fill="auto"/>
          </w:tcPr>
          <w:p w14:paraId="59907362" w14:textId="77777777" w:rsidR="00D91EB2" w:rsidRPr="005B0EF7" w:rsidRDefault="00D91EB2" w:rsidP="005B0EF7">
            <w:pPr>
              <w:pStyle w:val="af2"/>
              <w:rPr>
                <w:rtl/>
              </w:rPr>
            </w:pPr>
            <w:r w:rsidRPr="005B0EF7">
              <w:rPr>
                <w:rFonts w:hint="cs"/>
                <w:rtl/>
              </w:rPr>
              <w:t>5/94</w:t>
            </w:r>
          </w:p>
        </w:tc>
      </w:tr>
      <w:tr w:rsidR="00D91EB2" w:rsidRPr="005B0EF7" w14:paraId="48BF1A27" w14:textId="77777777" w:rsidTr="005B0EF7">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auto"/>
          </w:tcPr>
          <w:p w14:paraId="52AB43D9" w14:textId="77777777" w:rsidR="00D91EB2" w:rsidRPr="005B0EF7" w:rsidRDefault="00D91EB2" w:rsidP="005B0EF7">
            <w:pPr>
              <w:pStyle w:val="af2"/>
              <w:rPr>
                <w:rtl/>
              </w:rPr>
            </w:pPr>
            <w:r w:rsidRPr="005B0EF7">
              <w:rPr>
                <w:rFonts w:hint="cs"/>
                <w:rtl/>
              </w:rPr>
              <w:t>دکتری</w:t>
            </w:r>
          </w:p>
        </w:tc>
        <w:tc>
          <w:tcPr>
            <w:tcW w:w="2126" w:type="dxa"/>
            <w:shd w:val="clear" w:color="auto" w:fill="auto"/>
          </w:tcPr>
          <w:p w14:paraId="0F56AAA9" w14:textId="77777777" w:rsidR="00D91EB2" w:rsidRPr="005B0EF7" w:rsidRDefault="00D91EB2" w:rsidP="005B0EF7">
            <w:pPr>
              <w:pStyle w:val="af2"/>
              <w:rPr>
                <w:rtl/>
              </w:rPr>
            </w:pPr>
            <w:r w:rsidRPr="005B0EF7">
              <w:rPr>
                <w:rFonts w:hint="cs"/>
                <w:rtl/>
              </w:rPr>
              <w:t>21</w:t>
            </w:r>
          </w:p>
        </w:tc>
        <w:tc>
          <w:tcPr>
            <w:tcW w:w="2410" w:type="dxa"/>
            <w:shd w:val="clear" w:color="auto" w:fill="auto"/>
          </w:tcPr>
          <w:p w14:paraId="0ADDCC2C" w14:textId="77777777" w:rsidR="00D91EB2" w:rsidRPr="005B0EF7" w:rsidRDefault="00D91EB2" w:rsidP="005B0EF7">
            <w:pPr>
              <w:pStyle w:val="af2"/>
              <w:rPr>
                <w:rtl/>
              </w:rPr>
            </w:pPr>
            <w:r w:rsidRPr="005B0EF7">
              <w:rPr>
                <w:rFonts w:hint="cs"/>
                <w:rtl/>
              </w:rPr>
              <w:t>5/5</w:t>
            </w:r>
          </w:p>
        </w:tc>
        <w:tc>
          <w:tcPr>
            <w:tcW w:w="2410" w:type="dxa"/>
            <w:shd w:val="clear" w:color="auto" w:fill="auto"/>
          </w:tcPr>
          <w:p w14:paraId="79EE5EFD" w14:textId="77777777" w:rsidR="00D91EB2" w:rsidRPr="005B0EF7" w:rsidRDefault="00D91EB2" w:rsidP="005B0EF7">
            <w:pPr>
              <w:pStyle w:val="af2"/>
              <w:rPr>
                <w:rtl/>
              </w:rPr>
            </w:pPr>
            <w:r w:rsidRPr="005B0EF7">
              <w:rPr>
                <w:rFonts w:hint="cs"/>
                <w:rtl/>
              </w:rPr>
              <w:t>100</w:t>
            </w:r>
          </w:p>
        </w:tc>
      </w:tr>
      <w:tr w:rsidR="00D91EB2" w:rsidRPr="005B0EF7" w14:paraId="42F108AF" w14:textId="77777777" w:rsidTr="005B0EF7">
        <w:tc>
          <w:tcPr>
            <w:tcW w:w="2268" w:type="dxa"/>
            <w:shd w:val="clear" w:color="auto" w:fill="auto"/>
          </w:tcPr>
          <w:p w14:paraId="665B28F3" w14:textId="77777777" w:rsidR="00D91EB2" w:rsidRPr="005B0EF7" w:rsidRDefault="00D91EB2" w:rsidP="005B0EF7">
            <w:pPr>
              <w:pStyle w:val="af2"/>
              <w:rPr>
                <w:rtl/>
              </w:rPr>
            </w:pPr>
            <w:r w:rsidRPr="005B0EF7">
              <w:rPr>
                <w:rFonts w:hint="cs"/>
                <w:rtl/>
              </w:rPr>
              <w:t>جمع کل</w:t>
            </w:r>
          </w:p>
        </w:tc>
        <w:tc>
          <w:tcPr>
            <w:tcW w:w="2126" w:type="dxa"/>
            <w:shd w:val="clear" w:color="auto" w:fill="auto"/>
          </w:tcPr>
          <w:p w14:paraId="523EE9DD" w14:textId="77777777" w:rsidR="00D91EB2" w:rsidRPr="005B0EF7" w:rsidRDefault="00D91EB2" w:rsidP="005B0EF7">
            <w:pPr>
              <w:pStyle w:val="af2"/>
              <w:rPr>
                <w:rtl/>
              </w:rPr>
            </w:pPr>
            <w:r w:rsidRPr="005B0EF7">
              <w:rPr>
                <w:rFonts w:hint="cs"/>
                <w:rtl/>
              </w:rPr>
              <w:t>385</w:t>
            </w:r>
          </w:p>
        </w:tc>
        <w:tc>
          <w:tcPr>
            <w:tcW w:w="2410" w:type="dxa"/>
            <w:shd w:val="clear" w:color="auto" w:fill="auto"/>
          </w:tcPr>
          <w:p w14:paraId="529E993A" w14:textId="77777777" w:rsidR="00D91EB2" w:rsidRPr="005B0EF7" w:rsidRDefault="00D91EB2" w:rsidP="005B0EF7">
            <w:pPr>
              <w:pStyle w:val="af2"/>
              <w:rPr>
                <w:rtl/>
              </w:rPr>
            </w:pPr>
            <w:r w:rsidRPr="005B0EF7">
              <w:rPr>
                <w:rFonts w:hint="cs"/>
                <w:rtl/>
              </w:rPr>
              <w:t>100</w:t>
            </w:r>
          </w:p>
        </w:tc>
        <w:tc>
          <w:tcPr>
            <w:tcW w:w="2410" w:type="dxa"/>
            <w:shd w:val="clear" w:color="auto" w:fill="auto"/>
          </w:tcPr>
          <w:p w14:paraId="29692D06" w14:textId="77777777" w:rsidR="00D91EB2" w:rsidRPr="005B0EF7" w:rsidRDefault="00D91EB2" w:rsidP="005B0EF7">
            <w:pPr>
              <w:pStyle w:val="af2"/>
              <w:rPr>
                <w:rtl/>
              </w:rPr>
            </w:pPr>
          </w:p>
        </w:tc>
      </w:tr>
    </w:tbl>
    <w:p w14:paraId="33E702AF" w14:textId="77777777" w:rsidR="00D91EB2" w:rsidRPr="00D91EB2" w:rsidRDefault="00D91EB2" w:rsidP="00D91EB2">
      <w:pPr>
        <w:pStyle w:val="BodyStyle"/>
        <w:rPr>
          <w:rtl/>
          <w:lang w:val="en-US" w:bidi="fa-IR"/>
        </w:rPr>
      </w:pPr>
    </w:p>
    <w:p w14:paraId="405EB6A3" w14:textId="77777777" w:rsidR="00D91EB2" w:rsidRPr="00D91EB2" w:rsidRDefault="00D91EB2" w:rsidP="00D91EB2">
      <w:pPr>
        <w:pStyle w:val="BodyStyle"/>
        <w:rPr>
          <w:rtl/>
          <w:lang w:val="en-US" w:bidi="fa-IR"/>
        </w:rPr>
      </w:pPr>
      <w:r w:rsidRPr="00D91EB2">
        <w:rPr>
          <w:rFonts w:hint="cs"/>
          <w:rtl/>
          <w:lang w:val="en-US" w:bidi="fa-IR"/>
        </w:rPr>
        <w:t>گروه</w:t>
      </w:r>
      <w:r w:rsidRPr="00D91EB2">
        <w:rPr>
          <w:rtl/>
          <w:lang w:val="en-US" w:bidi="fa-IR"/>
        </w:rPr>
        <w:t xml:space="preserve"> آموزش</w:t>
      </w:r>
      <w:r w:rsidRPr="00D91EB2">
        <w:rPr>
          <w:rFonts w:hint="cs"/>
          <w:rtl/>
          <w:lang w:val="en-US" w:bidi="fa-IR"/>
        </w:rPr>
        <w:t>ی</w:t>
      </w:r>
      <w:r w:rsidRPr="00D91EB2">
        <w:rPr>
          <w:rtl/>
          <w:lang w:val="en-US" w:bidi="fa-IR"/>
        </w:rPr>
        <w:t xml:space="preserve"> «کارشناس</w:t>
      </w:r>
      <w:r w:rsidRPr="00D91EB2">
        <w:rPr>
          <w:rFonts w:hint="cs"/>
          <w:rtl/>
          <w:lang w:val="en-US" w:bidi="fa-IR"/>
        </w:rPr>
        <w:t>ی</w:t>
      </w:r>
      <w:r w:rsidRPr="00D91EB2">
        <w:rPr>
          <w:rFonts w:hint="eastAsia"/>
          <w:rtl/>
          <w:lang w:val="en-US" w:bidi="fa-IR"/>
        </w:rPr>
        <w:t>»</w:t>
      </w:r>
      <w:r w:rsidRPr="00D91EB2">
        <w:rPr>
          <w:rtl/>
          <w:lang w:val="en-US" w:bidi="fa-IR"/>
        </w:rPr>
        <w:t xml:space="preserve"> بزرگتر</w:t>
      </w:r>
      <w:r w:rsidRPr="00D91EB2">
        <w:rPr>
          <w:rFonts w:hint="cs"/>
          <w:rtl/>
          <w:lang w:val="en-US" w:bidi="fa-IR"/>
        </w:rPr>
        <w:t>ین</w:t>
      </w:r>
      <w:r w:rsidRPr="00D91EB2">
        <w:rPr>
          <w:rtl/>
          <w:lang w:val="en-US" w:bidi="fa-IR"/>
        </w:rPr>
        <w:t xml:space="preserve"> فراوان</w:t>
      </w:r>
      <w:r w:rsidRPr="00D91EB2">
        <w:rPr>
          <w:rFonts w:hint="cs"/>
          <w:rtl/>
          <w:lang w:val="en-US" w:bidi="fa-IR"/>
        </w:rPr>
        <w:t>ی</w:t>
      </w:r>
      <w:r w:rsidRPr="00D91EB2">
        <w:rPr>
          <w:rtl/>
          <w:lang w:val="en-US" w:bidi="fa-IR"/>
        </w:rPr>
        <w:t xml:space="preserve"> را دارد و شامل 271 نفر است. ا</w:t>
      </w:r>
      <w:r w:rsidRPr="00D91EB2">
        <w:rPr>
          <w:rFonts w:hint="cs"/>
          <w:rtl/>
          <w:lang w:val="en-US" w:bidi="fa-IR"/>
        </w:rPr>
        <w:t>ین</w:t>
      </w:r>
      <w:r w:rsidRPr="00D91EB2">
        <w:rPr>
          <w:rtl/>
          <w:lang w:val="en-US" w:bidi="fa-IR"/>
        </w:rPr>
        <w:t xml:space="preserve"> گروه حدود 4/70 درصد از کل نمونه را تشک</w:t>
      </w:r>
      <w:r w:rsidRPr="00D91EB2">
        <w:rPr>
          <w:rFonts w:hint="cs"/>
          <w:rtl/>
          <w:lang w:val="en-US" w:bidi="fa-IR"/>
        </w:rPr>
        <w:t>یل</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و فراوان</w:t>
      </w:r>
      <w:r w:rsidRPr="00D91EB2">
        <w:rPr>
          <w:rFonts w:hint="cs"/>
          <w:rtl/>
          <w:lang w:val="en-US" w:bidi="fa-IR"/>
        </w:rPr>
        <w:t>ی</w:t>
      </w:r>
      <w:r w:rsidRPr="00D91EB2">
        <w:rPr>
          <w:rtl/>
          <w:lang w:val="en-US" w:bidi="fa-IR"/>
        </w:rPr>
        <w:t xml:space="preserve"> </w:t>
      </w:r>
      <w:proofErr w:type="spellStart"/>
      <w:r w:rsidRPr="00D91EB2">
        <w:rPr>
          <w:rtl/>
          <w:lang w:val="en-US" w:bidi="fa-IR"/>
        </w:rPr>
        <w:t>تراکم</w:t>
      </w:r>
      <w:r w:rsidRPr="00D91EB2">
        <w:rPr>
          <w:rFonts w:hint="cs"/>
          <w:rtl/>
          <w:lang w:val="en-US" w:bidi="fa-IR"/>
        </w:rPr>
        <w:t>ی</w:t>
      </w:r>
      <w:proofErr w:type="spellEnd"/>
      <w:r w:rsidRPr="00D91EB2">
        <w:rPr>
          <w:rtl/>
          <w:lang w:val="en-US" w:bidi="fa-IR"/>
        </w:rPr>
        <w:t xml:space="preserve"> درصد</w:t>
      </w:r>
      <w:r w:rsidRPr="00D91EB2">
        <w:rPr>
          <w:rFonts w:hint="cs"/>
          <w:rtl/>
          <w:lang w:val="en-US" w:bidi="fa-IR"/>
        </w:rPr>
        <w:t>ی</w:t>
      </w:r>
      <w:r w:rsidRPr="00D91EB2">
        <w:rPr>
          <w:rtl/>
          <w:lang w:val="en-US" w:bidi="fa-IR"/>
        </w:rPr>
        <w:t xml:space="preserve"> آن ن</w:t>
      </w:r>
      <w:r w:rsidRPr="00D91EB2">
        <w:rPr>
          <w:rFonts w:hint="cs"/>
          <w:rtl/>
          <w:lang w:val="en-US" w:bidi="fa-IR"/>
        </w:rPr>
        <w:t>یز</w:t>
      </w:r>
      <w:r w:rsidRPr="00D91EB2">
        <w:rPr>
          <w:rtl/>
          <w:lang w:val="en-US" w:bidi="fa-IR"/>
        </w:rPr>
        <w:t xml:space="preserve"> 4/70 درصد </w:t>
      </w:r>
      <w:proofErr w:type="spellStart"/>
      <w:r w:rsidRPr="00D91EB2">
        <w:rPr>
          <w:rtl/>
          <w:lang w:val="en-US" w:bidi="fa-IR"/>
        </w:rPr>
        <w:t>است.</w:t>
      </w:r>
      <w:r w:rsidRPr="00D91EB2">
        <w:rPr>
          <w:rFonts w:hint="cs"/>
          <w:rtl/>
          <w:lang w:val="en-US" w:bidi="fa-IR"/>
        </w:rPr>
        <w:t>گروه</w:t>
      </w:r>
      <w:proofErr w:type="spellEnd"/>
      <w:r w:rsidRPr="00D91EB2">
        <w:rPr>
          <w:rtl/>
          <w:lang w:val="en-US" w:bidi="fa-IR"/>
        </w:rPr>
        <w:t xml:space="preserve"> آموزش</w:t>
      </w:r>
      <w:r w:rsidRPr="00D91EB2">
        <w:rPr>
          <w:rFonts w:hint="cs"/>
          <w:rtl/>
          <w:lang w:val="en-US" w:bidi="fa-IR"/>
        </w:rPr>
        <w:t>ی</w:t>
      </w:r>
      <w:r w:rsidRPr="00D91EB2">
        <w:rPr>
          <w:rtl/>
          <w:lang w:val="en-US" w:bidi="fa-IR"/>
        </w:rPr>
        <w:t xml:space="preserve"> «کارشناس</w:t>
      </w:r>
      <w:r w:rsidRPr="00D91EB2">
        <w:rPr>
          <w:rFonts w:hint="cs"/>
          <w:rtl/>
          <w:lang w:val="en-US" w:bidi="fa-IR"/>
        </w:rPr>
        <w:t>ی</w:t>
      </w:r>
      <w:r w:rsidRPr="00D91EB2">
        <w:rPr>
          <w:rtl/>
          <w:lang w:val="en-US" w:bidi="fa-IR"/>
        </w:rPr>
        <w:t xml:space="preserve"> ارشد» با 93 نفر حدود 2/24 درصد از کل نمونه را تشک</w:t>
      </w:r>
      <w:r w:rsidRPr="00D91EB2">
        <w:rPr>
          <w:rFonts w:hint="cs"/>
          <w:rtl/>
          <w:lang w:val="en-US" w:bidi="fa-IR"/>
        </w:rPr>
        <w:t>یل</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با ترک</w:t>
      </w:r>
      <w:r w:rsidRPr="00D91EB2">
        <w:rPr>
          <w:rFonts w:hint="cs"/>
          <w:rtl/>
          <w:lang w:val="en-US" w:bidi="fa-IR"/>
        </w:rPr>
        <w:t>یب</w:t>
      </w:r>
      <w:r w:rsidRPr="00D91EB2">
        <w:rPr>
          <w:rtl/>
          <w:lang w:val="en-US" w:bidi="fa-IR"/>
        </w:rPr>
        <w:t xml:space="preserve"> ا</w:t>
      </w:r>
      <w:r w:rsidRPr="00D91EB2">
        <w:rPr>
          <w:rFonts w:hint="cs"/>
          <w:rtl/>
          <w:lang w:val="en-US" w:bidi="fa-IR"/>
        </w:rPr>
        <w:t>ین</w:t>
      </w:r>
      <w:r w:rsidRPr="00D91EB2">
        <w:rPr>
          <w:rtl/>
          <w:lang w:val="en-US" w:bidi="fa-IR"/>
        </w:rPr>
        <w:t xml:space="preserve"> گروه با گروه قبل</w:t>
      </w:r>
      <w:r w:rsidRPr="00D91EB2">
        <w:rPr>
          <w:rFonts w:hint="cs"/>
          <w:rtl/>
          <w:lang w:val="en-US" w:bidi="fa-IR"/>
        </w:rPr>
        <w:t>ی،</w:t>
      </w:r>
      <w:r w:rsidRPr="00D91EB2">
        <w:rPr>
          <w:rtl/>
          <w:lang w:val="en-US" w:bidi="fa-IR"/>
        </w:rPr>
        <w:t xml:space="preserve"> حدود 5/94 درصد از کل را شامل </w:t>
      </w:r>
      <w:proofErr w:type="spellStart"/>
      <w:r w:rsidRPr="00D91EB2">
        <w:rPr>
          <w:rtl/>
          <w:lang w:val="en-US" w:bidi="fa-IR"/>
        </w:rPr>
        <w:t>م</w:t>
      </w:r>
      <w:r w:rsidRPr="00D91EB2">
        <w:rPr>
          <w:rFonts w:hint="cs"/>
          <w:rtl/>
          <w:lang w:val="en-US" w:bidi="fa-IR"/>
        </w:rPr>
        <w:t>ی‌شود</w:t>
      </w:r>
      <w:r w:rsidRPr="00D91EB2">
        <w:rPr>
          <w:rtl/>
          <w:lang w:val="en-US" w:bidi="fa-IR"/>
        </w:rPr>
        <w:t>.</w:t>
      </w:r>
      <w:r w:rsidRPr="00D91EB2">
        <w:rPr>
          <w:rFonts w:hint="cs"/>
          <w:rtl/>
          <w:lang w:val="en-US" w:bidi="fa-IR"/>
        </w:rPr>
        <w:t>گروه</w:t>
      </w:r>
      <w:proofErr w:type="spellEnd"/>
      <w:r w:rsidRPr="00D91EB2">
        <w:rPr>
          <w:rtl/>
          <w:lang w:val="en-US" w:bidi="fa-IR"/>
        </w:rPr>
        <w:t xml:space="preserve"> آموزش</w:t>
      </w:r>
      <w:r w:rsidRPr="00D91EB2">
        <w:rPr>
          <w:rFonts w:hint="cs"/>
          <w:rtl/>
          <w:lang w:val="en-US" w:bidi="fa-IR"/>
        </w:rPr>
        <w:t>ی</w:t>
      </w:r>
      <w:r w:rsidRPr="00D91EB2">
        <w:rPr>
          <w:rtl/>
          <w:lang w:val="en-US" w:bidi="fa-IR"/>
        </w:rPr>
        <w:t xml:space="preserve"> «دکتر</w:t>
      </w:r>
      <w:r w:rsidRPr="00D91EB2">
        <w:rPr>
          <w:rFonts w:hint="cs"/>
          <w:rtl/>
          <w:lang w:val="en-US" w:bidi="fa-IR"/>
        </w:rPr>
        <w:t>ی</w:t>
      </w:r>
      <w:r w:rsidRPr="00D91EB2">
        <w:rPr>
          <w:rFonts w:hint="eastAsia"/>
          <w:rtl/>
          <w:lang w:val="en-US" w:bidi="fa-IR"/>
        </w:rPr>
        <w:t>»</w:t>
      </w:r>
      <w:r w:rsidRPr="00D91EB2">
        <w:rPr>
          <w:rtl/>
          <w:lang w:val="en-US" w:bidi="fa-IR"/>
        </w:rPr>
        <w:t xml:space="preserve"> کمتر</w:t>
      </w:r>
      <w:r w:rsidRPr="00D91EB2">
        <w:rPr>
          <w:rFonts w:hint="cs"/>
          <w:rtl/>
          <w:lang w:val="en-US" w:bidi="fa-IR"/>
        </w:rPr>
        <w:t>ین</w:t>
      </w:r>
      <w:r w:rsidRPr="00D91EB2">
        <w:rPr>
          <w:rtl/>
          <w:lang w:val="en-US" w:bidi="fa-IR"/>
        </w:rPr>
        <w:t xml:space="preserve"> فراوان</w:t>
      </w:r>
      <w:r w:rsidRPr="00D91EB2">
        <w:rPr>
          <w:rFonts w:hint="cs"/>
          <w:rtl/>
          <w:lang w:val="en-US" w:bidi="fa-IR"/>
        </w:rPr>
        <w:t>ی</w:t>
      </w:r>
      <w:r w:rsidRPr="00D91EB2">
        <w:rPr>
          <w:rtl/>
          <w:lang w:val="en-US" w:bidi="fa-IR"/>
        </w:rPr>
        <w:t xml:space="preserve"> را دارد و شامل 21 نفر است. ا</w:t>
      </w:r>
      <w:r w:rsidRPr="00D91EB2">
        <w:rPr>
          <w:rFonts w:hint="cs"/>
          <w:rtl/>
          <w:lang w:val="en-US" w:bidi="fa-IR"/>
        </w:rPr>
        <w:t>ین</w:t>
      </w:r>
      <w:r w:rsidRPr="00D91EB2">
        <w:rPr>
          <w:rtl/>
          <w:lang w:val="en-US" w:bidi="fa-IR"/>
        </w:rPr>
        <w:t xml:space="preserve"> گروه حدود 5/5 درصد از کل نمونه را تشک</w:t>
      </w:r>
      <w:r w:rsidRPr="00D91EB2">
        <w:rPr>
          <w:rFonts w:hint="cs"/>
          <w:rtl/>
          <w:lang w:val="en-US" w:bidi="fa-IR"/>
        </w:rPr>
        <w:t>یل</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با افزودن به دو گروه قبل</w:t>
      </w:r>
      <w:r w:rsidRPr="00D91EB2">
        <w:rPr>
          <w:rFonts w:hint="cs"/>
          <w:rtl/>
          <w:lang w:val="en-US" w:bidi="fa-IR"/>
        </w:rPr>
        <w:t>ی،</w:t>
      </w:r>
      <w:r w:rsidRPr="00D91EB2">
        <w:rPr>
          <w:rtl/>
          <w:lang w:val="en-US" w:bidi="fa-IR"/>
        </w:rPr>
        <w:t xml:space="preserve"> کل نمونه را به 100 درصد </w:t>
      </w:r>
      <w:proofErr w:type="spellStart"/>
      <w:r w:rsidRPr="00D91EB2">
        <w:rPr>
          <w:rtl/>
          <w:lang w:val="en-US" w:bidi="fa-IR"/>
        </w:rPr>
        <w:t>م</w:t>
      </w:r>
      <w:r w:rsidRPr="00D91EB2">
        <w:rPr>
          <w:rFonts w:hint="cs"/>
          <w:rtl/>
          <w:lang w:val="en-US" w:bidi="fa-IR"/>
        </w:rPr>
        <w:t>ی‌رساند</w:t>
      </w:r>
      <w:proofErr w:type="spellEnd"/>
      <w:r w:rsidRPr="00D91EB2">
        <w:rPr>
          <w:rtl/>
          <w:lang w:val="en-US" w:bidi="fa-IR"/>
        </w:rPr>
        <w:t>.</w:t>
      </w:r>
    </w:p>
    <w:p w14:paraId="3E635857" w14:textId="77777777" w:rsidR="00D91EB2" w:rsidRPr="00D91EB2" w:rsidRDefault="00D91EB2" w:rsidP="005F5959">
      <w:pPr>
        <w:pStyle w:val="BodyStyle"/>
        <w:jc w:val="center"/>
        <w:rPr>
          <w:b/>
          <w:bCs/>
          <w:sz w:val="22"/>
          <w:szCs w:val="22"/>
          <w:rtl/>
          <w:lang w:val="en-US" w:bidi="fa-IR"/>
        </w:rPr>
      </w:pPr>
      <w:r w:rsidRPr="00D91EB2">
        <w:rPr>
          <w:rFonts w:hint="cs"/>
          <w:b/>
          <w:bCs/>
          <w:sz w:val="22"/>
          <w:szCs w:val="22"/>
          <w:rtl/>
          <w:lang w:val="en-US" w:bidi="fa-IR"/>
        </w:rPr>
        <w:t>ج</w:t>
      </w:r>
      <w:r w:rsidRPr="00D91EB2">
        <w:rPr>
          <w:b/>
          <w:bCs/>
          <w:sz w:val="22"/>
          <w:szCs w:val="22"/>
          <w:rtl/>
          <w:lang w:val="en-US" w:bidi="fa-IR"/>
        </w:rPr>
        <w:t>دو</w:t>
      </w:r>
      <w:r w:rsidRPr="00D91EB2">
        <w:rPr>
          <w:rFonts w:hint="cs"/>
          <w:b/>
          <w:bCs/>
          <w:sz w:val="22"/>
          <w:szCs w:val="22"/>
          <w:rtl/>
          <w:lang w:val="en-US" w:bidi="fa-IR"/>
        </w:rPr>
        <w:t>ل</w:t>
      </w:r>
      <w:r w:rsidRPr="00D91EB2">
        <w:rPr>
          <w:b/>
          <w:bCs/>
          <w:sz w:val="22"/>
          <w:szCs w:val="22"/>
          <w:rtl/>
          <w:lang w:val="en-US" w:bidi="fa-IR"/>
        </w:rPr>
        <w:t xml:space="preserve"> </w:t>
      </w:r>
      <w:r w:rsidRPr="00D91EB2">
        <w:rPr>
          <w:rFonts w:hint="cs"/>
          <w:b/>
          <w:bCs/>
          <w:sz w:val="22"/>
          <w:szCs w:val="22"/>
          <w:rtl/>
          <w:lang w:val="en-US" w:bidi="fa-IR"/>
        </w:rPr>
        <w:t xml:space="preserve">3. </w:t>
      </w:r>
      <w:proofErr w:type="spellStart"/>
      <w:r w:rsidRPr="00D91EB2">
        <w:rPr>
          <w:b/>
          <w:bCs/>
          <w:sz w:val="22"/>
          <w:szCs w:val="22"/>
          <w:rtl/>
          <w:lang w:val="en-US" w:bidi="fa-IR"/>
        </w:rPr>
        <w:t>و</w:t>
      </w:r>
      <w:r w:rsidRPr="00D91EB2">
        <w:rPr>
          <w:rFonts w:hint="cs"/>
          <w:b/>
          <w:bCs/>
          <w:sz w:val="22"/>
          <w:szCs w:val="22"/>
          <w:rtl/>
          <w:lang w:val="en-US" w:bidi="fa-IR"/>
        </w:rPr>
        <w:t>یژگی‌های</w:t>
      </w:r>
      <w:proofErr w:type="spellEnd"/>
      <w:r w:rsidRPr="00D91EB2">
        <w:rPr>
          <w:b/>
          <w:bCs/>
          <w:sz w:val="22"/>
          <w:szCs w:val="22"/>
          <w:rtl/>
          <w:lang w:val="en-US" w:bidi="fa-IR"/>
        </w:rPr>
        <w:t xml:space="preserve"> نمونه پژوهش از نظر وضع</w:t>
      </w:r>
      <w:r w:rsidRPr="00D91EB2">
        <w:rPr>
          <w:rFonts w:hint="cs"/>
          <w:b/>
          <w:bCs/>
          <w:sz w:val="22"/>
          <w:szCs w:val="22"/>
          <w:rtl/>
          <w:lang w:val="en-US" w:bidi="fa-IR"/>
        </w:rPr>
        <w:t>یت</w:t>
      </w:r>
      <w:r w:rsidRPr="00D91EB2">
        <w:rPr>
          <w:b/>
          <w:bCs/>
          <w:sz w:val="22"/>
          <w:szCs w:val="22"/>
          <w:rtl/>
          <w:lang w:val="en-US" w:bidi="fa-IR"/>
        </w:rPr>
        <w:t xml:space="preserve"> </w:t>
      </w:r>
      <w:r w:rsidRPr="00D91EB2">
        <w:rPr>
          <w:rFonts w:hint="cs"/>
          <w:b/>
          <w:bCs/>
          <w:sz w:val="22"/>
          <w:szCs w:val="22"/>
          <w:rtl/>
          <w:lang w:val="en-US" w:bidi="fa-IR"/>
        </w:rPr>
        <w:t>جنسیت</w:t>
      </w:r>
    </w:p>
    <w:tbl>
      <w:tblPr>
        <w:tblStyle w:val="ListTable6Colorful"/>
        <w:bidiVisual/>
        <w:tblW w:w="5000" w:type="pct"/>
        <w:tblLayout w:type="fixed"/>
        <w:tblLook w:val="0420" w:firstRow="1" w:lastRow="0" w:firstColumn="0" w:lastColumn="0" w:noHBand="0" w:noVBand="1"/>
      </w:tblPr>
      <w:tblGrid>
        <w:gridCol w:w="2480"/>
        <w:gridCol w:w="2326"/>
        <w:gridCol w:w="2637"/>
        <w:gridCol w:w="2637"/>
      </w:tblGrid>
      <w:tr w:rsidR="00D91EB2" w:rsidRPr="005B0EF7" w14:paraId="6F7D647A" w14:textId="77777777" w:rsidTr="005B0EF7">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auto"/>
          </w:tcPr>
          <w:p w14:paraId="0440D109" w14:textId="77777777" w:rsidR="00D91EB2" w:rsidRPr="005B0EF7" w:rsidRDefault="00D91EB2" w:rsidP="005B0EF7">
            <w:pPr>
              <w:pStyle w:val="af2"/>
              <w:rPr>
                <w:b w:val="0"/>
                <w:bCs w:val="0"/>
                <w:rtl/>
              </w:rPr>
            </w:pPr>
            <w:r w:rsidRPr="005B0EF7">
              <w:rPr>
                <w:rFonts w:hint="cs"/>
                <w:b w:val="0"/>
                <w:bCs w:val="0"/>
                <w:rtl/>
              </w:rPr>
              <w:t>گروه سنی</w:t>
            </w:r>
          </w:p>
        </w:tc>
        <w:tc>
          <w:tcPr>
            <w:tcW w:w="2126" w:type="dxa"/>
            <w:shd w:val="clear" w:color="auto" w:fill="auto"/>
          </w:tcPr>
          <w:p w14:paraId="459FE810" w14:textId="77777777" w:rsidR="00D91EB2" w:rsidRPr="005B0EF7" w:rsidRDefault="00D91EB2" w:rsidP="005B0EF7">
            <w:pPr>
              <w:pStyle w:val="af2"/>
              <w:rPr>
                <w:b w:val="0"/>
                <w:bCs w:val="0"/>
                <w:rtl/>
              </w:rPr>
            </w:pPr>
            <w:r w:rsidRPr="005B0EF7">
              <w:rPr>
                <w:rFonts w:hint="cs"/>
                <w:b w:val="0"/>
                <w:bCs w:val="0"/>
                <w:rtl/>
              </w:rPr>
              <w:t>فراوانی</w:t>
            </w:r>
          </w:p>
        </w:tc>
        <w:tc>
          <w:tcPr>
            <w:tcW w:w="2410" w:type="dxa"/>
            <w:shd w:val="clear" w:color="auto" w:fill="auto"/>
          </w:tcPr>
          <w:p w14:paraId="22968495" w14:textId="77777777" w:rsidR="00D91EB2" w:rsidRPr="005B0EF7" w:rsidRDefault="00D91EB2" w:rsidP="005B0EF7">
            <w:pPr>
              <w:pStyle w:val="af2"/>
              <w:rPr>
                <w:b w:val="0"/>
                <w:bCs w:val="0"/>
                <w:rtl/>
              </w:rPr>
            </w:pPr>
            <w:r w:rsidRPr="005B0EF7">
              <w:rPr>
                <w:rFonts w:hint="cs"/>
                <w:b w:val="0"/>
                <w:bCs w:val="0"/>
                <w:rtl/>
              </w:rPr>
              <w:t>فراوانی درصدی</w:t>
            </w:r>
          </w:p>
        </w:tc>
        <w:tc>
          <w:tcPr>
            <w:tcW w:w="2410" w:type="dxa"/>
            <w:shd w:val="clear" w:color="auto" w:fill="auto"/>
          </w:tcPr>
          <w:p w14:paraId="036908A5" w14:textId="77777777" w:rsidR="00D91EB2" w:rsidRPr="005B0EF7" w:rsidRDefault="00D91EB2" w:rsidP="005B0EF7">
            <w:pPr>
              <w:pStyle w:val="af2"/>
              <w:rPr>
                <w:b w:val="0"/>
                <w:bCs w:val="0"/>
                <w:rtl/>
              </w:rPr>
            </w:pPr>
            <w:r w:rsidRPr="005B0EF7">
              <w:rPr>
                <w:rFonts w:hint="cs"/>
                <w:b w:val="0"/>
                <w:bCs w:val="0"/>
                <w:rtl/>
              </w:rPr>
              <w:t xml:space="preserve">فراوانی </w:t>
            </w:r>
            <w:proofErr w:type="spellStart"/>
            <w:r w:rsidRPr="005B0EF7">
              <w:rPr>
                <w:rFonts w:hint="cs"/>
                <w:b w:val="0"/>
                <w:bCs w:val="0"/>
                <w:rtl/>
              </w:rPr>
              <w:t>تراکمی</w:t>
            </w:r>
            <w:proofErr w:type="spellEnd"/>
            <w:r w:rsidRPr="005B0EF7">
              <w:rPr>
                <w:rFonts w:hint="cs"/>
                <w:b w:val="0"/>
                <w:bCs w:val="0"/>
                <w:rtl/>
              </w:rPr>
              <w:t xml:space="preserve"> درصدی</w:t>
            </w:r>
          </w:p>
        </w:tc>
      </w:tr>
      <w:tr w:rsidR="00D91EB2" w:rsidRPr="005B0EF7" w14:paraId="346F7589" w14:textId="77777777" w:rsidTr="005B0EF7">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auto"/>
          </w:tcPr>
          <w:p w14:paraId="3884818D" w14:textId="77777777" w:rsidR="00D91EB2" w:rsidRPr="005B0EF7" w:rsidRDefault="00D91EB2" w:rsidP="005B0EF7">
            <w:pPr>
              <w:pStyle w:val="af2"/>
              <w:rPr>
                <w:lang w:bidi="ar-SA"/>
              </w:rPr>
            </w:pPr>
            <w:r w:rsidRPr="005B0EF7">
              <w:rPr>
                <w:rFonts w:hint="cs"/>
                <w:rtl/>
              </w:rPr>
              <w:t>مرد</w:t>
            </w:r>
          </w:p>
        </w:tc>
        <w:tc>
          <w:tcPr>
            <w:tcW w:w="2126" w:type="dxa"/>
            <w:shd w:val="clear" w:color="auto" w:fill="auto"/>
          </w:tcPr>
          <w:p w14:paraId="4E6AC0FC" w14:textId="77777777" w:rsidR="00D91EB2" w:rsidRPr="005B0EF7" w:rsidRDefault="00D91EB2" w:rsidP="005B0EF7">
            <w:pPr>
              <w:pStyle w:val="af2"/>
              <w:rPr>
                <w:rtl/>
              </w:rPr>
            </w:pPr>
            <w:r w:rsidRPr="005B0EF7">
              <w:rPr>
                <w:rFonts w:hint="cs"/>
                <w:rtl/>
              </w:rPr>
              <w:t>231</w:t>
            </w:r>
          </w:p>
        </w:tc>
        <w:tc>
          <w:tcPr>
            <w:tcW w:w="2410" w:type="dxa"/>
            <w:shd w:val="clear" w:color="auto" w:fill="auto"/>
          </w:tcPr>
          <w:p w14:paraId="707A5750" w14:textId="77777777" w:rsidR="00D91EB2" w:rsidRPr="005B0EF7" w:rsidRDefault="00D91EB2" w:rsidP="005B0EF7">
            <w:pPr>
              <w:pStyle w:val="af2"/>
              <w:rPr>
                <w:lang w:bidi="ar-SA"/>
              </w:rPr>
            </w:pPr>
            <w:r w:rsidRPr="005B0EF7">
              <w:rPr>
                <w:rFonts w:hint="cs"/>
                <w:rtl/>
              </w:rPr>
              <w:t>60</w:t>
            </w:r>
          </w:p>
        </w:tc>
        <w:tc>
          <w:tcPr>
            <w:tcW w:w="2410" w:type="dxa"/>
            <w:shd w:val="clear" w:color="auto" w:fill="auto"/>
          </w:tcPr>
          <w:p w14:paraId="20749B1D" w14:textId="77777777" w:rsidR="00D91EB2" w:rsidRPr="005B0EF7" w:rsidRDefault="00D91EB2" w:rsidP="005B0EF7">
            <w:pPr>
              <w:pStyle w:val="af2"/>
              <w:rPr>
                <w:rtl/>
              </w:rPr>
            </w:pPr>
            <w:r w:rsidRPr="005B0EF7">
              <w:rPr>
                <w:rFonts w:hint="cs"/>
                <w:rtl/>
              </w:rPr>
              <w:t>60</w:t>
            </w:r>
          </w:p>
        </w:tc>
      </w:tr>
      <w:tr w:rsidR="00D91EB2" w:rsidRPr="005B0EF7" w14:paraId="6BBBEFA9" w14:textId="77777777" w:rsidTr="005B0EF7">
        <w:tc>
          <w:tcPr>
            <w:tcW w:w="2268" w:type="dxa"/>
            <w:shd w:val="clear" w:color="auto" w:fill="auto"/>
          </w:tcPr>
          <w:p w14:paraId="32FCE5FB" w14:textId="77777777" w:rsidR="00D91EB2" w:rsidRPr="005B0EF7" w:rsidRDefault="00D91EB2" w:rsidP="005B0EF7">
            <w:pPr>
              <w:pStyle w:val="af2"/>
              <w:rPr>
                <w:lang w:bidi="ar-SA"/>
              </w:rPr>
            </w:pPr>
            <w:r w:rsidRPr="005B0EF7">
              <w:rPr>
                <w:rFonts w:hint="cs"/>
                <w:rtl/>
              </w:rPr>
              <w:t>زن</w:t>
            </w:r>
          </w:p>
        </w:tc>
        <w:tc>
          <w:tcPr>
            <w:tcW w:w="2126" w:type="dxa"/>
            <w:shd w:val="clear" w:color="auto" w:fill="auto"/>
          </w:tcPr>
          <w:p w14:paraId="2B0FA687" w14:textId="77777777" w:rsidR="00D91EB2" w:rsidRPr="005B0EF7" w:rsidRDefault="00D91EB2" w:rsidP="005B0EF7">
            <w:pPr>
              <w:pStyle w:val="af2"/>
              <w:rPr>
                <w:lang w:bidi="ar-SA"/>
              </w:rPr>
            </w:pPr>
            <w:r w:rsidRPr="005B0EF7">
              <w:rPr>
                <w:rFonts w:hint="cs"/>
                <w:rtl/>
              </w:rPr>
              <w:t>154</w:t>
            </w:r>
          </w:p>
        </w:tc>
        <w:tc>
          <w:tcPr>
            <w:tcW w:w="2410" w:type="dxa"/>
            <w:shd w:val="clear" w:color="auto" w:fill="auto"/>
          </w:tcPr>
          <w:p w14:paraId="12744271" w14:textId="77777777" w:rsidR="00D91EB2" w:rsidRPr="005B0EF7" w:rsidRDefault="00D91EB2" w:rsidP="005B0EF7">
            <w:pPr>
              <w:pStyle w:val="af2"/>
              <w:rPr>
                <w:rtl/>
              </w:rPr>
            </w:pPr>
            <w:r w:rsidRPr="005B0EF7">
              <w:rPr>
                <w:rFonts w:hint="cs"/>
                <w:rtl/>
              </w:rPr>
              <w:t>40</w:t>
            </w:r>
          </w:p>
        </w:tc>
        <w:tc>
          <w:tcPr>
            <w:tcW w:w="2410" w:type="dxa"/>
            <w:shd w:val="clear" w:color="auto" w:fill="auto"/>
          </w:tcPr>
          <w:p w14:paraId="1125A1C6" w14:textId="77777777" w:rsidR="00D91EB2" w:rsidRPr="005B0EF7" w:rsidRDefault="00D91EB2" w:rsidP="005B0EF7">
            <w:pPr>
              <w:pStyle w:val="af2"/>
              <w:rPr>
                <w:rtl/>
              </w:rPr>
            </w:pPr>
            <w:r w:rsidRPr="005B0EF7">
              <w:rPr>
                <w:rFonts w:hint="cs"/>
                <w:rtl/>
              </w:rPr>
              <w:t>100</w:t>
            </w:r>
          </w:p>
        </w:tc>
      </w:tr>
      <w:tr w:rsidR="00D91EB2" w:rsidRPr="005B0EF7" w14:paraId="78C8DC71" w14:textId="77777777" w:rsidTr="005B0EF7">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auto"/>
          </w:tcPr>
          <w:p w14:paraId="23E61238" w14:textId="77777777" w:rsidR="00D91EB2" w:rsidRPr="005B0EF7" w:rsidRDefault="00D91EB2" w:rsidP="005B0EF7">
            <w:pPr>
              <w:pStyle w:val="af2"/>
              <w:rPr>
                <w:rtl/>
              </w:rPr>
            </w:pPr>
            <w:r w:rsidRPr="005B0EF7">
              <w:rPr>
                <w:rFonts w:hint="cs"/>
                <w:rtl/>
              </w:rPr>
              <w:t>جمع کل</w:t>
            </w:r>
          </w:p>
        </w:tc>
        <w:tc>
          <w:tcPr>
            <w:tcW w:w="2126" w:type="dxa"/>
            <w:shd w:val="clear" w:color="auto" w:fill="auto"/>
          </w:tcPr>
          <w:p w14:paraId="4C55B081" w14:textId="77777777" w:rsidR="00D91EB2" w:rsidRPr="005B0EF7" w:rsidRDefault="00D91EB2" w:rsidP="005B0EF7">
            <w:pPr>
              <w:pStyle w:val="af2"/>
              <w:rPr>
                <w:rtl/>
              </w:rPr>
            </w:pPr>
            <w:r w:rsidRPr="005B0EF7">
              <w:rPr>
                <w:rFonts w:hint="cs"/>
                <w:rtl/>
              </w:rPr>
              <w:t>385</w:t>
            </w:r>
          </w:p>
        </w:tc>
        <w:tc>
          <w:tcPr>
            <w:tcW w:w="2410" w:type="dxa"/>
            <w:shd w:val="clear" w:color="auto" w:fill="auto"/>
          </w:tcPr>
          <w:p w14:paraId="0E612D9E" w14:textId="77777777" w:rsidR="00D91EB2" w:rsidRPr="005B0EF7" w:rsidRDefault="00D91EB2" w:rsidP="005B0EF7">
            <w:pPr>
              <w:pStyle w:val="af2"/>
              <w:rPr>
                <w:rtl/>
              </w:rPr>
            </w:pPr>
            <w:r w:rsidRPr="005B0EF7">
              <w:rPr>
                <w:rFonts w:hint="cs"/>
                <w:rtl/>
              </w:rPr>
              <w:t>100</w:t>
            </w:r>
          </w:p>
        </w:tc>
        <w:tc>
          <w:tcPr>
            <w:tcW w:w="2410" w:type="dxa"/>
            <w:shd w:val="clear" w:color="auto" w:fill="auto"/>
          </w:tcPr>
          <w:p w14:paraId="411FB754" w14:textId="77777777" w:rsidR="00D91EB2" w:rsidRPr="005B0EF7" w:rsidRDefault="00D91EB2" w:rsidP="005B0EF7">
            <w:pPr>
              <w:pStyle w:val="af2"/>
              <w:rPr>
                <w:rtl/>
              </w:rPr>
            </w:pPr>
          </w:p>
        </w:tc>
      </w:tr>
    </w:tbl>
    <w:p w14:paraId="4CBDCD77" w14:textId="77777777" w:rsidR="00D91EB2" w:rsidRPr="00D91EB2" w:rsidRDefault="00D91EB2" w:rsidP="00D91EB2">
      <w:pPr>
        <w:pStyle w:val="BodyStyle"/>
        <w:rPr>
          <w:lang w:val="en-US"/>
        </w:rPr>
      </w:pPr>
    </w:p>
    <w:p w14:paraId="28803628" w14:textId="77777777" w:rsidR="00D91EB2" w:rsidRPr="00D91EB2" w:rsidRDefault="00D91EB2" w:rsidP="00D91EB2">
      <w:pPr>
        <w:pStyle w:val="BodyStyle"/>
        <w:rPr>
          <w:rtl/>
          <w:lang w:val="en-US" w:bidi="fa-IR"/>
        </w:rPr>
      </w:pPr>
      <w:r w:rsidRPr="00D91EB2">
        <w:rPr>
          <w:rtl/>
          <w:lang w:val="en-US" w:bidi="fa-IR"/>
        </w:rPr>
        <w:t xml:space="preserve">جدول </w:t>
      </w:r>
      <w:r w:rsidRPr="00D91EB2">
        <w:rPr>
          <w:rFonts w:hint="cs"/>
          <w:rtl/>
          <w:lang w:val="en-US" w:bidi="fa-IR"/>
        </w:rPr>
        <w:t>3</w:t>
      </w:r>
      <w:r w:rsidRPr="00D91EB2">
        <w:rPr>
          <w:rtl/>
          <w:lang w:val="en-US" w:bidi="fa-IR"/>
        </w:rPr>
        <w:t xml:space="preserve"> </w:t>
      </w:r>
      <w:proofErr w:type="spellStart"/>
      <w:r w:rsidRPr="00D91EB2">
        <w:rPr>
          <w:rtl/>
          <w:lang w:val="en-US" w:bidi="fa-IR"/>
        </w:rPr>
        <w:t>و</w:t>
      </w:r>
      <w:r w:rsidRPr="00D91EB2">
        <w:rPr>
          <w:rFonts w:hint="cs"/>
          <w:rtl/>
          <w:lang w:val="en-US" w:bidi="fa-IR"/>
        </w:rPr>
        <w:t>یژگی‌های</w:t>
      </w:r>
      <w:proofErr w:type="spellEnd"/>
      <w:r w:rsidRPr="00D91EB2">
        <w:rPr>
          <w:rtl/>
          <w:lang w:val="en-US" w:bidi="fa-IR"/>
        </w:rPr>
        <w:t xml:space="preserve"> نمونه پژوهش را از نظر وضع</w:t>
      </w:r>
      <w:r w:rsidRPr="00D91EB2">
        <w:rPr>
          <w:rFonts w:hint="cs"/>
          <w:rtl/>
          <w:lang w:val="en-US" w:bidi="fa-IR"/>
        </w:rPr>
        <w:t>یت</w:t>
      </w:r>
      <w:r w:rsidRPr="00D91EB2">
        <w:rPr>
          <w:rtl/>
          <w:lang w:val="en-US" w:bidi="fa-IR"/>
        </w:rPr>
        <w:t xml:space="preserve"> جنس</w:t>
      </w:r>
      <w:r w:rsidRPr="00D91EB2">
        <w:rPr>
          <w:rFonts w:hint="cs"/>
          <w:rtl/>
          <w:lang w:val="en-US" w:bidi="fa-IR"/>
        </w:rPr>
        <w:t>یت</w:t>
      </w:r>
      <w:r w:rsidRPr="00D91EB2">
        <w:rPr>
          <w:rtl/>
          <w:lang w:val="en-US" w:bidi="fa-IR"/>
        </w:rPr>
        <w:t xml:space="preserve"> تشر</w:t>
      </w:r>
      <w:r w:rsidRPr="00D91EB2">
        <w:rPr>
          <w:rFonts w:hint="cs"/>
          <w:rtl/>
          <w:lang w:val="en-US" w:bidi="fa-IR"/>
        </w:rPr>
        <w:t>یح</w:t>
      </w:r>
      <w:r w:rsidRPr="00D91EB2">
        <w:rPr>
          <w:rtl/>
          <w:lang w:val="en-US" w:bidi="fa-IR"/>
        </w:rPr>
        <w:t xml:space="preserve"> </w:t>
      </w:r>
      <w:proofErr w:type="spellStart"/>
      <w:r w:rsidRPr="00D91EB2">
        <w:rPr>
          <w:rtl/>
          <w:lang w:val="en-US" w:bidi="fa-IR"/>
        </w:rPr>
        <w:t>م</w:t>
      </w:r>
      <w:r w:rsidRPr="00D91EB2">
        <w:rPr>
          <w:rFonts w:hint="cs"/>
          <w:rtl/>
          <w:lang w:val="en-US" w:bidi="fa-IR"/>
        </w:rPr>
        <w:t>ی‌کند</w:t>
      </w:r>
      <w:proofErr w:type="spellEnd"/>
      <w:r w:rsidRPr="00D91EB2">
        <w:rPr>
          <w:rtl/>
          <w:lang w:val="en-US" w:bidi="fa-IR"/>
        </w:rPr>
        <w:t xml:space="preserve">. </w:t>
      </w:r>
      <w:r w:rsidRPr="00D91EB2">
        <w:rPr>
          <w:rFonts w:hint="cs"/>
          <w:rtl/>
          <w:lang w:val="en-US" w:bidi="fa-IR"/>
        </w:rPr>
        <w:t>گروه</w:t>
      </w:r>
      <w:r w:rsidRPr="00D91EB2">
        <w:rPr>
          <w:rtl/>
          <w:lang w:val="en-US" w:bidi="fa-IR"/>
        </w:rPr>
        <w:t xml:space="preserve"> جنس</w:t>
      </w:r>
      <w:r w:rsidRPr="00D91EB2">
        <w:rPr>
          <w:rFonts w:hint="cs"/>
          <w:rtl/>
          <w:lang w:val="en-US" w:bidi="fa-IR"/>
        </w:rPr>
        <w:t>یتی</w:t>
      </w:r>
      <w:r w:rsidRPr="00D91EB2">
        <w:rPr>
          <w:rtl/>
          <w:lang w:val="en-US" w:bidi="fa-IR"/>
        </w:rPr>
        <w:t xml:space="preserve"> «مرد» با 231 نفر حدود 60 درصد از کل نمونه را تشک</w:t>
      </w:r>
      <w:r w:rsidRPr="00D91EB2">
        <w:rPr>
          <w:rFonts w:hint="cs"/>
          <w:rtl/>
          <w:lang w:val="en-US" w:bidi="fa-IR"/>
        </w:rPr>
        <w:t>یل</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و فراوان</w:t>
      </w:r>
      <w:r w:rsidRPr="00D91EB2">
        <w:rPr>
          <w:rFonts w:hint="cs"/>
          <w:rtl/>
          <w:lang w:val="en-US" w:bidi="fa-IR"/>
        </w:rPr>
        <w:t>ی</w:t>
      </w:r>
      <w:r w:rsidRPr="00D91EB2">
        <w:rPr>
          <w:rtl/>
          <w:lang w:val="en-US" w:bidi="fa-IR"/>
        </w:rPr>
        <w:t xml:space="preserve"> </w:t>
      </w:r>
      <w:proofErr w:type="spellStart"/>
      <w:r w:rsidRPr="00D91EB2">
        <w:rPr>
          <w:rtl/>
          <w:lang w:val="en-US" w:bidi="fa-IR"/>
        </w:rPr>
        <w:t>تراکم</w:t>
      </w:r>
      <w:r w:rsidRPr="00D91EB2">
        <w:rPr>
          <w:rFonts w:hint="cs"/>
          <w:rtl/>
          <w:lang w:val="en-US" w:bidi="fa-IR"/>
        </w:rPr>
        <w:t>ی</w:t>
      </w:r>
      <w:proofErr w:type="spellEnd"/>
      <w:r w:rsidRPr="00D91EB2">
        <w:rPr>
          <w:rtl/>
          <w:lang w:val="en-US" w:bidi="fa-IR"/>
        </w:rPr>
        <w:t xml:space="preserve"> درصد</w:t>
      </w:r>
      <w:r w:rsidRPr="00D91EB2">
        <w:rPr>
          <w:rFonts w:hint="cs"/>
          <w:rtl/>
          <w:lang w:val="en-US" w:bidi="fa-IR"/>
        </w:rPr>
        <w:t>ی</w:t>
      </w:r>
      <w:r w:rsidRPr="00D91EB2">
        <w:rPr>
          <w:rtl/>
          <w:lang w:val="en-US" w:bidi="fa-IR"/>
        </w:rPr>
        <w:t xml:space="preserve"> آن ن</w:t>
      </w:r>
      <w:r w:rsidRPr="00D91EB2">
        <w:rPr>
          <w:rFonts w:hint="cs"/>
          <w:rtl/>
          <w:lang w:val="en-US" w:bidi="fa-IR"/>
        </w:rPr>
        <w:t>یز</w:t>
      </w:r>
      <w:r w:rsidRPr="00D91EB2">
        <w:rPr>
          <w:rtl/>
          <w:lang w:val="en-US" w:bidi="fa-IR"/>
        </w:rPr>
        <w:t xml:space="preserve"> 60 درصد </w:t>
      </w:r>
      <w:proofErr w:type="spellStart"/>
      <w:r w:rsidRPr="00D91EB2">
        <w:rPr>
          <w:rtl/>
          <w:lang w:val="en-US" w:bidi="fa-IR"/>
        </w:rPr>
        <w:t>است.</w:t>
      </w:r>
      <w:r w:rsidRPr="00D91EB2">
        <w:rPr>
          <w:rFonts w:hint="cs"/>
          <w:rtl/>
          <w:lang w:val="en-US" w:bidi="fa-IR"/>
        </w:rPr>
        <w:t>گروه</w:t>
      </w:r>
      <w:proofErr w:type="spellEnd"/>
      <w:r w:rsidRPr="00D91EB2">
        <w:rPr>
          <w:rtl/>
          <w:lang w:val="en-US" w:bidi="fa-IR"/>
        </w:rPr>
        <w:t xml:space="preserve"> جنس</w:t>
      </w:r>
      <w:r w:rsidRPr="00D91EB2">
        <w:rPr>
          <w:rFonts w:hint="cs"/>
          <w:rtl/>
          <w:lang w:val="en-US" w:bidi="fa-IR"/>
        </w:rPr>
        <w:t>یتی</w:t>
      </w:r>
      <w:r w:rsidRPr="00D91EB2">
        <w:rPr>
          <w:rtl/>
          <w:lang w:val="en-US" w:bidi="fa-IR"/>
        </w:rPr>
        <w:t xml:space="preserve"> «زن» با 154 نفر حدود 40 درصد از کل نمونه را تشک</w:t>
      </w:r>
      <w:r w:rsidRPr="00D91EB2">
        <w:rPr>
          <w:rFonts w:hint="cs"/>
          <w:rtl/>
          <w:lang w:val="en-US" w:bidi="fa-IR"/>
        </w:rPr>
        <w:t>یل</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و با افزودن به گروه قبل</w:t>
      </w:r>
      <w:r w:rsidRPr="00D91EB2">
        <w:rPr>
          <w:rFonts w:hint="cs"/>
          <w:rtl/>
          <w:lang w:val="en-US" w:bidi="fa-IR"/>
        </w:rPr>
        <w:t>ی،</w:t>
      </w:r>
      <w:r w:rsidRPr="00D91EB2">
        <w:rPr>
          <w:rtl/>
          <w:lang w:val="en-US" w:bidi="fa-IR"/>
        </w:rPr>
        <w:t xml:space="preserve"> کل نمونه را به 100 درصد </w:t>
      </w:r>
      <w:proofErr w:type="spellStart"/>
      <w:r w:rsidRPr="00D91EB2">
        <w:rPr>
          <w:rtl/>
          <w:lang w:val="en-US" w:bidi="fa-IR"/>
        </w:rPr>
        <w:t>م</w:t>
      </w:r>
      <w:r w:rsidRPr="00D91EB2">
        <w:rPr>
          <w:rFonts w:hint="cs"/>
          <w:rtl/>
          <w:lang w:val="en-US" w:bidi="fa-IR"/>
        </w:rPr>
        <w:t>ی‌رساند</w:t>
      </w:r>
      <w:proofErr w:type="spellEnd"/>
      <w:r w:rsidRPr="00D91EB2">
        <w:rPr>
          <w:rtl/>
          <w:lang w:val="en-US" w:bidi="fa-IR"/>
        </w:rPr>
        <w:t>.</w:t>
      </w:r>
    </w:p>
    <w:p w14:paraId="59AA73E5" w14:textId="77777777" w:rsidR="00D91EB2" w:rsidRPr="00D91EB2" w:rsidRDefault="00D91EB2" w:rsidP="00D91EB2">
      <w:pPr>
        <w:pStyle w:val="BodyStyle"/>
        <w:rPr>
          <w:rtl/>
          <w:lang w:val="en-US" w:bidi="fa-IR"/>
        </w:rPr>
      </w:pPr>
      <w:r w:rsidRPr="00D91EB2">
        <w:rPr>
          <w:rtl/>
          <w:lang w:val="en-US" w:bidi="fa-IR"/>
        </w:rPr>
        <w:lastRenderedPageBreak/>
        <w:t>در جدو</w:t>
      </w:r>
      <w:r w:rsidRPr="00D91EB2">
        <w:rPr>
          <w:rFonts w:hint="cs"/>
          <w:rtl/>
          <w:lang w:val="en-US" w:bidi="fa-IR"/>
        </w:rPr>
        <w:t>ل</w:t>
      </w:r>
      <w:r w:rsidRPr="00D91EB2">
        <w:rPr>
          <w:rtl/>
          <w:lang w:val="en-US" w:bidi="fa-IR"/>
        </w:rPr>
        <w:t xml:space="preserve"> </w:t>
      </w:r>
      <w:r w:rsidRPr="00D91EB2">
        <w:rPr>
          <w:rFonts w:hint="cs"/>
          <w:rtl/>
          <w:lang w:val="en-US" w:bidi="fa-IR"/>
        </w:rPr>
        <w:t>4</w:t>
      </w:r>
      <w:r w:rsidRPr="00D91EB2">
        <w:rPr>
          <w:rtl/>
          <w:lang w:val="en-US" w:bidi="fa-IR"/>
        </w:rPr>
        <w:t xml:space="preserve"> بررس</w:t>
      </w:r>
      <w:r w:rsidRPr="00D91EB2">
        <w:rPr>
          <w:rFonts w:hint="cs"/>
          <w:rtl/>
          <w:lang w:val="en-US" w:bidi="fa-IR"/>
        </w:rPr>
        <w:t>ی</w:t>
      </w:r>
      <w:r w:rsidRPr="00D91EB2">
        <w:rPr>
          <w:rtl/>
          <w:lang w:val="en-US" w:bidi="fa-IR"/>
        </w:rPr>
        <w:t xml:space="preserve"> م</w:t>
      </w:r>
      <w:r w:rsidRPr="00D91EB2">
        <w:rPr>
          <w:rFonts w:hint="cs"/>
          <w:rtl/>
          <w:lang w:val="en-US" w:bidi="fa-IR"/>
        </w:rPr>
        <w:t>یانگین</w:t>
      </w:r>
      <w:r w:rsidRPr="00D91EB2">
        <w:rPr>
          <w:rtl/>
          <w:lang w:val="en-US" w:bidi="fa-IR"/>
        </w:rPr>
        <w:t xml:space="preserve"> و انحراف مع</w:t>
      </w:r>
      <w:r w:rsidRPr="00D91EB2">
        <w:rPr>
          <w:rFonts w:hint="cs"/>
          <w:rtl/>
          <w:lang w:val="en-US" w:bidi="fa-IR"/>
        </w:rPr>
        <w:t>یار</w:t>
      </w:r>
      <w:r w:rsidRPr="00D91EB2">
        <w:rPr>
          <w:rtl/>
          <w:lang w:val="en-US" w:bidi="fa-IR"/>
        </w:rPr>
        <w:t xml:space="preserve"> هر </w:t>
      </w:r>
      <w:r w:rsidRPr="00D91EB2">
        <w:rPr>
          <w:rFonts w:hint="cs"/>
          <w:rtl/>
          <w:lang w:val="en-US" w:bidi="fa-IR"/>
        </w:rPr>
        <w:t>یک</w:t>
      </w:r>
      <w:r w:rsidRPr="00D91EB2">
        <w:rPr>
          <w:rtl/>
          <w:lang w:val="en-US" w:bidi="fa-IR"/>
        </w:rPr>
        <w:t xml:space="preserve"> از </w:t>
      </w:r>
      <w:proofErr w:type="spellStart"/>
      <w:r w:rsidRPr="00D91EB2">
        <w:rPr>
          <w:rtl/>
          <w:lang w:val="en-US" w:bidi="fa-IR"/>
        </w:rPr>
        <w:t>م</w:t>
      </w:r>
      <w:r w:rsidRPr="00D91EB2">
        <w:rPr>
          <w:rFonts w:hint="cs"/>
          <w:rtl/>
          <w:lang w:val="en-US" w:bidi="fa-IR"/>
        </w:rPr>
        <w:t>تغیر‌</w:t>
      </w:r>
      <w:r w:rsidRPr="00D91EB2">
        <w:rPr>
          <w:rtl/>
          <w:lang w:val="en-US" w:bidi="fa-IR"/>
        </w:rPr>
        <w:t>ها</w:t>
      </w:r>
      <w:r w:rsidRPr="00D91EB2">
        <w:rPr>
          <w:rFonts w:hint="cs"/>
          <w:rtl/>
          <w:lang w:val="en-US" w:bidi="fa-IR"/>
        </w:rPr>
        <w:t>ی</w:t>
      </w:r>
      <w:proofErr w:type="spellEnd"/>
      <w:r w:rsidRPr="00D91EB2">
        <w:rPr>
          <w:rFonts w:hint="cs"/>
          <w:rtl/>
          <w:lang w:val="en-US" w:bidi="fa-IR"/>
        </w:rPr>
        <w:t xml:space="preserve"> پژوهش شامل </w:t>
      </w:r>
      <w:proofErr w:type="spellStart"/>
      <w:r w:rsidRPr="00D91EB2">
        <w:rPr>
          <w:rFonts w:hint="cs"/>
          <w:rtl/>
          <w:lang w:val="en-US" w:bidi="fa-IR"/>
        </w:rPr>
        <w:t>ترومای</w:t>
      </w:r>
      <w:proofErr w:type="spellEnd"/>
      <w:r w:rsidRPr="00D91EB2">
        <w:rPr>
          <w:rFonts w:hint="cs"/>
          <w:rtl/>
          <w:lang w:val="en-US" w:bidi="fa-IR"/>
        </w:rPr>
        <w:t xml:space="preserve"> سازمانی، </w:t>
      </w:r>
      <w:proofErr w:type="spellStart"/>
      <w:r w:rsidRPr="00D91EB2">
        <w:rPr>
          <w:rFonts w:hint="cs"/>
          <w:rtl/>
          <w:lang w:val="en-US" w:bidi="fa-IR"/>
        </w:rPr>
        <w:t>بی‌تمدنی</w:t>
      </w:r>
      <w:proofErr w:type="spellEnd"/>
      <w:r w:rsidRPr="00D91EB2">
        <w:rPr>
          <w:rFonts w:hint="cs"/>
          <w:rtl/>
          <w:lang w:val="en-US" w:bidi="fa-IR"/>
        </w:rPr>
        <w:t xml:space="preserve"> سازمانی و </w:t>
      </w:r>
      <w:proofErr w:type="spellStart"/>
      <w:r w:rsidRPr="00D91EB2">
        <w:rPr>
          <w:rFonts w:hint="cs"/>
          <w:rtl/>
          <w:lang w:val="en-US" w:bidi="fa-IR"/>
        </w:rPr>
        <w:t>آنومی</w:t>
      </w:r>
      <w:proofErr w:type="spellEnd"/>
      <w:r w:rsidRPr="00D91EB2">
        <w:rPr>
          <w:rFonts w:hint="cs"/>
          <w:rtl/>
          <w:lang w:val="en-US" w:bidi="fa-IR"/>
        </w:rPr>
        <w:t xml:space="preserve"> سازمانی</w:t>
      </w:r>
      <w:r w:rsidRPr="00D91EB2">
        <w:rPr>
          <w:rtl/>
          <w:lang w:val="en-US" w:bidi="fa-IR"/>
        </w:rPr>
        <w:t xml:space="preserve"> نما</w:t>
      </w:r>
      <w:r w:rsidRPr="00D91EB2">
        <w:rPr>
          <w:rFonts w:hint="cs"/>
          <w:rtl/>
          <w:lang w:val="en-US" w:bidi="fa-IR"/>
        </w:rPr>
        <w:t>یش</w:t>
      </w:r>
      <w:r w:rsidRPr="00D91EB2">
        <w:rPr>
          <w:rtl/>
          <w:lang w:val="en-US" w:bidi="fa-IR"/>
        </w:rPr>
        <w:t xml:space="preserve"> داده شده است.</w:t>
      </w:r>
    </w:p>
    <w:p w14:paraId="7B2D1073" w14:textId="77777777" w:rsidR="00D91EB2" w:rsidRPr="00D91EB2" w:rsidRDefault="00D91EB2" w:rsidP="005F5959">
      <w:pPr>
        <w:pStyle w:val="BodyStyle"/>
        <w:jc w:val="center"/>
        <w:rPr>
          <w:b/>
          <w:bCs/>
          <w:sz w:val="22"/>
          <w:szCs w:val="22"/>
          <w:rtl/>
          <w:lang w:val="en-US" w:bidi="fa-IR"/>
        </w:rPr>
      </w:pPr>
      <w:r w:rsidRPr="00D91EB2">
        <w:rPr>
          <w:b/>
          <w:bCs/>
          <w:sz w:val="22"/>
          <w:szCs w:val="22"/>
          <w:rtl/>
          <w:lang w:val="en-US" w:bidi="fa-IR"/>
        </w:rPr>
        <w:t xml:space="preserve">جدول </w:t>
      </w:r>
      <w:r w:rsidRPr="00D91EB2">
        <w:rPr>
          <w:rFonts w:hint="cs"/>
          <w:b/>
          <w:bCs/>
          <w:sz w:val="22"/>
          <w:szCs w:val="22"/>
          <w:rtl/>
          <w:lang w:val="en-US" w:bidi="fa-IR"/>
        </w:rPr>
        <w:t xml:space="preserve">4. </w:t>
      </w:r>
      <w:r w:rsidRPr="00D91EB2">
        <w:rPr>
          <w:b/>
          <w:bCs/>
          <w:sz w:val="22"/>
          <w:szCs w:val="22"/>
          <w:rtl/>
          <w:lang w:val="en-US" w:bidi="fa-IR"/>
        </w:rPr>
        <w:t>م</w:t>
      </w:r>
      <w:r w:rsidRPr="00D91EB2">
        <w:rPr>
          <w:rFonts w:hint="cs"/>
          <w:b/>
          <w:bCs/>
          <w:sz w:val="22"/>
          <w:szCs w:val="22"/>
          <w:rtl/>
          <w:lang w:val="en-US" w:bidi="fa-IR"/>
        </w:rPr>
        <w:t>یانگین</w:t>
      </w:r>
      <w:r w:rsidRPr="00D91EB2">
        <w:rPr>
          <w:b/>
          <w:bCs/>
          <w:sz w:val="22"/>
          <w:szCs w:val="22"/>
          <w:rtl/>
          <w:lang w:val="en-US" w:bidi="fa-IR"/>
        </w:rPr>
        <w:t xml:space="preserve"> و انحراف مع</w:t>
      </w:r>
      <w:r w:rsidRPr="00D91EB2">
        <w:rPr>
          <w:rFonts w:hint="cs"/>
          <w:b/>
          <w:bCs/>
          <w:sz w:val="22"/>
          <w:szCs w:val="22"/>
          <w:rtl/>
          <w:lang w:val="en-US" w:bidi="fa-IR"/>
        </w:rPr>
        <w:t>یار</w:t>
      </w:r>
      <w:r w:rsidRPr="00D91EB2">
        <w:rPr>
          <w:b/>
          <w:bCs/>
          <w:sz w:val="22"/>
          <w:szCs w:val="22"/>
          <w:rtl/>
          <w:lang w:val="en-US" w:bidi="fa-IR"/>
        </w:rPr>
        <w:t xml:space="preserve"> </w:t>
      </w:r>
      <w:proofErr w:type="spellStart"/>
      <w:r w:rsidRPr="00D91EB2">
        <w:rPr>
          <w:b/>
          <w:bCs/>
          <w:sz w:val="22"/>
          <w:szCs w:val="22"/>
          <w:rtl/>
          <w:lang w:val="en-US" w:bidi="fa-IR"/>
        </w:rPr>
        <w:t>متغ</w:t>
      </w:r>
      <w:r w:rsidRPr="00D91EB2">
        <w:rPr>
          <w:rFonts w:hint="cs"/>
          <w:b/>
          <w:bCs/>
          <w:sz w:val="22"/>
          <w:szCs w:val="22"/>
          <w:rtl/>
          <w:lang w:val="en-US" w:bidi="fa-IR"/>
        </w:rPr>
        <w:t>یر‌های</w:t>
      </w:r>
      <w:proofErr w:type="spellEnd"/>
      <w:r w:rsidRPr="00D91EB2">
        <w:rPr>
          <w:b/>
          <w:bCs/>
          <w:sz w:val="22"/>
          <w:szCs w:val="22"/>
          <w:rtl/>
          <w:lang w:val="en-US" w:bidi="fa-IR"/>
        </w:rPr>
        <w:t xml:space="preserve"> پژوهش</w:t>
      </w:r>
    </w:p>
    <w:tbl>
      <w:tblPr>
        <w:tblStyle w:val="ListTable6Colorful"/>
        <w:bidiVisual/>
        <w:tblW w:w="5000" w:type="pct"/>
        <w:tblLook w:val="0420" w:firstRow="1" w:lastRow="0" w:firstColumn="0" w:lastColumn="0" w:noHBand="0" w:noVBand="1"/>
      </w:tblPr>
      <w:tblGrid>
        <w:gridCol w:w="3663"/>
        <w:gridCol w:w="1534"/>
        <w:gridCol w:w="1907"/>
        <w:gridCol w:w="2976"/>
      </w:tblGrid>
      <w:tr w:rsidR="00D91EB2" w:rsidRPr="005B0EF7" w14:paraId="43540280" w14:textId="77777777" w:rsidTr="005B0EF7">
        <w:trPr>
          <w:cnfStyle w:val="100000000000" w:firstRow="1" w:lastRow="0" w:firstColumn="0" w:lastColumn="0" w:oddVBand="0" w:evenVBand="0" w:oddHBand="0" w:evenHBand="0" w:firstRowFirstColumn="0" w:firstRowLastColumn="0" w:lastRowFirstColumn="0" w:lastRowLastColumn="0"/>
        </w:trPr>
        <w:tc>
          <w:tcPr>
            <w:tcW w:w="1817" w:type="pct"/>
            <w:shd w:val="clear" w:color="auto" w:fill="auto"/>
          </w:tcPr>
          <w:p w14:paraId="0ADCFA13" w14:textId="77777777" w:rsidR="00D91EB2" w:rsidRPr="005B0EF7" w:rsidRDefault="00D91EB2" w:rsidP="005B0EF7">
            <w:pPr>
              <w:pStyle w:val="af2"/>
              <w:rPr>
                <w:b w:val="0"/>
                <w:bCs w:val="0"/>
                <w:rtl/>
              </w:rPr>
            </w:pPr>
            <w:r w:rsidRPr="005B0EF7">
              <w:rPr>
                <w:rFonts w:hint="cs"/>
                <w:b w:val="0"/>
                <w:bCs w:val="0"/>
                <w:rtl/>
              </w:rPr>
              <w:t>متغیر</w:t>
            </w:r>
          </w:p>
        </w:tc>
        <w:tc>
          <w:tcPr>
            <w:tcW w:w="761" w:type="pct"/>
            <w:shd w:val="clear" w:color="auto" w:fill="auto"/>
          </w:tcPr>
          <w:p w14:paraId="5A726CC3" w14:textId="77777777" w:rsidR="00D91EB2" w:rsidRPr="005B0EF7" w:rsidRDefault="00D91EB2" w:rsidP="005B0EF7">
            <w:pPr>
              <w:pStyle w:val="af2"/>
              <w:rPr>
                <w:b w:val="0"/>
                <w:bCs w:val="0"/>
                <w:lang w:bidi="ar-SA"/>
              </w:rPr>
            </w:pPr>
            <w:r w:rsidRPr="005B0EF7">
              <w:rPr>
                <w:rFonts w:hint="cs"/>
                <w:b w:val="0"/>
                <w:bCs w:val="0"/>
                <w:rtl/>
              </w:rPr>
              <w:t>تعداد</w:t>
            </w:r>
          </w:p>
        </w:tc>
        <w:tc>
          <w:tcPr>
            <w:tcW w:w="946" w:type="pct"/>
            <w:shd w:val="clear" w:color="auto" w:fill="auto"/>
          </w:tcPr>
          <w:p w14:paraId="72C36814" w14:textId="77777777" w:rsidR="00D91EB2" w:rsidRPr="005B0EF7" w:rsidRDefault="00D91EB2" w:rsidP="005B0EF7">
            <w:pPr>
              <w:pStyle w:val="af2"/>
              <w:rPr>
                <w:b w:val="0"/>
                <w:bCs w:val="0"/>
                <w:rtl/>
              </w:rPr>
            </w:pPr>
            <w:r w:rsidRPr="005B0EF7">
              <w:rPr>
                <w:rFonts w:hint="cs"/>
                <w:b w:val="0"/>
                <w:bCs w:val="0"/>
                <w:rtl/>
              </w:rPr>
              <w:t>میانگین</w:t>
            </w:r>
          </w:p>
        </w:tc>
        <w:tc>
          <w:tcPr>
            <w:tcW w:w="1476" w:type="pct"/>
            <w:shd w:val="clear" w:color="auto" w:fill="auto"/>
          </w:tcPr>
          <w:p w14:paraId="4D7CAF0A" w14:textId="77777777" w:rsidR="00D91EB2" w:rsidRPr="005B0EF7" w:rsidRDefault="00D91EB2" w:rsidP="005B0EF7">
            <w:pPr>
              <w:pStyle w:val="af2"/>
              <w:rPr>
                <w:b w:val="0"/>
                <w:bCs w:val="0"/>
                <w:rtl/>
              </w:rPr>
            </w:pPr>
            <w:r w:rsidRPr="005B0EF7">
              <w:rPr>
                <w:rFonts w:hint="cs"/>
                <w:b w:val="0"/>
                <w:bCs w:val="0"/>
                <w:rtl/>
              </w:rPr>
              <w:t>انحراف معیار</w:t>
            </w:r>
          </w:p>
        </w:tc>
      </w:tr>
      <w:tr w:rsidR="005B0EF7" w:rsidRPr="005B0EF7" w14:paraId="6C659384" w14:textId="77777777" w:rsidTr="005B0EF7">
        <w:trPr>
          <w:cnfStyle w:val="000000100000" w:firstRow="0" w:lastRow="0" w:firstColumn="0" w:lastColumn="0" w:oddVBand="0" w:evenVBand="0" w:oddHBand="1" w:evenHBand="0" w:firstRowFirstColumn="0" w:firstRowLastColumn="0" w:lastRowFirstColumn="0" w:lastRowLastColumn="0"/>
        </w:trPr>
        <w:tc>
          <w:tcPr>
            <w:tcW w:w="1817" w:type="pct"/>
            <w:shd w:val="clear" w:color="auto" w:fill="auto"/>
          </w:tcPr>
          <w:p w14:paraId="08F0C99C" w14:textId="77777777" w:rsidR="00D91EB2" w:rsidRPr="005B0EF7" w:rsidRDefault="00D91EB2" w:rsidP="005B0EF7">
            <w:pPr>
              <w:pStyle w:val="af2"/>
              <w:rPr>
                <w:rtl/>
              </w:rPr>
            </w:pPr>
            <w:proofErr w:type="spellStart"/>
            <w:r w:rsidRPr="005B0EF7">
              <w:rPr>
                <w:rtl/>
              </w:rPr>
              <w:t>تروما</w:t>
            </w:r>
            <w:r w:rsidRPr="005B0EF7">
              <w:rPr>
                <w:rFonts w:hint="cs"/>
                <w:rtl/>
              </w:rPr>
              <w:t>ی</w:t>
            </w:r>
            <w:proofErr w:type="spellEnd"/>
            <w:r w:rsidRPr="005B0EF7">
              <w:rPr>
                <w:rtl/>
              </w:rPr>
              <w:t xml:space="preserve"> سازمان</w:t>
            </w:r>
            <w:r w:rsidRPr="005B0EF7">
              <w:rPr>
                <w:rFonts w:hint="cs"/>
                <w:rtl/>
              </w:rPr>
              <w:t>ی</w:t>
            </w:r>
          </w:p>
        </w:tc>
        <w:tc>
          <w:tcPr>
            <w:tcW w:w="761" w:type="pct"/>
            <w:shd w:val="clear" w:color="auto" w:fill="auto"/>
          </w:tcPr>
          <w:p w14:paraId="187328BC" w14:textId="77777777" w:rsidR="00D91EB2" w:rsidRPr="005B0EF7" w:rsidRDefault="00D91EB2" w:rsidP="005B0EF7">
            <w:pPr>
              <w:pStyle w:val="af2"/>
              <w:rPr>
                <w:rtl/>
              </w:rPr>
            </w:pPr>
            <w:r w:rsidRPr="005B0EF7">
              <w:rPr>
                <w:rFonts w:hint="cs"/>
                <w:rtl/>
              </w:rPr>
              <w:t>385</w:t>
            </w:r>
          </w:p>
        </w:tc>
        <w:tc>
          <w:tcPr>
            <w:tcW w:w="946" w:type="pct"/>
            <w:shd w:val="clear" w:color="auto" w:fill="auto"/>
          </w:tcPr>
          <w:p w14:paraId="14EE7D94" w14:textId="77777777" w:rsidR="00D91EB2" w:rsidRPr="005B0EF7" w:rsidRDefault="00D91EB2" w:rsidP="005B0EF7">
            <w:pPr>
              <w:pStyle w:val="af2"/>
              <w:rPr>
                <w:rtl/>
              </w:rPr>
            </w:pPr>
            <w:r w:rsidRPr="005B0EF7">
              <w:rPr>
                <w:rFonts w:hint="cs"/>
                <w:rtl/>
              </w:rPr>
              <w:t>12/4</w:t>
            </w:r>
          </w:p>
        </w:tc>
        <w:tc>
          <w:tcPr>
            <w:tcW w:w="1476" w:type="pct"/>
            <w:shd w:val="clear" w:color="auto" w:fill="auto"/>
          </w:tcPr>
          <w:p w14:paraId="1C5462F8" w14:textId="77777777" w:rsidR="00D91EB2" w:rsidRPr="005B0EF7" w:rsidRDefault="00D91EB2" w:rsidP="005B0EF7">
            <w:pPr>
              <w:pStyle w:val="af2"/>
              <w:rPr>
                <w:rtl/>
              </w:rPr>
            </w:pPr>
            <w:r w:rsidRPr="005B0EF7">
              <w:rPr>
                <w:rFonts w:hint="cs"/>
                <w:rtl/>
              </w:rPr>
              <w:t>04/1</w:t>
            </w:r>
          </w:p>
        </w:tc>
      </w:tr>
      <w:tr w:rsidR="00D91EB2" w:rsidRPr="005B0EF7" w14:paraId="12A2AB8D" w14:textId="77777777" w:rsidTr="005B0EF7">
        <w:tc>
          <w:tcPr>
            <w:tcW w:w="1817" w:type="pct"/>
            <w:shd w:val="clear" w:color="auto" w:fill="auto"/>
          </w:tcPr>
          <w:p w14:paraId="0FD91D7A" w14:textId="77777777" w:rsidR="00D91EB2" w:rsidRPr="005B0EF7" w:rsidRDefault="00D91EB2" w:rsidP="005B0EF7">
            <w:pPr>
              <w:pStyle w:val="af2"/>
              <w:rPr>
                <w:rtl/>
              </w:rPr>
            </w:pPr>
            <w:proofErr w:type="spellStart"/>
            <w:r w:rsidRPr="005B0EF7">
              <w:rPr>
                <w:rtl/>
              </w:rPr>
              <w:t>ب</w:t>
            </w:r>
            <w:r w:rsidRPr="005B0EF7">
              <w:rPr>
                <w:rFonts w:hint="cs"/>
                <w:rtl/>
              </w:rPr>
              <w:t>ی‌تمدنی</w:t>
            </w:r>
            <w:proofErr w:type="spellEnd"/>
            <w:r w:rsidRPr="005B0EF7">
              <w:rPr>
                <w:rtl/>
              </w:rPr>
              <w:t xml:space="preserve"> سازمان</w:t>
            </w:r>
            <w:r w:rsidRPr="005B0EF7">
              <w:rPr>
                <w:rFonts w:hint="cs"/>
                <w:rtl/>
              </w:rPr>
              <w:t>ی</w:t>
            </w:r>
          </w:p>
        </w:tc>
        <w:tc>
          <w:tcPr>
            <w:tcW w:w="761" w:type="pct"/>
            <w:shd w:val="clear" w:color="auto" w:fill="auto"/>
          </w:tcPr>
          <w:p w14:paraId="174C81CD" w14:textId="77777777" w:rsidR="00D91EB2" w:rsidRPr="005B0EF7" w:rsidRDefault="00D91EB2" w:rsidP="005B0EF7">
            <w:pPr>
              <w:pStyle w:val="af2"/>
              <w:rPr>
                <w:rtl/>
              </w:rPr>
            </w:pPr>
            <w:r w:rsidRPr="005B0EF7">
              <w:rPr>
                <w:rtl/>
              </w:rPr>
              <w:t>385</w:t>
            </w:r>
          </w:p>
        </w:tc>
        <w:tc>
          <w:tcPr>
            <w:tcW w:w="946" w:type="pct"/>
            <w:shd w:val="clear" w:color="auto" w:fill="auto"/>
          </w:tcPr>
          <w:p w14:paraId="6D1C5CF4" w14:textId="77777777" w:rsidR="00D91EB2" w:rsidRPr="005B0EF7" w:rsidRDefault="00D91EB2" w:rsidP="005B0EF7">
            <w:pPr>
              <w:pStyle w:val="af2"/>
              <w:rPr>
                <w:rtl/>
              </w:rPr>
            </w:pPr>
            <w:r w:rsidRPr="005B0EF7">
              <w:rPr>
                <w:rFonts w:hint="cs"/>
                <w:rtl/>
              </w:rPr>
              <w:t>82/3</w:t>
            </w:r>
          </w:p>
        </w:tc>
        <w:tc>
          <w:tcPr>
            <w:tcW w:w="1476" w:type="pct"/>
            <w:shd w:val="clear" w:color="auto" w:fill="auto"/>
          </w:tcPr>
          <w:p w14:paraId="7426E16B" w14:textId="77777777" w:rsidR="00D91EB2" w:rsidRPr="005B0EF7" w:rsidRDefault="00D91EB2" w:rsidP="005B0EF7">
            <w:pPr>
              <w:pStyle w:val="af2"/>
              <w:rPr>
                <w:rtl/>
              </w:rPr>
            </w:pPr>
            <w:r w:rsidRPr="005B0EF7">
              <w:rPr>
                <w:rFonts w:hint="cs"/>
                <w:rtl/>
              </w:rPr>
              <w:t>09/1</w:t>
            </w:r>
          </w:p>
        </w:tc>
      </w:tr>
      <w:tr w:rsidR="005B0EF7" w:rsidRPr="005B0EF7" w14:paraId="04A59B16" w14:textId="77777777" w:rsidTr="005B0EF7">
        <w:trPr>
          <w:cnfStyle w:val="000000100000" w:firstRow="0" w:lastRow="0" w:firstColumn="0" w:lastColumn="0" w:oddVBand="0" w:evenVBand="0" w:oddHBand="1" w:evenHBand="0" w:firstRowFirstColumn="0" w:firstRowLastColumn="0" w:lastRowFirstColumn="0" w:lastRowLastColumn="0"/>
        </w:trPr>
        <w:tc>
          <w:tcPr>
            <w:tcW w:w="1817" w:type="pct"/>
            <w:shd w:val="clear" w:color="auto" w:fill="auto"/>
          </w:tcPr>
          <w:p w14:paraId="059C066F" w14:textId="77777777" w:rsidR="00D91EB2" w:rsidRPr="005B0EF7" w:rsidRDefault="00D91EB2" w:rsidP="005B0EF7">
            <w:pPr>
              <w:pStyle w:val="af2"/>
              <w:rPr>
                <w:rtl/>
              </w:rPr>
            </w:pPr>
            <w:proofErr w:type="spellStart"/>
            <w:r w:rsidRPr="005B0EF7">
              <w:rPr>
                <w:rtl/>
              </w:rPr>
              <w:t>آنوم</w:t>
            </w:r>
            <w:r w:rsidRPr="005B0EF7">
              <w:rPr>
                <w:rFonts w:hint="cs"/>
                <w:rtl/>
              </w:rPr>
              <w:t>ی</w:t>
            </w:r>
            <w:proofErr w:type="spellEnd"/>
            <w:r w:rsidRPr="005B0EF7">
              <w:rPr>
                <w:rtl/>
              </w:rPr>
              <w:t xml:space="preserve"> سازمان</w:t>
            </w:r>
            <w:r w:rsidRPr="005B0EF7">
              <w:rPr>
                <w:rFonts w:hint="cs"/>
                <w:rtl/>
              </w:rPr>
              <w:t>ی</w:t>
            </w:r>
          </w:p>
        </w:tc>
        <w:tc>
          <w:tcPr>
            <w:tcW w:w="761" w:type="pct"/>
            <w:shd w:val="clear" w:color="auto" w:fill="auto"/>
          </w:tcPr>
          <w:p w14:paraId="4DAF8B5E" w14:textId="77777777" w:rsidR="00D91EB2" w:rsidRPr="005B0EF7" w:rsidRDefault="00D91EB2" w:rsidP="005B0EF7">
            <w:pPr>
              <w:pStyle w:val="af2"/>
              <w:rPr>
                <w:rtl/>
              </w:rPr>
            </w:pPr>
            <w:r w:rsidRPr="005B0EF7">
              <w:rPr>
                <w:rtl/>
              </w:rPr>
              <w:t>385</w:t>
            </w:r>
          </w:p>
        </w:tc>
        <w:tc>
          <w:tcPr>
            <w:tcW w:w="946" w:type="pct"/>
            <w:shd w:val="clear" w:color="auto" w:fill="auto"/>
          </w:tcPr>
          <w:p w14:paraId="62827415" w14:textId="77777777" w:rsidR="00D91EB2" w:rsidRPr="005B0EF7" w:rsidRDefault="00D91EB2" w:rsidP="005B0EF7">
            <w:pPr>
              <w:pStyle w:val="af2"/>
              <w:rPr>
                <w:rtl/>
              </w:rPr>
            </w:pPr>
            <w:r w:rsidRPr="005B0EF7">
              <w:rPr>
                <w:rFonts w:hint="cs"/>
                <w:rtl/>
              </w:rPr>
              <w:t>84/3</w:t>
            </w:r>
          </w:p>
        </w:tc>
        <w:tc>
          <w:tcPr>
            <w:tcW w:w="1476" w:type="pct"/>
            <w:shd w:val="clear" w:color="auto" w:fill="auto"/>
          </w:tcPr>
          <w:p w14:paraId="41AC28CA" w14:textId="77777777" w:rsidR="00D91EB2" w:rsidRPr="005B0EF7" w:rsidRDefault="00D91EB2" w:rsidP="005B0EF7">
            <w:pPr>
              <w:pStyle w:val="af2"/>
              <w:rPr>
                <w:rtl/>
              </w:rPr>
            </w:pPr>
            <w:r w:rsidRPr="005B0EF7">
              <w:rPr>
                <w:rFonts w:hint="cs"/>
                <w:rtl/>
              </w:rPr>
              <w:t>22/1</w:t>
            </w:r>
          </w:p>
        </w:tc>
      </w:tr>
    </w:tbl>
    <w:p w14:paraId="603B5C54" w14:textId="77777777" w:rsidR="00D91EB2" w:rsidRPr="00D91EB2" w:rsidRDefault="00D91EB2" w:rsidP="00D91EB2">
      <w:pPr>
        <w:pStyle w:val="BodyStyle"/>
        <w:rPr>
          <w:rtl/>
          <w:lang w:val="en-US" w:bidi="fa-IR"/>
        </w:rPr>
      </w:pPr>
    </w:p>
    <w:p w14:paraId="6051EB57" w14:textId="77777777" w:rsidR="00D91EB2" w:rsidRPr="00D91EB2" w:rsidRDefault="00D91EB2" w:rsidP="00D91EB2">
      <w:pPr>
        <w:pStyle w:val="BodyStyle"/>
        <w:rPr>
          <w:rtl/>
          <w:lang w:val="en-US" w:bidi="fa-IR"/>
        </w:rPr>
      </w:pPr>
      <w:r w:rsidRPr="00D91EB2">
        <w:rPr>
          <w:rtl/>
          <w:lang w:val="en-US" w:bidi="fa-IR"/>
        </w:rPr>
        <w:t>قبل از انجام آزمون</w:t>
      </w:r>
      <w:r w:rsidRPr="00D91EB2">
        <w:rPr>
          <w:rFonts w:hint="cs"/>
          <w:rtl/>
          <w:lang w:val="en-US" w:bidi="fa-IR"/>
        </w:rPr>
        <w:t xml:space="preserve"> فرضیات،</w:t>
      </w:r>
      <w:r w:rsidRPr="00D91EB2">
        <w:rPr>
          <w:rtl/>
          <w:lang w:val="en-US" w:bidi="fa-IR"/>
        </w:rPr>
        <w:t xml:space="preserve"> ابتدا </w:t>
      </w:r>
      <w:proofErr w:type="spellStart"/>
      <w:r w:rsidRPr="00D91EB2">
        <w:rPr>
          <w:rtl/>
          <w:lang w:val="en-US" w:bidi="fa-IR"/>
        </w:rPr>
        <w:t>پ</w:t>
      </w:r>
      <w:r w:rsidRPr="00D91EB2">
        <w:rPr>
          <w:rFonts w:hint="cs"/>
          <w:rtl/>
          <w:lang w:val="en-US" w:bidi="fa-IR"/>
        </w:rPr>
        <w:t>یش‌فرض‌های</w:t>
      </w:r>
      <w:proofErr w:type="spellEnd"/>
      <w:r w:rsidRPr="00D91EB2">
        <w:rPr>
          <w:rtl/>
          <w:lang w:val="en-US" w:bidi="fa-IR"/>
        </w:rPr>
        <w:t xml:space="preserve"> مرتبط با </w:t>
      </w:r>
      <w:proofErr w:type="spellStart"/>
      <w:r w:rsidRPr="00D91EB2">
        <w:rPr>
          <w:rtl/>
          <w:lang w:val="en-US" w:bidi="fa-IR"/>
        </w:rPr>
        <w:t>آزمون‌ها</w:t>
      </w:r>
      <w:r w:rsidRPr="00D91EB2">
        <w:rPr>
          <w:rFonts w:hint="cs"/>
          <w:rtl/>
          <w:lang w:val="en-US" w:bidi="fa-IR"/>
        </w:rPr>
        <w:t>ی</w:t>
      </w:r>
      <w:proofErr w:type="spellEnd"/>
      <w:r w:rsidRPr="00D91EB2">
        <w:rPr>
          <w:rtl/>
          <w:lang w:val="en-US" w:bidi="fa-IR"/>
        </w:rPr>
        <w:t xml:space="preserve"> آمار</w:t>
      </w:r>
      <w:r w:rsidRPr="00D91EB2">
        <w:rPr>
          <w:rFonts w:hint="cs"/>
          <w:rtl/>
          <w:lang w:val="en-US" w:bidi="fa-IR"/>
        </w:rPr>
        <w:t>ی</w:t>
      </w:r>
      <w:r w:rsidRPr="00D91EB2">
        <w:rPr>
          <w:rtl/>
          <w:lang w:val="en-US" w:bidi="fa-IR"/>
        </w:rPr>
        <w:t xml:space="preserve"> که در ا</w:t>
      </w:r>
      <w:r w:rsidRPr="00D91EB2">
        <w:rPr>
          <w:rFonts w:hint="cs"/>
          <w:rtl/>
          <w:lang w:val="en-US" w:bidi="fa-IR"/>
        </w:rPr>
        <w:t>ین</w:t>
      </w:r>
      <w:r w:rsidRPr="00D91EB2">
        <w:rPr>
          <w:rtl/>
          <w:lang w:val="en-US" w:bidi="fa-IR"/>
        </w:rPr>
        <w:t xml:space="preserve"> پژوهش به کار گرفته </w:t>
      </w:r>
      <w:proofErr w:type="spellStart"/>
      <w:r w:rsidRPr="00D91EB2">
        <w:rPr>
          <w:rtl/>
          <w:lang w:val="en-US" w:bidi="fa-IR"/>
        </w:rPr>
        <w:t>شده‌اند</w:t>
      </w:r>
      <w:proofErr w:type="spellEnd"/>
      <w:r w:rsidRPr="00D91EB2">
        <w:rPr>
          <w:rtl/>
          <w:lang w:val="en-US" w:bidi="fa-IR"/>
        </w:rPr>
        <w:t>، مورد بررس</w:t>
      </w:r>
      <w:r w:rsidRPr="00D91EB2">
        <w:rPr>
          <w:rFonts w:hint="cs"/>
          <w:rtl/>
          <w:lang w:val="en-US" w:bidi="fa-IR"/>
        </w:rPr>
        <w:t>ی</w:t>
      </w:r>
      <w:r w:rsidRPr="00D91EB2">
        <w:rPr>
          <w:rtl/>
          <w:lang w:val="en-US" w:bidi="fa-IR"/>
        </w:rPr>
        <w:t xml:space="preserve"> قرار گرفت</w:t>
      </w:r>
      <w:r w:rsidRPr="00D91EB2">
        <w:rPr>
          <w:rFonts w:hint="cs"/>
          <w:rtl/>
          <w:lang w:val="en-US" w:bidi="fa-IR"/>
        </w:rPr>
        <w:t xml:space="preserve">. </w:t>
      </w:r>
      <w:r w:rsidRPr="00D91EB2">
        <w:rPr>
          <w:rtl/>
          <w:lang w:val="en-US" w:bidi="fa-IR"/>
        </w:rPr>
        <w:t>برا</w:t>
      </w:r>
      <w:r w:rsidRPr="00D91EB2">
        <w:rPr>
          <w:rFonts w:hint="cs"/>
          <w:rtl/>
          <w:lang w:val="en-US" w:bidi="fa-IR"/>
        </w:rPr>
        <w:t>ی</w:t>
      </w:r>
      <w:r w:rsidRPr="00D91EB2">
        <w:rPr>
          <w:rtl/>
          <w:lang w:val="en-US" w:bidi="fa-IR"/>
        </w:rPr>
        <w:t xml:space="preserve"> اطم</w:t>
      </w:r>
      <w:r w:rsidRPr="00D91EB2">
        <w:rPr>
          <w:rFonts w:hint="cs"/>
          <w:rtl/>
          <w:lang w:val="en-US" w:bidi="fa-IR"/>
        </w:rPr>
        <w:t>ینان</w:t>
      </w:r>
      <w:r w:rsidRPr="00D91EB2">
        <w:rPr>
          <w:rtl/>
          <w:lang w:val="en-US" w:bidi="fa-IR"/>
        </w:rPr>
        <w:t xml:space="preserve"> از رعا</w:t>
      </w:r>
      <w:r w:rsidRPr="00D91EB2">
        <w:rPr>
          <w:rFonts w:hint="cs"/>
          <w:rtl/>
          <w:lang w:val="en-US" w:bidi="fa-IR"/>
        </w:rPr>
        <w:t>یت</w:t>
      </w:r>
      <w:r w:rsidRPr="00D91EB2">
        <w:rPr>
          <w:rtl/>
          <w:lang w:val="en-US" w:bidi="fa-IR"/>
        </w:rPr>
        <w:t xml:space="preserve"> </w:t>
      </w:r>
      <w:proofErr w:type="spellStart"/>
      <w:r w:rsidRPr="00D91EB2">
        <w:rPr>
          <w:rtl/>
          <w:lang w:val="en-US" w:bidi="fa-IR"/>
        </w:rPr>
        <w:t>پ</w:t>
      </w:r>
      <w:r w:rsidRPr="00D91EB2">
        <w:rPr>
          <w:rFonts w:hint="cs"/>
          <w:rtl/>
          <w:lang w:val="en-US" w:bidi="fa-IR"/>
        </w:rPr>
        <w:t>یش‌فرض‌های</w:t>
      </w:r>
      <w:proofErr w:type="spellEnd"/>
      <w:r w:rsidRPr="00D91EB2">
        <w:rPr>
          <w:rtl/>
          <w:lang w:val="en-US" w:bidi="fa-IR"/>
        </w:rPr>
        <w:t xml:space="preserve"> </w:t>
      </w:r>
      <w:proofErr w:type="spellStart"/>
      <w:r w:rsidRPr="00D91EB2">
        <w:rPr>
          <w:rtl/>
          <w:lang w:val="en-US" w:bidi="fa-IR"/>
        </w:rPr>
        <w:t>آزمون‌ها</w:t>
      </w:r>
      <w:r w:rsidRPr="00D91EB2">
        <w:rPr>
          <w:rFonts w:hint="cs"/>
          <w:rtl/>
          <w:lang w:val="en-US" w:bidi="fa-IR"/>
        </w:rPr>
        <w:t>ی</w:t>
      </w:r>
      <w:proofErr w:type="spellEnd"/>
      <w:r w:rsidRPr="00D91EB2">
        <w:rPr>
          <w:rtl/>
          <w:lang w:val="en-US" w:bidi="fa-IR"/>
        </w:rPr>
        <w:t xml:space="preserve"> آمار</w:t>
      </w:r>
      <w:r w:rsidRPr="00D91EB2">
        <w:rPr>
          <w:rFonts w:hint="cs"/>
          <w:rtl/>
          <w:lang w:val="en-US" w:bidi="fa-IR"/>
        </w:rPr>
        <w:t>ی</w:t>
      </w:r>
      <w:r w:rsidRPr="00D91EB2">
        <w:rPr>
          <w:rtl/>
          <w:lang w:val="en-US" w:bidi="fa-IR"/>
        </w:rPr>
        <w:t xml:space="preserve"> مانند ضر</w:t>
      </w:r>
      <w:r w:rsidRPr="00D91EB2">
        <w:rPr>
          <w:rFonts w:hint="cs"/>
          <w:rtl/>
          <w:lang w:val="en-US" w:bidi="fa-IR"/>
        </w:rPr>
        <w:t>یب</w:t>
      </w:r>
      <w:r w:rsidRPr="00D91EB2">
        <w:rPr>
          <w:rtl/>
          <w:lang w:val="en-US" w:bidi="fa-IR"/>
        </w:rPr>
        <w:t xml:space="preserve"> همبستگ</w:t>
      </w:r>
      <w:r w:rsidRPr="00D91EB2">
        <w:rPr>
          <w:rFonts w:hint="cs"/>
          <w:rtl/>
          <w:lang w:val="en-US" w:bidi="fa-IR"/>
        </w:rPr>
        <w:t>ی</w:t>
      </w:r>
      <w:r w:rsidRPr="00D91EB2">
        <w:rPr>
          <w:rtl/>
          <w:lang w:val="en-US" w:bidi="fa-IR"/>
        </w:rPr>
        <w:t xml:space="preserve"> </w:t>
      </w:r>
      <w:proofErr w:type="spellStart"/>
      <w:r w:rsidRPr="00D91EB2">
        <w:rPr>
          <w:rtl/>
          <w:lang w:val="en-US" w:bidi="fa-IR"/>
        </w:rPr>
        <w:t>گشتاور</w:t>
      </w:r>
      <w:r w:rsidRPr="00D91EB2">
        <w:rPr>
          <w:rFonts w:hint="cs"/>
          <w:rtl/>
          <w:lang w:val="en-US" w:bidi="fa-IR"/>
        </w:rPr>
        <w:t>ی</w:t>
      </w:r>
      <w:proofErr w:type="spellEnd"/>
      <w:r w:rsidRPr="00D91EB2">
        <w:rPr>
          <w:rtl/>
          <w:lang w:val="en-US" w:bidi="fa-IR"/>
        </w:rPr>
        <w:t xml:space="preserve"> </w:t>
      </w:r>
      <w:proofErr w:type="spellStart"/>
      <w:r w:rsidRPr="00D91EB2">
        <w:rPr>
          <w:rtl/>
          <w:lang w:val="en-US" w:bidi="fa-IR"/>
        </w:rPr>
        <w:t>پ</w:t>
      </w:r>
      <w:r w:rsidRPr="00D91EB2">
        <w:rPr>
          <w:rFonts w:hint="cs"/>
          <w:rtl/>
          <w:lang w:val="en-US" w:bidi="fa-IR"/>
        </w:rPr>
        <w:t>یرسون</w:t>
      </w:r>
      <w:proofErr w:type="spellEnd"/>
      <w:r w:rsidRPr="00D91EB2">
        <w:rPr>
          <w:rFonts w:hint="cs"/>
          <w:rtl/>
          <w:lang w:val="en-US" w:bidi="fa-IR"/>
        </w:rPr>
        <w:t>،</w:t>
      </w:r>
      <w:r w:rsidRPr="00D91EB2">
        <w:rPr>
          <w:rtl/>
          <w:lang w:val="en-US" w:bidi="fa-IR"/>
        </w:rPr>
        <w:t xml:space="preserve"> </w:t>
      </w:r>
      <w:proofErr w:type="spellStart"/>
      <w:r w:rsidRPr="00D91EB2">
        <w:rPr>
          <w:rtl/>
          <w:lang w:val="en-US" w:bidi="fa-IR"/>
        </w:rPr>
        <w:t>رگرس</w:t>
      </w:r>
      <w:r w:rsidRPr="00D91EB2">
        <w:rPr>
          <w:rFonts w:hint="cs"/>
          <w:rtl/>
          <w:lang w:val="en-US" w:bidi="fa-IR"/>
        </w:rPr>
        <w:t>یون</w:t>
      </w:r>
      <w:proofErr w:type="spellEnd"/>
      <w:r w:rsidRPr="00D91EB2">
        <w:rPr>
          <w:rtl/>
          <w:lang w:val="en-US" w:bidi="fa-IR"/>
        </w:rPr>
        <w:t xml:space="preserve"> خط</w:t>
      </w:r>
      <w:r w:rsidRPr="00D91EB2">
        <w:rPr>
          <w:rFonts w:hint="cs"/>
          <w:rtl/>
          <w:lang w:val="en-US" w:bidi="fa-IR"/>
        </w:rPr>
        <w:t>ی</w:t>
      </w:r>
      <w:r w:rsidRPr="00D91EB2">
        <w:rPr>
          <w:rtl/>
          <w:lang w:val="en-US" w:bidi="fa-IR"/>
        </w:rPr>
        <w:t xml:space="preserve"> </w:t>
      </w:r>
      <w:proofErr w:type="spellStart"/>
      <w:r w:rsidRPr="00D91EB2">
        <w:rPr>
          <w:rtl/>
          <w:lang w:val="en-US" w:bidi="fa-IR"/>
        </w:rPr>
        <w:t>چندگانه</w:t>
      </w:r>
      <w:proofErr w:type="spellEnd"/>
      <w:r w:rsidRPr="00D91EB2">
        <w:rPr>
          <w:rtl/>
          <w:lang w:val="en-US" w:bidi="fa-IR"/>
        </w:rPr>
        <w:t xml:space="preserve"> و </w:t>
      </w:r>
      <w:proofErr w:type="spellStart"/>
      <w:r w:rsidRPr="00D91EB2">
        <w:rPr>
          <w:rtl/>
          <w:lang w:val="en-US" w:bidi="fa-IR"/>
        </w:rPr>
        <w:t>مدل‌</w:t>
      </w:r>
      <w:r w:rsidRPr="00D91EB2">
        <w:rPr>
          <w:rFonts w:hint="cs"/>
          <w:rtl/>
          <w:lang w:val="en-US" w:bidi="fa-IR"/>
        </w:rPr>
        <w:t>یابی</w:t>
      </w:r>
      <w:proofErr w:type="spellEnd"/>
      <w:r w:rsidRPr="00D91EB2">
        <w:rPr>
          <w:rtl/>
          <w:lang w:val="en-US" w:bidi="fa-IR"/>
        </w:rPr>
        <w:t xml:space="preserve"> </w:t>
      </w:r>
      <w:proofErr w:type="spellStart"/>
      <w:r w:rsidRPr="00D91EB2">
        <w:rPr>
          <w:rtl/>
          <w:lang w:val="en-US" w:bidi="fa-IR"/>
        </w:rPr>
        <w:t>معادلات</w:t>
      </w:r>
      <w:proofErr w:type="spellEnd"/>
      <w:r w:rsidRPr="00D91EB2">
        <w:rPr>
          <w:rtl/>
          <w:lang w:val="en-US" w:bidi="fa-IR"/>
        </w:rPr>
        <w:t xml:space="preserve"> ساختار</w:t>
      </w:r>
      <w:r w:rsidRPr="00D91EB2">
        <w:rPr>
          <w:rFonts w:hint="cs"/>
          <w:rtl/>
          <w:lang w:val="en-US" w:bidi="fa-IR"/>
        </w:rPr>
        <w:t>ی،</w:t>
      </w:r>
      <w:r w:rsidRPr="00D91EB2">
        <w:rPr>
          <w:rtl/>
          <w:lang w:val="en-US" w:bidi="fa-IR"/>
        </w:rPr>
        <w:t xml:space="preserve"> ضرور</w:t>
      </w:r>
      <w:r w:rsidRPr="00D91EB2">
        <w:rPr>
          <w:rFonts w:hint="cs"/>
          <w:rtl/>
          <w:lang w:val="en-US" w:bidi="fa-IR"/>
        </w:rPr>
        <w:t>ی</w:t>
      </w:r>
      <w:r w:rsidRPr="00D91EB2">
        <w:rPr>
          <w:rtl/>
          <w:lang w:val="en-US" w:bidi="fa-IR"/>
        </w:rPr>
        <w:t xml:space="preserve"> است که مقاد</w:t>
      </w:r>
      <w:r w:rsidRPr="00D91EB2">
        <w:rPr>
          <w:rFonts w:hint="cs"/>
          <w:rtl/>
          <w:lang w:val="en-US" w:bidi="fa-IR"/>
        </w:rPr>
        <w:t>یر</w:t>
      </w:r>
      <w:r w:rsidRPr="00D91EB2">
        <w:rPr>
          <w:rtl/>
          <w:lang w:val="en-US" w:bidi="fa-IR"/>
        </w:rPr>
        <w:t xml:space="preserve"> </w:t>
      </w:r>
      <w:proofErr w:type="spellStart"/>
      <w:r w:rsidRPr="00D91EB2">
        <w:rPr>
          <w:rtl/>
          <w:lang w:val="en-US" w:bidi="fa-IR"/>
        </w:rPr>
        <w:t>آزمون‌ها</w:t>
      </w:r>
      <w:r w:rsidRPr="00D91EB2">
        <w:rPr>
          <w:rFonts w:hint="cs"/>
          <w:rtl/>
          <w:lang w:val="en-US" w:bidi="fa-IR"/>
        </w:rPr>
        <w:t>ی</w:t>
      </w:r>
      <w:proofErr w:type="spellEnd"/>
      <w:r w:rsidRPr="00D91EB2">
        <w:rPr>
          <w:rtl/>
          <w:lang w:val="en-US" w:bidi="fa-IR"/>
        </w:rPr>
        <w:t xml:space="preserve"> </w:t>
      </w:r>
      <w:r w:rsidRPr="00D91EB2">
        <w:rPr>
          <w:lang w:val="en-US"/>
        </w:rPr>
        <w:t>KMO</w:t>
      </w:r>
      <w:r w:rsidRPr="00D91EB2">
        <w:rPr>
          <w:rtl/>
          <w:lang w:val="en-US" w:bidi="fa-IR"/>
        </w:rPr>
        <w:t xml:space="preserve"> و کرو</w:t>
      </w:r>
      <w:r w:rsidRPr="00D91EB2">
        <w:rPr>
          <w:rFonts w:hint="cs"/>
          <w:rtl/>
          <w:lang w:val="en-US" w:bidi="fa-IR"/>
        </w:rPr>
        <w:t>یت</w:t>
      </w:r>
      <w:r w:rsidRPr="00D91EB2">
        <w:rPr>
          <w:rtl/>
          <w:lang w:val="en-US" w:bidi="fa-IR"/>
        </w:rPr>
        <w:t xml:space="preserve"> </w:t>
      </w:r>
      <w:proofErr w:type="spellStart"/>
      <w:r w:rsidRPr="00D91EB2">
        <w:rPr>
          <w:rtl/>
          <w:lang w:val="en-US" w:bidi="fa-IR"/>
        </w:rPr>
        <w:t>بارتلت</w:t>
      </w:r>
      <w:proofErr w:type="spellEnd"/>
      <w:r w:rsidRPr="00D91EB2">
        <w:rPr>
          <w:rtl/>
          <w:lang w:val="en-US" w:bidi="fa-IR"/>
        </w:rPr>
        <w:t>، آزمون لون و همچن</w:t>
      </w:r>
      <w:r w:rsidRPr="00D91EB2">
        <w:rPr>
          <w:rFonts w:hint="cs"/>
          <w:rtl/>
          <w:lang w:val="en-US" w:bidi="fa-IR"/>
        </w:rPr>
        <w:t>ین</w:t>
      </w:r>
      <w:r w:rsidRPr="00D91EB2">
        <w:rPr>
          <w:rtl/>
          <w:lang w:val="en-US" w:bidi="fa-IR"/>
        </w:rPr>
        <w:t xml:space="preserve"> آزمون </w:t>
      </w:r>
      <w:proofErr w:type="spellStart"/>
      <w:r w:rsidRPr="00D91EB2">
        <w:rPr>
          <w:rtl/>
          <w:lang w:val="en-US" w:bidi="fa-IR"/>
        </w:rPr>
        <w:t>کولموگروف</w:t>
      </w:r>
      <w:proofErr w:type="spellEnd"/>
      <w:r w:rsidRPr="00D91EB2">
        <w:rPr>
          <w:rFonts w:hint="cs"/>
          <w:rtl/>
          <w:lang w:val="en-US" w:bidi="fa-IR"/>
        </w:rPr>
        <w:t xml:space="preserve"> </w:t>
      </w:r>
      <w:r w:rsidRPr="00D91EB2">
        <w:rPr>
          <w:rtl/>
          <w:lang w:val="en-US" w:bidi="fa-IR"/>
        </w:rPr>
        <w:t>-</w:t>
      </w:r>
      <w:r w:rsidRPr="00D91EB2">
        <w:rPr>
          <w:rFonts w:hint="cs"/>
          <w:rtl/>
          <w:lang w:val="en-US" w:bidi="fa-IR"/>
        </w:rPr>
        <w:t xml:space="preserve"> </w:t>
      </w:r>
      <w:proofErr w:type="spellStart"/>
      <w:r w:rsidRPr="00D91EB2">
        <w:rPr>
          <w:rtl/>
          <w:lang w:val="en-US" w:bidi="fa-IR"/>
        </w:rPr>
        <w:t>اسم</w:t>
      </w:r>
      <w:r w:rsidRPr="00D91EB2">
        <w:rPr>
          <w:rFonts w:hint="cs"/>
          <w:rtl/>
          <w:lang w:val="en-US" w:bidi="fa-IR"/>
        </w:rPr>
        <w:t>یرنف</w:t>
      </w:r>
      <w:proofErr w:type="spellEnd"/>
      <w:r w:rsidRPr="00D91EB2">
        <w:rPr>
          <w:rtl/>
          <w:lang w:val="en-US" w:bidi="fa-IR"/>
        </w:rPr>
        <w:t xml:space="preserve"> با استفاده از </w:t>
      </w:r>
      <w:proofErr w:type="spellStart"/>
      <w:r w:rsidRPr="00D91EB2">
        <w:rPr>
          <w:rtl/>
          <w:lang w:val="en-US" w:bidi="fa-IR"/>
        </w:rPr>
        <w:t>نرم‌افزار</w:t>
      </w:r>
      <w:proofErr w:type="spellEnd"/>
      <w:r w:rsidRPr="00D91EB2">
        <w:rPr>
          <w:rtl/>
          <w:lang w:val="en-US" w:bidi="fa-IR"/>
        </w:rPr>
        <w:t xml:space="preserve"> </w:t>
      </w:r>
      <w:r w:rsidRPr="00D91EB2">
        <w:rPr>
          <w:lang w:val="en-US"/>
        </w:rPr>
        <w:t>SPSS</w:t>
      </w:r>
      <w:r w:rsidRPr="00D91EB2">
        <w:rPr>
          <w:rtl/>
          <w:lang w:val="en-US" w:bidi="fa-IR"/>
        </w:rPr>
        <w:t xml:space="preserve"> م</w:t>
      </w:r>
      <w:r w:rsidRPr="00D91EB2">
        <w:rPr>
          <w:rFonts w:hint="cs"/>
          <w:rtl/>
          <w:lang w:val="en-US" w:bidi="fa-IR"/>
        </w:rPr>
        <w:t>ورد</w:t>
      </w:r>
      <w:r w:rsidRPr="00D91EB2">
        <w:rPr>
          <w:rtl/>
          <w:lang w:val="en-US" w:bidi="fa-IR"/>
        </w:rPr>
        <w:t xml:space="preserve"> ارز</w:t>
      </w:r>
      <w:r w:rsidRPr="00D91EB2">
        <w:rPr>
          <w:rFonts w:hint="cs"/>
          <w:rtl/>
          <w:lang w:val="en-US" w:bidi="fa-IR"/>
        </w:rPr>
        <w:t>یابی</w:t>
      </w:r>
      <w:r w:rsidRPr="00D91EB2">
        <w:rPr>
          <w:rtl/>
          <w:lang w:val="en-US" w:bidi="fa-IR"/>
        </w:rPr>
        <w:t xml:space="preserve"> قرار گ</w:t>
      </w:r>
      <w:r w:rsidRPr="00D91EB2">
        <w:rPr>
          <w:rFonts w:hint="cs"/>
          <w:rtl/>
          <w:lang w:val="en-US" w:bidi="fa-IR"/>
        </w:rPr>
        <w:t>یرند</w:t>
      </w:r>
      <w:r w:rsidRPr="00D91EB2">
        <w:rPr>
          <w:rtl/>
          <w:lang w:val="en-US" w:bidi="fa-IR"/>
        </w:rPr>
        <w:t xml:space="preserve">. </w:t>
      </w:r>
    </w:p>
    <w:p w14:paraId="41BE46DE" w14:textId="77777777" w:rsidR="00D91EB2" w:rsidRPr="00D91EB2" w:rsidRDefault="00D91EB2" w:rsidP="005F5959">
      <w:pPr>
        <w:pStyle w:val="BodyStyle"/>
        <w:jc w:val="center"/>
        <w:rPr>
          <w:b/>
          <w:bCs/>
          <w:sz w:val="22"/>
          <w:szCs w:val="22"/>
          <w:rtl/>
          <w:lang w:val="en-US" w:bidi="fa-IR"/>
        </w:rPr>
      </w:pPr>
      <w:r w:rsidRPr="00D91EB2">
        <w:rPr>
          <w:rFonts w:hint="cs"/>
          <w:b/>
          <w:bCs/>
          <w:sz w:val="22"/>
          <w:szCs w:val="22"/>
          <w:rtl/>
          <w:lang w:val="en-US" w:bidi="fa-IR"/>
        </w:rPr>
        <w:t xml:space="preserve">جدول 5. مقادیر آزمون </w:t>
      </w:r>
      <w:proofErr w:type="spellStart"/>
      <w:r w:rsidRPr="00D91EB2">
        <w:rPr>
          <w:rFonts w:hint="cs"/>
          <w:b/>
          <w:bCs/>
          <w:sz w:val="22"/>
          <w:szCs w:val="22"/>
          <w:rtl/>
          <w:lang w:val="en-US" w:bidi="fa-IR"/>
        </w:rPr>
        <w:t>کیزر</w:t>
      </w:r>
      <w:proofErr w:type="spellEnd"/>
      <w:r w:rsidRPr="00D91EB2">
        <w:rPr>
          <w:rFonts w:hint="cs"/>
          <w:b/>
          <w:bCs/>
          <w:sz w:val="22"/>
          <w:szCs w:val="22"/>
          <w:rtl/>
          <w:lang w:val="en-US" w:bidi="fa-IR"/>
        </w:rPr>
        <w:t xml:space="preserve"> - میر- </w:t>
      </w:r>
      <w:proofErr w:type="spellStart"/>
      <w:r w:rsidRPr="00D91EB2">
        <w:rPr>
          <w:rFonts w:hint="cs"/>
          <w:b/>
          <w:bCs/>
          <w:sz w:val="22"/>
          <w:szCs w:val="22"/>
          <w:rtl/>
          <w:lang w:val="en-US" w:bidi="fa-IR"/>
        </w:rPr>
        <w:t>الکین</w:t>
      </w:r>
      <w:proofErr w:type="spellEnd"/>
      <w:r w:rsidRPr="00D91EB2">
        <w:rPr>
          <w:rFonts w:hint="cs"/>
          <w:b/>
          <w:bCs/>
          <w:sz w:val="22"/>
          <w:szCs w:val="22"/>
          <w:rtl/>
          <w:lang w:val="en-US" w:bidi="fa-IR"/>
        </w:rPr>
        <w:t xml:space="preserve"> و آزمون کرویت </w:t>
      </w:r>
      <w:proofErr w:type="spellStart"/>
      <w:r w:rsidRPr="00D91EB2">
        <w:rPr>
          <w:rFonts w:hint="cs"/>
          <w:b/>
          <w:bCs/>
          <w:sz w:val="22"/>
          <w:szCs w:val="22"/>
          <w:rtl/>
          <w:lang w:val="en-US" w:bidi="fa-IR"/>
        </w:rPr>
        <w:t>بارتلت</w:t>
      </w:r>
      <w:proofErr w:type="spellEnd"/>
    </w:p>
    <w:tbl>
      <w:tblPr>
        <w:tblStyle w:val="ListTable6Colorful"/>
        <w:bidiVisual/>
        <w:tblW w:w="5000" w:type="pct"/>
        <w:tblLook w:val="0420" w:firstRow="1" w:lastRow="0" w:firstColumn="0" w:lastColumn="0" w:noHBand="0" w:noVBand="1"/>
      </w:tblPr>
      <w:tblGrid>
        <w:gridCol w:w="4024"/>
        <w:gridCol w:w="2908"/>
        <w:gridCol w:w="3148"/>
      </w:tblGrid>
      <w:tr w:rsidR="005B0EF7" w:rsidRPr="005B0EF7" w14:paraId="56EE3297" w14:textId="77777777" w:rsidTr="005B0EF7">
        <w:trPr>
          <w:cnfStyle w:val="100000000000" w:firstRow="1" w:lastRow="0" w:firstColumn="0" w:lastColumn="0" w:oddVBand="0" w:evenVBand="0" w:oddHBand="0" w:evenHBand="0" w:firstRowFirstColumn="0" w:firstRowLastColumn="0" w:lastRowFirstColumn="0" w:lastRowLastColumn="0"/>
        </w:trPr>
        <w:tc>
          <w:tcPr>
            <w:tcW w:w="5306" w:type="dxa"/>
            <w:gridSpan w:val="2"/>
            <w:shd w:val="clear" w:color="auto" w:fill="auto"/>
          </w:tcPr>
          <w:p w14:paraId="2915BA6D" w14:textId="48873CD0" w:rsidR="005B0EF7" w:rsidRPr="005B0EF7" w:rsidRDefault="005B0EF7" w:rsidP="005B0EF7">
            <w:pPr>
              <w:pStyle w:val="af2"/>
              <w:rPr>
                <w:rFonts w:ascii="Calibri" w:hAnsi="Calibri"/>
                <w:b w:val="0"/>
                <w:bCs w:val="0"/>
                <w:rtl/>
              </w:rPr>
            </w:pPr>
            <w:r w:rsidRPr="005B0EF7">
              <w:rPr>
                <w:rFonts w:ascii="Calibri" w:hAnsi="Calibri" w:hint="cs"/>
                <w:b w:val="0"/>
                <w:bCs w:val="0"/>
                <w:rtl/>
              </w:rPr>
              <w:t>شاخص</w:t>
            </w:r>
          </w:p>
        </w:tc>
        <w:tc>
          <w:tcPr>
            <w:tcW w:w="2410" w:type="dxa"/>
            <w:shd w:val="clear" w:color="auto" w:fill="auto"/>
          </w:tcPr>
          <w:p w14:paraId="419D9F1F" w14:textId="458C4941" w:rsidR="005B0EF7" w:rsidRPr="005B0EF7" w:rsidRDefault="005B0EF7" w:rsidP="005B0EF7">
            <w:pPr>
              <w:pStyle w:val="af2"/>
              <w:rPr>
                <w:b w:val="0"/>
                <w:bCs w:val="0"/>
                <w:rtl/>
              </w:rPr>
            </w:pPr>
            <w:r w:rsidRPr="005B0EF7">
              <w:rPr>
                <w:rFonts w:hint="cs"/>
                <w:b w:val="0"/>
                <w:bCs w:val="0"/>
                <w:rtl/>
              </w:rPr>
              <w:t>مقدار</w:t>
            </w:r>
          </w:p>
        </w:tc>
      </w:tr>
      <w:tr w:rsidR="00D91EB2" w:rsidRPr="005B0EF7" w14:paraId="215A13CB" w14:textId="77777777" w:rsidTr="005B0EF7">
        <w:trPr>
          <w:cnfStyle w:val="000000100000" w:firstRow="0" w:lastRow="0" w:firstColumn="0" w:lastColumn="0" w:oddVBand="0" w:evenVBand="0" w:oddHBand="1" w:evenHBand="0" w:firstRowFirstColumn="0" w:firstRowLastColumn="0" w:lastRowFirstColumn="0" w:lastRowLastColumn="0"/>
        </w:trPr>
        <w:tc>
          <w:tcPr>
            <w:tcW w:w="5306" w:type="dxa"/>
            <w:gridSpan w:val="2"/>
            <w:shd w:val="clear" w:color="auto" w:fill="auto"/>
          </w:tcPr>
          <w:p w14:paraId="3BB17975" w14:textId="77777777" w:rsidR="00D91EB2" w:rsidRPr="005B0EF7" w:rsidRDefault="00D91EB2" w:rsidP="005B0EF7">
            <w:pPr>
              <w:pStyle w:val="af2"/>
              <w:rPr>
                <w:rtl/>
              </w:rPr>
            </w:pPr>
            <w:r w:rsidRPr="005B0EF7">
              <w:rPr>
                <w:rFonts w:hint="cs"/>
                <w:rtl/>
              </w:rPr>
              <w:t xml:space="preserve">شاخص کفایت </w:t>
            </w:r>
            <w:proofErr w:type="spellStart"/>
            <w:r w:rsidRPr="005B0EF7">
              <w:rPr>
                <w:rFonts w:hint="cs"/>
                <w:rtl/>
              </w:rPr>
              <w:t>نمونه‌گیری</w:t>
            </w:r>
            <w:proofErr w:type="spellEnd"/>
            <w:r w:rsidRPr="005B0EF7">
              <w:rPr>
                <w:rFonts w:hint="cs"/>
                <w:rtl/>
              </w:rPr>
              <w:t xml:space="preserve"> (آزمون </w:t>
            </w:r>
            <w:proofErr w:type="spellStart"/>
            <w:r w:rsidRPr="005B0EF7">
              <w:rPr>
                <w:rFonts w:hint="cs"/>
                <w:rtl/>
              </w:rPr>
              <w:t>کیزر</w:t>
            </w:r>
            <w:proofErr w:type="spellEnd"/>
            <w:r w:rsidRPr="005B0EF7">
              <w:rPr>
                <w:rFonts w:hint="cs"/>
                <w:rtl/>
              </w:rPr>
              <w:t xml:space="preserve">- میر- </w:t>
            </w:r>
            <w:proofErr w:type="spellStart"/>
            <w:r w:rsidRPr="005B0EF7">
              <w:rPr>
                <w:rFonts w:hint="cs"/>
                <w:rtl/>
              </w:rPr>
              <w:t>الکین</w:t>
            </w:r>
            <w:proofErr w:type="spellEnd"/>
            <w:r w:rsidRPr="005B0EF7">
              <w:rPr>
                <w:rFonts w:hint="cs"/>
                <w:rtl/>
              </w:rPr>
              <w:t>)</w:t>
            </w:r>
          </w:p>
        </w:tc>
        <w:tc>
          <w:tcPr>
            <w:tcW w:w="2410" w:type="dxa"/>
            <w:shd w:val="clear" w:color="auto" w:fill="auto"/>
          </w:tcPr>
          <w:p w14:paraId="228D49EF" w14:textId="77777777" w:rsidR="00D91EB2" w:rsidRPr="005B0EF7" w:rsidRDefault="00D91EB2" w:rsidP="005B0EF7">
            <w:pPr>
              <w:pStyle w:val="af2"/>
              <w:rPr>
                <w:rtl/>
              </w:rPr>
            </w:pPr>
            <w:r w:rsidRPr="005B0EF7">
              <w:rPr>
                <w:rFonts w:hint="cs"/>
                <w:rtl/>
              </w:rPr>
              <w:t>976/0</w:t>
            </w:r>
          </w:p>
        </w:tc>
      </w:tr>
      <w:tr w:rsidR="00D91EB2" w:rsidRPr="005B0EF7" w14:paraId="3CA9A939" w14:textId="77777777" w:rsidTr="005B0EF7">
        <w:tc>
          <w:tcPr>
            <w:tcW w:w="3080" w:type="dxa"/>
            <w:vMerge w:val="restart"/>
            <w:shd w:val="clear" w:color="auto" w:fill="auto"/>
          </w:tcPr>
          <w:p w14:paraId="17B60E8B" w14:textId="77777777" w:rsidR="00D91EB2" w:rsidRPr="005B0EF7" w:rsidRDefault="00D91EB2" w:rsidP="005B0EF7">
            <w:pPr>
              <w:pStyle w:val="af2"/>
              <w:rPr>
                <w:rtl/>
              </w:rPr>
            </w:pPr>
            <w:r w:rsidRPr="005B0EF7">
              <w:rPr>
                <w:rFonts w:hint="cs"/>
                <w:rtl/>
              </w:rPr>
              <w:t xml:space="preserve">آزمون کرویت </w:t>
            </w:r>
            <w:proofErr w:type="spellStart"/>
            <w:r w:rsidRPr="005B0EF7">
              <w:rPr>
                <w:rFonts w:hint="cs"/>
                <w:rtl/>
              </w:rPr>
              <w:t>بارتلت</w:t>
            </w:r>
            <w:proofErr w:type="spellEnd"/>
          </w:p>
        </w:tc>
        <w:tc>
          <w:tcPr>
            <w:tcW w:w="2226" w:type="dxa"/>
            <w:shd w:val="clear" w:color="auto" w:fill="auto"/>
          </w:tcPr>
          <w:p w14:paraId="3E589C06" w14:textId="77777777" w:rsidR="00D91EB2" w:rsidRPr="005B0EF7" w:rsidRDefault="00D91EB2" w:rsidP="005B0EF7">
            <w:pPr>
              <w:pStyle w:val="af2"/>
              <w:rPr>
                <w:rtl/>
              </w:rPr>
            </w:pPr>
            <w:proofErr w:type="spellStart"/>
            <w:r w:rsidRPr="005B0EF7">
              <w:rPr>
                <w:rFonts w:hint="cs"/>
                <w:rtl/>
              </w:rPr>
              <w:t>آماره</w:t>
            </w:r>
            <w:proofErr w:type="spellEnd"/>
            <w:r w:rsidRPr="005B0EF7">
              <w:rPr>
                <w:rFonts w:hint="cs"/>
                <w:rtl/>
              </w:rPr>
              <w:t xml:space="preserve"> مجذور </w:t>
            </w:r>
            <w:proofErr w:type="spellStart"/>
            <w:r w:rsidRPr="005B0EF7">
              <w:rPr>
                <w:rFonts w:hint="cs"/>
                <w:rtl/>
              </w:rPr>
              <w:t>خی</w:t>
            </w:r>
            <w:proofErr w:type="spellEnd"/>
          </w:p>
        </w:tc>
        <w:tc>
          <w:tcPr>
            <w:tcW w:w="2410" w:type="dxa"/>
            <w:shd w:val="clear" w:color="auto" w:fill="auto"/>
          </w:tcPr>
          <w:p w14:paraId="68666E7D" w14:textId="77777777" w:rsidR="00D91EB2" w:rsidRPr="005B0EF7" w:rsidRDefault="00D91EB2" w:rsidP="005B0EF7">
            <w:pPr>
              <w:pStyle w:val="af2"/>
              <w:rPr>
                <w:lang w:bidi="ar-SA"/>
              </w:rPr>
            </w:pPr>
            <w:r w:rsidRPr="005B0EF7">
              <w:rPr>
                <w:rFonts w:hint="cs"/>
                <w:rtl/>
              </w:rPr>
              <w:t>818/131291</w:t>
            </w:r>
          </w:p>
        </w:tc>
      </w:tr>
      <w:tr w:rsidR="00D91EB2" w:rsidRPr="005B0EF7" w14:paraId="4116418C" w14:textId="77777777" w:rsidTr="005B0EF7">
        <w:trPr>
          <w:cnfStyle w:val="000000100000" w:firstRow="0" w:lastRow="0" w:firstColumn="0" w:lastColumn="0" w:oddVBand="0" w:evenVBand="0" w:oddHBand="1" w:evenHBand="0" w:firstRowFirstColumn="0" w:firstRowLastColumn="0" w:lastRowFirstColumn="0" w:lastRowLastColumn="0"/>
        </w:trPr>
        <w:tc>
          <w:tcPr>
            <w:tcW w:w="3080" w:type="dxa"/>
            <w:vMerge/>
            <w:shd w:val="clear" w:color="auto" w:fill="auto"/>
          </w:tcPr>
          <w:p w14:paraId="53CDB431" w14:textId="77777777" w:rsidR="00D91EB2" w:rsidRPr="005B0EF7" w:rsidRDefault="00D91EB2" w:rsidP="005B0EF7">
            <w:pPr>
              <w:pStyle w:val="af2"/>
              <w:rPr>
                <w:rtl/>
              </w:rPr>
            </w:pPr>
          </w:p>
        </w:tc>
        <w:tc>
          <w:tcPr>
            <w:tcW w:w="2226" w:type="dxa"/>
            <w:shd w:val="clear" w:color="auto" w:fill="auto"/>
          </w:tcPr>
          <w:p w14:paraId="15869664" w14:textId="77777777" w:rsidR="00D91EB2" w:rsidRPr="005B0EF7" w:rsidRDefault="00D91EB2" w:rsidP="005B0EF7">
            <w:pPr>
              <w:pStyle w:val="af2"/>
              <w:rPr>
                <w:rtl/>
              </w:rPr>
            </w:pPr>
            <w:r w:rsidRPr="005B0EF7">
              <w:rPr>
                <w:rFonts w:hint="cs"/>
                <w:rtl/>
              </w:rPr>
              <w:t>درجه آزادی</w:t>
            </w:r>
          </w:p>
        </w:tc>
        <w:tc>
          <w:tcPr>
            <w:tcW w:w="2410" w:type="dxa"/>
            <w:shd w:val="clear" w:color="auto" w:fill="auto"/>
          </w:tcPr>
          <w:p w14:paraId="674444F4" w14:textId="77777777" w:rsidR="00D91EB2" w:rsidRPr="005B0EF7" w:rsidRDefault="00D91EB2" w:rsidP="005B0EF7">
            <w:pPr>
              <w:pStyle w:val="af2"/>
              <w:rPr>
                <w:rtl/>
              </w:rPr>
            </w:pPr>
            <w:r w:rsidRPr="005B0EF7">
              <w:rPr>
                <w:rFonts w:hint="cs"/>
                <w:rtl/>
              </w:rPr>
              <w:t>2926</w:t>
            </w:r>
          </w:p>
        </w:tc>
      </w:tr>
      <w:tr w:rsidR="00D91EB2" w:rsidRPr="005B0EF7" w14:paraId="5C9066CF" w14:textId="77777777" w:rsidTr="005B0EF7">
        <w:tc>
          <w:tcPr>
            <w:tcW w:w="3080" w:type="dxa"/>
            <w:vMerge/>
            <w:shd w:val="clear" w:color="auto" w:fill="auto"/>
          </w:tcPr>
          <w:p w14:paraId="0DDD69D6" w14:textId="77777777" w:rsidR="00D91EB2" w:rsidRPr="005B0EF7" w:rsidRDefault="00D91EB2" w:rsidP="005B0EF7">
            <w:pPr>
              <w:pStyle w:val="af2"/>
              <w:rPr>
                <w:rtl/>
              </w:rPr>
            </w:pPr>
          </w:p>
        </w:tc>
        <w:tc>
          <w:tcPr>
            <w:tcW w:w="2226" w:type="dxa"/>
            <w:shd w:val="clear" w:color="auto" w:fill="auto"/>
          </w:tcPr>
          <w:p w14:paraId="0231DF48" w14:textId="77777777" w:rsidR="00D91EB2" w:rsidRPr="005B0EF7" w:rsidRDefault="00D91EB2" w:rsidP="005B0EF7">
            <w:pPr>
              <w:pStyle w:val="af2"/>
              <w:rPr>
                <w:rtl/>
              </w:rPr>
            </w:pPr>
            <w:r w:rsidRPr="005B0EF7">
              <w:rPr>
                <w:rFonts w:hint="cs"/>
                <w:rtl/>
              </w:rPr>
              <w:t xml:space="preserve">سطح </w:t>
            </w:r>
            <w:proofErr w:type="spellStart"/>
            <w:r w:rsidRPr="005B0EF7">
              <w:rPr>
                <w:rFonts w:hint="cs"/>
                <w:rtl/>
              </w:rPr>
              <w:t>معنی‌داری</w:t>
            </w:r>
            <w:proofErr w:type="spellEnd"/>
          </w:p>
        </w:tc>
        <w:tc>
          <w:tcPr>
            <w:tcW w:w="2410" w:type="dxa"/>
            <w:shd w:val="clear" w:color="auto" w:fill="auto"/>
          </w:tcPr>
          <w:p w14:paraId="4E4F8AE6" w14:textId="77777777" w:rsidR="00D91EB2" w:rsidRPr="005B0EF7" w:rsidRDefault="00D91EB2" w:rsidP="005B0EF7">
            <w:pPr>
              <w:pStyle w:val="af2"/>
              <w:rPr>
                <w:rtl/>
              </w:rPr>
            </w:pPr>
            <w:r w:rsidRPr="005B0EF7">
              <w:rPr>
                <w:rFonts w:hint="cs"/>
                <w:rtl/>
              </w:rPr>
              <w:t>000/0</w:t>
            </w:r>
          </w:p>
        </w:tc>
      </w:tr>
    </w:tbl>
    <w:p w14:paraId="2FEAD81A" w14:textId="77777777" w:rsidR="005F5959" w:rsidRDefault="005F5959" w:rsidP="00D91EB2">
      <w:pPr>
        <w:pStyle w:val="BodyStyle"/>
        <w:rPr>
          <w:rtl/>
          <w:lang w:val="en-US" w:bidi="fa-IR"/>
        </w:rPr>
      </w:pPr>
    </w:p>
    <w:p w14:paraId="2AC4E818" w14:textId="111A102A" w:rsidR="00D91EB2" w:rsidRPr="00D91EB2" w:rsidRDefault="00D91EB2" w:rsidP="005F5959">
      <w:pPr>
        <w:pStyle w:val="BodyStyle"/>
        <w:rPr>
          <w:rtl/>
          <w:lang w:val="en-US" w:bidi="fa-IR"/>
        </w:rPr>
      </w:pPr>
      <w:r w:rsidRPr="00D91EB2">
        <w:rPr>
          <w:rtl/>
          <w:lang w:val="en-US" w:bidi="fa-IR"/>
        </w:rPr>
        <w:t xml:space="preserve">جدول </w:t>
      </w:r>
      <w:r w:rsidRPr="00D91EB2">
        <w:rPr>
          <w:rFonts w:hint="cs"/>
          <w:rtl/>
          <w:lang w:val="en-US" w:bidi="fa-IR"/>
        </w:rPr>
        <w:t xml:space="preserve">5 </w:t>
      </w:r>
      <w:r w:rsidRPr="00D91EB2">
        <w:rPr>
          <w:rtl/>
          <w:lang w:val="en-US" w:bidi="fa-IR"/>
        </w:rPr>
        <w:t>نتا</w:t>
      </w:r>
      <w:r w:rsidRPr="00D91EB2">
        <w:rPr>
          <w:rFonts w:hint="cs"/>
          <w:rtl/>
          <w:lang w:val="en-US" w:bidi="fa-IR"/>
        </w:rPr>
        <w:t>یج</w:t>
      </w:r>
      <w:r w:rsidRPr="00D91EB2">
        <w:rPr>
          <w:rtl/>
          <w:lang w:val="en-US" w:bidi="fa-IR"/>
        </w:rPr>
        <w:t xml:space="preserve"> آزمون </w:t>
      </w:r>
      <w:proofErr w:type="spellStart"/>
      <w:r w:rsidRPr="00D91EB2">
        <w:rPr>
          <w:rtl/>
          <w:lang w:val="en-US" w:bidi="fa-IR"/>
        </w:rPr>
        <w:t>ک</w:t>
      </w:r>
      <w:r w:rsidRPr="00D91EB2">
        <w:rPr>
          <w:rFonts w:hint="cs"/>
          <w:rtl/>
          <w:lang w:val="en-US" w:bidi="fa-IR"/>
        </w:rPr>
        <w:t>یزر</w:t>
      </w:r>
      <w:proofErr w:type="spellEnd"/>
      <w:r w:rsidRPr="00D91EB2">
        <w:rPr>
          <w:rtl/>
          <w:lang w:val="en-US" w:bidi="fa-IR"/>
        </w:rPr>
        <w:t>-</w:t>
      </w:r>
      <w:r w:rsidRPr="00D91EB2">
        <w:rPr>
          <w:rFonts w:hint="cs"/>
          <w:rtl/>
          <w:lang w:val="en-US" w:bidi="fa-IR"/>
        </w:rPr>
        <w:t xml:space="preserve"> </w:t>
      </w:r>
      <w:r w:rsidRPr="00D91EB2">
        <w:rPr>
          <w:rtl/>
          <w:lang w:val="en-US" w:bidi="fa-IR"/>
        </w:rPr>
        <w:t>م</w:t>
      </w:r>
      <w:r w:rsidRPr="00D91EB2">
        <w:rPr>
          <w:rFonts w:hint="cs"/>
          <w:rtl/>
          <w:lang w:val="en-US" w:bidi="fa-IR"/>
        </w:rPr>
        <w:t>یر</w:t>
      </w:r>
      <w:r w:rsidRPr="00D91EB2">
        <w:rPr>
          <w:rtl/>
          <w:lang w:val="en-US" w:bidi="fa-IR"/>
        </w:rPr>
        <w:t>-</w:t>
      </w:r>
      <w:r w:rsidRPr="00D91EB2">
        <w:rPr>
          <w:rFonts w:hint="cs"/>
          <w:rtl/>
          <w:lang w:val="en-US" w:bidi="fa-IR"/>
        </w:rPr>
        <w:t xml:space="preserve"> </w:t>
      </w:r>
      <w:proofErr w:type="spellStart"/>
      <w:r w:rsidRPr="00D91EB2">
        <w:rPr>
          <w:rtl/>
          <w:lang w:val="en-US" w:bidi="fa-IR"/>
        </w:rPr>
        <w:t>الک</w:t>
      </w:r>
      <w:r w:rsidRPr="00D91EB2">
        <w:rPr>
          <w:rFonts w:hint="cs"/>
          <w:rtl/>
          <w:lang w:val="en-US" w:bidi="fa-IR"/>
        </w:rPr>
        <w:t>ین</w:t>
      </w:r>
      <w:proofErr w:type="spellEnd"/>
      <w:r w:rsidRPr="00D91EB2">
        <w:rPr>
          <w:rtl/>
          <w:lang w:val="en-US" w:bidi="fa-IR"/>
        </w:rPr>
        <w:t xml:space="preserve"> (</w:t>
      </w:r>
      <w:r w:rsidRPr="00D91EB2">
        <w:rPr>
          <w:lang w:val="en-US"/>
        </w:rPr>
        <w:t>KMO</w:t>
      </w:r>
      <w:r w:rsidRPr="00D91EB2">
        <w:rPr>
          <w:rtl/>
          <w:lang w:val="en-US" w:bidi="fa-IR"/>
        </w:rPr>
        <w:t>) و آزمون کرو</w:t>
      </w:r>
      <w:r w:rsidRPr="00D91EB2">
        <w:rPr>
          <w:rFonts w:hint="cs"/>
          <w:rtl/>
          <w:lang w:val="en-US" w:bidi="fa-IR"/>
        </w:rPr>
        <w:t>یت</w:t>
      </w:r>
      <w:r w:rsidRPr="00D91EB2">
        <w:rPr>
          <w:rtl/>
          <w:lang w:val="en-US" w:bidi="fa-IR"/>
        </w:rPr>
        <w:t xml:space="preserve"> </w:t>
      </w:r>
      <w:proofErr w:type="spellStart"/>
      <w:r w:rsidRPr="00D91EB2">
        <w:rPr>
          <w:rtl/>
          <w:lang w:val="en-US" w:bidi="fa-IR"/>
        </w:rPr>
        <w:t>بارتلت</w:t>
      </w:r>
      <w:proofErr w:type="spellEnd"/>
      <w:r w:rsidRPr="00D91EB2">
        <w:rPr>
          <w:rtl/>
          <w:lang w:val="en-US" w:bidi="fa-IR"/>
        </w:rPr>
        <w:t xml:space="preserve"> را ارائه </w:t>
      </w:r>
      <w:proofErr w:type="spellStart"/>
      <w:r w:rsidRPr="00D91EB2">
        <w:rPr>
          <w:rtl/>
          <w:lang w:val="en-US" w:bidi="fa-IR"/>
        </w:rPr>
        <w:t>م</w:t>
      </w:r>
      <w:r w:rsidRPr="00D91EB2">
        <w:rPr>
          <w:rFonts w:hint="cs"/>
          <w:rtl/>
          <w:lang w:val="en-US" w:bidi="fa-IR"/>
        </w:rPr>
        <w:t>ی‌کند</w:t>
      </w:r>
      <w:proofErr w:type="spellEnd"/>
      <w:r w:rsidRPr="00D91EB2">
        <w:rPr>
          <w:rtl/>
          <w:lang w:val="en-US" w:bidi="fa-IR"/>
        </w:rPr>
        <w:t>. در ا</w:t>
      </w:r>
      <w:r w:rsidRPr="00D91EB2">
        <w:rPr>
          <w:rFonts w:hint="cs"/>
          <w:rtl/>
          <w:lang w:val="en-US" w:bidi="fa-IR"/>
        </w:rPr>
        <w:t>ین</w:t>
      </w:r>
      <w:r w:rsidRPr="00D91EB2">
        <w:rPr>
          <w:rtl/>
          <w:lang w:val="en-US" w:bidi="fa-IR"/>
        </w:rPr>
        <w:t xml:space="preserve"> جدول، شاخص کفا</w:t>
      </w:r>
      <w:r w:rsidRPr="00D91EB2">
        <w:rPr>
          <w:rFonts w:hint="cs"/>
          <w:rtl/>
          <w:lang w:val="en-US" w:bidi="fa-IR"/>
        </w:rPr>
        <w:t>یت</w:t>
      </w:r>
      <w:r w:rsidRPr="00D91EB2">
        <w:rPr>
          <w:rtl/>
          <w:lang w:val="en-US" w:bidi="fa-IR"/>
        </w:rPr>
        <w:t xml:space="preserve"> </w:t>
      </w:r>
      <w:proofErr w:type="spellStart"/>
      <w:r w:rsidRPr="00D91EB2">
        <w:rPr>
          <w:rtl/>
          <w:lang w:val="en-US" w:bidi="fa-IR"/>
        </w:rPr>
        <w:t>نمونه‌گ</w:t>
      </w:r>
      <w:r w:rsidRPr="00D91EB2">
        <w:rPr>
          <w:rFonts w:hint="cs"/>
          <w:rtl/>
          <w:lang w:val="en-US" w:bidi="fa-IR"/>
        </w:rPr>
        <w:t>یری</w:t>
      </w:r>
      <w:proofErr w:type="spellEnd"/>
      <w:r w:rsidRPr="00D91EB2">
        <w:rPr>
          <w:rtl/>
          <w:lang w:val="en-US" w:bidi="fa-IR"/>
        </w:rPr>
        <w:t xml:space="preserve"> (</w:t>
      </w:r>
      <w:r w:rsidRPr="00D91EB2">
        <w:rPr>
          <w:lang w:val="en-US"/>
        </w:rPr>
        <w:t>KMO</w:t>
      </w:r>
      <w:r w:rsidRPr="00D91EB2">
        <w:rPr>
          <w:rtl/>
          <w:lang w:val="en-US" w:bidi="fa-IR"/>
        </w:rPr>
        <w:t>) برابر با 976/0 است و نتا</w:t>
      </w:r>
      <w:r w:rsidRPr="00D91EB2">
        <w:rPr>
          <w:rFonts w:hint="cs"/>
          <w:rtl/>
          <w:lang w:val="en-US" w:bidi="fa-IR"/>
        </w:rPr>
        <w:t>یج</w:t>
      </w:r>
      <w:r w:rsidRPr="00D91EB2">
        <w:rPr>
          <w:rtl/>
          <w:lang w:val="en-US" w:bidi="fa-IR"/>
        </w:rPr>
        <w:t xml:space="preserve"> آزمون کرو</w:t>
      </w:r>
      <w:r w:rsidRPr="00D91EB2">
        <w:rPr>
          <w:rFonts w:hint="cs"/>
          <w:rtl/>
          <w:lang w:val="en-US" w:bidi="fa-IR"/>
        </w:rPr>
        <w:t>یت</w:t>
      </w:r>
      <w:r w:rsidRPr="00D91EB2">
        <w:rPr>
          <w:rtl/>
          <w:lang w:val="en-US" w:bidi="fa-IR"/>
        </w:rPr>
        <w:t xml:space="preserve"> </w:t>
      </w:r>
      <w:proofErr w:type="spellStart"/>
      <w:r w:rsidRPr="00D91EB2">
        <w:rPr>
          <w:rtl/>
          <w:lang w:val="en-US" w:bidi="fa-IR"/>
        </w:rPr>
        <w:t>بارتلت</w:t>
      </w:r>
      <w:proofErr w:type="spellEnd"/>
      <w:r w:rsidRPr="00D91EB2">
        <w:rPr>
          <w:rtl/>
          <w:lang w:val="en-US" w:bidi="fa-IR"/>
        </w:rPr>
        <w:t xml:space="preserve"> ن</w:t>
      </w:r>
      <w:r w:rsidRPr="00D91EB2">
        <w:rPr>
          <w:rFonts w:hint="cs"/>
          <w:rtl/>
          <w:lang w:val="en-US" w:bidi="fa-IR"/>
        </w:rPr>
        <w:t>یز</w:t>
      </w:r>
      <w:r w:rsidRPr="00D91EB2">
        <w:rPr>
          <w:rtl/>
          <w:lang w:val="en-US" w:bidi="fa-IR"/>
        </w:rPr>
        <w:t xml:space="preserve"> به صورت </w:t>
      </w:r>
      <w:proofErr w:type="spellStart"/>
      <w:r w:rsidRPr="00D91EB2">
        <w:rPr>
          <w:rtl/>
          <w:lang w:val="en-US" w:bidi="fa-IR"/>
        </w:rPr>
        <w:t>آماره</w:t>
      </w:r>
      <w:proofErr w:type="spellEnd"/>
      <w:r w:rsidRPr="00D91EB2">
        <w:rPr>
          <w:rtl/>
          <w:lang w:val="en-US" w:bidi="fa-IR"/>
        </w:rPr>
        <w:t xml:space="preserve"> مجذور </w:t>
      </w:r>
      <w:proofErr w:type="spellStart"/>
      <w:r w:rsidRPr="00D91EB2">
        <w:rPr>
          <w:rtl/>
          <w:lang w:val="en-US" w:bidi="fa-IR"/>
        </w:rPr>
        <w:t>خ</w:t>
      </w:r>
      <w:r w:rsidRPr="00D91EB2">
        <w:rPr>
          <w:rFonts w:hint="cs"/>
          <w:rtl/>
          <w:lang w:val="en-US" w:bidi="fa-IR"/>
        </w:rPr>
        <w:t>ی</w:t>
      </w:r>
      <w:proofErr w:type="spellEnd"/>
      <w:r w:rsidRPr="00D91EB2">
        <w:rPr>
          <w:rtl/>
          <w:lang w:val="en-US" w:bidi="fa-IR"/>
        </w:rPr>
        <w:t xml:space="preserve"> </w:t>
      </w:r>
      <w:r w:rsidRPr="00D91EB2">
        <w:rPr>
          <w:lang w:val="en-US"/>
        </w:rPr>
        <w:t>(χ²)</w:t>
      </w:r>
      <w:r w:rsidRPr="00D91EB2">
        <w:rPr>
          <w:rtl/>
          <w:lang w:val="en-US" w:bidi="fa-IR"/>
        </w:rPr>
        <w:t xml:space="preserve"> 818/131291</w:t>
      </w:r>
      <w:r w:rsidRPr="00D91EB2">
        <w:rPr>
          <w:rFonts w:hint="cs"/>
          <w:rtl/>
          <w:lang w:val="en-US" w:bidi="fa-IR"/>
        </w:rPr>
        <w:t xml:space="preserve"> </w:t>
      </w:r>
      <w:r w:rsidRPr="00D91EB2">
        <w:rPr>
          <w:rtl/>
          <w:lang w:val="en-US" w:bidi="fa-IR"/>
        </w:rPr>
        <w:t>با درجه آزاد</w:t>
      </w:r>
      <w:r w:rsidRPr="00D91EB2">
        <w:rPr>
          <w:rFonts w:hint="cs"/>
          <w:rtl/>
          <w:lang w:val="en-US" w:bidi="fa-IR"/>
        </w:rPr>
        <w:t>ی</w:t>
      </w:r>
      <w:r w:rsidRPr="00D91EB2">
        <w:rPr>
          <w:rtl/>
          <w:lang w:val="en-US" w:bidi="fa-IR"/>
        </w:rPr>
        <w:t xml:space="preserve"> 2926 و سطح </w:t>
      </w:r>
      <w:proofErr w:type="spellStart"/>
      <w:r w:rsidRPr="00D91EB2">
        <w:rPr>
          <w:rtl/>
          <w:lang w:val="en-US" w:bidi="fa-IR"/>
        </w:rPr>
        <w:t>معن</w:t>
      </w:r>
      <w:r w:rsidRPr="00D91EB2">
        <w:rPr>
          <w:rFonts w:hint="cs"/>
          <w:rtl/>
          <w:lang w:val="en-US" w:bidi="fa-IR"/>
        </w:rPr>
        <w:t>ی‌داری</w:t>
      </w:r>
      <w:proofErr w:type="spellEnd"/>
      <w:r w:rsidRPr="00D91EB2">
        <w:rPr>
          <w:rtl/>
          <w:lang w:val="en-US" w:bidi="fa-IR"/>
        </w:rPr>
        <w:t xml:space="preserve"> 000/0 نشان </w:t>
      </w:r>
      <w:r w:rsidRPr="00D91EB2">
        <w:rPr>
          <w:rFonts w:hint="cs"/>
          <w:rtl/>
          <w:lang w:val="en-US" w:bidi="fa-IR"/>
        </w:rPr>
        <w:t>داده</w:t>
      </w:r>
      <w:r w:rsidRPr="00D91EB2">
        <w:rPr>
          <w:rtl/>
          <w:lang w:val="en-US" w:bidi="fa-IR"/>
        </w:rPr>
        <w:t xml:space="preserve"> شده است.</w:t>
      </w:r>
      <w:r w:rsidRPr="00D91EB2">
        <w:rPr>
          <w:rFonts w:hint="cs"/>
          <w:rtl/>
          <w:lang w:val="en-US" w:bidi="fa-IR"/>
        </w:rPr>
        <w:t xml:space="preserve"> مقدار</w:t>
      </w:r>
      <w:r w:rsidRPr="00D91EB2">
        <w:rPr>
          <w:rtl/>
          <w:lang w:val="en-US" w:bidi="fa-IR"/>
        </w:rPr>
        <w:t xml:space="preserve"> </w:t>
      </w:r>
      <w:r w:rsidRPr="00D91EB2">
        <w:rPr>
          <w:lang w:val="en-US"/>
        </w:rPr>
        <w:t>KMO</w:t>
      </w:r>
      <w:r w:rsidRPr="00D91EB2">
        <w:rPr>
          <w:rtl/>
          <w:lang w:val="en-US" w:bidi="fa-IR"/>
        </w:rPr>
        <w:t xml:space="preserve"> برابر با 976/0 است که بس</w:t>
      </w:r>
      <w:r w:rsidRPr="00D91EB2">
        <w:rPr>
          <w:rFonts w:hint="cs"/>
          <w:rtl/>
          <w:lang w:val="en-US" w:bidi="fa-IR"/>
        </w:rPr>
        <w:t>یار</w:t>
      </w:r>
      <w:r w:rsidRPr="00D91EB2">
        <w:rPr>
          <w:rtl/>
          <w:lang w:val="en-US" w:bidi="fa-IR"/>
        </w:rPr>
        <w:t xml:space="preserve"> بالا است و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داده‌ها</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انجام </w:t>
      </w:r>
      <w:proofErr w:type="spellStart"/>
      <w:r w:rsidRPr="00D91EB2">
        <w:rPr>
          <w:rtl/>
          <w:lang w:val="en-US" w:bidi="fa-IR"/>
        </w:rPr>
        <w:t>تحل</w:t>
      </w:r>
      <w:r w:rsidRPr="00D91EB2">
        <w:rPr>
          <w:rFonts w:hint="cs"/>
          <w:rtl/>
          <w:lang w:val="en-US" w:bidi="fa-IR"/>
        </w:rPr>
        <w:t>یل‌های</w:t>
      </w:r>
      <w:proofErr w:type="spellEnd"/>
      <w:r w:rsidRPr="00D91EB2">
        <w:rPr>
          <w:rtl/>
          <w:lang w:val="en-US" w:bidi="fa-IR"/>
        </w:rPr>
        <w:t xml:space="preserve"> آمار</w:t>
      </w:r>
      <w:r w:rsidRPr="00D91EB2">
        <w:rPr>
          <w:rFonts w:hint="cs"/>
          <w:rtl/>
          <w:lang w:val="en-US" w:bidi="fa-IR"/>
        </w:rPr>
        <w:t>ی</w:t>
      </w:r>
      <w:r w:rsidRPr="00D91EB2">
        <w:rPr>
          <w:rtl/>
          <w:lang w:val="en-US" w:bidi="fa-IR"/>
        </w:rPr>
        <w:t xml:space="preserve"> مانند تحل</w:t>
      </w:r>
      <w:r w:rsidRPr="00D91EB2">
        <w:rPr>
          <w:rFonts w:hint="cs"/>
          <w:rtl/>
          <w:lang w:val="en-US" w:bidi="fa-IR"/>
        </w:rPr>
        <w:t>یل</w:t>
      </w:r>
      <w:r w:rsidRPr="00D91EB2">
        <w:rPr>
          <w:rtl/>
          <w:lang w:val="en-US" w:bidi="fa-IR"/>
        </w:rPr>
        <w:t xml:space="preserve"> عامل</w:t>
      </w:r>
      <w:r w:rsidRPr="00D91EB2">
        <w:rPr>
          <w:rFonts w:hint="cs"/>
          <w:rtl/>
          <w:lang w:val="en-US" w:bidi="fa-IR"/>
        </w:rPr>
        <w:t>ی</w:t>
      </w:r>
      <w:r w:rsidRPr="00D91EB2">
        <w:rPr>
          <w:rtl/>
          <w:lang w:val="en-US" w:bidi="fa-IR"/>
        </w:rPr>
        <w:t xml:space="preserve"> و </w:t>
      </w:r>
      <w:proofErr w:type="spellStart"/>
      <w:r w:rsidRPr="00D91EB2">
        <w:rPr>
          <w:rtl/>
          <w:lang w:val="en-US" w:bidi="fa-IR"/>
        </w:rPr>
        <w:t>مدل‌</w:t>
      </w:r>
      <w:r w:rsidRPr="00D91EB2">
        <w:rPr>
          <w:rFonts w:hint="cs"/>
          <w:rtl/>
          <w:lang w:val="en-US" w:bidi="fa-IR"/>
        </w:rPr>
        <w:t>یابی</w:t>
      </w:r>
      <w:proofErr w:type="spellEnd"/>
      <w:r w:rsidRPr="00D91EB2">
        <w:rPr>
          <w:rtl/>
          <w:lang w:val="en-US" w:bidi="fa-IR"/>
        </w:rPr>
        <w:t xml:space="preserve"> </w:t>
      </w:r>
      <w:proofErr w:type="spellStart"/>
      <w:r w:rsidRPr="00D91EB2">
        <w:rPr>
          <w:rtl/>
          <w:lang w:val="en-US" w:bidi="fa-IR"/>
        </w:rPr>
        <w:t>معادلات</w:t>
      </w:r>
      <w:proofErr w:type="spellEnd"/>
      <w:r w:rsidRPr="00D91EB2">
        <w:rPr>
          <w:rtl/>
          <w:lang w:val="en-US" w:bidi="fa-IR"/>
        </w:rPr>
        <w:t xml:space="preserve"> ساختار</w:t>
      </w:r>
      <w:r w:rsidRPr="00D91EB2">
        <w:rPr>
          <w:rFonts w:hint="cs"/>
          <w:rtl/>
          <w:lang w:val="en-US" w:bidi="fa-IR"/>
        </w:rPr>
        <w:t>ی</w:t>
      </w:r>
      <w:r w:rsidRPr="00D91EB2">
        <w:rPr>
          <w:rtl/>
          <w:lang w:val="en-US" w:bidi="fa-IR"/>
        </w:rPr>
        <w:t xml:space="preserve"> کاملاً مناسب هستند. </w:t>
      </w:r>
    </w:p>
    <w:p w14:paraId="5F08B2D7" w14:textId="77777777" w:rsidR="00D91EB2" w:rsidRPr="00D91EB2" w:rsidRDefault="00D91EB2" w:rsidP="00D91EB2">
      <w:pPr>
        <w:pStyle w:val="BodyStyle"/>
        <w:rPr>
          <w:rtl/>
          <w:lang w:val="en-US" w:bidi="fa-IR"/>
        </w:rPr>
      </w:pPr>
      <w:r w:rsidRPr="00D91EB2">
        <w:rPr>
          <w:rFonts w:hint="cs"/>
          <w:rtl/>
          <w:lang w:val="en-US" w:bidi="fa-IR"/>
        </w:rPr>
        <w:t>آزمون</w:t>
      </w:r>
      <w:r w:rsidRPr="00D91EB2">
        <w:rPr>
          <w:rtl/>
          <w:lang w:val="en-US" w:bidi="fa-IR"/>
        </w:rPr>
        <w:t xml:space="preserve"> کرو</w:t>
      </w:r>
      <w:r w:rsidRPr="00D91EB2">
        <w:rPr>
          <w:rFonts w:hint="cs"/>
          <w:rtl/>
          <w:lang w:val="en-US" w:bidi="fa-IR"/>
        </w:rPr>
        <w:t>یت</w:t>
      </w:r>
      <w:r w:rsidRPr="00D91EB2">
        <w:rPr>
          <w:rtl/>
          <w:lang w:val="en-US" w:bidi="fa-IR"/>
        </w:rPr>
        <w:t xml:space="preserve"> </w:t>
      </w:r>
      <w:proofErr w:type="spellStart"/>
      <w:r w:rsidRPr="00D91EB2">
        <w:rPr>
          <w:rtl/>
          <w:lang w:val="en-US" w:bidi="fa-IR"/>
        </w:rPr>
        <w:t>بارتلت</w:t>
      </w:r>
      <w:proofErr w:type="spellEnd"/>
      <w:r w:rsidRPr="00D91EB2">
        <w:rPr>
          <w:rtl/>
          <w:lang w:val="en-US" w:bidi="fa-IR"/>
        </w:rPr>
        <w:t xml:space="preserve"> با </w:t>
      </w:r>
      <w:proofErr w:type="spellStart"/>
      <w:r w:rsidRPr="00D91EB2">
        <w:rPr>
          <w:rtl/>
          <w:lang w:val="en-US" w:bidi="fa-IR"/>
        </w:rPr>
        <w:t>آماره</w:t>
      </w:r>
      <w:proofErr w:type="spellEnd"/>
      <w:r w:rsidRPr="00D91EB2">
        <w:rPr>
          <w:rtl/>
          <w:lang w:val="en-US" w:bidi="fa-IR"/>
        </w:rPr>
        <w:t xml:space="preserve"> مجذور </w:t>
      </w:r>
      <w:proofErr w:type="spellStart"/>
      <w:r w:rsidRPr="00D91EB2">
        <w:rPr>
          <w:rtl/>
          <w:lang w:val="en-US" w:bidi="fa-IR"/>
        </w:rPr>
        <w:t>خ</w:t>
      </w:r>
      <w:r w:rsidRPr="00D91EB2">
        <w:rPr>
          <w:rFonts w:hint="cs"/>
          <w:rtl/>
          <w:lang w:val="en-US" w:bidi="fa-IR"/>
        </w:rPr>
        <w:t>ی</w:t>
      </w:r>
      <w:proofErr w:type="spellEnd"/>
      <w:r w:rsidRPr="00D91EB2">
        <w:rPr>
          <w:rtl/>
          <w:lang w:val="en-US" w:bidi="fa-IR"/>
        </w:rPr>
        <w:t xml:space="preserve"> </w:t>
      </w:r>
      <w:r w:rsidRPr="00D91EB2">
        <w:rPr>
          <w:lang w:val="en-US"/>
        </w:rPr>
        <w:t>(χ²)</w:t>
      </w:r>
      <w:r w:rsidRPr="00D91EB2">
        <w:rPr>
          <w:rtl/>
          <w:lang w:val="en-US" w:bidi="fa-IR"/>
        </w:rPr>
        <w:t xml:space="preserve"> 818/131291 و درجه آزاد</w:t>
      </w:r>
      <w:r w:rsidRPr="00D91EB2">
        <w:rPr>
          <w:rFonts w:hint="cs"/>
          <w:rtl/>
          <w:lang w:val="en-US" w:bidi="fa-IR"/>
        </w:rPr>
        <w:t>ی</w:t>
      </w:r>
      <w:r w:rsidRPr="00D91EB2">
        <w:rPr>
          <w:rtl/>
          <w:lang w:val="en-US" w:bidi="fa-IR"/>
        </w:rPr>
        <w:t xml:space="preserve"> 2926 انجام شده است. سطح </w:t>
      </w:r>
      <w:proofErr w:type="spellStart"/>
      <w:r w:rsidRPr="00D91EB2">
        <w:rPr>
          <w:rtl/>
          <w:lang w:val="en-US" w:bidi="fa-IR"/>
        </w:rPr>
        <w:t>معن</w:t>
      </w:r>
      <w:r w:rsidRPr="00D91EB2">
        <w:rPr>
          <w:rFonts w:hint="cs"/>
          <w:rtl/>
          <w:lang w:val="en-US" w:bidi="fa-IR"/>
        </w:rPr>
        <w:t>ی‌داری</w:t>
      </w:r>
      <w:proofErr w:type="spellEnd"/>
      <w:r w:rsidRPr="00D91EB2">
        <w:rPr>
          <w:rtl/>
          <w:lang w:val="en-US" w:bidi="fa-IR"/>
        </w:rPr>
        <w:t xml:space="preserve"> ا</w:t>
      </w:r>
      <w:r w:rsidRPr="00D91EB2">
        <w:rPr>
          <w:rFonts w:hint="cs"/>
          <w:rtl/>
          <w:lang w:val="en-US" w:bidi="fa-IR"/>
        </w:rPr>
        <w:t>ین</w:t>
      </w:r>
      <w:r w:rsidRPr="00D91EB2">
        <w:rPr>
          <w:rtl/>
          <w:lang w:val="en-US" w:bidi="fa-IR"/>
        </w:rPr>
        <w:t xml:space="preserve"> آزمون 000/0 است، که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w:t>
      </w:r>
      <w:proofErr w:type="spellStart"/>
      <w:r w:rsidRPr="00D91EB2">
        <w:rPr>
          <w:rtl/>
          <w:lang w:val="en-US" w:bidi="fa-IR"/>
        </w:rPr>
        <w:t>ماتر</w:t>
      </w:r>
      <w:r w:rsidRPr="00D91EB2">
        <w:rPr>
          <w:rFonts w:hint="cs"/>
          <w:rtl/>
          <w:lang w:val="en-US" w:bidi="fa-IR"/>
        </w:rPr>
        <w:t>یس</w:t>
      </w:r>
      <w:proofErr w:type="spellEnd"/>
      <w:r w:rsidRPr="00D91EB2">
        <w:rPr>
          <w:rtl/>
          <w:lang w:val="en-US" w:bidi="fa-IR"/>
        </w:rPr>
        <w:t xml:space="preserve"> همبستگ</w:t>
      </w:r>
      <w:r w:rsidRPr="00D91EB2">
        <w:rPr>
          <w:rFonts w:hint="cs"/>
          <w:rtl/>
          <w:lang w:val="en-US" w:bidi="fa-IR"/>
        </w:rPr>
        <w:t>ی</w:t>
      </w:r>
      <w:r w:rsidRPr="00D91EB2">
        <w:rPr>
          <w:rtl/>
          <w:lang w:val="en-US" w:bidi="fa-IR"/>
        </w:rPr>
        <w:t xml:space="preserve"> </w:t>
      </w:r>
      <w:proofErr w:type="spellStart"/>
      <w:r w:rsidRPr="00D91EB2">
        <w:rPr>
          <w:rtl/>
          <w:lang w:val="en-US" w:bidi="fa-IR"/>
        </w:rPr>
        <w:t>داده‌ها</w:t>
      </w:r>
      <w:proofErr w:type="spellEnd"/>
      <w:r w:rsidRPr="00D91EB2">
        <w:rPr>
          <w:rtl/>
          <w:lang w:val="en-US" w:bidi="fa-IR"/>
        </w:rPr>
        <w:t xml:space="preserve"> </w:t>
      </w:r>
      <w:proofErr w:type="spellStart"/>
      <w:r w:rsidRPr="00D91EB2">
        <w:rPr>
          <w:rtl/>
          <w:lang w:val="en-US" w:bidi="fa-IR"/>
        </w:rPr>
        <w:t>معن</w:t>
      </w:r>
      <w:r w:rsidRPr="00D91EB2">
        <w:rPr>
          <w:rFonts w:hint="cs"/>
          <w:rtl/>
          <w:lang w:val="en-US" w:bidi="fa-IR"/>
        </w:rPr>
        <w:t>ی‌دار</w:t>
      </w:r>
      <w:proofErr w:type="spellEnd"/>
      <w:r w:rsidRPr="00D91EB2">
        <w:rPr>
          <w:rtl/>
          <w:lang w:val="en-US" w:bidi="fa-IR"/>
        </w:rPr>
        <w:t xml:space="preserve"> است و فرض صفر مبن</w:t>
      </w:r>
      <w:r w:rsidRPr="00D91EB2">
        <w:rPr>
          <w:rFonts w:hint="cs"/>
          <w:rtl/>
          <w:lang w:val="en-US" w:bidi="fa-IR"/>
        </w:rPr>
        <w:t>ی</w:t>
      </w:r>
      <w:r w:rsidRPr="00D91EB2">
        <w:rPr>
          <w:rtl/>
          <w:lang w:val="en-US" w:bidi="fa-IR"/>
        </w:rPr>
        <w:t xml:space="preserve"> بر ا</w:t>
      </w:r>
      <w:r w:rsidRPr="00D91EB2">
        <w:rPr>
          <w:rFonts w:hint="cs"/>
          <w:rtl/>
          <w:lang w:val="en-US" w:bidi="fa-IR"/>
        </w:rPr>
        <w:t>ین</w:t>
      </w:r>
      <w:r w:rsidRPr="00D91EB2">
        <w:rPr>
          <w:rtl/>
          <w:lang w:val="en-US" w:bidi="fa-IR"/>
        </w:rPr>
        <w:t xml:space="preserve"> که </w:t>
      </w:r>
      <w:proofErr w:type="spellStart"/>
      <w:r w:rsidRPr="00D91EB2">
        <w:rPr>
          <w:rtl/>
          <w:lang w:val="en-US" w:bidi="fa-IR"/>
        </w:rPr>
        <w:t>ماتر</w:t>
      </w:r>
      <w:r w:rsidRPr="00D91EB2">
        <w:rPr>
          <w:rFonts w:hint="cs"/>
          <w:rtl/>
          <w:lang w:val="en-US" w:bidi="fa-IR"/>
        </w:rPr>
        <w:t>یس</w:t>
      </w:r>
      <w:proofErr w:type="spellEnd"/>
      <w:r w:rsidRPr="00D91EB2">
        <w:rPr>
          <w:rtl/>
          <w:lang w:val="en-US" w:bidi="fa-IR"/>
        </w:rPr>
        <w:t xml:space="preserve"> همبستگ</w:t>
      </w:r>
      <w:r w:rsidRPr="00D91EB2">
        <w:rPr>
          <w:rFonts w:hint="cs"/>
          <w:rtl/>
          <w:lang w:val="en-US" w:bidi="fa-IR"/>
        </w:rPr>
        <w:t>ی</w:t>
      </w:r>
      <w:r w:rsidRPr="00D91EB2">
        <w:rPr>
          <w:rtl/>
          <w:lang w:val="en-US" w:bidi="fa-IR"/>
        </w:rPr>
        <w:t xml:space="preserve"> </w:t>
      </w:r>
      <w:r w:rsidRPr="00D91EB2">
        <w:rPr>
          <w:rFonts w:hint="cs"/>
          <w:rtl/>
          <w:lang w:val="en-US" w:bidi="fa-IR"/>
        </w:rPr>
        <w:t>یک</w:t>
      </w:r>
      <w:r w:rsidRPr="00D91EB2">
        <w:rPr>
          <w:rtl/>
          <w:lang w:val="en-US" w:bidi="fa-IR"/>
        </w:rPr>
        <w:t xml:space="preserve"> </w:t>
      </w:r>
      <w:proofErr w:type="spellStart"/>
      <w:r w:rsidRPr="00D91EB2">
        <w:rPr>
          <w:rtl/>
          <w:lang w:val="en-US" w:bidi="fa-IR"/>
        </w:rPr>
        <w:t>ماتر</w:t>
      </w:r>
      <w:r w:rsidRPr="00D91EB2">
        <w:rPr>
          <w:rFonts w:hint="cs"/>
          <w:rtl/>
          <w:lang w:val="en-US" w:bidi="fa-IR"/>
        </w:rPr>
        <w:t>یس</w:t>
      </w:r>
      <w:proofErr w:type="spellEnd"/>
      <w:r w:rsidRPr="00D91EB2">
        <w:rPr>
          <w:rtl/>
          <w:lang w:val="en-US" w:bidi="fa-IR"/>
        </w:rPr>
        <w:t xml:space="preserve"> هو</w:t>
      </w:r>
      <w:r w:rsidRPr="00D91EB2">
        <w:rPr>
          <w:rFonts w:hint="cs"/>
          <w:rtl/>
          <w:lang w:val="en-US" w:bidi="fa-IR"/>
        </w:rPr>
        <w:t>یت</w:t>
      </w:r>
      <w:r w:rsidRPr="00D91EB2">
        <w:rPr>
          <w:rtl/>
          <w:lang w:val="en-US" w:bidi="fa-IR"/>
        </w:rPr>
        <w:t xml:space="preserve"> است، رد </w:t>
      </w:r>
      <w:proofErr w:type="spellStart"/>
      <w:r w:rsidRPr="00D91EB2">
        <w:rPr>
          <w:rtl/>
          <w:lang w:val="en-US" w:bidi="fa-IR"/>
        </w:rPr>
        <w:t>م</w:t>
      </w:r>
      <w:r w:rsidRPr="00D91EB2">
        <w:rPr>
          <w:rFonts w:hint="cs"/>
          <w:rtl/>
          <w:lang w:val="en-US" w:bidi="fa-IR"/>
        </w:rPr>
        <w:t>ی‌شود</w:t>
      </w:r>
      <w:proofErr w:type="spellEnd"/>
      <w:r w:rsidRPr="00D91EB2">
        <w:rPr>
          <w:rtl/>
          <w:lang w:val="en-US" w:bidi="fa-IR"/>
        </w:rPr>
        <w:t>. ا</w:t>
      </w:r>
      <w:r w:rsidRPr="00D91EB2">
        <w:rPr>
          <w:rFonts w:hint="cs"/>
          <w:rtl/>
          <w:lang w:val="en-US" w:bidi="fa-IR"/>
        </w:rPr>
        <w:t>ین</w:t>
      </w:r>
      <w:r w:rsidRPr="00D91EB2">
        <w:rPr>
          <w:rtl/>
          <w:lang w:val="en-US" w:bidi="fa-IR"/>
        </w:rPr>
        <w:t xml:space="preserve"> نت</w:t>
      </w:r>
      <w:r w:rsidRPr="00D91EB2">
        <w:rPr>
          <w:rFonts w:hint="cs"/>
          <w:rtl/>
          <w:lang w:val="en-US" w:bidi="fa-IR"/>
        </w:rPr>
        <w:t>یجه</w:t>
      </w:r>
      <w:r w:rsidRPr="00D91EB2">
        <w:rPr>
          <w:rtl/>
          <w:lang w:val="en-US" w:bidi="fa-IR"/>
        </w:rPr>
        <w:t xml:space="preserve"> نشا</w:t>
      </w:r>
      <w:r w:rsidRPr="00D91EB2">
        <w:rPr>
          <w:rFonts w:hint="cs"/>
          <w:rtl/>
          <w:lang w:val="en-US" w:bidi="fa-IR"/>
        </w:rPr>
        <w:t>ن</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داده‌ها</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انجام </w:t>
      </w:r>
      <w:proofErr w:type="spellStart"/>
      <w:r w:rsidRPr="00D91EB2">
        <w:rPr>
          <w:rtl/>
          <w:lang w:val="en-US" w:bidi="fa-IR"/>
        </w:rPr>
        <w:t>تحل</w:t>
      </w:r>
      <w:r w:rsidRPr="00D91EB2">
        <w:rPr>
          <w:rFonts w:hint="cs"/>
          <w:rtl/>
          <w:lang w:val="en-US" w:bidi="fa-IR"/>
        </w:rPr>
        <w:t>یل‌های</w:t>
      </w:r>
      <w:proofErr w:type="spellEnd"/>
      <w:r w:rsidRPr="00D91EB2">
        <w:rPr>
          <w:rtl/>
          <w:lang w:val="en-US" w:bidi="fa-IR"/>
        </w:rPr>
        <w:t xml:space="preserve"> پ</w:t>
      </w:r>
      <w:r w:rsidRPr="00D91EB2">
        <w:rPr>
          <w:rFonts w:hint="cs"/>
          <w:rtl/>
          <w:lang w:val="en-US" w:bidi="fa-IR"/>
        </w:rPr>
        <w:t>یشرفته</w:t>
      </w:r>
      <w:r w:rsidRPr="00D91EB2">
        <w:rPr>
          <w:rtl/>
          <w:lang w:val="en-US" w:bidi="fa-IR"/>
        </w:rPr>
        <w:t xml:space="preserve"> مانند تحل</w:t>
      </w:r>
      <w:r w:rsidRPr="00D91EB2">
        <w:rPr>
          <w:rFonts w:hint="cs"/>
          <w:rtl/>
          <w:lang w:val="en-US" w:bidi="fa-IR"/>
        </w:rPr>
        <w:t>یل</w:t>
      </w:r>
      <w:r w:rsidRPr="00D91EB2">
        <w:rPr>
          <w:rtl/>
          <w:lang w:val="en-US" w:bidi="fa-IR"/>
        </w:rPr>
        <w:t xml:space="preserve"> عامل</w:t>
      </w:r>
      <w:r w:rsidRPr="00D91EB2">
        <w:rPr>
          <w:rFonts w:hint="cs"/>
          <w:rtl/>
          <w:lang w:val="en-US" w:bidi="fa-IR"/>
        </w:rPr>
        <w:t>ی</w:t>
      </w:r>
      <w:r w:rsidRPr="00D91EB2">
        <w:rPr>
          <w:rtl/>
          <w:lang w:val="en-US" w:bidi="fa-IR"/>
        </w:rPr>
        <w:t xml:space="preserve"> و </w:t>
      </w:r>
      <w:proofErr w:type="spellStart"/>
      <w:r w:rsidRPr="00D91EB2">
        <w:rPr>
          <w:rtl/>
          <w:lang w:val="en-US" w:bidi="fa-IR"/>
        </w:rPr>
        <w:t>مدل‌</w:t>
      </w:r>
      <w:r w:rsidRPr="00D91EB2">
        <w:rPr>
          <w:rFonts w:hint="cs"/>
          <w:rtl/>
          <w:lang w:val="en-US" w:bidi="fa-IR"/>
        </w:rPr>
        <w:t>یابی</w:t>
      </w:r>
      <w:proofErr w:type="spellEnd"/>
      <w:r w:rsidRPr="00D91EB2">
        <w:rPr>
          <w:rtl/>
          <w:lang w:val="en-US" w:bidi="fa-IR"/>
        </w:rPr>
        <w:t xml:space="preserve"> ساختار</w:t>
      </w:r>
      <w:r w:rsidRPr="00D91EB2">
        <w:rPr>
          <w:rFonts w:hint="cs"/>
          <w:rtl/>
          <w:lang w:val="en-US" w:bidi="fa-IR"/>
        </w:rPr>
        <w:t>ی</w:t>
      </w:r>
      <w:r w:rsidRPr="00D91EB2">
        <w:rPr>
          <w:rtl/>
          <w:lang w:val="en-US" w:bidi="fa-IR"/>
        </w:rPr>
        <w:t xml:space="preserve"> مناسب هستند.</w:t>
      </w:r>
      <w:r w:rsidRPr="00D91EB2">
        <w:rPr>
          <w:rFonts w:hint="cs"/>
          <w:rtl/>
          <w:lang w:val="en-US" w:bidi="fa-IR"/>
        </w:rPr>
        <w:t xml:space="preserve"> با</w:t>
      </w:r>
      <w:r w:rsidRPr="00D91EB2">
        <w:rPr>
          <w:rtl/>
          <w:lang w:val="en-US" w:bidi="fa-IR"/>
        </w:rPr>
        <w:t xml:space="preserve"> توجه به نتا</w:t>
      </w:r>
      <w:r w:rsidRPr="00D91EB2">
        <w:rPr>
          <w:rFonts w:hint="cs"/>
          <w:rtl/>
          <w:lang w:val="en-US" w:bidi="fa-IR"/>
        </w:rPr>
        <w:t>یج</w:t>
      </w:r>
      <w:r w:rsidRPr="00D91EB2">
        <w:rPr>
          <w:rtl/>
          <w:lang w:val="en-US" w:bidi="fa-IR"/>
        </w:rPr>
        <w:t xml:space="preserve"> آزمون </w:t>
      </w:r>
      <w:r w:rsidRPr="00D91EB2">
        <w:rPr>
          <w:lang w:val="en-US"/>
        </w:rPr>
        <w:t>KMO</w:t>
      </w:r>
      <w:r w:rsidRPr="00D91EB2">
        <w:rPr>
          <w:rtl/>
          <w:lang w:val="en-US" w:bidi="fa-IR"/>
        </w:rPr>
        <w:t xml:space="preserve"> و کرو</w:t>
      </w:r>
      <w:r w:rsidRPr="00D91EB2">
        <w:rPr>
          <w:rFonts w:hint="cs"/>
          <w:rtl/>
          <w:lang w:val="en-US" w:bidi="fa-IR"/>
        </w:rPr>
        <w:t>یت</w:t>
      </w:r>
      <w:r w:rsidRPr="00D91EB2">
        <w:rPr>
          <w:rtl/>
          <w:lang w:val="en-US" w:bidi="fa-IR"/>
        </w:rPr>
        <w:t xml:space="preserve"> </w:t>
      </w:r>
      <w:proofErr w:type="spellStart"/>
      <w:r w:rsidRPr="00D91EB2">
        <w:rPr>
          <w:rtl/>
          <w:lang w:val="en-US" w:bidi="fa-IR"/>
        </w:rPr>
        <w:t>بارتلت</w:t>
      </w:r>
      <w:proofErr w:type="spellEnd"/>
      <w:r w:rsidRPr="00D91EB2">
        <w:rPr>
          <w:rtl/>
          <w:lang w:val="en-US" w:bidi="fa-IR"/>
        </w:rPr>
        <w:t xml:space="preserve">، </w:t>
      </w:r>
      <w:proofErr w:type="spellStart"/>
      <w:r w:rsidRPr="00D91EB2">
        <w:rPr>
          <w:rtl/>
          <w:lang w:val="en-US" w:bidi="fa-IR"/>
        </w:rPr>
        <w:t>م</w:t>
      </w:r>
      <w:r w:rsidRPr="00D91EB2">
        <w:rPr>
          <w:rFonts w:hint="cs"/>
          <w:rtl/>
          <w:lang w:val="en-US" w:bidi="fa-IR"/>
        </w:rPr>
        <w:t>ی‌توان</w:t>
      </w:r>
      <w:proofErr w:type="spellEnd"/>
      <w:r w:rsidRPr="00D91EB2">
        <w:rPr>
          <w:rtl/>
          <w:lang w:val="en-US" w:bidi="fa-IR"/>
        </w:rPr>
        <w:t xml:space="preserve"> نت</w:t>
      </w:r>
      <w:r w:rsidRPr="00D91EB2">
        <w:rPr>
          <w:rFonts w:hint="cs"/>
          <w:rtl/>
          <w:lang w:val="en-US" w:bidi="fa-IR"/>
        </w:rPr>
        <w:t>یجه</w:t>
      </w:r>
      <w:r w:rsidRPr="00D91EB2">
        <w:rPr>
          <w:rtl/>
          <w:lang w:val="en-US" w:bidi="fa-IR"/>
        </w:rPr>
        <w:t xml:space="preserve"> گرفت که </w:t>
      </w:r>
      <w:proofErr w:type="spellStart"/>
      <w:r w:rsidRPr="00D91EB2">
        <w:rPr>
          <w:rtl/>
          <w:lang w:val="en-US" w:bidi="fa-IR"/>
        </w:rPr>
        <w:t>داده‌ها</w:t>
      </w:r>
      <w:proofErr w:type="spellEnd"/>
      <w:r w:rsidRPr="00D91EB2">
        <w:rPr>
          <w:rtl/>
          <w:lang w:val="en-US" w:bidi="fa-IR"/>
        </w:rPr>
        <w:t xml:space="preserve"> از ک</w:t>
      </w:r>
      <w:r w:rsidRPr="00D91EB2">
        <w:rPr>
          <w:rFonts w:hint="cs"/>
          <w:rtl/>
          <w:lang w:val="en-US" w:bidi="fa-IR"/>
        </w:rPr>
        <w:t>یفیت</w:t>
      </w:r>
      <w:r w:rsidRPr="00D91EB2">
        <w:rPr>
          <w:rtl/>
          <w:lang w:val="en-US" w:bidi="fa-IR"/>
        </w:rPr>
        <w:t xml:space="preserve"> و کفا</w:t>
      </w:r>
      <w:r w:rsidRPr="00D91EB2">
        <w:rPr>
          <w:rFonts w:hint="cs"/>
          <w:rtl/>
          <w:lang w:val="en-US" w:bidi="fa-IR"/>
        </w:rPr>
        <w:t>یت</w:t>
      </w:r>
      <w:r w:rsidRPr="00D91EB2">
        <w:rPr>
          <w:rtl/>
          <w:lang w:val="en-US" w:bidi="fa-IR"/>
        </w:rPr>
        <w:t xml:space="preserve"> خوب</w:t>
      </w:r>
      <w:r w:rsidRPr="00D91EB2">
        <w:rPr>
          <w:rFonts w:hint="cs"/>
          <w:rtl/>
          <w:lang w:val="en-US" w:bidi="fa-IR"/>
        </w:rPr>
        <w:t>ی</w:t>
      </w:r>
      <w:r w:rsidRPr="00D91EB2">
        <w:rPr>
          <w:rtl/>
          <w:lang w:val="en-US" w:bidi="fa-IR"/>
        </w:rPr>
        <w:t xml:space="preserve"> برا</w:t>
      </w:r>
      <w:r w:rsidRPr="00D91EB2">
        <w:rPr>
          <w:rFonts w:hint="cs"/>
          <w:rtl/>
          <w:lang w:val="en-US" w:bidi="fa-IR"/>
        </w:rPr>
        <w:t>ی</w:t>
      </w:r>
      <w:r w:rsidRPr="00D91EB2">
        <w:rPr>
          <w:rtl/>
          <w:lang w:val="en-US" w:bidi="fa-IR"/>
        </w:rPr>
        <w:t xml:space="preserve"> انجام </w:t>
      </w:r>
      <w:proofErr w:type="spellStart"/>
      <w:r w:rsidRPr="00D91EB2">
        <w:rPr>
          <w:rtl/>
          <w:lang w:val="en-US" w:bidi="fa-IR"/>
        </w:rPr>
        <w:t>تحل</w:t>
      </w:r>
      <w:r w:rsidRPr="00D91EB2">
        <w:rPr>
          <w:rFonts w:hint="cs"/>
          <w:rtl/>
          <w:lang w:val="en-US" w:bidi="fa-IR"/>
        </w:rPr>
        <w:t>یل‌های</w:t>
      </w:r>
      <w:proofErr w:type="spellEnd"/>
      <w:r w:rsidRPr="00D91EB2">
        <w:rPr>
          <w:rtl/>
          <w:lang w:val="en-US" w:bidi="fa-IR"/>
        </w:rPr>
        <w:t xml:space="preserve"> آمار</w:t>
      </w:r>
      <w:r w:rsidRPr="00D91EB2">
        <w:rPr>
          <w:rFonts w:hint="cs"/>
          <w:rtl/>
          <w:lang w:val="en-US" w:bidi="fa-IR"/>
        </w:rPr>
        <w:t>ی</w:t>
      </w:r>
      <w:r w:rsidRPr="00D91EB2">
        <w:rPr>
          <w:rtl/>
          <w:lang w:val="en-US" w:bidi="fa-IR"/>
        </w:rPr>
        <w:t xml:space="preserve"> برخوردار هستند.</w:t>
      </w:r>
    </w:p>
    <w:p w14:paraId="6BC1BEF0" w14:textId="77777777" w:rsidR="00D91EB2" w:rsidRPr="00D91EB2" w:rsidRDefault="00D91EB2" w:rsidP="00D91EB2">
      <w:pPr>
        <w:pStyle w:val="BodyStyle"/>
        <w:rPr>
          <w:rtl/>
          <w:lang w:val="en-US" w:bidi="fa-IR"/>
        </w:rPr>
      </w:pPr>
      <w:r w:rsidRPr="00D91EB2">
        <w:rPr>
          <w:rtl/>
          <w:lang w:val="en-US" w:bidi="fa-IR"/>
        </w:rPr>
        <w:t xml:space="preserve">جدول </w:t>
      </w:r>
      <w:r w:rsidRPr="00D91EB2">
        <w:rPr>
          <w:rFonts w:hint="cs"/>
          <w:rtl/>
          <w:lang w:val="en-US" w:bidi="fa-IR"/>
        </w:rPr>
        <w:t xml:space="preserve">6 </w:t>
      </w:r>
      <w:r w:rsidRPr="00D91EB2">
        <w:rPr>
          <w:rtl/>
          <w:lang w:val="en-US" w:bidi="fa-IR"/>
        </w:rPr>
        <w:t>نتا</w:t>
      </w:r>
      <w:r w:rsidRPr="00D91EB2">
        <w:rPr>
          <w:rFonts w:hint="cs"/>
          <w:rtl/>
          <w:lang w:val="en-US" w:bidi="fa-IR"/>
        </w:rPr>
        <w:t>یج</w:t>
      </w:r>
      <w:r w:rsidRPr="00D91EB2">
        <w:rPr>
          <w:rtl/>
          <w:lang w:val="en-US" w:bidi="fa-IR"/>
        </w:rPr>
        <w:t xml:space="preserve"> آزمون </w:t>
      </w:r>
      <w:proofErr w:type="spellStart"/>
      <w:r w:rsidRPr="00D91EB2">
        <w:rPr>
          <w:rtl/>
          <w:lang w:val="en-US" w:bidi="fa-IR"/>
        </w:rPr>
        <w:t>کولموگروف</w:t>
      </w:r>
      <w:proofErr w:type="spellEnd"/>
      <w:r w:rsidRPr="00D91EB2">
        <w:rPr>
          <w:rFonts w:hint="cs"/>
          <w:rtl/>
          <w:lang w:val="en-US" w:bidi="fa-IR"/>
        </w:rPr>
        <w:t xml:space="preserve"> </w:t>
      </w:r>
      <w:r w:rsidRPr="00D91EB2">
        <w:rPr>
          <w:rtl/>
          <w:lang w:val="en-US" w:bidi="fa-IR"/>
        </w:rPr>
        <w:t>-</w:t>
      </w:r>
      <w:r w:rsidRPr="00D91EB2">
        <w:rPr>
          <w:rFonts w:hint="cs"/>
          <w:rtl/>
          <w:lang w:val="en-US" w:bidi="fa-IR"/>
        </w:rPr>
        <w:t xml:space="preserve"> </w:t>
      </w:r>
      <w:proofErr w:type="spellStart"/>
      <w:r w:rsidRPr="00D91EB2">
        <w:rPr>
          <w:rtl/>
          <w:lang w:val="en-US" w:bidi="fa-IR"/>
        </w:rPr>
        <w:t>اسم</w:t>
      </w:r>
      <w:r w:rsidRPr="00D91EB2">
        <w:rPr>
          <w:rFonts w:hint="cs"/>
          <w:rtl/>
          <w:lang w:val="en-US" w:bidi="fa-IR"/>
        </w:rPr>
        <w:t>یرنف</w:t>
      </w:r>
      <w:proofErr w:type="spellEnd"/>
      <w:r w:rsidRPr="00D91EB2">
        <w:rPr>
          <w:rtl/>
          <w:lang w:val="en-US" w:bidi="fa-IR"/>
        </w:rPr>
        <w:t xml:space="preserve"> را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ا</w:t>
      </w:r>
      <w:r w:rsidRPr="00D91EB2">
        <w:rPr>
          <w:rFonts w:hint="cs"/>
          <w:rtl/>
          <w:lang w:val="en-US" w:bidi="fa-IR"/>
        </w:rPr>
        <w:t>ین</w:t>
      </w:r>
      <w:r w:rsidRPr="00D91EB2">
        <w:rPr>
          <w:rtl/>
          <w:lang w:val="en-US" w:bidi="fa-IR"/>
        </w:rPr>
        <w:t xml:space="preserve"> آزمون به عنوان </w:t>
      </w:r>
      <w:r w:rsidRPr="00D91EB2">
        <w:rPr>
          <w:rFonts w:hint="cs"/>
          <w:rtl/>
          <w:lang w:val="en-US" w:bidi="fa-IR"/>
        </w:rPr>
        <w:t>یکی</w:t>
      </w:r>
      <w:r w:rsidRPr="00D91EB2">
        <w:rPr>
          <w:rtl/>
          <w:lang w:val="en-US" w:bidi="fa-IR"/>
        </w:rPr>
        <w:t xml:space="preserve"> از ابزارها</w:t>
      </w:r>
      <w:r w:rsidRPr="00D91EB2">
        <w:rPr>
          <w:rFonts w:hint="cs"/>
          <w:rtl/>
          <w:lang w:val="en-US" w:bidi="fa-IR"/>
        </w:rPr>
        <w:t>ی</w:t>
      </w:r>
      <w:r w:rsidRPr="00D91EB2">
        <w:rPr>
          <w:rtl/>
          <w:lang w:val="en-US" w:bidi="fa-IR"/>
        </w:rPr>
        <w:t xml:space="preserve"> آمار</w:t>
      </w:r>
      <w:r w:rsidRPr="00D91EB2">
        <w:rPr>
          <w:rFonts w:hint="cs"/>
          <w:rtl/>
          <w:lang w:val="en-US" w:bidi="fa-IR"/>
        </w:rPr>
        <w:t>ی</w:t>
      </w:r>
      <w:r w:rsidRPr="00D91EB2">
        <w:rPr>
          <w:rtl/>
          <w:lang w:val="en-US" w:bidi="fa-IR"/>
        </w:rPr>
        <w:t xml:space="preserve"> برا</w:t>
      </w:r>
      <w:r w:rsidRPr="00D91EB2">
        <w:rPr>
          <w:rFonts w:hint="cs"/>
          <w:rtl/>
          <w:lang w:val="en-US" w:bidi="fa-IR"/>
        </w:rPr>
        <w:t>ی</w:t>
      </w:r>
      <w:r w:rsidRPr="00D91EB2">
        <w:rPr>
          <w:rtl/>
          <w:lang w:val="en-US" w:bidi="fa-IR"/>
        </w:rPr>
        <w:t xml:space="preserve"> ارز</w:t>
      </w:r>
      <w:r w:rsidRPr="00D91EB2">
        <w:rPr>
          <w:rFonts w:hint="cs"/>
          <w:rtl/>
          <w:lang w:val="en-US" w:bidi="fa-IR"/>
        </w:rPr>
        <w:t>یابی</w:t>
      </w:r>
      <w:r w:rsidRPr="00D91EB2">
        <w:rPr>
          <w:rtl/>
          <w:lang w:val="en-US" w:bidi="fa-IR"/>
        </w:rPr>
        <w:t xml:space="preserve"> نرمال بودن توز</w:t>
      </w:r>
      <w:r w:rsidRPr="00D91EB2">
        <w:rPr>
          <w:rFonts w:hint="cs"/>
          <w:rtl/>
          <w:lang w:val="en-US" w:bidi="fa-IR"/>
        </w:rPr>
        <w:t>یع</w:t>
      </w:r>
      <w:r w:rsidRPr="00D91EB2">
        <w:rPr>
          <w:rtl/>
          <w:lang w:val="en-US" w:bidi="fa-IR"/>
        </w:rPr>
        <w:t xml:space="preserve"> </w:t>
      </w:r>
      <w:proofErr w:type="spellStart"/>
      <w:r w:rsidRPr="00D91EB2">
        <w:rPr>
          <w:rtl/>
          <w:lang w:val="en-US" w:bidi="fa-IR"/>
        </w:rPr>
        <w:t>داده‌ها</w:t>
      </w:r>
      <w:proofErr w:type="spellEnd"/>
      <w:r w:rsidRPr="00D91EB2">
        <w:rPr>
          <w:rtl/>
          <w:lang w:val="en-US" w:bidi="fa-IR"/>
        </w:rPr>
        <w:t xml:space="preserve"> مورد استفاده قرار </w:t>
      </w:r>
      <w:proofErr w:type="spellStart"/>
      <w:r w:rsidRPr="00D91EB2">
        <w:rPr>
          <w:rtl/>
          <w:lang w:val="en-US" w:bidi="fa-IR"/>
        </w:rPr>
        <w:t>م</w:t>
      </w:r>
      <w:r w:rsidRPr="00D91EB2">
        <w:rPr>
          <w:rFonts w:hint="cs"/>
          <w:rtl/>
          <w:lang w:val="en-US" w:bidi="fa-IR"/>
        </w:rPr>
        <w:t>ی‌گیرد</w:t>
      </w:r>
      <w:proofErr w:type="spellEnd"/>
      <w:r w:rsidRPr="00D91EB2">
        <w:rPr>
          <w:rtl/>
          <w:lang w:val="en-US" w:bidi="fa-IR"/>
        </w:rPr>
        <w:t>.</w:t>
      </w:r>
    </w:p>
    <w:p w14:paraId="7151599A" w14:textId="77777777" w:rsidR="005B0EF7" w:rsidRDefault="005B0EF7" w:rsidP="005F5959">
      <w:pPr>
        <w:pStyle w:val="BodyStyle"/>
        <w:jc w:val="center"/>
        <w:rPr>
          <w:b/>
          <w:bCs/>
          <w:sz w:val="22"/>
          <w:szCs w:val="22"/>
          <w:rtl/>
          <w:lang w:val="en-US" w:bidi="fa-IR"/>
        </w:rPr>
      </w:pPr>
    </w:p>
    <w:p w14:paraId="3FC273AC" w14:textId="77777777" w:rsidR="005B0EF7" w:rsidRDefault="005B0EF7" w:rsidP="005B0EF7">
      <w:pPr>
        <w:pStyle w:val="BodyStyle"/>
        <w:jc w:val="center"/>
        <w:rPr>
          <w:b/>
          <w:bCs/>
          <w:sz w:val="22"/>
          <w:szCs w:val="22"/>
          <w:rtl/>
          <w:lang w:val="en-US" w:bidi="fa-IR"/>
        </w:rPr>
      </w:pPr>
    </w:p>
    <w:p w14:paraId="21CD71CC" w14:textId="77777777" w:rsidR="005B0EF7" w:rsidRDefault="005B0EF7" w:rsidP="005B0EF7">
      <w:pPr>
        <w:pStyle w:val="BodyStyle"/>
        <w:jc w:val="center"/>
        <w:rPr>
          <w:b/>
          <w:bCs/>
          <w:sz w:val="22"/>
          <w:szCs w:val="22"/>
          <w:rtl/>
          <w:lang w:val="en-US" w:bidi="fa-IR"/>
        </w:rPr>
      </w:pPr>
    </w:p>
    <w:p w14:paraId="02C6FF6B" w14:textId="21DC76FC" w:rsidR="00D91EB2" w:rsidRPr="00D91EB2" w:rsidRDefault="00D91EB2" w:rsidP="005B0EF7">
      <w:pPr>
        <w:pStyle w:val="BodyStyle"/>
        <w:jc w:val="center"/>
        <w:rPr>
          <w:b/>
          <w:bCs/>
          <w:sz w:val="22"/>
          <w:szCs w:val="22"/>
          <w:rtl/>
          <w:lang w:val="en-US" w:bidi="fa-IR"/>
        </w:rPr>
      </w:pPr>
      <w:r w:rsidRPr="00D91EB2">
        <w:rPr>
          <w:rFonts w:hint="cs"/>
          <w:b/>
          <w:bCs/>
          <w:sz w:val="22"/>
          <w:szCs w:val="22"/>
          <w:rtl/>
          <w:lang w:val="en-US" w:bidi="fa-IR"/>
        </w:rPr>
        <w:lastRenderedPageBreak/>
        <w:t xml:space="preserve">جدول </w:t>
      </w:r>
      <w:r w:rsidR="005F5959">
        <w:rPr>
          <w:rFonts w:hint="cs"/>
          <w:b/>
          <w:bCs/>
          <w:sz w:val="22"/>
          <w:szCs w:val="22"/>
          <w:rtl/>
          <w:lang w:val="en-US" w:bidi="fa-IR"/>
        </w:rPr>
        <w:t>6.</w:t>
      </w:r>
      <w:r w:rsidRPr="00D91EB2">
        <w:rPr>
          <w:rFonts w:hint="cs"/>
          <w:b/>
          <w:bCs/>
          <w:sz w:val="22"/>
          <w:szCs w:val="22"/>
          <w:rtl/>
          <w:lang w:val="en-US" w:bidi="fa-IR"/>
        </w:rPr>
        <w:t xml:space="preserve"> </w:t>
      </w:r>
      <w:r w:rsidRPr="00D91EB2">
        <w:rPr>
          <w:b/>
          <w:bCs/>
          <w:sz w:val="22"/>
          <w:szCs w:val="22"/>
          <w:rtl/>
          <w:lang w:val="en-US" w:bidi="fa-IR"/>
        </w:rPr>
        <w:t xml:space="preserve">آزمون </w:t>
      </w:r>
      <w:proofErr w:type="spellStart"/>
      <w:r w:rsidRPr="00D91EB2">
        <w:rPr>
          <w:b/>
          <w:bCs/>
          <w:sz w:val="22"/>
          <w:szCs w:val="22"/>
          <w:rtl/>
          <w:lang w:val="en-US" w:bidi="fa-IR"/>
        </w:rPr>
        <w:t>کولموگروف</w:t>
      </w:r>
      <w:proofErr w:type="spellEnd"/>
      <w:r w:rsidRPr="00D91EB2">
        <w:rPr>
          <w:rFonts w:hint="cs"/>
          <w:b/>
          <w:bCs/>
          <w:sz w:val="22"/>
          <w:szCs w:val="22"/>
          <w:rtl/>
          <w:lang w:val="en-US" w:bidi="fa-IR"/>
        </w:rPr>
        <w:t xml:space="preserve"> - </w:t>
      </w:r>
      <w:proofErr w:type="spellStart"/>
      <w:r w:rsidRPr="00D91EB2">
        <w:rPr>
          <w:b/>
          <w:bCs/>
          <w:sz w:val="22"/>
          <w:szCs w:val="22"/>
          <w:rtl/>
          <w:lang w:val="en-US" w:bidi="fa-IR"/>
        </w:rPr>
        <w:t>اسمیرنف</w:t>
      </w:r>
      <w:proofErr w:type="spellEnd"/>
      <w:r w:rsidRPr="00D91EB2">
        <w:rPr>
          <w:b/>
          <w:bCs/>
          <w:sz w:val="22"/>
          <w:szCs w:val="22"/>
          <w:rtl/>
          <w:lang w:val="en-US" w:bidi="fa-IR"/>
        </w:rPr>
        <w:t xml:space="preserve"> برا</w:t>
      </w:r>
      <w:r w:rsidRPr="00D91EB2">
        <w:rPr>
          <w:rFonts w:hint="cs"/>
          <w:b/>
          <w:bCs/>
          <w:sz w:val="22"/>
          <w:szCs w:val="22"/>
          <w:rtl/>
          <w:lang w:val="en-US" w:bidi="fa-IR"/>
        </w:rPr>
        <w:t>ی</w:t>
      </w:r>
      <w:r w:rsidRPr="00D91EB2">
        <w:rPr>
          <w:b/>
          <w:bCs/>
          <w:sz w:val="22"/>
          <w:szCs w:val="22"/>
          <w:rtl/>
          <w:lang w:val="en-US" w:bidi="fa-IR"/>
        </w:rPr>
        <w:t xml:space="preserve"> بررس</w:t>
      </w:r>
      <w:r w:rsidRPr="00D91EB2">
        <w:rPr>
          <w:rFonts w:hint="cs"/>
          <w:b/>
          <w:bCs/>
          <w:sz w:val="22"/>
          <w:szCs w:val="22"/>
          <w:rtl/>
          <w:lang w:val="en-US" w:bidi="fa-IR"/>
        </w:rPr>
        <w:t>ی</w:t>
      </w:r>
      <w:r w:rsidRPr="00D91EB2">
        <w:rPr>
          <w:b/>
          <w:bCs/>
          <w:sz w:val="22"/>
          <w:szCs w:val="22"/>
          <w:rtl/>
          <w:lang w:val="en-US" w:bidi="fa-IR"/>
        </w:rPr>
        <w:t xml:space="preserve"> نرمال بودن</w:t>
      </w:r>
    </w:p>
    <w:tbl>
      <w:tblPr>
        <w:tblStyle w:val="ListTable6Colorful"/>
        <w:bidiVisual/>
        <w:tblW w:w="5000" w:type="pct"/>
        <w:tblLook w:val="0420" w:firstRow="1" w:lastRow="0" w:firstColumn="0" w:lastColumn="0" w:noHBand="0" w:noVBand="1"/>
      </w:tblPr>
      <w:tblGrid>
        <w:gridCol w:w="3696"/>
        <w:gridCol w:w="1734"/>
        <w:gridCol w:w="2129"/>
        <w:gridCol w:w="2521"/>
      </w:tblGrid>
      <w:tr w:rsidR="00D91EB2" w:rsidRPr="005B0EF7" w14:paraId="1E1DB43B" w14:textId="77777777" w:rsidTr="005B0EF7">
        <w:trPr>
          <w:cnfStyle w:val="100000000000" w:firstRow="1" w:lastRow="0" w:firstColumn="0" w:lastColumn="0" w:oddVBand="0" w:evenVBand="0" w:oddHBand="0" w:evenHBand="0" w:firstRowFirstColumn="0" w:firstRowLastColumn="0" w:lastRowFirstColumn="0" w:lastRowLastColumn="0"/>
        </w:trPr>
        <w:tc>
          <w:tcPr>
            <w:tcW w:w="3322" w:type="dxa"/>
            <w:shd w:val="clear" w:color="auto" w:fill="auto"/>
          </w:tcPr>
          <w:p w14:paraId="274153A9" w14:textId="77777777" w:rsidR="00D91EB2" w:rsidRPr="005B0EF7" w:rsidRDefault="00D91EB2" w:rsidP="005B0EF7">
            <w:pPr>
              <w:pStyle w:val="af2"/>
              <w:rPr>
                <w:b w:val="0"/>
                <w:bCs w:val="0"/>
                <w:rtl/>
              </w:rPr>
            </w:pPr>
            <w:proofErr w:type="spellStart"/>
            <w:r w:rsidRPr="005B0EF7">
              <w:rPr>
                <w:rFonts w:hint="cs"/>
                <w:b w:val="0"/>
                <w:bCs w:val="0"/>
                <w:rtl/>
              </w:rPr>
              <w:t>متغیرها</w:t>
            </w:r>
            <w:proofErr w:type="spellEnd"/>
          </w:p>
        </w:tc>
        <w:tc>
          <w:tcPr>
            <w:tcW w:w="1559" w:type="dxa"/>
            <w:shd w:val="clear" w:color="auto" w:fill="auto"/>
          </w:tcPr>
          <w:p w14:paraId="10333F2F" w14:textId="77777777" w:rsidR="00D91EB2" w:rsidRPr="005B0EF7" w:rsidRDefault="00D91EB2" w:rsidP="005B0EF7">
            <w:pPr>
              <w:pStyle w:val="af2"/>
              <w:rPr>
                <w:b w:val="0"/>
                <w:bCs w:val="0"/>
                <w:rtl/>
              </w:rPr>
            </w:pPr>
            <w:proofErr w:type="spellStart"/>
            <w:r w:rsidRPr="005B0EF7">
              <w:rPr>
                <w:rFonts w:hint="cs"/>
                <w:b w:val="0"/>
                <w:bCs w:val="0"/>
                <w:rtl/>
              </w:rPr>
              <w:t>آماره</w:t>
            </w:r>
            <w:proofErr w:type="spellEnd"/>
            <w:r w:rsidRPr="005B0EF7">
              <w:rPr>
                <w:rFonts w:hint="cs"/>
                <w:b w:val="0"/>
                <w:bCs w:val="0"/>
                <w:rtl/>
              </w:rPr>
              <w:t xml:space="preserve"> آزمون</w:t>
            </w:r>
          </w:p>
        </w:tc>
        <w:tc>
          <w:tcPr>
            <w:tcW w:w="1914" w:type="dxa"/>
            <w:shd w:val="clear" w:color="auto" w:fill="auto"/>
          </w:tcPr>
          <w:p w14:paraId="190BAED1" w14:textId="77777777" w:rsidR="00D91EB2" w:rsidRPr="005B0EF7" w:rsidRDefault="00D91EB2" w:rsidP="005B0EF7">
            <w:pPr>
              <w:pStyle w:val="af2"/>
              <w:rPr>
                <w:b w:val="0"/>
                <w:bCs w:val="0"/>
                <w:rtl/>
              </w:rPr>
            </w:pPr>
            <w:r w:rsidRPr="005B0EF7">
              <w:rPr>
                <w:rFonts w:hint="cs"/>
                <w:b w:val="0"/>
                <w:bCs w:val="0"/>
                <w:rtl/>
              </w:rPr>
              <w:t>درجه آزادی</w:t>
            </w:r>
          </w:p>
        </w:tc>
        <w:tc>
          <w:tcPr>
            <w:tcW w:w="2266" w:type="dxa"/>
            <w:shd w:val="clear" w:color="auto" w:fill="auto"/>
          </w:tcPr>
          <w:p w14:paraId="703E3900" w14:textId="77777777" w:rsidR="00D91EB2" w:rsidRPr="005B0EF7" w:rsidRDefault="00D91EB2" w:rsidP="005B0EF7">
            <w:pPr>
              <w:pStyle w:val="af2"/>
              <w:rPr>
                <w:b w:val="0"/>
                <w:bCs w:val="0"/>
                <w:rtl/>
              </w:rPr>
            </w:pPr>
            <w:r w:rsidRPr="005B0EF7">
              <w:rPr>
                <w:rFonts w:hint="cs"/>
                <w:b w:val="0"/>
                <w:bCs w:val="0"/>
                <w:rtl/>
              </w:rPr>
              <w:t xml:space="preserve">سطح </w:t>
            </w:r>
            <w:proofErr w:type="spellStart"/>
            <w:r w:rsidRPr="005B0EF7">
              <w:rPr>
                <w:rFonts w:hint="cs"/>
                <w:b w:val="0"/>
                <w:bCs w:val="0"/>
                <w:rtl/>
              </w:rPr>
              <w:t>معنی‌داری</w:t>
            </w:r>
            <w:proofErr w:type="spellEnd"/>
          </w:p>
        </w:tc>
      </w:tr>
      <w:tr w:rsidR="00D91EB2" w:rsidRPr="005B0EF7" w14:paraId="29E402E2" w14:textId="77777777" w:rsidTr="005B0EF7">
        <w:trPr>
          <w:cnfStyle w:val="000000100000" w:firstRow="0" w:lastRow="0" w:firstColumn="0" w:lastColumn="0" w:oddVBand="0" w:evenVBand="0" w:oddHBand="1" w:evenHBand="0" w:firstRowFirstColumn="0" w:firstRowLastColumn="0" w:lastRowFirstColumn="0" w:lastRowLastColumn="0"/>
        </w:trPr>
        <w:tc>
          <w:tcPr>
            <w:tcW w:w="3322" w:type="dxa"/>
            <w:shd w:val="clear" w:color="auto" w:fill="auto"/>
          </w:tcPr>
          <w:p w14:paraId="7497FF64" w14:textId="77777777" w:rsidR="00D91EB2" w:rsidRPr="005B0EF7" w:rsidRDefault="00D91EB2" w:rsidP="005B0EF7">
            <w:pPr>
              <w:pStyle w:val="af2"/>
              <w:rPr>
                <w:rtl/>
              </w:rPr>
            </w:pPr>
            <w:proofErr w:type="spellStart"/>
            <w:r w:rsidRPr="005B0EF7">
              <w:rPr>
                <w:rFonts w:hint="cs"/>
                <w:rtl/>
              </w:rPr>
              <w:t>ترومای</w:t>
            </w:r>
            <w:proofErr w:type="spellEnd"/>
            <w:r w:rsidRPr="005B0EF7">
              <w:rPr>
                <w:rFonts w:hint="cs"/>
                <w:rtl/>
              </w:rPr>
              <w:t xml:space="preserve"> سازمانی</w:t>
            </w:r>
          </w:p>
        </w:tc>
        <w:tc>
          <w:tcPr>
            <w:tcW w:w="1559" w:type="dxa"/>
            <w:shd w:val="clear" w:color="auto" w:fill="auto"/>
          </w:tcPr>
          <w:p w14:paraId="062D95DE" w14:textId="77777777" w:rsidR="00D91EB2" w:rsidRPr="005B0EF7" w:rsidRDefault="00D91EB2" w:rsidP="005B0EF7">
            <w:pPr>
              <w:pStyle w:val="af2"/>
              <w:rPr>
                <w:rtl/>
              </w:rPr>
            </w:pPr>
            <w:r w:rsidRPr="005B0EF7">
              <w:rPr>
                <w:rFonts w:hint="cs"/>
                <w:rtl/>
              </w:rPr>
              <w:t>177/0</w:t>
            </w:r>
          </w:p>
        </w:tc>
        <w:tc>
          <w:tcPr>
            <w:tcW w:w="1914" w:type="dxa"/>
            <w:shd w:val="clear" w:color="auto" w:fill="auto"/>
          </w:tcPr>
          <w:p w14:paraId="1DDB26EA" w14:textId="77777777" w:rsidR="00D91EB2" w:rsidRPr="005B0EF7" w:rsidRDefault="00D91EB2" w:rsidP="005B0EF7">
            <w:pPr>
              <w:pStyle w:val="af2"/>
              <w:rPr>
                <w:rtl/>
              </w:rPr>
            </w:pPr>
            <w:r w:rsidRPr="005B0EF7">
              <w:rPr>
                <w:rFonts w:hint="cs"/>
                <w:rtl/>
              </w:rPr>
              <w:t>385</w:t>
            </w:r>
          </w:p>
        </w:tc>
        <w:tc>
          <w:tcPr>
            <w:tcW w:w="2266" w:type="dxa"/>
            <w:shd w:val="clear" w:color="auto" w:fill="auto"/>
          </w:tcPr>
          <w:p w14:paraId="7B709A7F" w14:textId="77777777" w:rsidR="00D91EB2" w:rsidRPr="005B0EF7" w:rsidRDefault="00D91EB2" w:rsidP="005B0EF7">
            <w:pPr>
              <w:pStyle w:val="af2"/>
              <w:rPr>
                <w:rtl/>
              </w:rPr>
            </w:pPr>
            <w:r w:rsidRPr="005B0EF7">
              <w:rPr>
                <w:rFonts w:hint="cs"/>
                <w:rtl/>
              </w:rPr>
              <w:t>200/0</w:t>
            </w:r>
          </w:p>
        </w:tc>
      </w:tr>
      <w:tr w:rsidR="00D91EB2" w:rsidRPr="005B0EF7" w14:paraId="138F3E41" w14:textId="77777777" w:rsidTr="005B0EF7">
        <w:tc>
          <w:tcPr>
            <w:tcW w:w="3322" w:type="dxa"/>
            <w:shd w:val="clear" w:color="auto" w:fill="auto"/>
          </w:tcPr>
          <w:p w14:paraId="2B4F5E9C" w14:textId="77777777" w:rsidR="00D91EB2" w:rsidRPr="005B0EF7" w:rsidRDefault="00D91EB2" w:rsidP="005B0EF7">
            <w:pPr>
              <w:pStyle w:val="af2"/>
              <w:rPr>
                <w:rtl/>
              </w:rPr>
            </w:pPr>
            <w:proofErr w:type="spellStart"/>
            <w:r w:rsidRPr="005B0EF7">
              <w:rPr>
                <w:rFonts w:hint="cs"/>
                <w:rtl/>
              </w:rPr>
              <w:t>بی‌تمدنی</w:t>
            </w:r>
            <w:proofErr w:type="spellEnd"/>
            <w:r w:rsidRPr="005B0EF7">
              <w:rPr>
                <w:rFonts w:hint="cs"/>
                <w:rtl/>
              </w:rPr>
              <w:t xml:space="preserve"> سازمانی</w:t>
            </w:r>
          </w:p>
        </w:tc>
        <w:tc>
          <w:tcPr>
            <w:tcW w:w="1559" w:type="dxa"/>
            <w:shd w:val="clear" w:color="auto" w:fill="auto"/>
          </w:tcPr>
          <w:p w14:paraId="1EED5D97" w14:textId="77777777" w:rsidR="00D91EB2" w:rsidRPr="005B0EF7" w:rsidRDefault="00D91EB2" w:rsidP="005B0EF7">
            <w:pPr>
              <w:pStyle w:val="af2"/>
              <w:rPr>
                <w:rtl/>
              </w:rPr>
            </w:pPr>
            <w:r w:rsidRPr="005B0EF7">
              <w:rPr>
                <w:rFonts w:hint="cs"/>
                <w:rtl/>
              </w:rPr>
              <w:t>161/0</w:t>
            </w:r>
          </w:p>
        </w:tc>
        <w:tc>
          <w:tcPr>
            <w:tcW w:w="1914" w:type="dxa"/>
            <w:shd w:val="clear" w:color="auto" w:fill="auto"/>
          </w:tcPr>
          <w:p w14:paraId="132C384F" w14:textId="77777777" w:rsidR="00D91EB2" w:rsidRPr="005B0EF7" w:rsidRDefault="00D91EB2" w:rsidP="005B0EF7">
            <w:pPr>
              <w:pStyle w:val="af2"/>
              <w:rPr>
                <w:rtl/>
              </w:rPr>
            </w:pPr>
            <w:r w:rsidRPr="005B0EF7">
              <w:rPr>
                <w:rtl/>
              </w:rPr>
              <w:t>385</w:t>
            </w:r>
          </w:p>
        </w:tc>
        <w:tc>
          <w:tcPr>
            <w:tcW w:w="2266" w:type="dxa"/>
            <w:shd w:val="clear" w:color="auto" w:fill="auto"/>
          </w:tcPr>
          <w:p w14:paraId="2278E8FF" w14:textId="77777777" w:rsidR="00D91EB2" w:rsidRPr="005B0EF7" w:rsidRDefault="00D91EB2" w:rsidP="005B0EF7">
            <w:pPr>
              <w:pStyle w:val="af2"/>
              <w:rPr>
                <w:rtl/>
              </w:rPr>
            </w:pPr>
            <w:r w:rsidRPr="005B0EF7">
              <w:rPr>
                <w:rFonts w:hint="cs"/>
                <w:rtl/>
              </w:rPr>
              <w:t>200/0</w:t>
            </w:r>
          </w:p>
        </w:tc>
      </w:tr>
      <w:tr w:rsidR="00D91EB2" w:rsidRPr="005B0EF7" w14:paraId="4D6D6696" w14:textId="77777777" w:rsidTr="005B0EF7">
        <w:trPr>
          <w:cnfStyle w:val="000000100000" w:firstRow="0" w:lastRow="0" w:firstColumn="0" w:lastColumn="0" w:oddVBand="0" w:evenVBand="0" w:oddHBand="1" w:evenHBand="0" w:firstRowFirstColumn="0" w:firstRowLastColumn="0" w:lastRowFirstColumn="0" w:lastRowLastColumn="0"/>
        </w:trPr>
        <w:tc>
          <w:tcPr>
            <w:tcW w:w="3322" w:type="dxa"/>
            <w:shd w:val="clear" w:color="auto" w:fill="auto"/>
          </w:tcPr>
          <w:p w14:paraId="7953FF41" w14:textId="77777777" w:rsidR="00D91EB2" w:rsidRPr="005B0EF7" w:rsidRDefault="00D91EB2" w:rsidP="005B0EF7">
            <w:pPr>
              <w:pStyle w:val="af2"/>
              <w:rPr>
                <w:rtl/>
              </w:rPr>
            </w:pPr>
            <w:proofErr w:type="spellStart"/>
            <w:r w:rsidRPr="005B0EF7">
              <w:rPr>
                <w:rFonts w:hint="cs"/>
                <w:rtl/>
              </w:rPr>
              <w:t>آنومای</w:t>
            </w:r>
            <w:proofErr w:type="spellEnd"/>
            <w:r w:rsidRPr="005B0EF7">
              <w:rPr>
                <w:rFonts w:hint="cs"/>
                <w:rtl/>
              </w:rPr>
              <w:t xml:space="preserve"> سازمانی</w:t>
            </w:r>
          </w:p>
        </w:tc>
        <w:tc>
          <w:tcPr>
            <w:tcW w:w="1559" w:type="dxa"/>
            <w:shd w:val="clear" w:color="auto" w:fill="auto"/>
          </w:tcPr>
          <w:p w14:paraId="267450EF" w14:textId="77777777" w:rsidR="00D91EB2" w:rsidRPr="005B0EF7" w:rsidRDefault="00D91EB2" w:rsidP="005B0EF7">
            <w:pPr>
              <w:pStyle w:val="af2"/>
              <w:rPr>
                <w:rtl/>
              </w:rPr>
            </w:pPr>
            <w:r w:rsidRPr="005B0EF7">
              <w:rPr>
                <w:rFonts w:hint="cs"/>
                <w:rtl/>
              </w:rPr>
              <w:t>139/0</w:t>
            </w:r>
          </w:p>
        </w:tc>
        <w:tc>
          <w:tcPr>
            <w:tcW w:w="1914" w:type="dxa"/>
            <w:shd w:val="clear" w:color="auto" w:fill="auto"/>
          </w:tcPr>
          <w:p w14:paraId="57519F17" w14:textId="77777777" w:rsidR="00D91EB2" w:rsidRPr="005B0EF7" w:rsidRDefault="00D91EB2" w:rsidP="005B0EF7">
            <w:pPr>
              <w:pStyle w:val="af2"/>
              <w:rPr>
                <w:rtl/>
              </w:rPr>
            </w:pPr>
            <w:r w:rsidRPr="005B0EF7">
              <w:rPr>
                <w:rtl/>
              </w:rPr>
              <w:t>385</w:t>
            </w:r>
          </w:p>
        </w:tc>
        <w:tc>
          <w:tcPr>
            <w:tcW w:w="2266" w:type="dxa"/>
            <w:shd w:val="clear" w:color="auto" w:fill="auto"/>
          </w:tcPr>
          <w:p w14:paraId="71510D05" w14:textId="77777777" w:rsidR="00D91EB2" w:rsidRPr="005B0EF7" w:rsidRDefault="00D91EB2" w:rsidP="005B0EF7">
            <w:pPr>
              <w:pStyle w:val="af2"/>
              <w:rPr>
                <w:rtl/>
              </w:rPr>
            </w:pPr>
            <w:r w:rsidRPr="005B0EF7">
              <w:rPr>
                <w:rFonts w:hint="cs"/>
                <w:rtl/>
              </w:rPr>
              <w:t>200/0</w:t>
            </w:r>
          </w:p>
        </w:tc>
      </w:tr>
    </w:tbl>
    <w:p w14:paraId="575EBD7D" w14:textId="77777777" w:rsidR="005F5959" w:rsidRDefault="005F5959" w:rsidP="00D91EB2">
      <w:pPr>
        <w:pStyle w:val="BodyStyle"/>
        <w:rPr>
          <w:rtl/>
          <w:lang w:val="en-US" w:bidi="fa-IR"/>
        </w:rPr>
      </w:pPr>
    </w:p>
    <w:p w14:paraId="79056660" w14:textId="54262B7A" w:rsidR="00D91EB2" w:rsidRPr="00D91EB2" w:rsidRDefault="00D91EB2" w:rsidP="005F5959">
      <w:pPr>
        <w:pStyle w:val="BodyStyle"/>
        <w:rPr>
          <w:rtl/>
          <w:lang w:val="en-US" w:bidi="fa-IR"/>
        </w:rPr>
      </w:pPr>
      <w:r w:rsidRPr="00D91EB2">
        <w:rPr>
          <w:rtl/>
          <w:lang w:val="en-US" w:bidi="fa-IR"/>
        </w:rPr>
        <w:t xml:space="preserve">جدول </w:t>
      </w:r>
      <w:r w:rsidRPr="00D91EB2">
        <w:rPr>
          <w:rFonts w:hint="cs"/>
          <w:rtl/>
          <w:lang w:val="en-US" w:bidi="fa-IR"/>
        </w:rPr>
        <w:t>6</w:t>
      </w:r>
      <w:r w:rsidRPr="00D91EB2">
        <w:rPr>
          <w:rtl/>
          <w:lang w:val="en-US" w:bidi="fa-IR"/>
        </w:rPr>
        <w:t xml:space="preserve"> نتا</w:t>
      </w:r>
      <w:r w:rsidRPr="00D91EB2">
        <w:rPr>
          <w:rFonts w:hint="cs"/>
          <w:rtl/>
          <w:lang w:val="en-US" w:bidi="fa-IR"/>
        </w:rPr>
        <w:t>یج</w:t>
      </w:r>
      <w:r w:rsidRPr="00D91EB2">
        <w:rPr>
          <w:rtl/>
          <w:lang w:val="en-US" w:bidi="fa-IR"/>
        </w:rPr>
        <w:t xml:space="preserve"> آزمون </w:t>
      </w:r>
      <w:proofErr w:type="spellStart"/>
      <w:r w:rsidRPr="00D91EB2">
        <w:rPr>
          <w:rtl/>
          <w:lang w:val="en-US" w:bidi="fa-IR"/>
        </w:rPr>
        <w:t>کولموگروف</w:t>
      </w:r>
      <w:proofErr w:type="spellEnd"/>
      <w:r w:rsidRPr="00D91EB2">
        <w:rPr>
          <w:rFonts w:hint="cs"/>
          <w:rtl/>
          <w:lang w:val="en-US" w:bidi="fa-IR"/>
        </w:rPr>
        <w:t xml:space="preserve"> </w:t>
      </w:r>
      <w:r w:rsidRPr="00D91EB2">
        <w:rPr>
          <w:rtl/>
          <w:lang w:val="en-US" w:bidi="fa-IR"/>
        </w:rPr>
        <w:t>-</w:t>
      </w:r>
      <w:r w:rsidRPr="00D91EB2">
        <w:rPr>
          <w:rFonts w:hint="cs"/>
          <w:rtl/>
          <w:lang w:val="en-US" w:bidi="fa-IR"/>
        </w:rPr>
        <w:t xml:space="preserve"> </w:t>
      </w:r>
      <w:proofErr w:type="spellStart"/>
      <w:r w:rsidRPr="00D91EB2">
        <w:rPr>
          <w:rtl/>
          <w:lang w:val="en-US" w:bidi="fa-IR"/>
        </w:rPr>
        <w:t>اسم</w:t>
      </w:r>
      <w:r w:rsidRPr="00D91EB2">
        <w:rPr>
          <w:rFonts w:hint="cs"/>
          <w:rtl/>
          <w:lang w:val="en-US" w:bidi="fa-IR"/>
        </w:rPr>
        <w:t>یرنف</w:t>
      </w:r>
      <w:proofErr w:type="spellEnd"/>
      <w:r w:rsidRPr="00D91EB2">
        <w:rPr>
          <w:rtl/>
          <w:lang w:val="en-US" w:bidi="fa-IR"/>
        </w:rPr>
        <w:t xml:space="preserve"> را برا</w:t>
      </w:r>
      <w:r w:rsidRPr="00D91EB2">
        <w:rPr>
          <w:rFonts w:hint="cs"/>
          <w:rtl/>
          <w:lang w:val="en-US" w:bidi="fa-IR"/>
        </w:rPr>
        <w:t>ی</w:t>
      </w:r>
      <w:r w:rsidRPr="00D91EB2">
        <w:rPr>
          <w:rtl/>
          <w:lang w:val="en-US" w:bidi="fa-IR"/>
        </w:rPr>
        <w:t xml:space="preserve"> بررس</w:t>
      </w:r>
      <w:r w:rsidRPr="00D91EB2">
        <w:rPr>
          <w:rFonts w:hint="cs"/>
          <w:rtl/>
          <w:lang w:val="en-US" w:bidi="fa-IR"/>
        </w:rPr>
        <w:t>ی</w:t>
      </w:r>
      <w:r w:rsidRPr="00D91EB2">
        <w:rPr>
          <w:rtl/>
          <w:lang w:val="en-US" w:bidi="fa-IR"/>
        </w:rPr>
        <w:t xml:space="preserve"> نرمال بودن سه متغ</w:t>
      </w:r>
      <w:r w:rsidRPr="00D91EB2">
        <w:rPr>
          <w:rFonts w:hint="cs"/>
          <w:rtl/>
          <w:lang w:val="en-US" w:bidi="fa-IR"/>
        </w:rPr>
        <w:t>یر</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Fonts w:hint="cs"/>
          <w:rtl/>
          <w:lang w:val="en-US" w:bidi="fa-IR"/>
        </w:rPr>
        <w:t>،</w:t>
      </w:r>
      <w:r w:rsidRPr="00D91EB2">
        <w:rPr>
          <w:rtl/>
          <w:lang w:val="en-US" w:bidi="fa-IR"/>
        </w:rPr>
        <w:t xml:space="preserve">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tl/>
          <w:lang w:val="en-US" w:bidi="fa-IR"/>
        </w:rPr>
        <w:t xml:space="preserve"> و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tl/>
          <w:lang w:val="en-US" w:bidi="fa-IR"/>
        </w:rPr>
        <w:t xml:space="preserve"> ارائه </w:t>
      </w:r>
      <w:proofErr w:type="spellStart"/>
      <w:r w:rsidRPr="00D91EB2">
        <w:rPr>
          <w:rtl/>
          <w:lang w:val="en-US" w:bidi="fa-IR"/>
        </w:rPr>
        <w:t>م</w:t>
      </w:r>
      <w:r w:rsidRPr="00D91EB2">
        <w:rPr>
          <w:rFonts w:hint="cs"/>
          <w:rtl/>
          <w:lang w:val="en-US" w:bidi="fa-IR"/>
        </w:rPr>
        <w:t>ی‌کند</w:t>
      </w:r>
      <w:proofErr w:type="spellEnd"/>
      <w:r w:rsidRPr="00D91EB2">
        <w:rPr>
          <w:rtl/>
          <w:lang w:val="en-US" w:bidi="fa-IR"/>
        </w:rPr>
        <w:t xml:space="preserve">. </w:t>
      </w:r>
      <w:r w:rsidRPr="00D91EB2">
        <w:rPr>
          <w:rFonts w:hint="cs"/>
          <w:rtl/>
          <w:lang w:val="en-US" w:bidi="fa-IR"/>
        </w:rPr>
        <w:t>در</w:t>
      </w:r>
      <w:r w:rsidRPr="00D91EB2">
        <w:rPr>
          <w:rtl/>
          <w:lang w:val="en-US" w:bidi="fa-IR"/>
        </w:rPr>
        <w:t xml:space="preserve"> مجموع، سطح </w:t>
      </w:r>
      <w:proofErr w:type="spellStart"/>
      <w:r w:rsidRPr="00D91EB2">
        <w:rPr>
          <w:rtl/>
          <w:lang w:val="en-US" w:bidi="fa-IR"/>
        </w:rPr>
        <w:t>معن</w:t>
      </w:r>
      <w:r w:rsidRPr="00D91EB2">
        <w:rPr>
          <w:rFonts w:hint="cs"/>
          <w:rtl/>
          <w:lang w:val="en-US" w:bidi="fa-IR"/>
        </w:rPr>
        <w:t>ی‌داری</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همه </w:t>
      </w:r>
      <w:proofErr w:type="spellStart"/>
      <w:r w:rsidRPr="00D91EB2">
        <w:rPr>
          <w:rtl/>
          <w:lang w:val="en-US" w:bidi="fa-IR"/>
        </w:rPr>
        <w:t>متغ</w:t>
      </w:r>
      <w:r w:rsidRPr="00D91EB2">
        <w:rPr>
          <w:rFonts w:hint="cs"/>
          <w:rtl/>
          <w:lang w:val="en-US" w:bidi="fa-IR"/>
        </w:rPr>
        <w:t>یرها</w:t>
      </w:r>
      <w:proofErr w:type="spellEnd"/>
      <w:r w:rsidRPr="00D91EB2">
        <w:rPr>
          <w:rtl/>
          <w:lang w:val="en-US" w:bidi="fa-IR"/>
        </w:rPr>
        <w:t xml:space="preserve"> </w:t>
      </w:r>
      <w:proofErr w:type="spellStart"/>
      <w:r w:rsidRPr="00D91EB2">
        <w:rPr>
          <w:rtl/>
          <w:lang w:val="en-US" w:bidi="fa-IR"/>
        </w:rPr>
        <w:t>بزرگ‌تر</w:t>
      </w:r>
      <w:proofErr w:type="spellEnd"/>
      <w:r w:rsidRPr="00D91EB2">
        <w:rPr>
          <w:rtl/>
          <w:lang w:val="en-US" w:bidi="fa-IR"/>
        </w:rPr>
        <w:t xml:space="preserve"> از </w:t>
      </w:r>
      <w:r w:rsidRPr="00D91EB2">
        <w:rPr>
          <w:rFonts w:hint="cs"/>
          <w:rtl/>
          <w:lang w:val="en-US" w:bidi="fa-IR"/>
        </w:rPr>
        <w:t>05/</w:t>
      </w:r>
      <w:r w:rsidRPr="00D91EB2">
        <w:rPr>
          <w:rtl/>
          <w:lang w:val="en-US" w:bidi="fa-IR"/>
        </w:rPr>
        <w:t xml:space="preserve">0 است (200/0) که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فرض صفر مبن</w:t>
      </w:r>
      <w:r w:rsidRPr="00D91EB2">
        <w:rPr>
          <w:rFonts w:hint="cs"/>
          <w:rtl/>
          <w:lang w:val="en-US" w:bidi="fa-IR"/>
        </w:rPr>
        <w:t>ی</w:t>
      </w:r>
      <w:r w:rsidRPr="00D91EB2">
        <w:rPr>
          <w:rtl/>
          <w:lang w:val="en-US" w:bidi="fa-IR"/>
        </w:rPr>
        <w:t xml:space="preserve"> بر نرمال بودن توز</w:t>
      </w:r>
      <w:r w:rsidRPr="00D91EB2">
        <w:rPr>
          <w:rFonts w:hint="cs"/>
          <w:rtl/>
          <w:lang w:val="en-US" w:bidi="fa-IR"/>
        </w:rPr>
        <w:t>یع</w:t>
      </w:r>
      <w:r w:rsidRPr="00D91EB2">
        <w:rPr>
          <w:rtl/>
          <w:lang w:val="en-US" w:bidi="fa-IR"/>
        </w:rPr>
        <w:t xml:space="preserve"> </w:t>
      </w:r>
      <w:proofErr w:type="spellStart"/>
      <w:r w:rsidRPr="00D91EB2">
        <w:rPr>
          <w:rtl/>
          <w:lang w:val="en-US" w:bidi="fa-IR"/>
        </w:rPr>
        <w:t>داده‌ها</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ه</w:t>
      </w:r>
      <w:r w:rsidRPr="00D91EB2">
        <w:rPr>
          <w:rFonts w:hint="cs"/>
          <w:rtl/>
          <w:lang w:val="en-US" w:bidi="fa-IR"/>
        </w:rPr>
        <w:t>یچ</w:t>
      </w:r>
      <w:r w:rsidRPr="00D91EB2">
        <w:rPr>
          <w:rtl/>
          <w:lang w:val="en-US" w:bidi="fa-IR"/>
        </w:rPr>
        <w:t xml:space="preserve"> </w:t>
      </w:r>
      <w:r w:rsidRPr="00D91EB2">
        <w:rPr>
          <w:rFonts w:hint="cs"/>
          <w:rtl/>
          <w:lang w:val="en-US" w:bidi="fa-IR"/>
        </w:rPr>
        <w:t>یک</w:t>
      </w:r>
      <w:r w:rsidRPr="00D91EB2">
        <w:rPr>
          <w:rtl/>
          <w:lang w:val="en-US" w:bidi="fa-IR"/>
        </w:rPr>
        <w:t xml:space="preserve"> از </w:t>
      </w:r>
      <w:proofErr w:type="spellStart"/>
      <w:r w:rsidRPr="00D91EB2">
        <w:rPr>
          <w:rtl/>
          <w:lang w:val="en-US" w:bidi="fa-IR"/>
        </w:rPr>
        <w:t>متغ</w:t>
      </w:r>
      <w:r w:rsidRPr="00D91EB2">
        <w:rPr>
          <w:rFonts w:hint="cs"/>
          <w:rtl/>
          <w:lang w:val="en-US" w:bidi="fa-IR"/>
        </w:rPr>
        <w:t>یرها</w:t>
      </w:r>
      <w:proofErr w:type="spellEnd"/>
      <w:r w:rsidRPr="00D91EB2">
        <w:rPr>
          <w:rtl/>
          <w:lang w:val="en-US" w:bidi="fa-IR"/>
        </w:rPr>
        <w:t xml:space="preserve"> رد </w:t>
      </w:r>
      <w:proofErr w:type="spellStart"/>
      <w:r w:rsidRPr="00D91EB2">
        <w:rPr>
          <w:rtl/>
          <w:lang w:val="en-US" w:bidi="fa-IR"/>
        </w:rPr>
        <w:t>نم</w:t>
      </w:r>
      <w:r w:rsidRPr="00D91EB2">
        <w:rPr>
          <w:rFonts w:hint="cs"/>
          <w:rtl/>
          <w:lang w:val="en-US" w:bidi="fa-IR"/>
        </w:rPr>
        <w:t>ی‌شود</w:t>
      </w:r>
      <w:proofErr w:type="spellEnd"/>
      <w:r w:rsidRPr="00D91EB2">
        <w:rPr>
          <w:rtl/>
          <w:lang w:val="en-US" w:bidi="fa-IR"/>
        </w:rPr>
        <w:t>. ا</w:t>
      </w:r>
      <w:r w:rsidRPr="00D91EB2">
        <w:rPr>
          <w:rFonts w:hint="cs"/>
          <w:rtl/>
          <w:lang w:val="en-US" w:bidi="fa-IR"/>
        </w:rPr>
        <w:t>ین</w:t>
      </w:r>
      <w:r w:rsidRPr="00D91EB2">
        <w:rPr>
          <w:rtl/>
          <w:lang w:val="en-US" w:bidi="fa-IR"/>
        </w:rPr>
        <w:t xml:space="preserve"> به ا</w:t>
      </w:r>
      <w:r w:rsidRPr="00D91EB2">
        <w:rPr>
          <w:rFonts w:hint="cs"/>
          <w:rtl/>
          <w:lang w:val="en-US" w:bidi="fa-IR"/>
        </w:rPr>
        <w:t>ین</w:t>
      </w:r>
      <w:r w:rsidRPr="00D91EB2">
        <w:rPr>
          <w:rtl/>
          <w:lang w:val="en-US" w:bidi="fa-IR"/>
        </w:rPr>
        <w:t xml:space="preserve"> معن</w:t>
      </w:r>
      <w:r w:rsidRPr="00D91EB2">
        <w:rPr>
          <w:rFonts w:hint="cs"/>
          <w:rtl/>
          <w:lang w:val="en-US" w:bidi="fa-IR"/>
        </w:rPr>
        <w:t>ی</w:t>
      </w:r>
      <w:r w:rsidRPr="00D91EB2">
        <w:rPr>
          <w:rtl/>
          <w:lang w:val="en-US" w:bidi="fa-IR"/>
        </w:rPr>
        <w:t xml:space="preserve"> است که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هر سه متغ</w:t>
      </w:r>
      <w:r w:rsidRPr="00D91EB2">
        <w:rPr>
          <w:rFonts w:hint="cs"/>
          <w:rtl/>
          <w:lang w:val="en-US" w:bidi="fa-IR"/>
        </w:rPr>
        <w:t>یر</w:t>
      </w:r>
      <w:r w:rsidRPr="00D91EB2">
        <w:rPr>
          <w:rtl/>
          <w:lang w:val="en-US" w:bidi="fa-IR"/>
        </w:rPr>
        <w:t xml:space="preserve"> دارا</w:t>
      </w:r>
      <w:r w:rsidRPr="00D91EB2">
        <w:rPr>
          <w:rFonts w:hint="cs"/>
          <w:rtl/>
          <w:lang w:val="en-US" w:bidi="fa-IR"/>
        </w:rPr>
        <w:t>ی</w:t>
      </w:r>
      <w:r w:rsidRPr="00D91EB2">
        <w:rPr>
          <w:rtl/>
          <w:lang w:val="en-US" w:bidi="fa-IR"/>
        </w:rPr>
        <w:t xml:space="preserve"> توز</w:t>
      </w:r>
      <w:r w:rsidRPr="00D91EB2">
        <w:rPr>
          <w:rFonts w:hint="cs"/>
          <w:rtl/>
          <w:lang w:val="en-US" w:bidi="fa-IR"/>
        </w:rPr>
        <w:t>یع</w:t>
      </w:r>
      <w:r w:rsidRPr="00D91EB2">
        <w:rPr>
          <w:rtl/>
          <w:lang w:val="en-US" w:bidi="fa-IR"/>
        </w:rPr>
        <w:t xml:space="preserve"> نرمال هستند و </w:t>
      </w:r>
      <w:proofErr w:type="spellStart"/>
      <w:r w:rsidRPr="00D91EB2">
        <w:rPr>
          <w:rtl/>
          <w:lang w:val="en-US" w:bidi="fa-IR"/>
        </w:rPr>
        <w:t>م</w:t>
      </w:r>
      <w:r w:rsidRPr="00D91EB2">
        <w:rPr>
          <w:rFonts w:hint="cs"/>
          <w:rtl/>
          <w:lang w:val="en-US" w:bidi="fa-IR"/>
        </w:rPr>
        <w:t>ی‌توان</w:t>
      </w:r>
      <w:proofErr w:type="spellEnd"/>
      <w:r w:rsidRPr="00D91EB2">
        <w:rPr>
          <w:rtl/>
          <w:lang w:val="en-US" w:bidi="fa-IR"/>
        </w:rPr>
        <w:t xml:space="preserve"> از </w:t>
      </w:r>
      <w:proofErr w:type="spellStart"/>
      <w:r w:rsidRPr="00D91EB2">
        <w:rPr>
          <w:rtl/>
          <w:lang w:val="en-US" w:bidi="fa-IR"/>
        </w:rPr>
        <w:t>آزمون‌ها</w:t>
      </w:r>
      <w:r w:rsidRPr="00D91EB2">
        <w:rPr>
          <w:rFonts w:hint="cs"/>
          <w:rtl/>
          <w:lang w:val="en-US" w:bidi="fa-IR"/>
        </w:rPr>
        <w:t>ی</w:t>
      </w:r>
      <w:proofErr w:type="spellEnd"/>
      <w:r w:rsidRPr="00D91EB2">
        <w:rPr>
          <w:rtl/>
          <w:lang w:val="en-US" w:bidi="fa-IR"/>
        </w:rPr>
        <w:t xml:space="preserve"> آمار</w:t>
      </w:r>
      <w:r w:rsidRPr="00D91EB2">
        <w:rPr>
          <w:rFonts w:hint="cs"/>
          <w:rtl/>
          <w:lang w:val="en-US" w:bidi="fa-IR"/>
        </w:rPr>
        <w:t>ی</w:t>
      </w:r>
      <w:r w:rsidRPr="00D91EB2">
        <w:rPr>
          <w:rtl/>
          <w:lang w:val="en-US" w:bidi="fa-IR"/>
        </w:rPr>
        <w:t xml:space="preserve"> </w:t>
      </w:r>
      <w:proofErr w:type="spellStart"/>
      <w:r w:rsidRPr="00D91EB2">
        <w:rPr>
          <w:rtl/>
          <w:lang w:val="en-US" w:bidi="fa-IR"/>
        </w:rPr>
        <w:t>پارامتر</w:t>
      </w:r>
      <w:r w:rsidRPr="00D91EB2">
        <w:rPr>
          <w:rFonts w:hint="cs"/>
          <w:rtl/>
          <w:lang w:val="en-US" w:bidi="fa-IR"/>
        </w:rPr>
        <w:t>یک</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تحل</w:t>
      </w:r>
      <w:r w:rsidRPr="00D91EB2">
        <w:rPr>
          <w:rFonts w:hint="cs"/>
          <w:rtl/>
          <w:lang w:val="en-US" w:bidi="fa-IR"/>
        </w:rPr>
        <w:t>یل</w:t>
      </w:r>
      <w:r w:rsidR="003B7D4C">
        <w:rPr>
          <w:rtl/>
          <w:lang w:val="en-US" w:bidi="fa-IR"/>
        </w:rPr>
        <w:t xml:space="preserve"> </w:t>
      </w:r>
      <w:proofErr w:type="spellStart"/>
      <w:r w:rsidR="003B7D4C">
        <w:rPr>
          <w:rtl/>
          <w:lang w:val="en-US" w:bidi="fa-IR"/>
        </w:rPr>
        <w:t>آن‌ها</w:t>
      </w:r>
      <w:proofErr w:type="spellEnd"/>
      <w:r w:rsidR="003B7D4C">
        <w:rPr>
          <w:rtl/>
          <w:lang w:val="en-US" w:bidi="fa-IR"/>
        </w:rPr>
        <w:t xml:space="preserve"> </w:t>
      </w:r>
      <w:r w:rsidRPr="00D91EB2">
        <w:rPr>
          <w:rtl/>
          <w:lang w:val="en-US" w:bidi="fa-IR"/>
        </w:rPr>
        <w:t>استفاده کرد.</w:t>
      </w:r>
    </w:p>
    <w:p w14:paraId="5F356191" w14:textId="77777777" w:rsidR="00D91EB2" w:rsidRPr="00D91EB2" w:rsidRDefault="00D91EB2" w:rsidP="00D91EB2">
      <w:pPr>
        <w:pStyle w:val="BodyStyle"/>
        <w:rPr>
          <w:rtl/>
          <w:lang w:val="en-US" w:bidi="fa-IR"/>
        </w:rPr>
      </w:pPr>
      <w:r w:rsidRPr="00D91EB2">
        <w:rPr>
          <w:rtl/>
          <w:lang w:val="en-US" w:bidi="fa-IR"/>
        </w:rPr>
        <w:t xml:space="preserve">جدول </w:t>
      </w:r>
      <w:r w:rsidRPr="00D91EB2">
        <w:rPr>
          <w:rFonts w:hint="cs"/>
          <w:rtl/>
          <w:lang w:val="en-US" w:bidi="fa-IR"/>
        </w:rPr>
        <w:t>7</w:t>
      </w:r>
      <w:r w:rsidRPr="00D91EB2">
        <w:rPr>
          <w:rtl/>
          <w:lang w:val="en-US" w:bidi="fa-IR"/>
        </w:rPr>
        <w:t xml:space="preserve"> نتا</w:t>
      </w:r>
      <w:r w:rsidRPr="00D91EB2">
        <w:rPr>
          <w:rFonts w:hint="cs"/>
          <w:rtl/>
          <w:lang w:val="en-US" w:bidi="fa-IR"/>
        </w:rPr>
        <w:t>یج</w:t>
      </w:r>
      <w:r w:rsidRPr="00D91EB2">
        <w:rPr>
          <w:rtl/>
          <w:lang w:val="en-US" w:bidi="fa-IR"/>
        </w:rPr>
        <w:t xml:space="preserve"> آزمون </w:t>
      </w:r>
      <w:proofErr w:type="spellStart"/>
      <w:r w:rsidRPr="00D91EB2">
        <w:rPr>
          <w:rtl/>
          <w:lang w:val="en-US" w:bidi="fa-IR"/>
        </w:rPr>
        <w:t>لِون</w:t>
      </w:r>
      <w:proofErr w:type="spellEnd"/>
      <w:r w:rsidRPr="00D91EB2">
        <w:rPr>
          <w:rtl/>
          <w:lang w:val="en-US" w:bidi="fa-IR"/>
        </w:rPr>
        <w:t xml:space="preserve"> را برا</w:t>
      </w:r>
      <w:r w:rsidRPr="00D91EB2">
        <w:rPr>
          <w:rFonts w:hint="cs"/>
          <w:rtl/>
          <w:lang w:val="en-US" w:bidi="fa-IR"/>
        </w:rPr>
        <w:t>ی</w:t>
      </w:r>
      <w:r w:rsidRPr="00D91EB2">
        <w:rPr>
          <w:rtl/>
          <w:lang w:val="en-US" w:bidi="fa-IR"/>
        </w:rPr>
        <w:t xml:space="preserve"> بررس</w:t>
      </w:r>
      <w:r w:rsidRPr="00D91EB2">
        <w:rPr>
          <w:rFonts w:hint="cs"/>
          <w:rtl/>
          <w:lang w:val="en-US" w:bidi="fa-IR"/>
        </w:rPr>
        <w:t>ی</w:t>
      </w:r>
      <w:r w:rsidRPr="00D91EB2">
        <w:rPr>
          <w:rtl/>
          <w:lang w:val="en-US" w:bidi="fa-IR"/>
        </w:rPr>
        <w:t xml:space="preserve"> </w:t>
      </w:r>
      <w:proofErr w:type="spellStart"/>
      <w:r w:rsidRPr="00D91EB2">
        <w:rPr>
          <w:rtl/>
          <w:lang w:val="en-US" w:bidi="fa-IR"/>
        </w:rPr>
        <w:t>همگن</w:t>
      </w:r>
      <w:r w:rsidRPr="00D91EB2">
        <w:rPr>
          <w:rFonts w:hint="cs"/>
          <w:rtl/>
          <w:lang w:val="en-US" w:bidi="fa-IR"/>
        </w:rPr>
        <w:t>ی</w:t>
      </w:r>
      <w:proofErr w:type="spellEnd"/>
      <w:r w:rsidRPr="00D91EB2">
        <w:rPr>
          <w:rtl/>
          <w:lang w:val="en-US" w:bidi="fa-IR"/>
        </w:rPr>
        <w:t xml:space="preserve"> </w:t>
      </w:r>
      <w:proofErr w:type="spellStart"/>
      <w:r w:rsidRPr="00D91EB2">
        <w:rPr>
          <w:rtl/>
          <w:lang w:val="en-US" w:bidi="fa-IR"/>
        </w:rPr>
        <w:t>وار</w:t>
      </w:r>
      <w:r w:rsidRPr="00D91EB2">
        <w:rPr>
          <w:rFonts w:hint="cs"/>
          <w:rtl/>
          <w:lang w:val="en-US" w:bidi="fa-IR"/>
        </w:rPr>
        <w:t>یانس</w:t>
      </w:r>
      <w:proofErr w:type="spellEnd"/>
      <w:r w:rsidRPr="00D91EB2">
        <w:rPr>
          <w:rtl/>
          <w:lang w:val="en-US" w:bidi="fa-IR"/>
        </w:rPr>
        <w:t xml:space="preserve"> متغ</w:t>
      </w:r>
      <w:r w:rsidRPr="00D91EB2">
        <w:rPr>
          <w:rFonts w:hint="cs"/>
          <w:rtl/>
          <w:lang w:val="en-US" w:bidi="fa-IR"/>
        </w:rPr>
        <w:t>یرهای</w:t>
      </w:r>
      <w:r w:rsidRPr="00D91EB2">
        <w:rPr>
          <w:rtl/>
          <w:lang w:val="en-US" w:bidi="fa-IR"/>
        </w:rPr>
        <w:t xml:space="preserve"> پژوهش ارائه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در صورت</w:t>
      </w:r>
      <w:r w:rsidRPr="00D91EB2">
        <w:rPr>
          <w:rFonts w:hint="cs"/>
          <w:rtl/>
          <w:lang w:val="en-US" w:bidi="fa-IR"/>
        </w:rPr>
        <w:t>ی</w:t>
      </w:r>
      <w:r w:rsidRPr="00D91EB2">
        <w:rPr>
          <w:rtl/>
          <w:lang w:val="en-US" w:bidi="fa-IR"/>
        </w:rPr>
        <w:t xml:space="preserve"> که نتا</w:t>
      </w:r>
      <w:r w:rsidRPr="00D91EB2">
        <w:rPr>
          <w:rFonts w:hint="cs"/>
          <w:rtl/>
          <w:lang w:val="en-US" w:bidi="fa-IR"/>
        </w:rPr>
        <w:t>یج</w:t>
      </w:r>
      <w:r w:rsidRPr="00D91EB2">
        <w:rPr>
          <w:rtl/>
          <w:lang w:val="en-US" w:bidi="fa-IR"/>
        </w:rPr>
        <w:t xml:space="preserve"> آزمون نشان دهد که </w:t>
      </w:r>
      <w:proofErr w:type="spellStart"/>
      <w:r w:rsidRPr="00D91EB2">
        <w:rPr>
          <w:rtl/>
          <w:lang w:val="en-US" w:bidi="fa-IR"/>
        </w:rPr>
        <w:t>وار</w:t>
      </w:r>
      <w:r w:rsidRPr="00D91EB2">
        <w:rPr>
          <w:rFonts w:hint="cs"/>
          <w:rtl/>
          <w:lang w:val="en-US" w:bidi="fa-IR"/>
        </w:rPr>
        <w:t>یانس‌ها</w:t>
      </w:r>
      <w:proofErr w:type="spellEnd"/>
      <w:r w:rsidRPr="00D91EB2">
        <w:rPr>
          <w:rtl/>
          <w:lang w:val="en-US" w:bidi="fa-IR"/>
        </w:rPr>
        <w:t xml:space="preserve"> همگن هستند، </w:t>
      </w:r>
      <w:proofErr w:type="spellStart"/>
      <w:r w:rsidRPr="00D91EB2">
        <w:rPr>
          <w:rtl/>
          <w:lang w:val="en-US" w:bidi="fa-IR"/>
        </w:rPr>
        <w:t>م</w:t>
      </w:r>
      <w:r w:rsidRPr="00D91EB2">
        <w:rPr>
          <w:rFonts w:hint="cs"/>
          <w:rtl/>
          <w:lang w:val="en-US" w:bidi="fa-IR"/>
        </w:rPr>
        <w:t>ی‌توان</w:t>
      </w:r>
      <w:proofErr w:type="spellEnd"/>
      <w:r w:rsidRPr="00D91EB2">
        <w:rPr>
          <w:rtl/>
          <w:lang w:val="en-US" w:bidi="fa-IR"/>
        </w:rPr>
        <w:t xml:space="preserve"> از </w:t>
      </w:r>
      <w:proofErr w:type="spellStart"/>
      <w:r w:rsidRPr="00D91EB2">
        <w:rPr>
          <w:rtl/>
          <w:lang w:val="en-US" w:bidi="fa-IR"/>
        </w:rPr>
        <w:t>آز</w:t>
      </w:r>
      <w:r w:rsidRPr="00D91EB2">
        <w:rPr>
          <w:rFonts w:hint="cs"/>
          <w:rtl/>
          <w:lang w:val="en-US" w:bidi="fa-IR"/>
        </w:rPr>
        <w:t>مون‌های</w:t>
      </w:r>
      <w:proofErr w:type="spellEnd"/>
      <w:r w:rsidRPr="00D91EB2">
        <w:rPr>
          <w:rtl/>
          <w:lang w:val="en-US" w:bidi="fa-IR"/>
        </w:rPr>
        <w:t xml:space="preserve"> </w:t>
      </w:r>
      <w:proofErr w:type="spellStart"/>
      <w:r w:rsidRPr="00D91EB2">
        <w:rPr>
          <w:rtl/>
          <w:lang w:val="en-US" w:bidi="fa-IR"/>
        </w:rPr>
        <w:t>پارامتر</w:t>
      </w:r>
      <w:r w:rsidRPr="00D91EB2">
        <w:rPr>
          <w:rFonts w:hint="cs"/>
          <w:rtl/>
          <w:lang w:val="en-US" w:bidi="fa-IR"/>
        </w:rPr>
        <w:t>ی</w:t>
      </w:r>
      <w:proofErr w:type="spellEnd"/>
      <w:r w:rsidRPr="00D91EB2">
        <w:rPr>
          <w:rtl/>
          <w:lang w:val="en-US" w:bidi="fa-IR"/>
        </w:rPr>
        <w:t xml:space="preserve"> استفاده کرد و در غ</w:t>
      </w:r>
      <w:r w:rsidRPr="00D91EB2">
        <w:rPr>
          <w:rFonts w:hint="cs"/>
          <w:rtl/>
          <w:lang w:val="en-US" w:bidi="fa-IR"/>
        </w:rPr>
        <w:t>یر</w:t>
      </w:r>
      <w:r w:rsidRPr="00D91EB2">
        <w:rPr>
          <w:rtl/>
          <w:lang w:val="en-US" w:bidi="fa-IR"/>
        </w:rPr>
        <w:t xml:space="preserve"> ا</w:t>
      </w:r>
      <w:r w:rsidRPr="00D91EB2">
        <w:rPr>
          <w:rFonts w:hint="cs"/>
          <w:rtl/>
          <w:lang w:val="en-US" w:bidi="fa-IR"/>
        </w:rPr>
        <w:t>ین</w:t>
      </w:r>
      <w:r w:rsidRPr="00D91EB2">
        <w:rPr>
          <w:rtl/>
          <w:lang w:val="en-US" w:bidi="fa-IR"/>
        </w:rPr>
        <w:t xml:space="preserve"> صورت، استفاده از </w:t>
      </w:r>
      <w:proofErr w:type="spellStart"/>
      <w:r w:rsidRPr="00D91EB2">
        <w:rPr>
          <w:rtl/>
          <w:lang w:val="en-US" w:bidi="fa-IR"/>
        </w:rPr>
        <w:t>آزمون‌ها</w:t>
      </w:r>
      <w:r w:rsidRPr="00D91EB2">
        <w:rPr>
          <w:rFonts w:hint="cs"/>
          <w:rtl/>
          <w:lang w:val="en-US" w:bidi="fa-IR"/>
        </w:rPr>
        <w:t>ی</w:t>
      </w:r>
      <w:proofErr w:type="spellEnd"/>
      <w:r w:rsidRPr="00D91EB2">
        <w:rPr>
          <w:rtl/>
          <w:lang w:val="en-US" w:bidi="fa-IR"/>
        </w:rPr>
        <w:t xml:space="preserve"> </w:t>
      </w:r>
      <w:proofErr w:type="spellStart"/>
      <w:r w:rsidRPr="00D91EB2">
        <w:rPr>
          <w:rtl/>
          <w:lang w:val="en-US" w:bidi="fa-IR"/>
        </w:rPr>
        <w:t>ناپارامتر</w:t>
      </w:r>
      <w:r w:rsidRPr="00D91EB2">
        <w:rPr>
          <w:rFonts w:hint="cs"/>
          <w:rtl/>
          <w:lang w:val="en-US" w:bidi="fa-IR"/>
        </w:rPr>
        <w:t>ی</w:t>
      </w:r>
      <w:proofErr w:type="spellEnd"/>
      <w:r w:rsidRPr="00D91EB2">
        <w:rPr>
          <w:rtl/>
          <w:lang w:val="en-US" w:bidi="fa-IR"/>
        </w:rPr>
        <w:t xml:space="preserve"> توص</w:t>
      </w:r>
      <w:r w:rsidRPr="00D91EB2">
        <w:rPr>
          <w:rFonts w:hint="cs"/>
          <w:rtl/>
          <w:lang w:val="en-US" w:bidi="fa-IR"/>
        </w:rPr>
        <w:t>یه</w:t>
      </w:r>
      <w:r w:rsidRPr="00D91EB2">
        <w:rPr>
          <w:rtl/>
          <w:lang w:val="en-US" w:bidi="fa-IR"/>
        </w:rPr>
        <w:t xml:space="preserve"> </w:t>
      </w:r>
      <w:proofErr w:type="spellStart"/>
      <w:r w:rsidRPr="00D91EB2">
        <w:rPr>
          <w:rtl/>
          <w:lang w:val="en-US" w:bidi="fa-IR"/>
        </w:rPr>
        <w:t>م</w:t>
      </w:r>
      <w:r w:rsidRPr="00D91EB2">
        <w:rPr>
          <w:rFonts w:hint="cs"/>
          <w:rtl/>
          <w:lang w:val="en-US" w:bidi="fa-IR"/>
        </w:rPr>
        <w:t>ی‌شود</w:t>
      </w:r>
      <w:proofErr w:type="spellEnd"/>
      <w:r w:rsidRPr="00D91EB2">
        <w:rPr>
          <w:rtl/>
          <w:lang w:val="en-US" w:bidi="fa-IR"/>
        </w:rPr>
        <w:t>.</w:t>
      </w:r>
    </w:p>
    <w:p w14:paraId="1DECD8B6" w14:textId="77777777" w:rsidR="00D91EB2" w:rsidRPr="00D91EB2" w:rsidRDefault="00D91EB2" w:rsidP="005F5959">
      <w:pPr>
        <w:pStyle w:val="BodyStyle"/>
        <w:jc w:val="center"/>
        <w:rPr>
          <w:b/>
          <w:bCs/>
          <w:sz w:val="22"/>
          <w:szCs w:val="22"/>
          <w:rtl/>
          <w:lang w:val="en-US" w:bidi="fa-IR"/>
        </w:rPr>
      </w:pPr>
      <w:r w:rsidRPr="00D91EB2">
        <w:rPr>
          <w:b/>
          <w:bCs/>
          <w:sz w:val="22"/>
          <w:szCs w:val="22"/>
          <w:rtl/>
          <w:lang w:val="en-US" w:bidi="fa-IR"/>
        </w:rPr>
        <w:t>جدول</w:t>
      </w:r>
      <w:r w:rsidRPr="00D91EB2">
        <w:rPr>
          <w:rFonts w:hint="cs"/>
          <w:b/>
          <w:bCs/>
          <w:sz w:val="22"/>
          <w:szCs w:val="22"/>
          <w:rtl/>
          <w:lang w:val="en-US" w:bidi="fa-IR"/>
        </w:rPr>
        <w:t xml:space="preserve"> 7. </w:t>
      </w:r>
      <w:r w:rsidRPr="00D91EB2">
        <w:rPr>
          <w:b/>
          <w:bCs/>
          <w:sz w:val="22"/>
          <w:szCs w:val="22"/>
          <w:rtl/>
          <w:lang w:val="en-US" w:bidi="fa-IR"/>
        </w:rPr>
        <w:t xml:space="preserve">آزمون لون در مورد برابری </w:t>
      </w:r>
      <w:proofErr w:type="spellStart"/>
      <w:r w:rsidRPr="00D91EB2">
        <w:rPr>
          <w:b/>
          <w:bCs/>
          <w:sz w:val="22"/>
          <w:szCs w:val="22"/>
          <w:rtl/>
          <w:lang w:val="en-US" w:bidi="fa-IR"/>
        </w:rPr>
        <w:t>واریانس‌های</w:t>
      </w:r>
      <w:proofErr w:type="spellEnd"/>
      <w:r w:rsidRPr="00D91EB2">
        <w:rPr>
          <w:b/>
          <w:bCs/>
          <w:sz w:val="22"/>
          <w:szCs w:val="22"/>
          <w:rtl/>
          <w:lang w:val="en-US" w:bidi="fa-IR"/>
        </w:rPr>
        <w:t xml:space="preserve"> متغیرهای </w:t>
      </w:r>
      <w:r w:rsidRPr="00D91EB2">
        <w:rPr>
          <w:rFonts w:hint="cs"/>
          <w:b/>
          <w:bCs/>
          <w:sz w:val="22"/>
          <w:szCs w:val="22"/>
          <w:rtl/>
          <w:lang w:val="en-US" w:bidi="fa-IR"/>
        </w:rPr>
        <w:t>پژوهش</w:t>
      </w:r>
    </w:p>
    <w:tbl>
      <w:tblPr>
        <w:tblStyle w:val="ListTable6Colorful"/>
        <w:bidiVisual/>
        <w:tblW w:w="5000" w:type="pct"/>
        <w:tblLook w:val="0420" w:firstRow="1" w:lastRow="0" w:firstColumn="0" w:lastColumn="0" w:noHBand="0" w:noVBand="1"/>
      </w:tblPr>
      <w:tblGrid>
        <w:gridCol w:w="4216"/>
        <w:gridCol w:w="1296"/>
        <w:gridCol w:w="935"/>
        <w:gridCol w:w="996"/>
        <w:gridCol w:w="2637"/>
      </w:tblGrid>
      <w:tr w:rsidR="00D91EB2" w:rsidRPr="005B0EF7" w14:paraId="338ACCF7" w14:textId="77777777" w:rsidTr="005B0EF7">
        <w:trPr>
          <w:cnfStyle w:val="100000000000" w:firstRow="1" w:lastRow="0" w:firstColumn="0" w:lastColumn="0" w:oddVBand="0" w:evenVBand="0" w:oddHBand="0" w:evenHBand="0" w:firstRowFirstColumn="0" w:firstRowLastColumn="0" w:lastRowFirstColumn="0" w:lastRowLastColumn="0"/>
        </w:trPr>
        <w:tc>
          <w:tcPr>
            <w:tcW w:w="2091" w:type="pct"/>
            <w:shd w:val="clear" w:color="auto" w:fill="auto"/>
          </w:tcPr>
          <w:p w14:paraId="22427A36" w14:textId="77777777" w:rsidR="00D91EB2" w:rsidRPr="005B0EF7" w:rsidRDefault="00D91EB2" w:rsidP="005B0EF7">
            <w:pPr>
              <w:pStyle w:val="af2"/>
              <w:rPr>
                <w:b w:val="0"/>
                <w:bCs w:val="0"/>
                <w:rtl/>
              </w:rPr>
            </w:pPr>
            <w:r w:rsidRPr="005B0EF7">
              <w:rPr>
                <w:rFonts w:hint="cs"/>
                <w:b w:val="0"/>
                <w:bCs w:val="0"/>
                <w:rtl/>
              </w:rPr>
              <w:t>متغیر</w:t>
            </w:r>
          </w:p>
        </w:tc>
        <w:tc>
          <w:tcPr>
            <w:tcW w:w="643" w:type="pct"/>
            <w:shd w:val="clear" w:color="auto" w:fill="auto"/>
          </w:tcPr>
          <w:p w14:paraId="6B573704" w14:textId="77777777" w:rsidR="00D91EB2" w:rsidRPr="005B0EF7" w:rsidRDefault="00D91EB2" w:rsidP="005B0EF7">
            <w:pPr>
              <w:pStyle w:val="af2"/>
              <w:rPr>
                <w:b w:val="0"/>
                <w:bCs w:val="0"/>
                <w:lang w:bidi="ar-SA"/>
              </w:rPr>
            </w:pPr>
            <w:r w:rsidRPr="005B0EF7">
              <w:rPr>
                <w:b w:val="0"/>
                <w:bCs w:val="0"/>
                <w:lang w:bidi="ar-SA"/>
              </w:rPr>
              <w:t>F</w:t>
            </w:r>
          </w:p>
        </w:tc>
        <w:tc>
          <w:tcPr>
            <w:tcW w:w="464" w:type="pct"/>
            <w:shd w:val="clear" w:color="auto" w:fill="auto"/>
          </w:tcPr>
          <w:p w14:paraId="0BE686A6" w14:textId="77777777" w:rsidR="00D91EB2" w:rsidRPr="005B0EF7" w:rsidRDefault="00D91EB2" w:rsidP="005B0EF7">
            <w:pPr>
              <w:pStyle w:val="af2"/>
              <w:rPr>
                <w:b w:val="0"/>
                <w:bCs w:val="0"/>
                <w:lang w:bidi="ar-SA"/>
              </w:rPr>
            </w:pPr>
            <w:r w:rsidRPr="005B0EF7">
              <w:rPr>
                <w:b w:val="0"/>
                <w:bCs w:val="0"/>
                <w:lang w:bidi="ar-SA"/>
              </w:rPr>
              <w:t>df1</w:t>
            </w:r>
          </w:p>
        </w:tc>
        <w:tc>
          <w:tcPr>
            <w:tcW w:w="494" w:type="pct"/>
            <w:shd w:val="clear" w:color="auto" w:fill="auto"/>
          </w:tcPr>
          <w:p w14:paraId="25C83AE4" w14:textId="77777777" w:rsidR="00D91EB2" w:rsidRPr="005B0EF7" w:rsidRDefault="00D91EB2" w:rsidP="005B0EF7">
            <w:pPr>
              <w:pStyle w:val="af2"/>
              <w:rPr>
                <w:b w:val="0"/>
                <w:bCs w:val="0"/>
                <w:lang w:bidi="ar-SA"/>
              </w:rPr>
            </w:pPr>
            <w:r w:rsidRPr="005B0EF7">
              <w:rPr>
                <w:b w:val="0"/>
                <w:bCs w:val="0"/>
                <w:lang w:bidi="ar-SA"/>
              </w:rPr>
              <w:t>df2</w:t>
            </w:r>
          </w:p>
        </w:tc>
        <w:tc>
          <w:tcPr>
            <w:tcW w:w="1308" w:type="pct"/>
            <w:shd w:val="clear" w:color="auto" w:fill="auto"/>
          </w:tcPr>
          <w:p w14:paraId="0D87F33B" w14:textId="77777777" w:rsidR="00D91EB2" w:rsidRPr="005B0EF7" w:rsidRDefault="00D91EB2" w:rsidP="005B0EF7">
            <w:pPr>
              <w:pStyle w:val="af2"/>
              <w:rPr>
                <w:b w:val="0"/>
                <w:bCs w:val="0"/>
                <w:rtl/>
              </w:rPr>
            </w:pPr>
            <w:r w:rsidRPr="005B0EF7">
              <w:rPr>
                <w:rFonts w:hint="cs"/>
                <w:b w:val="0"/>
                <w:bCs w:val="0"/>
                <w:rtl/>
              </w:rPr>
              <w:t xml:space="preserve">سطح </w:t>
            </w:r>
            <w:proofErr w:type="spellStart"/>
            <w:r w:rsidRPr="005B0EF7">
              <w:rPr>
                <w:rFonts w:hint="cs"/>
                <w:b w:val="0"/>
                <w:bCs w:val="0"/>
                <w:rtl/>
              </w:rPr>
              <w:t>معنی‌داری</w:t>
            </w:r>
            <w:proofErr w:type="spellEnd"/>
          </w:p>
        </w:tc>
      </w:tr>
      <w:tr w:rsidR="005B0EF7" w:rsidRPr="005B0EF7" w14:paraId="00EE9E03" w14:textId="77777777" w:rsidTr="005B0EF7">
        <w:trPr>
          <w:cnfStyle w:val="000000100000" w:firstRow="0" w:lastRow="0" w:firstColumn="0" w:lastColumn="0" w:oddVBand="0" w:evenVBand="0" w:oddHBand="1" w:evenHBand="0" w:firstRowFirstColumn="0" w:firstRowLastColumn="0" w:lastRowFirstColumn="0" w:lastRowLastColumn="0"/>
        </w:trPr>
        <w:tc>
          <w:tcPr>
            <w:tcW w:w="2091" w:type="pct"/>
            <w:shd w:val="clear" w:color="auto" w:fill="auto"/>
          </w:tcPr>
          <w:p w14:paraId="6EE5F1D9" w14:textId="77777777" w:rsidR="00D91EB2" w:rsidRPr="005B0EF7" w:rsidRDefault="00D91EB2" w:rsidP="005B0EF7">
            <w:pPr>
              <w:pStyle w:val="af2"/>
              <w:rPr>
                <w:rtl/>
              </w:rPr>
            </w:pPr>
            <w:proofErr w:type="spellStart"/>
            <w:r w:rsidRPr="005B0EF7">
              <w:rPr>
                <w:rFonts w:hint="cs"/>
                <w:rtl/>
              </w:rPr>
              <w:t>ترومای</w:t>
            </w:r>
            <w:proofErr w:type="spellEnd"/>
            <w:r w:rsidRPr="005B0EF7">
              <w:rPr>
                <w:rFonts w:hint="cs"/>
                <w:rtl/>
              </w:rPr>
              <w:t xml:space="preserve"> سازمانی</w:t>
            </w:r>
          </w:p>
        </w:tc>
        <w:tc>
          <w:tcPr>
            <w:tcW w:w="643" w:type="pct"/>
            <w:shd w:val="clear" w:color="auto" w:fill="auto"/>
          </w:tcPr>
          <w:p w14:paraId="067C1509" w14:textId="77777777" w:rsidR="00D91EB2" w:rsidRPr="005B0EF7" w:rsidRDefault="00D91EB2" w:rsidP="005B0EF7">
            <w:pPr>
              <w:pStyle w:val="af2"/>
              <w:rPr>
                <w:rtl/>
              </w:rPr>
            </w:pPr>
            <w:r w:rsidRPr="005B0EF7">
              <w:rPr>
                <w:rFonts w:hint="cs"/>
                <w:rtl/>
              </w:rPr>
              <w:t>32/1</w:t>
            </w:r>
          </w:p>
        </w:tc>
        <w:tc>
          <w:tcPr>
            <w:tcW w:w="464" w:type="pct"/>
            <w:shd w:val="clear" w:color="auto" w:fill="auto"/>
          </w:tcPr>
          <w:p w14:paraId="613FAFD7" w14:textId="77777777" w:rsidR="00D91EB2" w:rsidRPr="005B0EF7" w:rsidRDefault="00D91EB2" w:rsidP="005B0EF7">
            <w:pPr>
              <w:pStyle w:val="af2"/>
              <w:rPr>
                <w:lang w:bidi="ar-SA"/>
              </w:rPr>
            </w:pPr>
            <w:r w:rsidRPr="005B0EF7">
              <w:rPr>
                <w:rFonts w:hint="cs"/>
                <w:rtl/>
              </w:rPr>
              <w:t>2</w:t>
            </w:r>
          </w:p>
        </w:tc>
        <w:tc>
          <w:tcPr>
            <w:tcW w:w="494" w:type="pct"/>
            <w:shd w:val="clear" w:color="auto" w:fill="auto"/>
          </w:tcPr>
          <w:p w14:paraId="6349C670" w14:textId="77777777" w:rsidR="00D91EB2" w:rsidRPr="005B0EF7" w:rsidRDefault="00D91EB2" w:rsidP="005B0EF7">
            <w:pPr>
              <w:pStyle w:val="af2"/>
              <w:rPr>
                <w:rtl/>
              </w:rPr>
            </w:pPr>
            <w:r w:rsidRPr="005B0EF7">
              <w:rPr>
                <w:rFonts w:hint="cs"/>
                <w:rtl/>
              </w:rPr>
              <w:t>382</w:t>
            </w:r>
          </w:p>
        </w:tc>
        <w:tc>
          <w:tcPr>
            <w:tcW w:w="1308" w:type="pct"/>
            <w:shd w:val="clear" w:color="auto" w:fill="auto"/>
          </w:tcPr>
          <w:p w14:paraId="204E8FC8" w14:textId="77777777" w:rsidR="00D91EB2" w:rsidRPr="005B0EF7" w:rsidRDefault="00D91EB2" w:rsidP="005B0EF7">
            <w:pPr>
              <w:pStyle w:val="af2"/>
              <w:rPr>
                <w:rtl/>
              </w:rPr>
            </w:pPr>
            <w:r w:rsidRPr="005B0EF7">
              <w:rPr>
                <w:rFonts w:hint="cs"/>
                <w:rtl/>
              </w:rPr>
              <w:t>27/0</w:t>
            </w:r>
          </w:p>
        </w:tc>
      </w:tr>
      <w:tr w:rsidR="00D91EB2" w:rsidRPr="005B0EF7" w14:paraId="2B7ADF46" w14:textId="77777777" w:rsidTr="005B0EF7">
        <w:tc>
          <w:tcPr>
            <w:tcW w:w="2091" w:type="pct"/>
            <w:shd w:val="clear" w:color="auto" w:fill="auto"/>
          </w:tcPr>
          <w:p w14:paraId="5D308EF6" w14:textId="77777777" w:rsidR="00D91EB2" w:rsidRPr="005B0EF7" w:rsidRDefault="00D91EB2" w:rsidP="005B0EF7">
            <w:pPr>
              <w:pStyle w:val="af2"/>
              <w:rPr>
                <w:rtl/>
              </w:rPr>
            </w:pPr>
            <w:proofErr w:type="spellStart"/>
            <w:r w:rsidRPr="005B0EF7">
              <w:rPr>
                <w:rFonts w:hint="cs"/>
                <w:rtl/>
              </w:rPr>
              <w:t>بی‌تمدنی</w:t>
            </w:r>
            <w:proofErr w:type="spellEnd"/>
            <w:r w:rsidRPr="005B0EF7">
              <w:rPr>
                <w:rFonts w:hint="cs"/>
                <w:rtl/>
              </w:rPr>
              <w:t xml:space="preserve"> سازمانی</w:t>
            </w:r>
          </w:p>
        </w:tc>
        <w:tc>
          <w:tcPr>
            <w:tcW w:w="643" w:type="pct"/>
            <w:shd w:val="clear" w:color="auto" w:fill="auto"/>
          </w:tcPr>
          <w:p w14:paraId="2AE96436" w14:textId="77777777" w:rsidR="00D91EB2" w:rsidRPr="005B0EF7" w:rsidRDefault="00D91EB2" w:rsidP="005B0EF7">
            <w:pPr>
              <w:pStyle w:val="af2"/>
              <w:rPr>
                <w:rtl/>
              </w:rPr>
            </w:pPr>
            <w:r w:rsidRPr="005B0EF7">
              <w:rPr>
                <w:rFonts w:hint="cs"/>
                <w:rtl/>
              </w:rPr>
              <w:t>41/1</w:t>
            </w:r>
          </w:p>
        </w:tc>
        <w:tc>
          <w:tcPr>
            <w:tcW w:w="464" w:type="pct"/>
            <w:shd w:val="clear" w:color="auto" w:fill="auto"/>
          </w:tcPr>
          <w:p w14:paraId="56B63FB0" w14:textId="77777777" w:rsidR="00D91EB2" w:rsidRPr="005B0EF7" w:rsidRDefault="00D91EB2" w:rsidP="005B0EF7">
            <w:pPr>
              <w:pStyle w:val="af2"/>
              <w:rPr>
                <w:lang w:bidi="ar-SA"/>
              </w:rPr>
            </w:pPr>
            <w:r w:rsidRPr="005B0EF7">
              <w:rPr>
                <w:rFonts w:hint="cs"/>
                <w:rtl/>
              </w:rPr>
              <w:t>2</w:t>
            </w:r>
          </w:p>
        </w:tc>
        <w:tc>
          <w:tcPr>
            <w:tcW w:w="494" w:type="pct"/>
            <w:shd w:val="clear" w:color="auto" w:fill="auto"/>
          </w:tcPr>
          <w:p w14:paraId="28B61523" w14:textId="77777777" w:rsidR="00D91EB2" w:rsidRPr="005B0EF7" w:rsidRDefault="00D91EB2" w:rsidP="005B0EF7">
            <w:pPr>
              <w:pStyle w:val="af2"/>
              <w:rPr>
                <w:rtl/>
              </w:rPr>
            </w:pPr>
            <w:r w:rsidRPr="005B0EF7">
              <w:rPr>
                <w:rFonts w:hint="cs"/>
                <w:rtl/>
              </w:rPr>
              <w:t>382</w:t>
            </w:r>
          </w:p>
        </w:tc>
        <w:tc>
          <w:tcPr>
            <w:tcW w:w="1308" w:type="pct"/>
            <w:shd w:val="clear" w:color="auto" w:fill="auto"/>
          </w:tcPr>
          <w:p w14:paraId="6C559D27" w14:textId="77777777" w:rsidR="00D91EB2" w:rsidRPr="005B0EF7" w:rsidRDefault="00D91EB2" w:rsidP="005B0EF7">
            <w:pPr>
              <w:pStyle w:val="af2"/>
              <w:rPr>
                <w:rtl/>
              </w:rPr>
            </w:pPr>
            <w:r w:rsidRPr="005B0EF7">
              <w:rPr>
                <w:rFonts w:hint="cs"/>
                <w:rtl/>
              </w:rPr>
              <w:t>25/0</w:t>
            </w:r>
          </w:p>
        </w:tc>
      </w:tr>
      <w:tr w:rsidR="005B0EF7" w:rsidRPr="005B0EF7" w14:paraId="5E6C791A" w14:textId="77777777" w:rsidTr="005B0EF7">
        <w:trPr>
          <w:cnfStyle w:val="000000100000" w:firstRow="0" w:lastRow="0" w:firstColumn="0" w:lastColumn="0" w:oddVBand="0" w:evenVBand="0" w:oddHBand="1" w:evenHBand="0" w:firstRowFirstColumn="0" w:firstRowLastColumn="0" w:lastRowFirstColumn="0" w:lastRowLastColumn="0"/>
        </w:trPr>
        <w:tc>
          <w:tcPr>
            <w:tcW w:w="2091" w:type="pct"/>
            <w:shd w:val="clear" w:color="auto" w:fill="auto"/>
          </w:tcPr>
          <w:p w14:paraId="23D44EE2" w14:textId="77777777" w:rsidR="00D91EB2" w:rsidRPr="005B0EF7" w:rsidRDefault="00D91EB2" w:rsidP="005B0EF7">
            <w:pPr>
              <w:pStyle w:val="af2"/>
              <w:rPr>
                <w:rtl/>
              </w:rPr>
            </w:pPr>
            <w:proofErr w:type="spellStart"/>
            <w:r w:rsidRPr="005B0EF7">
              <w:rPr>
                <w:rFonts w:hint="cs"/>
                <w:rtl/>
              </w:rPr>
              <w:t>آنومای</w:t>
            </w:r>
            <w:proofErr w:type="spellEnd"/>
            <w:r w:rsidRPr="005B0EF7">
              <w:rPr>
                <w:rFonts w:hint="cs"/>
                <w:rtl/>
              </w:rPr>
              <w:t xml:space="preserve"> </w:t>
            </w:r>
            <w:r w:rsidRPr="005B0EF7">
              <w:rPr>
                <w:rtl/>
              </w:rPr>
              <w:t>سازمان</w:t>
            </w:r>
            <w:r w:rsidRPr="005B0EF7">
              <w:rPr>
                <w:rFonts w:hint="cs"/>
                <w:rtl/>
              </w:rPr>
              <w:t>ی</w:t>
            </w:r>
          </w:p>
        </w:tc>
        <w:tc>
          <w:tcPr>
            <w:tcW w:w="643" w:type="pct"/>
            <w:shd w:val="clear" w:color="auto" w:fill="auto"/>
          </w:tcPr>
          <w:p w14:paraId="22E2EE66" w14:textId="77777777" w:rsidR="00D91EB2" w:rsidRPr="005B0EF7" w:rsidRDefault="00D91EB2" w:rsidP="005B0EF7">
            <w:pPr>
              <w:pStyle w:val="af2"/>
              <w:rPr>
                <w:rtl/>
              </w:rPr>
            </w:pPr>
            <w:r w:rsidRPr="005B0EF7">
              <w:rPr>
                <w:rFonts w:hint="cs"/>
                <w:rtl/>
              </w:rPr>
              <w:t>37/1</w:t>
            </w:r>
          </w:p>
        </w:tc>
        <w:tc>
          <w:tcPr>
            <w:tcW w:w="464" w:type="pct"/>
            <w:shd w:val="clear" w:color="auto" w:fill="auto"/>
          </w:tcPr>
          <w:p w14:paraId="76E07EAA" w14:textId="77777777" w:rsidR="00D91EB2" w:rsidRPr="005B0EF7" w:rsidRDefault="00D91EB2" w:rsidP="005B0EF7">
            <w:pPr>
              <w:pStyle w:val="af2"/>
              <w:rPr>
                <w:lang w:bidi="ar-SA"/>
              </w:rPr>
            </w:pPr>
            <w:r w:rsidRPr="005B0EF7">
              <w:rPr>
                <w:rFonts w:hint="cs"/>
                <w:rtl/>
              </w:rPr>
              <w:t>2</w:t>
            </w:r>
          </w:p>
        </w:tc>
        <w:tc>
          <w:tcPr>
            <w:tcW w:w="494" w:type="pct"/>
            <w:shd w:val="clear" w:color="auto" w:fill="auto"/>
          </w:tcPr>
          <w:p w14:paraId="1D684821" w14:textId="77777777" w:rsidR="00D91EB2" w:rsidRPr="005B0EF7" w:rsidRDefault="00D91EB2" w:rsidP="005B0EF7">
            <w:pPr>
              <w:pStyle w:val="af2"/>
              <w:rPr>
                <w:rtl/>
              </w:rPr>
            </w:pPr>
            <w:r w:rsidRPr="005B0EF7">
              <w:rPr>
                <w:rFonts w:hint="cs"/>
                <w:rtl/>
              </w:rPr>
              <w:t>382</w:t>
            </w:r>
          </w:p>
        </w:tc>
        <w:tc>
          <w:tcPr>
            <w:tcW w:w="1308" w:type="pct"/>
            <w:shd w:val="clear" w:color="auto" w:fill="auto"/>
          </w:tcPr>
          <w:p w14:paraId="44A3E3F1" w14:textId="77777777" w:rsidR="00D91EB2" w:rsidRPr="005B0EF7" w:rsidRDefault="00D91EB2" w:rsidP="005B0EF7">
            <w:pPr>
              <w:pStyle w:val="af2"/>
              <w:rPr>
                <w:rtl/>
              </w:rPr>
            </w:pPr>
            <w:r w:rsidRPr="005B0EF7">
              <w:rPr>
                <w:rFonts w:hint="cs"/>
                <w:rtl/>
              </w:rPr>
              <w:t>29/0</w:t>
            </w:r>
          </w:p>
        </w:tc>
      </w:tr>
    </w:tbl>
    <w:p w14:paraId="02439064" w14:textId="77777777" w:rsidR="005F5959" w:rsidRDefault="005F5959" w:rsidP="00D91EB2">
      <w:pPr>
        <w:pStyle w:val="BodyStyle"/>
        <w:rPr>
          <w:rtl/>
          <w:lang w:val="en-US" w:bidi="fa-IR"/>
        </w:rPr>
      </w:pPr>
    </w:p>
    <w:p w14:paraId="026ED183" w14:textId="4B6F274D" w:rsidR="00D91EB2" w:rsidRPr="00D91EB2" w:rsidRDefault="00D91EB2" w:rsidP="005F5959">
      <w:pPr>
        <w:pStyle w:val="BodyStyle"/>
        <w:rPr>
          <w:rtl/>
          <w:lang w:val="en-US" w:bidi="fa-IR"/>
        </w:rPr>
      </w:pPr>
      <w:r w:rsidRPr="00D91EB2">
        <w:rPr>
          <w:rtl/>
          <w:lang w:val="en-US" w:bidi="fa-IR"/>
        </w:rPr>
        <w:t xml:space="preserve">جدول </w:t>
      </w:r>
      <w:r w:rsidRPr="00D91EB2">
        <w:rPr>
          <w:rFonts w:hint="cs"/>
          <w:rtl/>
          <w:lang w:val="en-US" w:bidi="fa-IR"/>
        </w:rPr>
        <w:t>7 نتایج</w:t>
      </w:r>
      <w:r w:rsidRPr="00D91EB2">
        <w:rPr>
          <w:rtl/>
          <w:lang w:val="en-US" w:bidi="fa-IR"/>
        </w:rPr>
        <w:t xml:space="preserve"> آزمون لون را برا</w:t>
      </w:r>
      <w:r w:rsidRPr="00D91EB2">
        <w:rPr>
          <w:rFonts w:hint="cs"/>
          <w:rtl/>
          <w:lang w:val="en-US" w:bidi="fa-IR"/>
        </w:rPr>
        <w:t>ی</w:t>
      </w:r>
      <w:r w:rsidRPr="00D91EB2">
        <w:rPr>
          <w:rtl/>
          <w:lang w:val="en-US" w:bidi="fa-IR"/>
        </w:rPr>
        <w:t xml:space="preserve"> بررس</w:t>
      </w:r>
      <w:r w:rsidRPr="00D91EB2">
        <w:rPr>
          <w:rFonts w:hint="cs"/>
          <w:rtl/>
          <w:lang w:val="en-US" w:bidi="fa-IR"/>
        </w:rPr>
        <w:t>ی</w:t>
      </w:r>
      <w:r w:rsidRPr="00D91EB2">
        <w:rPr>
          <w:rtl/>
          <w:lang w:val="en-US" w:bidi="fa-IR"/>
        </w:rPr>
        <w:t xml:space="preserve"> برابر</w:t>
      </w:r>
      <w:r w:rsidRPr="00D91EB2">
        <w:rPr>
          <w:rFonts w:hint="cs"/>
          <w:rtl/>
          <w:lang w:val="en-US" w:bidi="fa-IR"/>
        </w:rPr>
        <w:t>ی</w:t>
      </w:r>
      <w:r w:rsidRPr="00D91EB2">
        <w:rPr>
          <w:rtl/>
          <w:lang w:val="en-US" w:bidi="fa-IR"/>
        </w:rPr>
        <w:t xml:space="preserve"> </w:t>
      </w:r>
      <w:proofErr w:type="spellStart"/>
      <w:r w:rsidRPr="00D91EB2">
        <w:rPr>
          <w:rtl/>
          <w:lang w:val="en-US" w:bidi="fa-IR"/>
        </w:rPr>
        <w:t>وار</w:t>
      </w:r>
      <w:r w:rsidRPr="00D91EB2">
        <w:rPr>
          <w:rFonts w:hint="cs"/>
          <w:rtl/>
          <w:lang w:val="en-US" w:bidi="fa-IR"/>
        </w:rPr>
        <w:t>یانس‌های</w:t>
      </w:r>
      <w:proofErr w:type="spellEnd"/>
      <w:r w:rsidRPr="00D91EB2">
        <w:rPr>
          <w:rtl/>
          <w:lang w:val="en-US" w:bidi="fa-IR"/>
        </w:rPr>
        <w:t xml:space="preserve"> متغ</w:t>
      </w:r>
      <w:r w:rsidRPr="00D91EB2">
        <w:rPr>
          <w:rFonts w:hint="cs"/>
          <w:rtl/>
          <w:lang w:val="en-US" w:bidi="fa-IR"/>
        </w:rPr>
        <w:t>یرهای</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Fonts w:hint="cs"/>
          <w:rtl/>
          <w:lang w:val="en-US" w:bidi="fa-IR"/>
        </w:rPr>
        <w:t>،</w:t>
      </w:r>
      <w:r w:rsidRPr="00D91EB2">
        <w:rPr>
          <w:rtl/>
          <w:lang w:val="en-US" w:bidi="fa-IR"/>
        </w:rPr>
        <w:t xml:space="preserve">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tl/>
          <w:lang w:val="en-US" w:bidi="fa-IR"/>
        </w:rPr>
        <w:t xml:space="preserve"> و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tl/>
          <w:lang w:val="en-US" w:bidi="fa-IR"/>
        </w:rPr>
        <w:t xml:space="preserve"> ارائه </w:t>
      </w:r>
      <w:proofErr w:type="spellStart"/>
      <w:r w:rsidRPr="00D91EB2">
        <w:rPr>
          <w:rtl/>
          <w:lang w:val="en-US" w:bidi="fa-IR"/>
        </w:rPr>
        <w:t>م</w:t>
      </w:r>
      <w:r w:rsidRPr="00D91EB2">
        <w:rPr>
          <w:rFonts w:hint="cs"/>
          <w:rtl/>
          <w:lang w:val="en-US" w:bidi="fa-IR"/>
        </w:rPr>
        <w:t>ی‌کند</w:t>
      </w:r>
      <w:proofErr w:type="spellEnd"/>
      <w:r w:rsidRPr="00D91EB2">
        <w:rPr>
          <w:rtl/>
          <w:lang w:val="en-US" w:bidi="fa-IR"/>
        </w:rPr>
        <w:t>. در ا</w:t>
      </w:r>
      <w:r w:rsidRPr="00D91EB2">
        <w:rPr>
          <w:rFonts w:hint="cs"/>
          <w:rtl/>
          <w:lang w:val="en-US" w:bidi="fa-IR"/>
        </w:rPr>
        <w:t>ین</w:t>
      </w:r>
      <w:r w:rsidRPr="00D91EB2">
        <w:rPr>
          <w:rtl/>
          <w:lang w:val="en-US" w:bidi="fa-IR"/>
        </w:rPr>
        <w:t xml:space="preserve"> جدول، برا</w:t>
      </w:r>
      <w:r w:rsidRPr="00D91EB2">
        <w:rPr>
          <w:rFonts w:hint="cs"/>
          <w:rtl/>
          <w:lang w:val="en-US" w:bidi="fa-IR"/>
        </w:rPr>
        <w:t>ی</w:t>
      </w:r>
      <w:r w:rsidRPr="00D91EB2">
        <w:rPr>
          <w:rtl/>
          <w:lang w:val="en-US" w:bidi="fa-IR"/>
        </w:rPr>
        <w:t xml:space="preserve"> هر متغ</w:t>
      </w:r>
      <w:r w:rsidRPr="00D91EB2">
        <w:rPr>
          <w:rFonts w:hint="cs"/>
          <w:rtl/>
          <w:lang w:val="en-US" w:bidi="fa-IR"/>
        </w:rPr>
        <w:t>یر،</w:t>
      </w:r>
      <w:r w:rsidRPr="00D91EB2">
        <w:rPr>
          <w:rtl/>
          <w:lang w:val="en-US" w:bidi="fa-IR"/>
        </w:rPr>
        <w:t xml:space="preserve"> </w:t>
      </w:r>
      <w:proofErr w:type="spellStart"/>
      <w:r w:rsidRPr="00D91EB2">
        <w:rPr>
          <w:rtl/>
          <w:lang w:val="en-US" w:bidi="fa-IR"/>
        </w:rPr>
        <w:t>آماره</w:t>
      </w:r>
      <w:proofErr w:type="spellEnd"/>
      <w:r w:rsidRPr="00D91EB2">
        <w:rPr>
          <w:rtl/>
          <w:lang w:val="en-US" w:bidi="fa-IR"/>
        </w:rPr>
        <w:t xml:space="preserve"> آزمون (</w:t>
      </w:r>
      <w:r w:rsidRPr="00D91EB2">
        <w:rPr>
          <w:lang w:val="en-US"/>
        </w:rPr>
        <w:t>F</w:t>
      </w:r>
      <w:r w:rsidRPr="00D91EB2">
        <w:rPr>
          <w:rtl/>
          <w:lang w:val="en-US" w:bidi="fa-IR"/>
        </w:rPr>
        <w:t>)، درجه آزاد</w:t>
      </w:r>
      <w:r w:rsidRPr="00D91EB2">
        <w:rPr>
          <w:rFonts w:hint="cs"/>
          <w:rtl/>
          <w:lang w:val="en-US" w:bidi="fa-IR"/>
        </w:rPr>
        <w:t>ی</w:t>
      </w:r>
      <w:r w:rsidRPr="00D91EB2">
        <w:rPr>
          <w:rtl/>
          <w:lang w:val="en-US" w:bidi="fa-IR"/>
        </w:rPr>
        <w:t xml:space="preserve"> 1 (</w:t>
      </w:r>
      <w:r w:rsidRPr="00D91EB2">
        <w:rPr>
          <w:lang w:val="en-US"/>
        </w:rPr>
        <w:t>df1</w:t>
      </w:r>
      <w:r w:rsidRPr="00D91EB2">
        <w:rPr>
          <w:rtl/>
          <w:lang w:val="en-US" w:bidi="fa-IR"/>
        </w:rPr>
        <w:t>)، درجه آزاد</w:t>
      </w:r>
      <w:r w:rsidRPr="00D91EB2">
        <w:rPr>
          <w:rFonts w:hint="cs"/>
          <w:rtl/>
          <w:lang w:val="en-US" w:bidi="fa-IR"/>
        </w:rPr>
        <w:t>ی</w:t>
      </w:r>
      <w:r w:rsidRPr="00D91EB2">
        <w:rPr>
          <w:rtl/>
          <w:lang w:val="en-US" w:bidi="fa-IR"/>
        </w:rPr>
        <w:t xml:space="preserve"> 2 (</w:t>
      </w:r>
      <w:r w:rsidRPr="00D91EB2">
        <w:rPr>
          <w:lang w:val="en-US"/>
        </w:rPr>
        <w:t>df2</w:t>
      </w:r>
      <w:r w:rsidRPr="00D91EB2">
        <w:rPr>
          <w:rtl/>
          <w:lang w:val="en-US" w:bidi="fa-IR"/>
        </w:rPr>
        <w:t xml:space="preserve">) و سطح </w:t>
      </w:r>
      <w:proofErr w:type="spellStart"/>
      <w:r w:rsidRPr="00D91EB2">
        <w:rPr>
          <w:rtl/>
          <w:lang w:val="en-US" w:bidi="fa-IR"/>
        </w:rPr>
        <w:t>معن</w:t>
      </w:r>
      <w:r w:rsidRPr="00D91EB2">
        <w:rPr>
          <w:rFonts w:hint="cs"/>
          <w:rtl/>
          <w:lang w:val="en-US" w:bidi="fa-IR"/>
        </w:rPr>
        <w:t>ی‌داری</w:t>
      </w:r>
      <w:proofErr w:type="spellEnd"/>
      <w:r w:rsidRPr="00D91EB2">
        <w:rPr>
          <w:rtl/>
          <w:lang w:val="en-US" w:bidi="fa-IR"/>
        </w:rPr>
        <w:t xml:space="preserve"> ذکر شده است.</w:t>
      </w:r>
      <w:r w:rsidRPr="00D91EB2">
        <w:rPr>
          <w:rFonts w:hint="cs"/>
          <w:rtl/>
          <w:lang w:val="en-US" w:bidi="fa-IR"/>
        </w:rPr>
        <w:t xml:space="preserve"> در</w:t>
      </w:r>
      <w:r w:rsidRPr="00D91EB2">
        <w:rPr>
          <w:rtl/>
          <w:lang w:val="en-US" w:bidi="fa-IR"/>
        </w:rPr>
        <w:t xml:space="preserve"> مجموع، سطح </w:t>
      </w:r>
      <w:proofErr w:type="spellStart"/>
      <w:r w:rsidRPr="00D91EB2">
        <w:rPr>
          <w:rtl/>
          <w:lang w:val="en-US" w:bidi="fa-IR"/>
        </w:rPr>
        <w:t>معن</w:t>
      </w:r>
      <w:r w:rsidRPr="00D91EB2">
        <w:rPr>
          <w:rFonts w:hint="cs"/>
          <w:rtl/>
          <w:lang w:val="en-US" w:bidi="fa-IR"/>
        </w:rPr>
        <w:t>ی‌داری</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همه </w:t>
      </w:r>
      <w:proofErr w:type="spellStart"/>
      <w:r w:rsidRPr="00D91EB2">
        <w:rPr>
          <w:rtl/>
          <w:lang w:val="en-US" w:bidi="fa-IR"/>
        </w:rPr>
        <w:t>متغ</w:t>
      </w:r>
      <w:r w:rsidRPr="00D91EB2">
        <w:rPr>
          <w:rFonts w:hint="cs"/>
          <w:rtl/>
          <w:lang w:val="en-US" w:bidi="fa-IR"/>
        </w:rPr>
        <w:t>یرها</w:t>
      </w:r>
      <w:proofErr w:type="spellEnd"/>
      <w:r w:rsidRPr="00D91EB2">
        <w:rPr>
          <w:rtl/>
          <w:lang w:val="en-US" w:bidi="fa-IR"/>
        </w:rPr>
        <w:t xml:space="preserve"> </w:t>
      </w:r>
      <w:proofErr w:type="spellStart"/>
      <w:r w:rsidRPr="00D91EB2">
        <w:rPr>
          <w:rtl/>
          <w:lang w:val="en-US" w:bidi="fa-IR"/>
        </w:rPr>
        <w:t>بزرگ‌تر</w:t>
      </w:r>
      <w:proofErr w:type="spellEnd"/>
      <w:r w:rsidRPr="00D91EB2">
        <w:rPr>
          <w:rtl/>
          <w:lang w:val="en-US" w:bidi="fa-IR"/>
        </w:rPr>
        <w:t xml:space="preserve"> از </w:t>
      </w:r>
      <w:r w:rsidRPr="00D91EB2">
        <w:rPr>
          <w:rFonts w:hint="cs"/>
          <w:rtl/>
          <w:lang w:val="en-US" w:bidi="fa-IR"/>
        </w:rPr>
        <w:t>05/0</w:t>
      </w:r>
      <w:r w:rsidRPr="00D91EB2">
        <w:rPr>
          <w:rtl/>
          <w:lang w:val="en-US" w:bidi="fa-IR"/>
        </w:rPr>
        <w:t xml:space="preserve"> است، که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فرض صفر مبن</w:t>
      </w:r>
      <w:r w:rsidRPr="00D91EB2">
        <w:rPr>
          <w:rFonts w:hint="cs"/>
          <w:rtl/>
          <w:lang w:val="en-US" w:bidi="fa-IR"/>
        </w:rPr>
        <w:t>ی</w:t>
      </w:r>
      <w:r w:rsidRPr="00D91EB2">
        <w:rPr>
          <w:rtl/>
          <w:lang w:val="en-US" w:bidi="fa-IR"/>
        </w:rPr>
        <w:t xml:space="preserve"> بر برابر</w:t>
      </w:r>
      <w:r w:rsidRPr="00D91EB2">
        <w:rPr>
          <w:rFonts w:hint="cs"/>
          <w:rtl/>
          <w:lang w:val="en-US" w:bidi="fa-IR"/>
        </w:rPr>
        <w:t>ی</w:t>
      </w:r>
      <w:r w:rsidRPr="00D91EB2">
        <w:rPr>
          <w:rtl/>
          <w:lang w:val="en-US" w:bidi="fa-IR"/>
        </w:rPr>
        <w:t xml:space="preserve"> </w:t>
      </w:r>
      <w:proofErr w:type="spellStart"/>
      <w:r w:rsidRPr="00D91EB2">
        <w:rPr>
          <w:rtl/>
          <w:lang w:val="en-US" w:bidi="fa-IR"/>
        </w:rPr>
        <w:t>وار</w:t>
      </w:r>
      <w:r w:rsidRPr="00D91EB2">
        <w:rPr>
          <w:rFonts w:hint="cs"/>
          <w:rtl/>
          <w:lang w:val="en-US" w:bidi="fa-IR"/>
        </w:rPr>
        <w:t>یانس‌ها</w:t>
      </w:r>
      <w:proofErr w:type="spellEnd"/>
      <w:r w:rsidRPr="00D91EB2">
        <w:rPr>
          <w:rtl/>
          <w:lang w:val="en-US" w:bidi="fa-IR"/>
        </w:rPr>
        <w:t xml:space="preserve"> برا</w:t>
      </w:r>
      <w:r w:rsidRPr="00D91EB2">
        <w:rPr>
          <w:rFonts w:hint="cs"/>
          <w:rtl/>
          <w:lang w:val="en-US" w:bidi="fa-IR"/>
        </w:rPr>
        <w:t>ی</w:t>
      </w:r>
      <w:r w:rsidRPr="00D91EB2">
        <w:rPr>
          <w:rtl/>
          <w:lang w:val="en-US" w:bidi="fa-IR"/>
        </w:rPr>
        <w:t xml:space="preserve"> ه</w:t>
      </w:r>
      <w:r w:rsidRPr="00D91EB2">
        <w:rPr>
          <w:rFonts w:hint="cs"/>
          <w:rtl/>
          <w:lang w:val="en-US" w:bidi="fa-IR"/>
        </w:rPr>
        <w:t>یچ</w:t>
      </w:r>
      <w:r w:rsidRPr="00D91EB2">
        <w:rPr>
          <w:rtl/>
          <w:lang w:val="en-US" w:bidi="fa-IR"/>
        </w:rPr>
        <w:t xml:space="preserve"> </w:t>
      </w:r>
      <w:r w:rsidRPr="00D91EB2">
        <w:rPr>
          <w:rFonts w:hint="cs"/>
          <w:rtl/>
          <w:lang w:val="en-US" w:bidi="fa-IR"/>
        </w:rPr>
        <w:t>یک</w:t>
      </w:r>
      <w:r w:rsidRPr="00D91EB2">
        <w:rPr>
          <w:rtl/>
          <w:lang w:val="en-US" w:bidi="fa-IR"/>
        </w:rPr>
        <w:t xml:space="preserve"> از </w:t>
      </w:r>
      <w:proofErr w:type="spellStart"/>
      <w:r w:rsidRPr="00D91EB2">
        <w:rPr>
          <w:rtl/>
          <w:lang w:val="en-US" w:bidi="fa-IR"/>
        </w:rPr>
        <w:t>متغ</w:t>
      </w:r>
      <w:r w:rsidRPr="00D91EB2">
        <w:rPr>
          <w:rFonts w:hint="cs"/>
          <w:rtl/>
          <w:lang w:val="en-US" w:bidi="fa-IR"/>
        </w:rPr>
        <w:t>یرها</w:t>
      </w:r>
      <w:proofErr w:type="spellEnd"/>
      <w:r w:rsidRPr="00D91EB2">
        <w:rPr>
          <w:rtl/>
          <w:lang w:val="en-US" w:bidi="fa-IR"/>
        </w:rPr>
        <w:t xml:space="preserve"> رد </w:t>
      </w:r>
      <w:proofErr w:type="spellStart"/>
      <w:r w:rsidRPr="00D91EB2">
        <w:rPr>
          <w:rtl/>
          <w:lang w:val="en-US" w:bidi="fa-IR"/>
        </w:rPr>
        <w:t>نم</w:t>
      </w:r>
      <w:r w:rsidRPr="00D91EB2">
        <w:rPr>
          <w:rFonts w:hint="cs"/>
          <w:rtl/>
          <w:lang w:val="en-US" w:bidi="fa-IR"/>
        </w:rPr>
        <w:t>ی‌شود</w:t>
      </w:r>
      <w:proofErr w:type="spellEnd"/>
      <w:r w:rsidRPr="00D91EB2">
        <w:rPr>
          <w:rtl/>
          <w:lang w:val="en-US" w:bidi="fa-IR"/>
        </w:rPr>
        <w:t>. ا</w:t>
      </w:r>
      <w:r w:rsidRPr="00D91EB2">
        <w:rPr>
          <w:rFonts w:hint="cs"/>
          <w:rtl/>
          <w:lang w:val="en-US" w:bidi="fa-IR"/>
        </w:rPr>
        <w:t>ین</w:t>
      </w:r>
      <w:r w:rsidRPr="00D91EB2">
        <w:rPr>
          <w:rtl/>
          <w:lang w:val="en-US" w:bidi="fa-IR"/>
        </w:rPr>
        <w:t xml:space="preserve"> به ا</w:t>
      </w:r>
      <w:r w:rsidRPr="00D91EB2">
        <w:rPr>
          <w:rFonts w:hint="cs"/>
          <w:rtl/>
          <w:lang w:val="en-US" w:bidi="fa-IR"/>
        </w:rPr>
        <w:t>ین</w:t>
      </w:r>
      <w:r w:rsidRPr="00D91EB2">
        <w:rPr>
          <w:rtl/>
          <w:lang w:val="en-US" w:bidi="fa-IR"/>
        </w:rPr>
        <w:t xml:space="preserve"> معن</w:t>
      </w:r>
      <w:r w:rsidRPr="00D91EB2">
        <w:rPr>
          <w:rFonts w:hint="cs"/>
          <w:rtl/>
          <w:lang w:val="en-US" w:bidi="fa-IR"/>
        </w:rPr>
        <w:t>ی</w:t>
      </w:r>
      <w:r w:rsidRPr="00D91EB2">
        <w:rPr>
          <w:rtl/>
          <w:lang w:val="en-US" w:bidi="fa-IR"/>
        </w:rPr>
        <w:t xml:space="preserve"> است که </w:t>
      </w:r>
      <w:proofErr w:type="spellStart"/>
      <w:r w:rsidRPr="00D91EB2">
        <w:rPr>
          <w:rtl/>
          <w:lang w:val="en-US" w:bidi="fa-IR"/>
        </w:rPr>
        <w:t>وار</w:t>
      </w:r>
      <w:r w:rsidRPr="00D91EB2">
        <w:rPr>
          <w:rFonts w:hint="cs"/>
          <w:rtl/>
          <w:lang w:val="en-US" w:bidi="fa-IR"/>
        </w:rPr>
        <w:t>یانس‌های</w:t>
      </w:r>
      <w:proofErr w:type="spellEnd"/>
      <w:r w:rsidRPr="00D91EB2">
        <w:rPr>
          <w:rtl/>
          <w:lang w:val="en-US" w:bidi="fa-IR"/>
        </w:rPr>
        <w:t xml:space="preserve"> متغ</w:t>
      </w:r>
      <w:r w:rsidRPr="00D91EB2">
        <w:rPr>
          <w:rFonts w:hint="cs"/>
          <w:rtl/>
          <w:lang w:val="en-US" w:bidi="fa-IR"/>
        </w:rPr>
        <w:t>یرهای</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Fonts w:hint="cs"/>
          <w:rtl/>
          <w:lang w:val="en-US" w:bidi="fa-IR"/>
        </w:rPr>
        <w:t>،</w:t>
      </w:r>
      <w:r w:rsidRPr="00D91EB2">
        <w:rPr>
          <w:rtl/>
          <w:lang w:val="en-US" w:bidi="fa-IR"/>
        </w:rPr>
        <w:t xml:space="preserve">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tl/>
          <w:lang w:val="en-US" w:bidi="fa-IR"/>
        </w:rPr>
        <w:t xml:space="preserve"> و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Fonts w:hint="eastAsia"/>
          <w:rtl/>
          <w:lang w:val="en-US" w:bidi="fa-IR"/>
        </w:rPr>
        <w:t>»</w:t>
      </w:r>
      <w:r w:rsidRPr="00D91EB2">
        <w:rPr>
          <w:rtl/>
          <w:lang w:val="en-US" w:bidi="fa-IR"/>
        </w:rPr>
        <w:t xml:space="preserve"> در ب</w:t>
      </w:r>
      <w:r w:rsidRPr="00D91EB2">
        <w:rPr>
          <w:rFonts w:hint="cs"/>
          <w:rtl/>
          <w:lang w:val="en-US" w:bidi="fa-IR"/>
        </w:rPr>
        <w:t>ین</w:t>
      </w:r>
      <w:r w:rsidRPr="00D91EB2">
        <w:rPr>
          <w:rtl/>
          <w:lang w:val="en-US" w:bidi="fa-IR"/>
        </w:rPr>
        <w:t xml:space="preserve"> </w:t>
      </w:r>
      <w:proofErr w:type="spellStart"/>
      <w:r w:rsidRPr="00D91EB2">
        <w:rPr>
          <w:rtl/>
          <w:lang w:val="en-US" w:bidi="fa-IR"/>
        </w:rPr>
        <w:t>گرو</w:t>
      </w:r>
      <w:r w:rsidRPr="00D91EB2">
        <w:rPr>
          <w:rFonts w:hint="cs"/>
          <w:rtl/>
          <w:lang w:val="en-US" w:bidi="fa-IR"/>
        </w:rPr>
        <w:t>ه‌ها</w:t>
      </w:r>
      <w:proofErr w:type="spellEnd"/>
      <w:r w:rsidRPr="00D91EB2">
        <w:rPr>
          <w:rtl/>
          <w:lang w:val="en-US" w:bidi="fa-IR"/>
        </w:rPr>
        <w:t xml:space="preserve"> برابر هستند. ا</w:t>
      </w:r>
      <w:r w:rsidRPr="00D91EB2">
        <w:rPr>
          <w:rFonts w:hint="cs"/>
          <w:rtl/>
          <w:lang w:val="en-US" w:bidi="fa-IR"/>
        </w:rPr>
        <w:t>ین</w:t>
      </w:r>
      <w:r w:rsidRPr="00D91EB2">
        <w:rPr>
          <w:rtl/>
          <w:lang w:val="en-US" w:bidi="fa-IR"/>
        </w:rPr>
        <w:t xml:space="preserve"> نت</w:t>
      </w:r>
      <w:r w:rsidRPr="00D91EB2">
        <w:rPr>
          <w:rFonts w:hint="cs"/>
          <w:rtl/>
          <w:lang w:val="en-US" w:bidi="fa-IR"/>
        </w:rPr>
        <w:t>یجه</w:t>
      </w:r>
      <w:r w:rsidRPr="00D91EB2">
        <w:rPr>
          <w:rtl/>
          <w:lang w:val="en-US" w:bidi="fa-IR"/>
        </w:rPr>
        <w:t xml:space="preserve">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م</w:t>
      </w:r>
      <w:r w:rsidRPr="00D91EB2">
        <w:rPr>
          <w:rFonts w:hint="cs"/>
          <w:rtl/>
          <w:lang w:val="en-US" w:bidi="fa-IR"/>
        </w:rPr>
        <w:t>ی‌توان</w:t>
      </w:r>
      <w:proofErr w:type="spellEnd"/>
      <w:r w:rsidRPr="00D91EB2">
        <w:rPr>
          <w:rtl/>
          <w:lang w:val="en-US" w:bidi="fa-IR"/>
        </w:rPr>
        <w:t xml:space="preserve"> از </w:t>
      </w:r>
      <w:proofErr w:type="spellStart"/>
      <w:r w:rsidRPr="00D91EB2">
        <w:rPr>
          <w:rtl/>
          <w:lang w:val="en-US" w:bidi="fa-IR"/>
        </w:rPr>
        <w:t>آزمون‌ها</w:t>
      </w:r>
      <w:r w:rsidRPr="00D91EB2">
        <w:rPr>
          <w:rFonts w:hint="cs"/>
          <w:rtl/>
          <w:lang w:val="en-US" w:bidi="fa-IR"/>
        </w:rPr>
        <w:t>ی</w:t>
      </w:r>
      <w:proofErr w:type="spellEnd"/>
      <w:r w:rsidRPr="00D91EB2">
        <w:rPr>
          <w:rtl/>
          <w:lang w:val="en-US" w:bidi="fa-IR"/>
        </w:rPr>
        <w:t xml:space="preserve"> آمار</w:t>
      </w:r>
      <w:r w:rsidRPr="00D91EB2">
        <w:rPr>
          <w:rFonts w:hint="cs"/>
          <w:rtl/>
          <w:lang w:val="en-US" w:bidi="fa-IR"/>
        </w:rPr>
        <w:t>ی</w:t>
      </w:r>
      <w:r w:rsidRPr="00D91EB2">
        <w:rPr>
          <w:rtl/>
          <w:lang w:val="en-US" w:bidi="fa-IR"/>
        </w:rPr>
        <w:t xml:space="preserve"> </w:t>
      </w:r>
      <w:proofErr w:type="spellStart"/>
      <w:r w:rsidRPr="00D91EB2">
        <w:rPr>
          <w:rtl/>
          <w:lang w:val="en-US" w:bidi="fa-IR"/>
        </w:rPr>
        <w:t>پارامتر</w:t>
      </w:r>
      <w:r w:rsidRPr="00D91EB2">
        <w:rPr>
          <w:rFonts w:hint="cs"/>
          <w:rtl/>
          <w:lang w:val="en-US" w:bidi="fa-IR"/>
        </w:rPr>
        <w:t>یک</w:t>
      </w:r>
      <w:proofErr w:type="spellEnd"/>
      <w:r w:rsidRPr="00D91EB2">
        <w:rPr>
          <w:rtl/>
          <w:lang w:val="en-US" w:bidi="fa-IR"/>
        </w:rPr>
        <w:t xml:space="preserve"> که بر فرض </w:t>
      </w:r>
      <w:proofErr w:type="spellStart"/>
      <w:r w:rsidRPr="00D91EB2">
        <w:rPr>
          <w:rtl/>
          <w:lang w:val="en-US" w:bidi="fa-IR"/>
        </w:rPr>
        <w:t>همگن</w:t>
      </w:r>
      <w:r w:rsidRPr="00D91EB2">
        <w:rPr>
          <w:rFonts w:hint="cs"/>
          <w:rtl/>
          <w:lang w:val="en-US" w:bidi="fa-IR"/>
        </w:rPr>
        <w:t>ی</w:t>
      </w:r>
      <w:proofErr w:type="spellEnd"/>
      <w:r w:rsidRPr="00D91EB2">
        <w:rPr>
          <w:rtl/>
          <w:lang w:val="en-US" w:bidi="fa-IR"/>
        </w:rPr>
        <w:t xml:space="preserve"> </w:t>
      </w:r>
      <w:proofErr w:type="spellStart"/>
      <w:r w:rsidRPr="00D91EB2">
        <w:rPr>
          <w:rtl/>
          <w:lang w:val="en-US" w:bidi="fa-IR"/>
        </w:rPr>
        <w:t>وار</w:t>
      </w:r>
      <w:r w:rsidRPr="00D91EB2">
        <w:rPr>
          <w:rFonts w:hint="cs"/>
          <w:rtl/>
          <w:lang w:val="en-US" w:bidi="fa-IR"/>
        </w:rPr>
        <w:t>یانس‌ها</w:t>
      </w:r>
      <w:proofErr w:type="spellEnd"/>
      <w:r w:rsidRPr="00D91EB2">
        <w:rPr>
          <w:rtl/>
          <w:lang w:val="en-US" w:bidi="fa-IR"/>
        </w:rPr>
        <w:t xml:space="preserve"> </w:t>
      </w:r>
      <w:proofErr w:type="spellStart"/>
      <w:r w:rsidRPr="00D91EB2">
        <w:rPr>
          <w:rtl/>
          <w:lang w:val="en-US" w:bidi="fa-IR"/>
        </w:rPr>
        <w:t>استوارند</w:t>
      </w:r>
      <w:proofErr w:type="spellEnd"/>
      <w:r w:rsidRPr="00D91EB2">
        <w:rPr>
          <w:rtl/>
          <w:lang w:val="en-US" w:bidi="fa-IR"/>
        </w:rPr>
        <w:t>، استفاده کرد.</w:t>
      </w:r>
      <w:r w:rsidRPr="00D91EB2">
        <w:rPr>
          <w:rFonts w:hint="cs"/>
          <w:rtl/>
          <w:lang w:val="en-US" w:bidi="fa-IR"/>
        </w:rPr>
        <w:t xml:space="preserve"> </w:t>
      </w:r>
    </w:p>
    <w:p w14:paraId="706833C0" w14:textId="77777777" w:rsidR="00D91EB2" w:rsidRPr="00D91EB2" w:rsidRDefault="00D91EB2" w:rsidP="00D91EB2">
      <w:pPr>
        <w:pStyle w:val="BodyStyle"/>
        <w:rPr>
          <w:b/>
          <w:bCs/>
          <w:lang w:val="en-US"/>
        </w:rPr>
      </w:pPr>
      <w:bookmarkStart w:id="3" w:name="_Toc61561576"/>
      <w:r w:rsidRPr="00D91EB2">
        <w:rPr>
          <w:rFonts w:hint="cs"/>
          <w:b/>
          <w:bCs/>
          <w:rtl/>
          <w:lang w:val="en-US" w:bidi="fa-IR"/>
        </w:rPr>
        <w:t>سوال</w:t>
      </w:r>
      <w:r w:rsidRPr="00D91EB2">
        <w:rPr>
          <w:b/>
          <w:bCs/>
          <w:rtl/>
          <w:lang w:val="en-US" w:bidi="fa-IR"/>
        </w:rPr>
        <w:t xml:space="preserve"> اصل</w:t>
      </w:r>
      <w:r w:rsidRPr="00D91EB2">
        <w:rPr>
          <w:rFonts w:hint="cs"/>
          <w:b/>
          <w:bCs/>
          <w:rtl/>
          <w:lang w:val="en-US" w:bidi="fa-IR"/>
        </w:rPr>
        <w:t>ی</w:t>
      </w:r>
      <w:bookmarkEnd w:id="3"/>
      <w:r w:rsidRPr="00D91EB2">
        <w:rPr>
          <w:rFonts w:hint="cs"/>
          <w:b/>
          <w:bCs/>
          <w:rtl/>
          <w:lang w:val="en-US" w:bidi="fa-IR"/>
        </w:rPr>
        <w:t>:</w:t>
      </w:r>
      <w:r w:rsidRPr="00D91EB2">
        <w:rPr>
          <w:rtl/>
          <w:lang w:val="en-US" w:bidi="fa-IR"/>
        </w:rPr>
        <w:t xml:space="preserve"> آ</w:t>
      </w:r>
      <w:r w:rsidRPr="00D91EB2">
        <w:rPr>
          <w:rFonts w:hint="cs"/>
          <w:rtl/>
          <w:lang w:val="en-US" w:bidi="fa-IR"/>
        </w:rPr>
        <w:t>ی</w:t>
      </w:r>
      <w:r w:rsidRPr="00D91EB2">
        <w:rPr>
          <w:rFonts w:hint="eastAsia"/>
          <w:rtl/>
          <w:lang w:val="en-US" w:bidi="fa-IR"/>
        </w:rPr>
        <w:t>ا</w:t>
      </w:r>
      <w:r w:rsidRPr="00D91EB2">
        <w:rPr>
          <w:rtl/>
          <w:lang w:val="en-US" w:bidi="fa-IR"/>
        </w:rPr>
        <w:t xml:space="preserve"> ب</w:t>
      </w:r>
      <w:r w:rsidRPr="00D91EB2">
        <w:rPr>
          <w:rFonts w:hint="cs"/>
          <w:rtl/>
          <w:lang w:val="en-US" w:bidi="fa-IR"/>
        </w:rPr>
        <w:t>ی</w:t>
      </w:r>
      <w:r w:rsidRPr="00D91EB2">
        <w:rPr>
          <w:rFonts w:hint="eastAsia"/>
          <w:rtl/>
          <w:lang w:val="en-US" w:bidi="fa-IR"/>
        </w:rPr>
        <w:t>ن</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و </w:t>
      </w:r>
      <w:proofErr w:type="spellStart"/>
      <w:r w:rsidRPr="00D91EB2">
        <w:rPr>
          <w:rtl/>
          <w:lang w:val="en-US" w:bidi="fa-IR"/>
        </w:rPr>
        <w:t>بی‌تمدن</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با نقش م</w:t>
      </w:r>
      <w:r w:rsidRPr="00D91EB2">
        <w:rPr>
          <w:rFonts w:hint="cs"/>
          <w:rtl/>
          <w:lang w:val="en-US" w:bidi="fa-IR"/>
        </w:rPr>
        <w:t>ی</w:t>
      </w:r>
      <w:r w:rsidRPr="00D91EB2">
        <w:rPr>
          <w:rFonts w:hint="eastAsia"/>
          <w:rtl/>
          <w:lang w:val="en-US" w:bidi="fa-IR"/>
        </w:rPr>
        <w:t>انج</w:t>
      </w:r>
      <w:r w:rsidRPr="00D91EB2">
        <w:rPr>
          <w:rFonts w:hint="cs"/>
          <w:rtl/>
          <w:lang w:val="en-US" w:bidi="fa-IR"/>
        </w:rPr>
        <w:t>ی</w:t>
      </w:r>
      <w:r w:rsidRPr="00D91EB2">
        <w:rPr>
          <w:rtl/>
          <w:lang w:val="en-US" w:bidi="fa-IR"/>
        </w:rPr>
        <w:t xml:space="preserve">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رابطه وجود دارد؟</w:t>
      </w:r>
    </w:p>
    <w:p w14:paraId="6896508D" w14:textId="3F48287E" w:rsidR="00D91EB2" w:rsidRPr="00D91EB2" w:rsidRDefault="00D91EB2" w:rsidP="00D91EB2">
      <w:pPr>
        <w:pStyle w:val="BodyStyle"/>
        <w:rPr>
          <w:rtl/>
          <w:lang w:val="en-US" w:bidi="fa-IR"/>
        </w:rPr>
      </w:pPr>
      <w:r w:rsidRPr="00D91EB2">
        <w:rPr>
          <w:rtl/>
          <w:lang w:val="en-US" w:bidi="fa-IR"/>
        </w:rPr>
        <w:t>برا</w:t>
      </w:r>
      <w:r w:rsidRPr="00D91EB2">
        <w:rPr>
          <w:rFonts w:hint="cs"/>
          <w:rtl/>
          <w:lang w:val="en-US" w:bidi="fa-IR"/>
        </w:rPr>
        <w:t>ی</w:t>
      </w:r>
      <w:r w:rsidRPr="00D91EB2">
        <w:rPr>
          <w:rtl/>
          <w:lang w:val="en-US" w:bidi="fa-IR"/>
        </w:rPr>
        <w:t xml:space="preserve"> آزمون </w:t>
      </w:r>
      <w:r w:rsidRPr="00D91EB2">
        <w:rPr>
          <w:rFonts w:hint="cs"/>
          <w:rtl/>
          <w:lang w:val="en-US" w:bidi="fa-IR"/>
        </w:rPr>
        <w:t xml:space="preserve">سوال </w:t>
      </w:r>
      <w:r w:rsidRPr="00D91EB2">
        <w:rPr>
          <w:rtl/>
          <w:lang w:val="en-US" w:bidi="fa-IR"/>
        </w:rPr>
        <w:t xml:space="preserve">مورد نظر، از </w:t>
      </w:r>
      <w:proofErr w:type="spellStart"/>
      <w:r w:rsidRPr="00D91EB2">
        <w:rPr>
          <w:rtl/>
          <w:lang w:val="en-US" w:bidi="fa-IR"/>
        </w:rPr>
        <w:t>مدل‌ساز</w:t>
      </w:r>
      <w:r w:rsidRPr="00D91EB2">
        <w:rPr>
          <w:rFonts w:hint="cs"/>
          <w:rtl/>
          <w:lang w:val="en-US" w:bidi="fa-IR"/>
        </w:rPr>
        <w:t>ی</w:t>
      </w:r>
      <w:proofErr w:type="spellEnd"/>
      <w:r w:rsidRPr="00D91EB2">
        <w:rPr>
          <w:rtl/>
          <w:lang w:val="en-US" w:bidi="fa-IR"/>
        </w:rPr>
        <w:t xml:space="preserve"> </w:t>
      </w:r>
      <w:proofErr w:type="spellStart"/>
      <w:r w:rsidRPr="00D91EB2">
        <w:rPr>
          <w:rtl/>
          <w:lang w:val="en-US" w:bidi="fa-IR"/>
        </w:rPr>
        <w:t>معادلات</w:t>
      </w:r>
      <w:proofErr w:type="spellEnd"/>
      <w:r w:rsidRPr="00D91EB2">
        <w:rPr>
          <w:rtl/>
          <w:lang w:val="en-US" w:bidi="fa-IR"/>
        </w:rPr>
        <w:t xml:space="preserve"> ساختار</w:t>
      </w:r>
      <w:r w:rsidRPr="00D91EB2">
        <w:rPr>
          <w:rFonts w:hint="cs"/>
          <w:rtl/>
          <w:lang w:val="en-US" w:bidi="fa-IR"/>
        </w:rPr>
        <w:t>ی</w:t>
      </w:r>
      <w:r w:rsidRPr="00D91EB2">
        <w:rPr>
          <w:rtl/>
          <w:lang w:val="en-US" w:bidi="fa-IR"/>
        </w:rPr>
        <w:t xml:space="preserve"> استفاده شد.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مربوط به ا</w:t>
      </w:r>
      <w:r w:rsidRPr="00D91EB2">
        <w:rPr>
          <w:rFonts w:hint="cs"/>
          <w:rtl/>
          <w:lang w:val="en-US" w:bidi="fa-IR"/>
        </w:rPr>
        <w:t>ین</w:t>
      </w:r>
      <w:r w:rsidRPr="00D91EB2">
        <w:rPr>
          <w:rtl/>
          <w:lang w:val="en-US" w:bidi="fa-IR"/>
        </w:rPr>
        <w:t xml:space="preserve"> </w:t>
      </w:r>
      <w:proofErr w:type="spellStart"/>
      <w:r w:rsidRPr="00D91EB2">
        <w:rPr>
          <w:rtl/>
          <w:lang w:val="en-US" w:bidi="fa-IR"/>
        </w:rPr>
        <w:t>مدل‌ساز</w:t>
      </w:r>
      <w:r w:rsidRPr="00D91EB2">
        <w:rPr>
          <w:rFonts w:hint="cs"/>
          <w:rtl/>
          <w:lang w:val="en-US" w:bidi="fa-IR"/>
        </w:rPr>
        <w:t>ی</w:t>
      </w:r>
      <w:proofErr w:type="spellEnd"/>
      <w:r w:rsidRPr="00D91EB2">
        <w:rPr>
          <w:rtl/>
          <w:lang w:val="en-US" w:bidi="fa-IR"/>
        </w:rPr>
        <w:t xml:space="preserve"> نشان </w:t>
      </w:r>
      <w:proofErr w:type="spellStart"/>
      <w:r w:rsidRPr="00D91EB2">
        <w:rPr>
          <w:rtl/>
          <w:lang w:val="en-US" w:bidi="fa-IR"/>
        </w:rPr>
        <w:t>م</w:t>
      </w:r>
      <w:r w:rsidRPr="00D91EB2">
        <w:rPr>
          <w:rFonts w:hint="cs"/>
          <w:rtl/>
          <w:lang w:val="en-US" w:bidi="fa-IR"/>
        </w:rPr>
        <w:t>ی‌دهند</w:t>
      </w:r>
      <w:proofErr w:type="spellEnd"/>
      <w:r w:rsidRPr="00D91EB2">
        <w:rPr>
          <w:rtl/>
          <w:lang w:val="en-US" w:bidi="fa-IR"/>
        </w:rPr>
        <w:t xml:space="preserve"> که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w:t>
      </w:r>
      <w:r w:rsidRPr="00D91EB2">
        <w:rPr>
          <w:rFonts w:hint="cs"/>
          <w:rtl/>
          <w:lang w:val="en-US" w:bidi="fa-IR"/>
        </w:rPr>
        <w:t>ین</w:t>
      </w:r>
      <w:r w:rsidRPr="00D91EB2">
        <w:rPr>
          <w:rtl/>
          <w:lang w:val="en-US" w:bidi="fa-IR"/>
        </w:rPr>
        <w:t xml:space="preserve"> متغ</w:t>
      </w:r>
      <w:r w:rsidRPr="00D91EB2">
        <w:rPr>
          <w:rFonts w:hint="cs"/>
          <w:rtl/>
          <w:lang w:val="en-US" w:bidi="fa-IR"/>
        </w:rPr>
        <w:t>یرهای</w:t>
      </w:r>
      <w:r w:rsidRPr="00D91EB2">
        <w:rPr>
          <w:rtl/>
          <w:lang w:val="en-US" w:bidi="fa-IR"/>
        </w:rPr>
        <w:t xml:space="preserve"> پنهان و متغ</w:t>
      </w:r>
      <w:r w:rsidRPr="00D91EB2">
        <w:rPr>
          <w:rFonts w:hint="cs"/>
          <w:rtl/>
          <w:lang w:val="en-US" w:bidi="fa-IR"/>
        </w:rPr>
        <w:t>یرهای</w:t>
      </w:r>
      <w:r w:rsidRPr="00D91EB2">
        <w:rPr>
          <w:rtl/>
          <w:lang w:val="en-US" w:bidi="fa-IR"/>
        </w:rPr>
        <w:t xml:space="preserve"> قابل مشاهده از حد </w:t>
      </w:r>
      <w:proofErr w:type="spellStart"/>
      <w:r w:rsidRPr="00D91EB2">
        <w:rPr>
          <w:rtl/>
          <w:lang w:val="en-US" w:bidi="fa-IR"/>
        </w:rPr>
        <w:t>معن</w:t>
      </w:r>
      <w:r w:rsidRPr="00D91EB2">
        <w:rPr>
          <w:rFonts w:hint="cs"/>
          <w:rtl/>
          <w:lang w:val="en-US" w:bidi="fa-IR"/>
        </w:rPr>
        <w:t>ی‌داری</w:t>
      </w:r>
      <w:proofErr w:type="spellEnd"/>
      <w:r w:rsidRPr="00D91EB2">
        <w:rPr>
          <w:rtl/>
          <w:lang w:val="en-US" w:bidi="fa-IR"/>
        </w:rPr>
        <w:t xml:space="preserve"> اس</w:t>
      </w:r>
      <w:r w:rsidRPr="00D91EB2">
        <w:rPr>
          <w:rFonts w:hint="cs"/>
          <w:rtl/>
          <w:lang w:val="en-US" w:bidi="fa-IR"/>
        </w:rPr>
        <w:t>تاندارد</w:t>
      </w:r>
      <w:r w:rsidRPr="00D91EB2">
        <w:rPr>
          <w:rtl/>
          <w:lang w:val="en-US" w:bidi="fa-IR"/>
        </w:rPr>
        <w:t xml:space="preserve"> فراتر </w:t>
      </w:r>
      <w:proofErr w:type="spellStart"/>
      <w:r w:rsidRPr="00D91EB2">
        <w:rPr>
          <w:rtl/>
          <w:lang w:val="en-US" w:bidi="fa-IR"/>
        </w:rPr>
        <w:t>رفته‌اند</w:t>
      </w:r>
      <w:proofErr w:type="spellEnd"/>
      <w:r w:rsidRPr="00D91EB2">
        <w:rPr>
          <w:rtl/>
          <w:lang w:val="en-US" w:bidi="fa-IR"/>
        </w:rPr>
        <w:t xml:space="preserve"> و به </w:t>
      </w:r>
      <w:proofErr w:type="spellStart"/>
      <w:r w:rsidRPr="00D91EB2">
        <w:rPr>
          <w:rtl/>
          <w:lang w:val="en-US" w:bidi="fa-IR"/>
        </w:rPr>
        <w:t>سطوح</w:t>
      </w:r>
      <w:r w:rsidRPr="00D91EB2">
        <w:rPr>
          <w:rFonts w:hint="cs"/>
          <w:rtl/>
          <w:lang w:val="en-US" w:bidi="fa-IR"/>
        </w:rPr>
        <w:t>ی</w:t>
      </w:r>
      <w:proofErr w:type="spellEnd"/>
      <w:r w:rsidRPr="00D91EB2">
        <w:rPr>
          <w:rtl/>
          <w:lang w:val="en-US" w:bidi="fa-IR"/>
        </w:rPr>
        <w:t xml:space="preserve"> </w:t>
      </w:r>
      <w:proofErr w:type="spellStart"/>
      <w:r w:rsidRPr="00D91EB2">
        <w:rPr>
          <w:rtl/>
          <w:lang w:val="en-US" w:bidi="fa-IR"/>
        </w:rPr>
        <w:t>رس</w:t>
      </w:r>
      <w:r w:rsidRPr="00D91EB2">
        <w:rPr>
          <w:rFonts w:hint="cs"/>
          <w:rtl/>
          <w:lang w:val="en-US" w:bidi="fa-IR"/>
        </w:rPr>
        <w:t>یده‌اند</w:t>
      </w:r>
      <w:proofErr w:type="spellEnd"/>
      <w:r w:rsidRPr="00D91EB2">
        <w:rPr>
          <w:rtl/>
          <w:lang w:val="en-US" w:bidi="fa-IR"/>
        </w:rPr>
        <w:t xml:space="preserve"> که نه تنها از نظر آمار</w:t>
      </w:r>
      <w:r w:rsidRPr="00D91EB2">
        <w:rPr>
          <w:rFonts w:hint="cs"/>
          <w:rtl/>
          <w:lang w:val="en-US" w:bidi="fa-IR"/>
        </w:rPr>
        <w:t>ی</w:t>
      </w:r>
      <w:r w:rsidRPr="00D91EB2">
        <w:rPr>
          <w:rtl/>
          <w:lang w:val="en-US" w:bidi="fa-IR"/>
        </w:rPr>
        <w:t xml:space="preserve"> </w:t>
      </w:r>
      <w:proofErr w:type="spellStart"/>
      <w:r w:rsidRPr="00D91EB2">
        <w:rPr>
          <w:rtl/>
          <w:lang w:val="en-US" w:bidi="fa-IR"/>
        </w:rPr>
        <w:t>معن</w:t>
      </w:r>
      <w:r w:rsidRPr="00D91EB2">
        <w:rPr>
          <w:rFonts w:hint="cs"/>
          <w:rtl/>
          <w:lang w:val="en-US" w:bidi="fa-IR"/>
        </w:rPr>
        <w:t>ی‌دار</w:t>
      </w:r>
      <w:proofErr w:type="spellEnd"/>
      <w:r w:rsidRPr="00D91EB2">
        <w:rPr>
          <w:rtl/>
          <w:lang w:val="en-US" w:bidi="fa-IR"/>
        </w:rPr>
        <w:t xml:space="preserve"> هستند بلکه از لحاظ قدرت و </w:t>
      </w:r>
      <w:proofErr w:type="spellStart"/>
      <w:r w:rsidRPr="00D91EB2">
        <w:rPr>
          <w:rtl/>
          <w:lang w:val="en-US" w:bidi="fa-IR"/>
        </w:rPr>
        <w:t>تأث</w:t>
      </w:r>
      <w:r w:rsidRPr="00D91EB2">
        <w:rPr>
          <w:rFonts w:hint="cs"/>
          <w:rtl/>
          <w:lang w:val="en-US" w:bidi="fa-IR"/>
        </w:rPr>
        <w:t>یرگذاری</w:t>
      </w:r>
      <w:proofErr w:type="spellEnd"/>
      <w:r w:rsidRPr="00D91EB2">
        <w:rPr>
          <w:rtl/>
          <w:lang w:val="en-US" w:bidi="fa-IR"/>
        </w:rPr>
        <w:t xml:space="preserve"> ن</w:t>
      </w:r>
      <w:r w:rsidRPr="00D91EB2">
        <w:rPr>
          <w:rFonts w:hint="cs"/>
          <w:rtl/>
          <w:lang w:val="en-US" w:bidi="fa-IR"/>
        </w:rPr>
        <w:t>یز</w:t>
      </w:r>
      <w:r w:rsidRPr="00D91EB2">
        <w:rPr>
          <w:rtl/>
          <w:lang w:val="en-US" w:bidi="fa-IR"/>
        </w:rPr>
        <w:t xml:space="preserve"> قابل توجه هستند. علاوه بر ا</w:t>
      </w:r>
      <w:r w:rsidRPr="00D91EB2">
        <w:rPr>
          <w:rFonts w:hint="cs"/>
          <w:rtl/>
          <w:lang w:val="en-US" w:bidi="fa-IR"/>
        </w:rPr>
        <w:t>ین،</w:t>
      </w:r>
      <w:r w:rsidRPr="00D91EB2">
        <w:rPr>
          <w:rtl/>
          <w:lang w:val="en-US" w:bidi="fa-IR"/>
        </w:rPr>
        <w:t xml:space="preserve"> نتا</w:t>
      </w:r>
      <w:r w:rsidRPr="00D91EB2">
        <w:rPr>
          <w:rFonts w:hint="cs"/>
          <w:rtl/>
          <w:lang w:val="en-US" w:bidi="fa-IR"/>
        </w:rPr>
        <w:t>یج</w:t>
      </w:r>
      <w:r w:rsidRPr="00D91EB2">
        <w:rPr>
          <w:rtl/>
          <w:lang w:val="en-US" w:bidi="fa-IR"/>
        </w:rPr>
        <w:t xml:space="preserve"> آزمون </w:t>
      </w:r>
      <w:proofErr w:type="spellStart"/>
      <w:r w:rsidRPr="00D91EB2">
        <w:rPr>
          <w:rtl/>
          <w:lang w:val="en-US" w:bidi="fa-IR"/>
        </w:rPr>
        <w:t>بوت‌استرپ</w:t>
      </w:r>
      <w:proofErr w:type="spellEnd"/>
      <w:r w:rsidRPr="00D91EB2">
        <w:rPr>
          <w:rtl/>
          <w:lang w:val="en-US" w:bidi="fa-IR"/>
        </w:rPr>
        <w:t xml:space="preserve"> با استفاده از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ن</w:t>
      </w:r>
      <w:r w:rsidRPr="00D91EB2">
        <w:rPr>
          <w:rFonts w:hint="cs"/>
          <w:rtl/>
          <w:lang w:val="en-US" w:bidi="fa-IR"/>
        </w:rPr>
        <w:t>یز</w:t>
      </w:r>
      <w:r w:rsidRPr="00D91EB2">
        <w:rPr>
          <w:rtl/>
          <w:lang w:val="en-US" w:bidi="fa-IR"/>
        </w:rPr>
        <w:t xml:space="preserve"> نشان </w:t>
      </w:r>
      <w:proofErr w:type="spellStart"/>
      <w:r w:rsidRPr="00D91EB2">
        <w:rPr>
          <w:rtl/>
          <w:lang w:val="en-US" w:bidi="fa-IR"/>
        </w:rPr>
        <w:t>م</w:t>
      </w:r>
      <w:r w:rsidRPr="00D91EB2">
        <w:rPr>
          <w:rFonts w:hint="cs"/>
          <w:rtl/>
          <w:lang w:val="en-US" w:bidi="fa-IR"/>
        </w:rPr>
        <w:t>ی‌دهند</w:t>
      </w:r>
      <w:proofErr w:type="spellEnd"/>
      <w:r w:rsidRPr="00D91EB2">
        <w:rPr>
          <w:rtl/>
          <w:lang w:val="en-US" w:bidi="fa-IR"/>
        </w:rPr>
        <w:t xml:space="preserve"> که تأث</w:t>
      </w:r>
      <w:r w:rsidRPr="00D91EB2">
        <w:rPr>
          <w:rFonts w:hint="cs"/>
          <w:rtl/>
          <w:lang w:val="en-US" w:bidi="fa-IR"/>
        </w:rPr>
        <w:t>یرات</w:t>
      </w:r>
      <w:r w:rsidRPr="00D91EB2">
        <w:rPr>
          <w:rtl/>
          <w:lang w:val="en-US" w:bidi="fa-IR"/>
        </w:rPr>
        <w:t xml:space="preserve"> متغ</w:t>
      </w:r>
      <w:r w:rsidRPr="00D91EB2">
        <w:rPr>
          <w:rFonts w:hint="cs"/>
          <w:rtl/>
          <w:lang w:val="en-US" w:bidi="fa-IR"/>
        </w:rPr>
        <w:t>یرهای</w:t>
      </w:r>
      <w:r w:rsidRPr="00D91EB2">
        <w:rPr>
          <w:rtl/>
          <w:lang w:val="en-US" w:bidi="fa-IR"/>
        </w:rPr>
        <w:t xml:space="preserve"> پنهان بر متغ</w:t>
      </w:r>
      <w:r w:rsidRPr="00D91EB2">
        <w:rPr>
          <w:rFonts w:hint="cs"/>
          <w:rtl/>
          <w:lang w:val="en-US" w:bidi="fa-IR"/>
        </w:rPr>
        <w:t>یرهای</w:t>
      </w:r>
      <w:r w:rsidRPr="00D91EB2">
        <w:rPr>
          <w:rtl/>
          <w:lang w:val="en-US" w:bidi="fa-IR"/>
        </w:rPr>
        <w:t xml:space="preserve"> قابل مش</w:t>
      </w:r>
      <w:r w:rsidRPr="00D91EB2">
        <w:rPr>
          <w:rFonts w:hint="cs"/>
          <w:rtl/>
          <w:lang w:val="en-US" w:bidi="fa-IR"/>
        </w:rPr>
        <w:t>اهده</w:t>
      </w:r>
      <w:r w:rsidRPr="00D91EB2">
        <w:rPr>
          <w:rtl/>
          <w:lang w:val="en-US" w:bidi="fa-IR"/>
        </w:rPr>
        <w:t xml:space="preserve"> </w:t>
      </w:r>
      <w:proofErr w:type="spellStart"/>
      <w:r w:rsidRPr="00D91EB2">
        <w:rPr>
          <w:rtl/>
          <w:lang w:val="en-US" w:bidi="fa-IR"/>
        </w:rPr>
        <w:t>معن</w:t>
      </w:r>
      <w:r w:rsidRPr="00D91EB2">
        <w:rPr>
          <w:rFonts w:hint="cs"/>
          <w:rtl/>
          <w:lang w:val="en-US" w:bidi="fa-IR"/>
        </w:rPr>
        <w:t>ی‌دار</w:t>
      </w:r>
      <w:proofErr w:type="spellEnd"/>
      <w:r w:rsidRPr="00D91EB2">
        <w:rPr>
          <w:rtl/>
          <w:lang w:val="en-US" w:bidi="fa-IR"/>
        </w:rPr>
        <w:t xml:space="preserve"> هستند. ا</w:t>
      </w:r>
      <w:r w:rsidRPr="00D91EB2">
        <w:rPr>
          <w:rFonts w:hint="cs"/>
          <w:rtl/>
          <w:lang w:val="en-US" w:bidi="fa-IR"/>
        </w:rPr>
        <w:t>ین</w:t>
      </w:r>
      <w:r w:rsidRPr="00D91EB2">
        <w:rPr>
          <w:rtl/>
          <w:lang w:val="en-US" w:bidi="fa-IR"/>
        </w:rPr>
        <w:t xml:space="preserve"> </w:t>
      </w:r>
      <w:proofErr w:type="spellStart"/>
      <w:r w:rsidRPr="00D91EB2">
        <w:rPr>
          <w:rFonts w:hint="cs"/>
          <w:rtl/>
          <w:lang w:val="en-US" w:bidi="fa-IR"/>
        </w:rPr>
        <w:t>یافته‌ها</w:t>
      </w:r>
      <w:proofErr w:type="spellEnd"/>
      <w:r w:rsidRPr="00D91EB2">
        <w:rPr>
          <w:rtl/>
          <w:lang w:val="en-US" w:bidi="fa-IR"/>
        </w:rPr>
        <w:t xml:space="preserve"> حاک</w:t>
      </w:r>
      <w:r w:rsidRPr="00D91EB2">
        <w:rPr>
          <w:rFonts w:hint="cs"/>
          <w:rtl/>
          <w:lang w:val="en-US" w:bidi="fa-IR"/>
        </w:rPr>
        <w:t>ی</w:t>
      </w:r>
      <w:r w:rsidRPr="00D91EB2">
        <w:rPr>
          <w:rtl/>
          <w:lang w:val="en-US" w:bidi="fa-IR"/>
        </w:rPr>
        <w:t xml:space="preserve"> از آن هستند که متغ</w:t>
      </w:r>
      <w:r w:rsidRPr="00D91EB2">
        <w:rPr>
          <w:rFonts w:hint="cs"/>
          <w:rtl/>
          <w:lang w:val="en-US" w:bidi="fa-IR"/>
        </w:rPr>
        <w:t>یرهای</w:t>
      </w:r>
      <w:r w:rsidRPr="00D91EB2">
        <w:rPr>
          <w:rtl/>
          <w:lang w:val="en-US" w:bidi="fa-IR"/>
        </w:rPr>
        <w:t xml:space="preserve"> پنهان نقش مهم</w:t>
      </w:r>
      <w:r w:rsidRPr="00D91EB2">
        <w:rPr>
          <w:rFonts w:hint="cs"/>
          <w:rtl/>
          <w:lang w:val="en-US" w:bidi="fa-IR"/>
        </w:rPr>
        <w:t>ی</w:t>
      </w:r>
      <w:r w:rsidRPr="00D91EB2">
        <w:rPr>
          <w:rtl/>
          <w:lang w:val="en-US" w:bidi="fa-IR"/>
        </w:rPr>
        <w:t xml:space="preserve"> در </w:t>
      </w:r>
      <w:proofErr w:type="spellStart"/>
      <w:r w:rsidRPr="00D91EB2">
        <w:rPr>
          <w:rtl/>
          <w:lang w:val="en-US" w:bidi="fa-IR"/>
        </w:rPr>
        <w:t>شکل‌گ</w:t>
      </w:r>
      <w:r w:rsidRPr="00D91EB2">
        <w:rPr>
          <w:rFonts w:hint="cs"/>
          <w:rtl/>
          <w:lang w:val="en-US" w:bidi="fa-IR"/>
        </w:rPr>
        <w:t>یری</w:t>
      </w:r>
      <w:proofErr w:type="spellEnd"/>
      <w:r w:rsidRPr="00D91EB2">
        <w:rPr>
          <w:rtl/>
          <w:lang w:val="en-US" w:bidi="fa-IR"/>
        </w:rPr>
        <w:t xml:space="preserve"> </w:t>
      </w:r>
      <w:proofErr w:type="spellStart"/>
      <w:r w:rsidRPr="00D91EB2">
        <w:rPr>
          <w:rtl/>
          <w:lang w:val="en-US" w:bidi="fa-IR"/>
        </w:rPr>
        <w:t>و</w:t>
      </w:r>
      <w:r w:rsidRPr="00D91EB2">
        <w:rPr>
          <w:rFonts w:hint="cs"/>
          <w:rtl/>
          <w:lang w:val="en-US" w:bidi="fa-IR"/>
        </w:rPr>
        <w:t>یژگی‌های</w:t>
      </w:r>
      <w:proofErr w:type="spellEnd"/>
      <w:r w:rsidRPr="00D91EB2">
        <w:rPr>
          <w:rtl/>
          <w:lang w:val="en-US" w:bidi="fa-IR"/>
        </w:rPr>
        <w:t xml:space="preserve"> متغ</w:t>
      </w:r>
      <w:r w:rsidRPr="00D91EB2">
        <w:rPr>
          <w:rFonts w:hint="cs"/>
          <w:rtl/>
          <w:lang w:val="en-US" w:bidi="fa-IR"/>
        </w:rPr>
        <w:t>یرهای</w:t>
      </w:r>
      <w:r w:rsidRPr="00D91EB2">
        <w:rPr>
          <w:rtl/>
          <w:lang w:val="en-US" w:bidi="fa-IR"/>
        </w:rPr>
        <w:t xml:space="preserve"> قابل مشاهده دارند. با توجه دق</w:t>
      </w:r>
      <w:r w:rsidRPr="00D91EB2">
        <w:rPr>
          <w:rFonts w:hint="cs"/>
          <w:rtl/>
          <w:lang w:val="en-US" w:bidi="fa-IR"/>
        </w:rPr>
        <w:t>یق</w:t>
      </w:r>
      <w:r w:rsidRPr="00D91EB2">
        <w:rPr>
          <w:rtl/>
          <w:lang w:val="en-US" w:bidi="fa-IR"/>
        </w:rPr>
        <w:t xml:space="preserve"> به ا</w:t>
      </w:r>
      <w:r w:rsidRPr="00D91EB2">
        <w:rPr>
          <w:rFonts w:hint="cs"/>
          <w:rtl/>
          <w:lang w:val="en-US" w:bidi="fa-IR"/>
        </w:rPr>
        <w:t>ین</w:t>
      </w:r>
      <w:r w:rsidRPr="00D91EB2">
        <w:rPr>
          <w:rtl/>
          <w:lang w:val="en-US" w:bidi="fa-IR"/>
        </w:rPr>
        <w:t xml:space="preserve"> </w:t>
      </w:r>
      <w:proofErr w:type="spellStart"/>
      <w:r w:rsidRPr="00D91EB2">
        <w:rPr>
          <w:rtl/>
          <w:lang w:val="en-US" w:bidi="fa-IR"/>
        </w:rPr>
        <w:t>متغ</w:t>
      </w:r>
      <w:r w:rsidRPr="00D91EB2">
        <w:rPr>
          <w:rFonts w:hint="cs"/>
          <w:rtl/>
          <w:lang w:val="en-US" w:bidi="fa-IR"/>
        </w:rPr>
        <w:t>یرها</w:t>
      </w:r>
      <w:proofErr w:type="spellEnd"/>
      <w:r w:rsidRPr="00D91EB2">
        <w:rPr>
          <w:rtl/>
          <w:lang w:val="en-US" w:bidi="fa-IR"/>
        </w:rPr>
        <w:t xml:space="preserve"> </w:t>
      </w:r>
      <w:proofErr w:type="spellStart"/>
      <w:r w:rsidRPr="00D91EB2">
        <w:rPr>
          <w:rtl/>
          <w:lang w:val="en-US" w:bidi="fa-IR"/>
        </w:rPr>
        <w:t>م</w:t>
      </w:r>
      <w:r w:rsidRPr="00D91EB2">
        <w:rPr>
          <w:rFonts w:hint="cs"/>
          <w:rtl/>
          <w:lang w:val="en-US" w:bidi="fa-IR"/>
        </w:rPr>
        <w:t>ی‌توان</w:t>
      </w:r>
      <w:proofErr w:type="spellEnd"/>
      <w:r w:rsidRPr="00D91EB2">
        <w:rPr>
          <w:rtl/>
          <w:lang w:val="en-US" w:bidi="fa-IR"/>
        </w:rPr>
        <w:t xml:space="preserve"> درک بهتر</w:t>
      </w:r>
      <w:r w:rsidRPr="00D91EB2">
        <w:rPr>
          <w:rFonts w:hint="cs"/>
          <w:rtl/>
          <w:lang w:val="en-US" w:bidi="fa-IR"/>
        </w:rPr>
        <w:t>ی</w:t>
      </w:r>
      <w:r w:rsidRPr="00D91EB2">
        <w:rPr>
          <w:rtl/>
          <w:lang w:val="en-US" w:bidi="fa-IR"/>
        </w:rPr>
        <w:t xml:space="preserve"> از نحوه </w:t>
      </w:r>
      <w:proofErr w:type="spellStart"/>
      <w:r w:rsidRPr="00D91EB2">
        <w:rPr>
          <w:rtl/>
          <w:lang w:val="en-US" w:bidi="fa-IR"/>
        </w:rPr>
        <w:t>تأث</w:t>
      </w:r>
      <w:r w:rsidRPr="00D91EB2">
        <w:rPr>
          <w:rFonts w:hint="cs"/>
          <w:rtl/>
          <w:lang w:val="en-US" w:bidi="fa-IR"/>
        </w:rPr>
        <w:t>یرگذاری</w:t>
      </w:r>
      <w:proofErr w:type="spellEnd"/>
      <w:r w:rsidR="003B7D4C">
        <w:rPr>
          <w:rtl/>
          <w:lang w:val="en-US" w:bidi="fa-IR"/>
        </w:rPr>
        <w:t xml:space="preserve"> </w:t>
      </w:r>
      <w:proofErr w:type="spellStart"/>
      <w:r w:rsidR="003B7D4C">
        <w:rPr>
          <w:rtl/>
          <w:lang w:val="en-US" w:bidi="fa-IR"/>
        </w:rPr>
        <w:t>آن‌ها</w:t>
      </w:r>
      <w:proofErr w:type="spellEnd"/>
      <w:r w:rsidR="003B7D4C">
        <w:rPr>
          <w:rtl/>
          <w:lang w:val="en-US" w:bidi="fa-IR"/>
        </w:rPr>
        <w:t xml:space="preserve"> </w:t>
      </w:r>
      <w:r w:rsidRPr="00D91EB2">
        <w:rPr>
          <w:rtl/>
          <w:lang w:val="en-US" w:bidi="fa-IR"/>
        </w:rPr>
        <w:t>به دست آورد. به طور کل</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نتا</w:t>
      </w:r>
      <w:r w:rsidRPr="00D91EB2">
        <w:rPr>
          <w:rFonts w:hint="cs"/>
          <w:rtl/>
          <w:lang w:val="en-US" w:bidi="fa-IR"/>
        </w:rPr>
        <w:t>یج</w:t>
      </w:r>
      <w:r w:rsidRPr="00D91EB2">
        <w:rPr>
          <w:rtl/>
          <w:lang w:val="en-US" w:bidi="fa-IR"/>
        </w:rPr>
        <w:t xml:space="preserve"> نشان </w:t>
      </w:r>
      <w:proofErr w:type="spellStart"/>
      <w:r w:rsidRPr="00D91EB2">
        <w:rPr>
          <w:rtl/>
          <w:lang w:val="en-US" w:bidi="fa-IR"/>
        </w:rPr>
        <w:t>م</w:t>
      </w:r>
      <w:r w:rsidRPr="00D91EB2">
        <w:rPr>
          <w:rFonts w:hint="cs"/>
          <w:rtl/>
          <w:lang w:val="en-US" w:bidi="fa-IR"/>
        </w:rPr>
        <w:t>ی‌دهند</w:t>
      </w:r>
      <w:proofErr w:type="spellEnd"/>
      <w:r w:rsidRPr="00D91EB2">
        <w:rPr>
          <w:rtl/>
          <w:lang w:val="en-US" w:bidi="fa-IR"/>
        </w:rPr>
        <w:t xml:space="preserve"> که متغ</w:t>
      </w:r>
      <w:r w:rsidRPr="00D91EB2">
        <w:rPr>
          <w:rFonts w:hint="cs"/>
          <w:rtl/>
          <w:lang w:val="en-US" w:bidi="fa-IR"/>
        </w:rPr>
        <w:t>یرهای</w:t>
      </w:r>
      <w:r w:rsidRPr="00D91EB2">
        <w:rPr>
          <w:rtl/>
          <w:lang w:val="en-US" w:bidi="fa-IR"/>
        </w:rPr>
        <w:t xml:space="preserve"> پنهان تأث</w:t>
      </w:r>
      <w:r w:rsidRPr="00D91EB2">
        <w:rPr>
          <w:rFonts w:hint="cs"/>
          <w:rtl/>
          <w:lang w:val="en-US" w:bidi="fa-IR"/>
        </w:rPr>
        <w:t>یرات</w:t>
      </w:r>
      <w:r w:rsidRPr="00D91EB2">
        <w:rPr>
          <w:rtl/>
          <w:lang w:val="en-US" w:bidi="fa-IR"/>
        </w:rPr>
        <w:t xml:space="preserve"> قابل توجه</w:t>
      </w:r>
      <w:r w:rsidRPr="00D91EB2">
        <w:rPr>
          <w:rFonts w:hint="cs"/>
          <w:rtl/>
          <w:lang w:val="en-US" w:bidi="fa-IR"/>
        </w:rPr>
        <w:t>ی</w:t>
      </w:r>
      <w:r w:rsidRPr="00D91EB2">
        <w:rPr>
          <w:rtl/>
          <w:lang w:val="en-US" w:bidi="fa-IR"/>
        </w:rPr>
        <w:t xml:space="preserve"> بر متغ</w:t>
      </w:r>
      <w:r w:rsidRPr="00D91EB2">
        <w:rPr>
          <w:rFonts w:hint="cs"/>
          <w:rtl/>
          <w:lang w:val="en-US" w:bidi="fa-IR"/>
        </w:rPr>
        <w:t>یرهای</w:t>
      </w:r>
      <w:r w:rsidRPr="00D91EB2">
        <w:rPr>
          <w:rtl/>
          <w:lang w:val="en-US" w:bidi="fa-IR"/>
        </w:rPr>
        <w:t xml:space="preserve"> قابل مشاهده دارند.</w:t>
      </w:r>
    </w:p>
    <w:p w14:paraId="6EEA9299" w14:textId="77777777" w:rsidR="005B0EF7" w:rsidRDefault="005B0EF7" w:rsidP="005F5959">
      <w:pPr>
        <w:pStyle w:val="BodyStyle"/>
        <w:jc w:val="center"/>
        <w:rPr>
          <w:b/>
          <w:bCs/>
          <w:sz w:val="22"/>
          <w:szCs w:val="22"/>
          <w:rtl/>
          <w:lang w:val="en-US" w:bidi="fa-IR"/>
        </w:rPr>
      </w:pPr>
    </w:p>
    <w:p w14:paraId="7B2F304A" w14:textId="77777777" w:rsidR="005B0EF7" w:rsidRDefault="005B0EF7" w:rsidP="005B0EF7">
      <w:pPr>
        <w:pStyle w:val="BodyStyle"/>
        <w:jc w:val="center"/>
        <w:rPr>
          <w:b/>
          <w:bCs/>
          <w:sz w:val="22"/>
          <w:szCs w:val="22"/>
          <w:rtl/>
          <w:lang w:val="en-US" w:bidi="fa-IR"/>
        </w:rPr>
      </w:pPr>
    </w:p>
    <w:p w14:paraId="699D0F1B" w14:textId="3806E295" w:rsidR="00D91EB2" w:rsidRPr="00D91EB2" w:rsidRDefault="00D91EB2" w:rsidP="005B0EF7">
      <w:pPr>
        <w:pStyle w:val="BodyStyle"/>
        <w:jc w:val="center"/>
        <w:rPr>
          <w:b/>
          <w:bCs/>
          <w:sz w:val="22"/>
          <w:szCs w:val="22"/>
          <w:rtl/>
          <w:lang w:val="en-US" w:bidi="fa-IR"/>
        </w:rPr>
      </w:pPr>
      <w:r w:rsidRPr="00D91EB2">
        <w:rPr>
          <w:rFonts w:hint="cs"/>
          <w:b/>
          <w:bCs/>
          <w:sz w:val="22"/>
          <w:szCs w:val="22"/>
          <w:rtl/>
          <w:lang w:val="en-US" w:bidi="fa-IR"/>
        </w:rPr>
        <w:lastRenderedPageBreak/>
        <w:t xml:space="preserve">جدول 8. نتایج ضریب مسیر و </w:t>
      </w:r>
      <w:proofErr w:type="spellStart"/>
      <w:r w:rsidRPr="00D91EB2">
        <w:rPr>
          <w:rFonts w:hint="cs"/>
          <w:b/>
          <w:bCs/>
          <w:sz w:val="22"/>
          <w:szCs w:val="22"/>
          <w:rtl/>
          <w:lang w:val="en-US" w:bidi="fa-IR"/>
        </w:rPr>
        <w:t>بوت‌استراب</w:t>
      </w:r>
      <w:proofErr w:type="spellEnd"/>
      <w:r w:rsidRPr="00D91EB2">
        <w:rPr>
          <w:rFonts w:hint="cs"/>
          <w:b/>
          <w:bCs/>
          <w:sz w:val="22"/>
          <w:szCs w:val="22"/>
          <w:rtl/>
          <w:lang w:val="en-US" w:bidi="fa-IR"/>
        </w:rPr>
        <w:t xml:space="preserve"> تأثیر متغیرهای </w:t>
      </w:r>
      <w:proofErr w:type="spellStart"/>
      <w:r w:rsidRPr="00D91EB2">
        <w:rPr>
          <w:rFonts w:hint="cs"/>
          <w:b/>
          <w:bCs/>
          <w:sz w:val="22"/>
          <w:szCs w:val="22"/>
          <w:rtl/>
          <w:lang w:val="en-US" w:bidi="fa-IR"/>
        </w:rPr>
        <w:t>مکنون</w:t>
      </w:r>
      <w:proofErr w:type="spellEnd"/>
      <w:r w:rsidRPr="00D91EB2">
        <w:rPr>
          <w:rFonts w:hint="cs"/>
          <w:b/>
          <w:bCs/>
          <w:sz w:val="22"/>
          <w:szCs w:val="22"/>
          <w:rtl/>
          <w:lang w:val="en-US" w:bidi="fa-IR"/>
        </w:rPr>
        <w:t xml:space="preserve"> بر متغیرهای آشکار</w:t>
      </w:r>
    </w:p>
    <w:tbl>
      <w:tblPr>
        <w:tblStyle w:val="ListTable6Colorful"/>
        <w:bidiVisual/>
        <w:tblW w:w="5000" w:type="pct"/>
        <w:tblLook w:val="0420" w:firstRow="1" w:lastRow="0" w:firstColumn="0" w:lastColumn="0" w:noHBand="0" w:noVBand="1"/>
      </w:tblPr>
      <w:tblGrid>
        <w:gridCol w:w="1634"/>
        <w:gridCol w:w="2316"/>
        <w:gridCol w:w="1254"/>
        <w:gridCol w:w="1038"/>
        <w:gridCol w:w="816"/>
        <w:gridCol w:w="1738"/>
        <w:gridCol w:w="1284"/>
      </w:tblGrid>
      <w:tr w:rsidR="00D91EB2" w:rsidRPr="005B0EF7" w14:paraId="474CB292" w14:textId="77777777" w:rsidTr="005B0EF7">
        <w:trPr>
          <w:cnfStyle w:val="100000000000" w:firstRow="1" w:lastRow="0" w:firstColumn="0" w:lastColumn="0" w:oddVBand="0" w:evenVBand="0" w:oddHBand="0" w:evenHBand="0" w:firstRowFirstColumn="0" w:firstRowLastColumn="0" w:lastRowFirstColumn="0" w:lastRowLastColumn="0"/>
        </w:trPr>
        <w:tc>
          <w:tcPr>
            <w:tcW w:w="810" w:type="pct"/>
            <w:shd w:val="clear" w:color="auto" w:fill="auto"/>
          </w:tcPr>
          <w:p w14:paraId="49596F80" w14:textId="77777777" w:rsidR="00D91EB2" w:rsidRPr="005B0EF7" w:rsidRDefault="00D91EB2" w:rsidP="005B0EF7">
            <w:pPr>
              <w:pStyle w:val="af2"/>
              <w:rPr>
                <w:b w:val="0"/>
                <w:bCs w:val="0"/>
                <w:rtl/>
              </w:rPr>
            </w:pPr>
            <w:r w:rsidRPr="005B0EF7">
              <w:rPr>
                <w:rFonts w:hint="cs"/>
                <w:b w:val="0"/>
                <w:bCs w:val="0"/>
                <w:rtl/>
              </w:rPr>
              <w:t xml:space="preserve">متغیر </w:t>
            </w:r>
            <w:proofErr w:type="spellStart"/>
            <w:r w:rsidRPr="005B0EF7">
              <w:rPr>
                <w:rFonts w:hint="cs"/>
                <w:b w:val="0"/>
                <w:bCs w:val="0"/>
                <w:rtl/>
              </w:rPr>
              <w:t>مکنون</w:t>
            </w:r>
            <w:proofErr w:type="spellEnd"/>
          </w:p>
        </w:tc>
        <w:tc>
          <w:tcPr>
            <w:tcW w:w="1149" w:type="pct"/>
            <w:shd w:val="clear" w:color="auto" w:fill="auto"/>
          </w:tcPr>
          <w:p w14:paraId="07176289" w14:textId="77777777" w:rsidR="00D91EB2" w:rsidRPr="005B0EF7" w:rsidRDefault="00D91EB2" w:rsidP="005B0EF7">
            <w:pPr>
              <w:pStyle w:val="af2"/>
              <w:rPr>
                <w:b w:val="0"/>
                <w:bCs w:val="0"/>
                <w:rtl/>
              </w:rPr>
            </w:pPr>
            <w:r w:rsidRPr="005B0EF7">
              <w:rPr>
                <w:rFonts w:hint="cs"/>
                <w:b w:val="0"/>
                <w:bCs w:val="0"/>
                <w:rtl/>
              </w:rPr>
              <w:t>متغیر آشکار</w:t>
            </w:r>
          </w:p>
        </w:tc>
        <w:tc>
          <w:tcPr>
            <w:tcW w:w="622" w:type="pct"/>
            <w:shd w:val="clear" w:color="auto" w:fill="auto"/>
          </w:tcPr>
          <w:p w14:paraId="272BDDDD" w14:textId="77777777" w:rsidR="00D91EB2" w:rsidRPr="005B0EF7" w:rsidRDefault="00D91EB2" w:rsidP="005B0EF7">
            <w:pPr>
              <w:pStyle w:val="af2"/>
              <w:rPr>
                <w:b w:val="0"/>
                <w:bCs w:val="0"/>
                <w:rtl/>
              </w:rPr>
            </w:pPr>
            <w:r w:rsidRPr="005B0EF7">
              <w:rPr>
                <w:rFonts w:hint="cs"/>
                <w:b w:val="0"/>
                <w:bCs w:val="0"/>
                <w:rtl/>
              </w:rPr>
              <w:t>ضریب مسیر</w:t>
            </w:r>
          </w:p>
        </w:tc>
        <w:tc>
          <w:tcPr>
            <w:tcW w:w="515" w:type="pct"/>
            <w:shd w:val="clear" w:color="auto" w:fill="auto"/>
          </w:tcPr>
          <w:p w14:paraId="58EB34AF" w14:textId="77777777" w:rsidR="00D91EB2" w:rsidRPr="005B0EF7" w:rsidRDefault="00D91EB2" w:rsidP="005B0EF7">
            <w:pPr>
              <w:pStyle w:val="af2"/>
              <w:rPr>
                <w:b w:val="0"/>
                <w:bCs w:val="0"/>
                <w:lang w:bidi="ar-SA"/>
              </w:rPr>
            </w:pPr>
            <w:proofErr w:type="spellStart"/>
            <w:r w:rsidRPr="005B0EF7">
              <w:rPr>
                <w:rFonts w:hint="cs"/>
                <w:b w:val="0"/>
                <w:bCs w:val="0"/>
                <w:rtl/>
              </w:rPr>
              <w:t>آماره</w:t>
            </w:r>
            <w:proofErr w:type="spellEnd"/>
            <w:r w:rsidRPr="005B0EF7">
              <w:rPr>
                <w:rFonts w:hint="cs"/>
                <w:b w:val="0"/>
                <w:bCs w:val="0"/>
                <w:rtl/>
              </w:rPr>
              <w:t xml:space="preserve"> </w:t>
            </w:r>
            <w:r w:rsidRPr="005B0EF7">
              <w:rPr>
                <w:b w:val="0"/>
                <w:bCs w:val="0"/>
                <w:lang w:bidi="ar-SA"/>
              </w:rPr>
              <w:t>t</w:t>
            </w:r>
          </w:p>
        </w:tc>
        <w:tc>
          <w:tcPr>
            <w:tcW w:w="405" w:type="pct"/>
            <w:shd w:val="clear" w:color="auto" w:fill="auto"/>
          </w:tcPr>
          <w:p w14:paraId="52510FC4" w14:textId="77777777" w:rsidR="00D91EB2" w:rsidRPr="005B0EF7" w:rsidRDefault="00D91EB2" w:rsidP="005B0EF7">
            <w:pPr>
              <w:pStyle w:val="af2"/>
              <w:rPr>
                <w:b w:val="0"/>
                <w:bCs w:val="0"/>
                <w:rtl/>
              </w:rPr>
            </w:pPr>
            <w:r w:rsidRPr="005B0EF7">
              <w:rPr>
                <w:rFonts w:hint="cs"/>
                <w:b w:val="0"/>
                <w:bCs w:val="0"/>
                <w:rtl/>
              </w:rPr>
              <w:t>نوع اثر</w:t>
            </w:r>
          </w:p>
        </w:tc>
        <w:tc>
          <w:tcPr>
            <w:tcW w:w="862" w:type="pct"/>
            <w:shd w:val="clear" w:color="auto" w:fill="auto"/>
          </w:tcPr>
          <w:p w14:paraId="0AD6A527" w14:textId="77777777" w:rsidR="00D91EB2" w:rsidRPr="005B0EF7" w:rsidRDefault="00D91EB2" w:rsidP="005B0EF7">
            <w:pPr>
              <w:pStyle w:val="af2"/>
              <w:rPr>
                <w:b w:val="0"/>
                <w:bCs w:val="0"/>
                <w:rtl/>
              </w:rPr>
            </w:pPr>
            <w:r w:rsidRPr="005B0EF7">
              <w:rPr>
                <w:rFonts w:hint="cs"/>
                <w:b w:val="0"/>
                <w:bCs w:val="0"/>
                <w:rtl/>
              </w:rPr>
              <w:t>نتیجه ضریب مسیر</w:t>
            </w:r>
          </w:p>
        </w:tc>
        <w:tc>
          <w:tcPr>
            <w:tcW w:w="637" w:type="pct"/>
            <w:shd w:val="clear" w:color="auto" w:fill="auto"/>
          </w:tcPr>
          <w:p w14:paraId="678A7F90" w14:textId="77777777" w:rsidR="00D91EB2" w:rsidRPr="005B0EF7" w:rsidRDefault="00D91EB2" w:rsidP="005B0EF7">
            <w:pPr>
              <w:pStyle w:val="af2"/>
              <w:rPr>
                <w:b w:val="0"/>
                <w:bCs w:val="0"/>
                <w:lang w:bidi="ar-SA"/>
              </w:rPr>
            </w:pPr>
            <w:r w:rsidRPr="005B0EF7">
              <w:rPr>
                <w:rFonts w:hint="cs"/>
                <w:b w:val="0"/>
                <w:bCs w:val="0"/>
                <w:rtl/>
              </w:rPr>
              <w:t xml:space="preserve">نتیجه </w:t>
            </w:r>
            <w:proofErr w:type="spellStart"/>
            <w:r w:rsidRPr="005B0EF7">
              <w:rPr>
                <w:rFonts w:hint="cs"/>
                <w:b w:val="0"/>
                <w:bCs w:val="0"/>
                <w:rtl/>
              </w:rPr>
              <w:t>آماره</w:t>
            </w:r>
            <w:proofErr w:type="spellEnd"/>
            <w:r w:rsidRPr="005B0EF7">
              <w:rPr>
                <w:rFonts w:hint="cs"/>
                <w:b w:val="0"/>
                <w:bCs w:val="0"/>
                <w:rtl/>
              </w:rPr>
              <w:t xml:space="preserve"> </w:t>
            </w:r>
            <w:r w:rsidRPr="005B0EF7">
              <w:rPr>
                <w:b w:val="0"/>
                <w:bCs w:val="0"/>
                <w:lang w:bidi="ar-SA"/>
              </w:rPr>
              <w:t>t</w:t>
            </w:r>
          </w:p>
        </w:tc>
      </w:tr>
      <w:tr w:rsidR="005B0EF7" w:rsidRPr="005B0EF7" w14:paraId="01124FCA"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val="restart"/>
            <w:shd w:val="clear" w:color="auto" w:fill="auto"/>
          </w:tcPr>
          <w:p w14:paraId="646B5D29" w14:textId="77777777" w:rsidR="00D91EB2" w:rsidRPr="005B0EF7" w:rsidRDefault="00D91EB2" w:rsidP="005B0EF7">
            <w:pPr>
              <w:pStyle w:val="af2"/>
              <w:rPr>
                <w:rtl/>
              </w:rPr>
            </w:pPr>
            <w:proofErr w:type="spellStart"/>
            <w:r w:rsidRPr="005B0EF7">
              <w:rPr>
                <w:rFonts w:hint="cs"/>
                <w:rtl/>
              </w:rPr>
              <w:t>آنومای</w:t>
            </w:r>
            <w:proofErr w:type="spellEnd"/>
            <w:r w:rsidRPr="005B0EF7">
              <w:rPr>
                <w:rFonts w:hint="cs"/>
                <w:rtl/>
              </w:rPr>
              <w:t xml:space="preserve"> سازمانی</w:t>
            </w:r>
          </w:p>
        </w:tc>
        <w:tc>
          <w:tcPr>
            <w:tcW w:w="1149" w:type="pct"/>
            <w:shd w:val="clear" w:color="auto" w:fill="auto"/>
          </w:tcPr>
          <w:p w14:paraId="05E1CABC" w14:textId="77777777" w:rsidR="00D91EB2" w:rsidRPr="005B0EF7" w:rsidRDefault="00D91EB2" w:rsidP="005B0EF7">
            <w:pPr>
              <w:pStyle w:val="af2"/>
              <w:rPr>
                <w:rtl/>
              </w:rPr>
            </w:pPr>
            <w:r w:rsidRPr="005B0EF7">
              <w:rPr>
                <w:rFonts w:hint="cs"/>
                <w:rtl/>
              </w:rPr>
              <w:t>سؤال 1</w:t>
            </w:r>
          </w:p>
        </w:tc>
        <w:tc>
          <w:tcPr>
            <w:tcW w:w="622" w:type="pct"/>
            <w:shd w:val="clear" w:color="auto" w:fill="auto"/>
          </w:tcPr>
          <w:p w14:paraId="422B43CC" w14:textId="77777777" w:rsidR="00D91EB2" w:rsidRPr="005B0EF7" w:rsidRDefault="00D91EB2" w:rsidP="005B0EF7">
            <w:pPr>
              <w:pStyle w:val="af2"/>
              <w:rPr>
                <w:rtl/>
              </w:rPr>
            </w:pPr>
            <w:r w:rsidRPr="005B0EF7">
              <w:rPr>
                <w:rFonts w:hint="cs"/>
                <w:rtl/>
              </w:rPr>
              <w:t>479/0</w:t>
            </w:r>
          </w:p>
        </w:tc>
        <w:tc>
          <w:tcPr>
            <w:tcW w:w="515" w:type="pct"/>
            <w:shd w:val="clear" w:color="auto" w:fill="auto"/>
          </w:tcPr>
          <w:p w14:paraId="10D4B71D" w14:textId="77777777" w:rsidR="00D91EB2" w:rsidRPr="005B0EF7" w:rsidRDefault="00D91EB2" w:rsidP="005B0EF7">
            <w:pPr>
              <w:pStyle w:val="af2"/>
              <w:rPr>
                <w:rtl/>
              </w:rPr>
            </w:pPr>
            <w:r w:rsidRPr="005B0EF7">
              <w:rPr>
                <w:rFonts w:hint="cs"/>
                <w:rtl/>
              </w:rPr>
              <w:t>473/8</w:t>
            </w:r>
          </w:p>
        </w:tc>
        <w:tc>
          <w:tcPr>
            <w:tcW w:w="405" w:type="pct"/>
            <w:shd w:val="clear" w:color="auto" w:fill="auto"/>
          </w:tcPr>
          <w:p w14:paraId="4B818A62"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43A6A9F1"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BD2624F"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62FE94AB" w14:textId="77777777" w:rsidTr="005B0EF7">
        <w:tc>
          <w:tcPr>
            <w:tcW w:w="810" w:type="pct"/>
            <w:vMerge/>
            <w:shd w:val="clear" w:color="auto" w:fill="auto"/>
          </w:tcPr>
          <w:p w14:paraId="368B98D4" w14:textId="77777777" w:rsidR="00D91EB2" w:rsidRPr="005B0EF7" w:rsidRDefault="00D91EB2" w:rsidP="005B0EF7">
            <w:pPr>
              <w:pStyle w:val="af2"/>
              <w:rPr>
                <w:rtl/>
              </w:rPr>
            </w:pPr>
          </w:p>
        </w:tc>
        <w:tc>
          <w:tcPr>
            <w:tcW w:w="1149" w:type="pct"/>
            <w:shd w:val="clear" w:color="auto" w:fill="auto"/>
          </w:tcPr>
          <w:p w14:paraId="2472C972" w14:textId="77777777" w:rsidR="00D91EB2" w:rsidRPr="005B0EF7" w:rsidRDefault="00D91EB2" w:rsidP="005B0EF7">
            <w:pPr>
              <w:pStyle w:val="af2"/>
              <w:rPr>
                <w:rtl/>
              </w:rPr>
            </w:pPr>
            <w:r w:rsidRPr="005B0EF7">
              <w:rPr>
                <w:rtl/>
              </w:rPr>
              <w:t>سؤال</w:t>
            </w:r>
            <w:r w:rsidRPr="005B0EF7">
              <w:rPr>
                <w:rFonts w:hint="cs"/>
                <w:rtl/>
              </w:rPr>
              <w:t xml:space="preserve"> 2</w:t>
            </w:r>
          </w:p>
        </w:tc>
        <w:tc>
          <w:tcPr>
            <w:tcW w:w="622" w:type="pct"/>
            <w:shd w:val="clear" w:color="auto" w:fill="auto"/>
          </w:tcPr>
          <w:p w14:paraId="62A6E3D8" w14:textId="77777777" w:rsidR="00D91EB2" w:rsidRPr="005B0EF7" w:rsidRDefault="00D91EB2" w:rsidP="005B0EF7">
            <w:pPr>
              <w:pStyle w:val="af2"/>
              <w:rPr>
                <w:rtl/>
              </w:rPr>
            </w:pPr>
            <w:r w:rsidRPr="005B0EF7">
              <w:rPr>
                <w:rFonts w:hint="cs"/>
                <w:rtl/>
              </w:rPr>
              <w:t>588/0</w:t>
            </w:r>
          </w:p>
        </w:tc>
        <w:tc>
          <w:tcPr>
            <w:tcW w:w="515" w:type="pct"/>
            <w:shd w:val="clear" w:color="auto" w:fill="auto"/>
          </w:tcPr>
          <w:p w14:paraId="377FAF9C" w14:textId="77777777" w:rsidR="00D91EB2" w:rsidRPr="005B0EF7" w:rsidRDefault="00D91EB2" w:rsidP="005B0EF7">
            <w:pPr>
              <w:pStyle w:val="af2"/>
              <w:rPr>
                <w:rtl/>
              </w:rPr>
            </w:pPr>
            <w:r w:rsidRPr="005B0EF7">
              <w:rPr>
                <w:rFonts w:hint="cs"/>
                <w:rtl/>
              </w:rPr>
              <w:t>339/10</w:t>
            </w:r>
          </w:p>
        </w:tc>
        <w:tc>
          <w:tcPr>
            <w:tcW w:w="405" w:type="pct"/>
            <w:shd w:val="clear" w:color="auto" w:fill="auto"/>
          </w:tcPr>
          <w:p w14:paraId="3880BADB"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3D8D2C77"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BEFA0F4"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296ACF1A"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5B9A50D7" w14:textId="77777777" w:rsidR="00D91EB2" w:rsidRPr="005B0EF7" w:rsidRDefault="00D91EB2" w:rsidP="005B0EF7">
            <w:pPr>
              <w:pStyle w:val="af2"/>
              <w:rPr>
                <w:rtl/>
              </w:rPr>
            </w:pPr>
          </w:p>
        </w:tc>
        <w:tc>
          <w:tcPr>
            <w:tcW w:w="1149" w:type="pct"/>
            <w:shd w:val="clear" w:color="auto" w:fill="auto"/>
          </w:tcPr>
          <w:p w14:paraId="4A1C3773" w14:textId="77777777" w:rsidR="00D91EB2" w:rsidRPr="005B0EF7" w:rsidRDefault="00D91EB2" w:rsidP="005B0EF7">
            <w:pPr>
              <w:pStyle w:val="af2"/>
              <w:rPr>
                <w:rtl/>
              </w:rPr>
            </w:pPr>
            <w:r w:rsidRPr="005B0EF7">
              <w:rPr>
                <w:rtl/>
              </w:rPr>
              <w:t>سؤال</w:t>
            </w:r>
            <w:r w:rsidRPr="005B0EF7">
              <w:rPr>
                <w:rFonts w:hint="cs"/>
                <w:rtl/>
              </w:rPr>
              <w:t xml:space="preserve"> 3</w:t>
            </w:r>
          </w:p>
        </w:tc>
        <w:tc>
          <w:tcPr>
            <w:tcW w:w="622" w:type="pct"/>
            <w:shd w:val="clear" w:color="auto" w:fill="auto"/>
          </w:tcPr>
          <w:p w14:paraId="37880D78" w14:textId="77777777" w:rsidR="00D91EB2" w:rsidRPr="005B0EF7" w:rsidRDefault="00D91EB2" w:rsidP="005B0EF7">
            <w:pPr>
              <w:pStyle w:val="af2"/>
              <w:rPr>
                <w:rtl/>
              </w:rPr>
            </w:pPr>
            <w:r w:rsidRPr="005B0EF7">
              <w:rPr>
                <w:rFonts w:hint="cs"/>
                <w:rtl/>
              </w:rPr>
              <w:t>667/0</w:t>
            </w:r>
          </w:p>
        </w:tc>
        <w:tc>
          <w:tcPr>
            <w:tcW w:w="515" w:type="pct"/>
            <w:shd w:val="clear" w:color="auto" w:fill="auto"/>
          </w:tcPr>
          <w:p w14:paraId="79799480" w14:textId="77777777" w:rsidR="00D91EB2" w:rsidRPr="005B0EF7" w:rsidRDefault="00D91EB2" w:rsidP="005B0EF7">
            <w:pPr>
              <w:pStyle w:val="af2"/>
              <w:rPr>
                <w:rtl/>
              </w:rPr>
            </w:pPr>
            <w:r w:rsidRPr="005B0EF7">
              <w:rPr>
                <w:rFonts w:hint="cs"/>
                <w:rtl/>
              </w:rPr>
              <w:t>460/19</w:t>
            </w:r>
          </w:p>
        </w:tc>
        <w:tc>
          <w:tcPr>
            <w:tcW w:w="405" w:type="pct"/>
            <w:shd w:val="clear" w:color="auto" w:fill="auto"/>
          </w:tcPr>
          <w:p w14:paraId="4842DF85"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4885D63F"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5178FC10"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72EAC29B" w14:textId="77777777" w:rsidTr="005B0EF7">
        <w:tc>
          <w:tcPr>
            <w:tcW w:w="810" w:type="pct"/>
            <w:vMerge/>
            <w:shd w:val="clear" w:color="auto" w:fill="auto"/>
          </w:tcPr>
          <w:p w14:paraId="0197D165" w14:textId="77777777" w:rsidR="00D91EB2" w:rsidRPr="005B0EF7" w:rsidRDefault="00D91EB2" w:rsidP="005B0EF7">
            <w:pPr>
              <w:pStyle w:val="af2"/>
              <w:rPr>
                <w:rtl/>
              </w:rPr>
            </w:pPr>
          </w:p>
        </w:tc>
        <w:tc>
          <w:tcPr>
            <w:tcW w:w="1149" w:type="pct"/>
            <w:shd w:val="clear" w:color="auto" w:fill="auto"/>
          </w:tcPr>
          <w:p w14:paraId="3848C4F7" w14:textId="77777777" w:rsidR="00D91EB2" w:rsidRPr="005B0EF7" w:rsidRDefault="00D91EB2" w:rsidP="005B0EF7">
            <w:pPr>
              <w:pStyle w:val="af2"/>
              <w:rPr>
                <w:rtl/>
              </w:rPr>
            </w:pPr>
            <w:r w:rsidRPr="005B0EF7">
              <w:rPr>
                <w:rtl/>
              </w:rPr>
              <w:t>سؤال</w:t>
            </w:r>
            <w:r w:rsidRPr="005B0EF7">
              <w:rPr>
                <w:rFonts w:hint="cs"/>
                <w:rtl/>
              </w:rPr>
              <w:t xml:space="preserve"> 4</w:t>
            </w:r>
          </w:p>
        </w:tc>
        <w:tc>
          <w:tcPr>
            <w:tcW w:w="622" w:type="pct"/>
            <w:shd w:val="clear" w:color="auto" w:fill="auto"/>
          </w:tcPr>
          <w:p w14:paraId="5AB91730" w14:textId="77777777" w:rsidR="00D91EB2" w:rsidRPr="005B0EF7" w:rsidRDefault="00D91EB2" w:rsidP="005B0EF7">
            <w:pPr>
              <w:pStyle w:val="af2"/>
              <w:rPr>
                <w:rtl/>
              </w:rPr>
            </w:pPr>
            <w:r w:rsidRPr="005B0EF7">
              <w:rPr>
                <w:rFonts w:hint="cs"/>
                <w:rtl/>
              </w:rPr>
              <w:t>493/0</w:t>
            </w:r>
          </w:p>
        </w:tc>
        <w:tc>
          <w:tcPr>
            <w:tcW w:w="515" w:type="pct"/>
            <w:shd w:val="clear" w:color="auto" w:fill="auto"/>
          </w:tcPr>
          <w:p w14:paraId="09BB817B" w14:textId="77777777" w:rsidR="00D91EB2" w:rsidRPr="005B0EF7" w:rsidRDefault="00D91EB2" w:rsidP="005B0EF7">
            <w:pPr>
              <w:pStyle w:val="af2"/>
              <w:rPr>
                <w:rtl/>
              </w:rPr>
            </w:pPr>
            <w:r w:rsidRPr="005B0EF7">
              <w:rPr>
                <w:rFonts w:hint="cs"/>
                <w:rtl/>
              </w:rPr>
              <w:t>098/7</w:t>
            </w:r>
          </w:p>
        </w:tc>
        <w:tc>
          <w:tcPr>
            <w:tcW w:w="405" w:type="pct"/>
            <w:shd w:val="clear" w:color="auto" w:fill="auto"/>
          </w:tcPr>
          <w:p w14:paraId="7962F484"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44B6BEE"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3C786C97"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6FC96452"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3338A7C6" w14:textId="77777777" w:rsidR="00D91EB2" w:rsidRPr="005B0EF7" w:rsidRDefault="00D91EB2" w:rsidP="005B0EF7">
            <w:pPr>
              <w:pStyle w:val="af2"/>
              <w:rPr>
                <w:rtl/>
              </w:rPr>
            </w:pPr>
          </w:p>
        </w:tc>
        <w:tc>
          <w:tcPr>
            <w:tcW w:w="1149" w:type="pct"/>
            <w:shd w:val="clear" w:color="auto" w:fill="auto"/>
          </w:tcPr>
          <w:p w14:paraId="1F892D53" w14:textId="77777777" w:rsidR="00D91EB2" w:rsidRPr="005B0EF7" w:rsidRDefault="00D91EB2" w:rsidP="005B0EF7">
            <w:pPr>
              <w:pStyle w:val="af2"/>
              <w:rPr>
                <w:rtl/>
              </w:rPr>
            </w:pPr>
            <w:r w:rsidRPr="005B0EF7">
              <w:rPr>
                <w:rtl/>
              </w:rPr>
              <w:t>سؤال</w:t>
            </w:r>
            <w:r w:rsidRPr="005B0EF7">
              <w:rPr>
                <w:rFonts w:hint="cs"/>
                <w:rtl/>
              </w:rPr>
              <w:t xml:space="preserve"> 5</w:t>
            </w:r>
          </w:p>
        </w:tc>
        <w:tc>
          <w:tcPr>
            <w:tcW w:w="622" w:type="pct"/>
            <w:shd w:val="clear" w:color="auto" w:fill="auto"/>
          </w:tcPr>
          <w:p w14:paraId="6C9C8D2F" w14:textId="77777777" w:rsidR="00D91EB2" w:rsidRPr="005B0EF7" w:rsidRDefault="00D91EB2" w:rsidP="005B0EF7">
            <w:pPr>
              <w:pStyle w:val="af2"/>
              <w:rPr>
                <w:rtl/>
              </w:rPr>
            </w:pPr>
            <w:r w:rsidRPr="005B0EF7">
              <w:rPr>
                <w:rFonts w:hint="cs"/>
                <w:rtl/>
              </w:rPr>
              <w:t>714/0</w:t>
            </w:r>
          </w:p>
        </w:tc>
        <w:tc>
          <w:tcPr>
            <w:tcW w:w="515" w:type="pct"/>
            <w:shd w:val="clear" w:color="auto" w:fill="auto"/>
          </w:tcPr>
          <w:p w14:paraId="4CE14194" w14:textId="77777777" w:rsidR="00D91EB2" w:rsidRPr="005B0EF7" w:rsidRDefault="00D91EB2" w:rsidP="005B0EF7">
            <w:pPr>
              <w:pStyle w:val="af2"/>
              <w:rPr>
                <w:rtl/>
              </w:rPr>
            </w:pPr>
            <w:r w:rsidRPr="005B0EF7">
              <w:rPr>
                <w:rFonts w:hint="cs"/>
                <w:rtl/>
              </w:rPr>
              <w:t>645/18</w:t>
            </w:r>
          </w:p>
        </w:tc>
        <w:tc>
          <w:tcPr>
            <w:tcW w:w="405" w:type="pct"/>
            <w:shd w:val="clear" w:color="auto" w:fill="auto"/>
          </w:tcPr>
          <w:p w14:paraId="789DAE31"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54308F6D"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5FB2BBA"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2E8F5057" w14:textId="77777777" w:rsidTr="005B0EF7">
        <w:tc>
          <w:tcPr>
            <w:tcW w:w="810" w:type="pct"/>
            <w:vMerge/>
            <w:shd w:val="clear" w:color="auto" w:fill="auto"/>
          </w:tcPr>
          <w:p w14:paraId="1C1A9142" w14:textId="77777777" w:rsidR="00D91EB2" w:rsidRPr="005B0EF7" w:rsidRDefault="00D91EB2" w:rsidP="005B0EF7">
            <w:pPr>
              <w:pStyle w:val="af2"/>
              <w:rPr>
                <w:rtl/>
              </w:rPr>
            </w:pPr>
          </w:p>
        </w:tc>
        <w:tc>
          <w:tcPr>
            <w:tcW w:w="1149" w:type="pct"/>
            <w:shd w:val="clear" w:color="auto" w:fill="auto"/>
          </w:tcPr>
          <w:p w14:paraId="42434101" w14:textId="77777777" w:rsidR="00D91EB2" w:rsidRPr="005B0EF7" w:rsidRDefault="00D91EB2" w:rsidP="005B0EF7">
            <w:pPr>
              <w:pStyle w:val="af2"/>
              <w:rPr>
                <w:rtl/>
              </w:rPr>
            </w:pPr>
            <w:r w:rsidRPr="005B0EF7">
              <w:rPr>
                <w:rtl/>
              </w:rPr>
              <w:t>سؤال</w:t>
            </w:r>
            <w:r w:rsidRPr="005B0EF7">
              <w:rPr>
                <w:rFonts w:hint="cs"/>
                <w:rtl/>
              </w:rPr>
              <w:t xml:space="preserve"> 6</w:t>
            </w:r>
          </w:p>
        </w:tc>
        <w:tc>
          <w:tcPr>
            <w:tcW w:w="622" w:type="pct"/>
            <w:shd w:val="clear" w:color="auto" w:fill="auto"/>
          </w:tcPr>
          <w:p w14:paraId="2921ADC3" w14:textId="77777777" w:rsidR="00D91EB2" w:rsidRPr="005B0EF7" w:rsidRDefault="00D91EB2" w:rsidP="005B0EF7">
            <w:pPr>
              <w:pStyle w:val="af2"/>
              <w:rPr>
                <w:rtl/>
              </w:rPr>
            </w:pPr>
            <w:r w:rsidRPr="005B0EF7">
              <w:rPr>
                <w:rFonts w:hint="cs"/>
                <w:rtl/>
              </w:rPr>
              <w:t>556/0</w:t>
            </w:r>
          </w:p>
        </w:tc>
        <w:tc>
          <w:tcPr>
            <w:tcW w:w="515" w:type="pct"/>
            <w:shd w:val="clear" w:color="auto" w:fill="auto"/>
          </w:tcPr>
          <w:p w14:paraId="0C13E8FC" w14:textId="77777777" w:rsidR="00D91EB2" w:rsidRPr="005B0EF7" w:rsidRDefault="00D91EB2" w:rsidP="005B0EF7">
            <w:pPr>
              <w:pStyle w:val="af2"/>
              <w:rPr>
                <w:rtl/>
              </w:rPr>
            </w:pPr>
            <w:r w:rsidRPr="005B0EF7">
              <w:rPr>
                <w:rFonts w:hint="cs"/>
                <w:rtl/>
              </w:rPr>
              <w:t>315/10</w:t>
            </w:r>
          </w:p>
        </w:tc>
        <w:tc>
          <w:tcPr>
            <w:tcW w:w="405" w:type="pct"/>
            <w:shd w:val="clear" w:color="auto" w:fill="auto"/>
          </w:tcPr>
          <w:p w14:paraId="72DDC889"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41632A6D"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145F7EC7"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1EBD24BB"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4B09EE59" w14:textId="77777777" w:rsidR="00D91EB2" w:rsidRPr="005B0EF7" w:rsidRDefault="00D91EB2" w:rsidP="005B0EF7">
            <w:pPr>
              <w:pStyle w:val="af2"/>
              <w:rPr>
                <w:rtl/>
              </w:rPr>
            </w:pPr>
          </w:p>
        </w:tc>
        <w:tc>
          <w:tcPr>
            <w:tcW w:w="1149" w:type="pct"/>
            <w:shd w:val="clear" w:color="auto" w:fill="auto"/>
          </w:tcPr>
          <w:p w14:paraId="5709B6E1" w14:textId="77777777" w:rsidR="00D91EB2" w:rsidRPr="005B0EF7" w:rsidRDefault="00D91EB2" w:rsidP="005B0EF7">
            <w:pPr>
              <w:pStyle w:val="af2"/>
              <w:rPr>
                <w:rtl/>
              </w:rPr>
            </w:pPr>
            <w:r w:rsidRPr="005B0EF7">
              <w:rPr>
                <w:rtl/>
              </w:rPr>
              <w:t>سؤال</w:t>
            </w:r>
            <w:r w:rsidRPr="005B0EF7">
              <w:rPr>
                <w:rFonts w:hint="cs"/>
                <w:rtl/>
              </w:rPr>
              <w:t xml:space="preserve"> 7</w:t>
            </w:r>
          </w:p>
        </w:tc>
        <w:tc>
          <w:tcPr>
            <w:tcW w:w="622" w:type="pct"/>
            <w:shd w:val="clear" w:color="auto" w:fill="auto"/>
          </w:tcPr>
          <w:p w14:paraId="2AB9BAD1" w14:textId="77777777" w:rsidR="00D91EB2" w:rsidRPr="005B0EF7" w:rsidRDefault="00D91EB2" w:rsidP="005B0EF7">
            <w:pPr>
              <w:pStyle w:val="af2"/>
              <w:rPr>
                <w:rtl/>
              </w:rPr>
            </w:pPr>
            <w:r w:rsidRPr="005B0EF7">
              <w:rPr>
                <w:rFonts w:hint="cs"/>
                <w:rtl/>
              </w:rPr>
              <w:t>605/0</w:t>
            </w:r>
          </w:p>
        </w:tc>
        <w:tc>
          <w:tcPr>
            <w:tcW w:w="515" w:type="pct"/>
            <w:shd w:val="clear" w:color="auto" w:fill="auto"/>
          </w:tcPr>
          <w:p w14:paraId="3240BF0A" w14:textId="77777777" w:rsidR="00D91EB2" w:rsidRPr="005B0EF7" w:rsidRDefault="00D91EB2" w:rsidP="005B0EF7">
            <w:pPr>
              <w:pStyle w:val="af2"/>
              <w:rPr>
                <w:rtl/>
              </w:rPr>
            </w:pPr>
            <w:r w:rsidRPr="005B0EF7">
              <w:rPr>
                <w:rFonts w:hint="cs"/>
                <w:rtl/>
              </w:rPr>
              <w:t>272/11</w:t>
            </w:r>
          </w:p>
        </w:tc>
        <w:tc>
          <w:tcPr>
            <w:tcW w:w="405" w:type="pct"/>
            <w:shd w:val="clear" w:color="auto" w:fill="auto"/>
          </w:tcPr>
          <w:p w14:paraId="78EDB7AC"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52AC47E8"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364F6407"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1581C07D" w14:textId="77777777" w:rsidTr="005B0EF7">
        <w:tc>
          <w:tcPr>
            <w:tcW w:w="810" w:type="pct"/>
            <w:vMerge/>
            <w:shd w:val="clear" w:color="auto" w:fill="auto"/>
          </w:tcPr>
          <w:p w14:paraId="5936D8A6" w14:textId="77777777" w:rsidR="00D91EB2" w:rsidRPr="005B0EF7" w:rsidRDefault="00D91EB2" w:rsidP="005B0EF7">
            <w:pPr>
              <w:pStyle w:val="af2"/>
              <w:rPr>
                <w:rtl/>
              </w:rPr>
            </w:pPr>
          </w:p>
        </w:tc>
        <w:tc>
          <w:tcPr>
            <w:tcW w:w="1149" w:type="pct"/>
            <w:shd w:val="clear" w:color="auto" w:fill="auto"/>
          </w:tcPr>
          <w:p w14:paraId="2822336B" w14:textId="77777777" w:rsidR="00D91EB2" w:rsidRPr="005B0EF7" w:rsidRDefault="00D91EB2" w:rsidP="005B0EF7">
            <w:pPr>
              <w:pStyle w:val="af2"/>
              <w:rPr>
                <w:rtl/>
              </w:rPr>
            </w:pPr>
            <w:r w:rsidRPr="005B0EF7">
              <w:rPr>
                <w:rtl/>
              </w:rPr>
              <w:t>سؤال</w:t>
            </w:r>
            <w:r w:rsidRPr="005B0EF7">
              <w:rPr>
                <w:rFonts w:hint="cs"/>
                <w:rtl/>
              </w:rPr>
              <w:t xml:space="preserve"> 8</w:t>
            </w:r>
          </w:p>
        </w:tc>
        <w:tc>
          <w:tcPr>
            <w:tcW w:w="622" w:type="pct"/>
            <w:shd w:val="clear" w:color="auto" w:fill="auto"/>
          </w:tcPr>
          <w:p w14:paraId="431B64EA" w14:textId="77777777" w:rsidR="00D91EB2" w:rsidRPr="005B0EF7" w:rsidRDefault="00D91EB2" w:rsidP="005B0EF7">
            <w:pPr>
              <w:pStyle w:val="af2"/>
              <w:rPr>
                <w:rtl/>
              </w:rPr>
            </w:pPr>
            <w:r w:rsidRPr="005B0EF7">
              <w:rPr>
                <w:rFonts w:hint="cs"/>
                <w:rtl/>
              </w:rPr>
              <w:t>510/0</w:t>
            </w:r>
          </w:p>
        </w:tc>
        <w:tc>
          <w:tcPr>
            <w:tcW w:w="515" w:type="pct"/>
            <w:shd w:val="clear" w:color="auto" w:fill="auto"/>
          </w:tcPr>
          <w:p w14:paraId="0CFB4512" w14:textId="77777777" w:rsidR="00D91EB2" w:rsidRPr="005B0EF7" w:rsidRDefault="00D91EB2" w:rsidP="005B0EF7">
            <w:pPr>
              <w:pStyle w:val="af2"/>
              <w:rPr>
                <w:rtl/>
              </w:rPr>
            </w:pPr>
            <w:r w:rsidRPr="005B0EF7">
              <w:rPr>
                <w:rFonts w:hint="cs"/>
                <w:rtl/>
              </w:rPr>
              <w:t>157/7</w:t>
            </w:r>
          </w:p>
        </w:tc>
        <w:tc>
          <w:tcPr>
            <w:tcW w:w="405" w:type="pct"/>
            <w:shd w:val="clear" w:color="auto" w:fill="auto"/>
          </w:tcPr>
          <w:p w14:paraId="1E9571C6"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63A6F2D"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AC7FEAA"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35CBB091"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val="restart"/>
            <w:shd w:val="clear" w:color="auto" w:fill="auto"/>
          </w:tcPr>
          <w:p w14:paraId="2DC23149" w14:textId="77777777" w:rsidR="00D91EB2" w:rsidRPr="005B0EF7" w:rsidRDefault="00D91EB2" w:rsidP="005B0EF7">
            <w:pPr>
              <w:pStyle w:val="af2"/>
              <w:rPr>
                <w:rtl/>
              </w:rPr>
            </w:pPr>
            <w:proofErr w:type="spellStart"/>
            <w:r w:rsidRPr="005B0EF7">
              <w:rPr>
                <w:rFonts w:hint="cs"/>
                <w:rtl/>
              </w:rPr>
              <w:t>ترومای</w:t>
            </w:r>
            <w:proofErr w:type="spellEnd"/>
            <w:r w:rsidRPr="005B0EF7">
              <w:rPr>
                <w:rFonts w:hint="cs"/>
                <w:rtl/>
              </w:rPr>
              <w:t xml:space="preserve"> سازمانی</w:t>
            </w:r>
          </w:p>
        </w:tc>
        <w:tc>
          <w:tcPr>
            <w:tcW w:w="1149" w:type="pct"/>
            <w:shd w:val="clear" w:color="auto" w:fill="auto"/>
          </w:tcPr>
          <w:p w14:paraId="0DE98800" w14:textId="77777777" w:rsidR="00D91EB2" w:rsidRPr="005B0EF7" w:rsidRDefault="00D91EB2" w:rsidP="005B0EF7">
            <w:pPr>
              <w:pStyle w:val="af2"/>
              <w:rPr>
                <w:rtl/>
              </w:rPr>
            </w:pPr>
            <w:proofErr w:type="spellStart"/>
            <w:r w:rsidRPr="005B0EF7">
              <w:rPr>
                <w:rFonts w:hint="cs"/>
                <w:rtl/>
              </w:rPr>
              <w:t>ادارک</w:t>
            </w:r>
            <w:proofErr w:type="spellEnd"/>
            <w:r w:rsidRPr="005B0EF7">
              <w:rPr>
                <w:rFonts w:hint="cs"/>
                <w:rtl/>
              </w:rPr>
              <w:t xml:space="preserve"> شده</w:t>
            </w:r>
          </w:p>
        </w:tc>
        <w:tc>
          <w:tcPr>
            <w:tcW w:w="622" w:type="pct"/>
            <w:shd w:val="clear" w:color="auto" w:fill="auto"/>
          </w:tcPr>
          <w:p w14:paraId="5313309B" w14:textId="77777777" w:rsidR="00D91EB2" w:rsidRPr="005B0EF7" w:rsidRDefault="00D91EB2" w:rsidP="005B0EF7">
            <w:pPr>
              <w:pStyle w:val="af2"/>
              <w:rPr>
                <w:rtl/>
              </w:rPr>
            </w:pPr>
            <w:r w:rsidRPr="005B0EF7">
              <w:rPr>
                <w:rFonts w:hint="cs"/>
                <w:rtl/>
              </w:rPr>
              <w:t>456/0</w:t>
            </w:r>
          </w:p>
        </w:tc>
        <w:tc>
          <w:tcPr>
            <w:tcW w:w="515" w:type="pct"/>
            <w:shd w:val="clear" w:color="auto" w:fill="auto"/>
          </w:tcPr>
          <w:p w14:paraId="223C8486" w14:textId="77777777" w:rsidR="00D91EB2" w:rsidRPr="005B0EF7" w:rsidRDefault="00D91EB2" w:rsidP="005B0EF7">
            <w:pPr>
              <w:pStyle w:val="af2"/>
              <w:rPr>
                <w:rtl/>
              </w:rPr>
            </w:pPr>
            <w:r w:rsidRPr="005B0EF7">
              <w:rPr>
                <w:rFonts w:hint="cs"/>
                <w:rtl/>
              </w:rPr>
              <w:t>607/6</w:t>
            </w:r>
          </w:p>
        </w:tc>
        <w:tc>
          <w:tcPr>
            <w:tcW w:w="405" w:type="pct"/>
            <w:shd w:val="clear" w:color="auto" w:fill="auto"/>
          </w:tcPr>
          <w:p w14:paraId="06B4D6D5"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2A26E29"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0C69115C"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7DBC9213" w14:textId="77777777" w:rsidTr="005B0EF7">
        <w:tc>
          <w:tcPr>
            <w:tcW w:w="810" w:type="pct"/>
            <w:vMerge/>
            <w:shd w:val="clear" w:color="auto" w:fill="auto"/>
          </w:tcPr>
          <w:p w14:paraId="624182B7" w14:textId="77777777" w:rsidR="00D91EB2" w:rsidRPr="005B0EF7" w:rsidRDefault="00D91EB2" w:rsidP="005B0EF7">
            <w:pPr>
              <w:pStyle w:val="af2"/>
              <w:rPr>
                <w:rtl/>
              </w:rPr>
            </w:pPr>
          </w:p>
        </w:tc>
        <w:tc>
          <w:tcPr>
            <w:tcW w:w="1149" w:type="pct"/>
            <w:shd w:val="clear" w:color="auto" w:fill="auto"/>
          </w:tcPr>
          <w:p w14:paraId="064090BC" w14:textId="77777777" w:rsidR="00D91EB2" w:rsidRPr="005B0EF7" w:rsidRDefault="00D91EB2" w:rsidP="005B0EF7">
            <w:pPr>
              <w:pStyle w:val="af2"/>
              <w:rPr>
                <w:rtl/>
              </w:rPr>
            </w:pPr>
            <w:r w:rsidRPr="005B0EF7">
              <w:rPr>
                <w:rFonts w:hint="cs"/>
                <w:rtl/>
              </w:rPr>
              <w:t>افت کیفیت آموزشی</w:t>
            </w:r>
          </w:p>
        </w:tc>
        <w:tc>
          <w:tcPr>
            <w:tcW w:w="622" w:type="pct"/>
            <w:shd w:val="clear" w:color="auto" w:fill="auto"/>
          </w:tcPr>
          <w:p w14:paraId="75FD1F23" w14:textId="77777777" w:rsidR="00D91EB2" w:rsidRPr="005B0EF7" w:rsidRDefault="00D91EB2" w:rsidP="005B0EF7">
            <w:pPr>
              <w:pStyle w:val="af2"/>
              <w:rPr>
                <w:rtl/>
              </w:rPr>
            </w:pPr>
            <w:r w:rsidRPr="005B0EF7">
              <w:rPr>
                <w:rFonts w:hint="cs"/>
                <w:rtl/>
              </w:rPr>
              <w:t>554/0</w:t>
            </w:r>
          </w:p>
        </w:tc>
        <w:tc>
          <w:tcPr>
            <w:tcW w:w="515" w:type="pct"/>
            <w:shd w:val="clear" w:color="auto" w:fill="auto"/>
          </w:tcPr>
          <w:p w14:paraId="0AA06D51" w14:textId="77777777" w:rsidR="00D91EB2" w:rsidRPr="005B0EF7" w:rsidRDefault="00D91EB2" w:rsidP="005B0EF7">
            <w:pPr>
              <w:pStyle w:val="af2"/>
              <w:rPr>
                <w:rtl/>
              </w:rPr>
            </w:pPr>
            <w:r w:rsidRPr="005B0EF7">
              <w:rPr>
                <w:rFonts w:hint="cs"/>
                <w:rtl/>
              </w:rPr>
              <w:t>344/8</w:t>
            </w:r>
          </w:p>
        </w:tc>
        <w:tc>
          <w:tcPr>
            <w:tcW w:w="405" w:type="pct"/>
            <w:shd w:val="clear" w:color="auto" w:fill="auto"/>
          </w:tcPr>
          <w:p w14:paraId="478E699B"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3D764D74"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7E86356D"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5D5FDD3E"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463CF04B" w14:textId="77777777" w:rsidR="00D91EB2" w:rsidRPr="005B0EF7" w:rsidRDefault="00D91EB2" w:rsidP="005B0EF7">
            <w:pPr>
              <w:pStyle w:val="af2"/>
              <w:rPr>
                <w:rtl/>
              </w:rPr>
            </w:pPr>
          </w:p>
        </w:tc>
        <w:tc>
          <w:tcPr>
            <w:tcW w:w="1149" w:type="pct"/>
            <w:shd w:val="clear" w:color="auto" w:fill="auto"/>
          </w:tcPr>
          <w:p w14:paraId="2ADB3DCC" w14:textId="77777777" w:rsidR="00D91EB2" w:rsidRPr="005B0EF7" w:rsidRDefault="00D91EB2" w:rsidP="005B0EF7">
            <w:pPr>
              <w:pStyle w:val="af2"/>
              <w:rPr>
                <w:rtl/>
              </w:rPr>
            </w:pPr>
            <w:proofErr w:type="spellStart"/>
            <w:r w:rsidRPr="005B0EF7">
              <w:rPr>
                <w:rFonts w:hint="cs"/>
                <w:rtl/>
              </w:rPr>
              <w:t>بی‌اعتمادی</w:t>
            </w:r>
            <w:proofErr w:type="spellEnd"/>
            <w:r w:rsidRPr="005B0EF7">
              <w:rPr>
                <w:rFonts w:hint="cs"/>
                <w:rtl/>
              </w:rPr>
              <w:t xml:space="preserve"> سازمانی</w:t>
            </w:r>
          </w:p>
        </w:tc>
        <w:tc>
          <w:tcPr>
            <w:tcW w:w="622" w:type="pct"/>
            <w:shd w:val="clear" w:color="auto" w:fill="auto"/>
          </w:tcPr>
          <w:p w14:paraId="37DE78B4" w14:textId="77777777" w:rsidR="00D91EB2" w:rsidRPr="005B0EF7" w:rsidRDefault="00D91EB2" w:rsidP="005B0EF7">
            <w:pPr>
              <w:pStyle w:val="af2"/>
              <w:rPr>
                <w:rtl/>
              </w:rPr>
            </w:pPr>
            <w:r w:rsidRPr="005B0EF7">
              <w:rPr>
                <w:rFonts w:hint="cs"/>
                <w:rtl/>
              </w:rPr>
              <w:t>628/0</w:t>
            </w:r>
          </w:p>
        </w:tc>
        <w:tc>
          <w:tcPr>
            <w:tcW w:w="515" w:type="pct"/>
            <w:shd w:val="clear" w:color="auto" w:fill="auto"/>
          </w:tcPr>
          <w:p w14:paraId="6CC950B4" w14:textId="77777777" w:rsidR="00D91EB2" w:rsidRPr="005B0EF7" w:rsidRDefault="00D91EB2" w:rsidP="005B0EF7">
            <w:pPr>
              <w:pStyle w:val="af2"/>
              <w:rPr>
                <w:rtl/>
              </w:rPr>
            </w:pPr>
            <w:r w:rsidRPr="005B0EF7">
              <w:rPr>
                <w:rFonts w:hint="cs"/>
                <w:rtl/>
              </w:rPr>
              <w:t>462/9</w:t>
            </w:r>
          </w:p>
        </w:tc>
        <w:tc>
          <w:tcPr>
            <w:tcW w:w="405" w:type="pct"/>
            <w:shd w:val="clear" w:color="auto" w:fill="auto"/>
          </w:tcPr>
          <w:p w14:paraId="0229F5E4"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1ECADFE8"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7FC83F9"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4768B1B4" w14:textId="77777777" w:rsidTr="005B0EF7">
        <w:tc>
          <w:tcPr>
            <w:tcW w:w="810" w:type="pct"/>
            <w:vMerge/>
            <w:shd w:val="clear" w:color="auto" w:fill="auto"/>
          </w:tcPr>
          <w:p w14:paraId="41B7820B" w14:textId="77777777" w:rsidR="00D91EB2" w:rsidRPr="005B0EF7" w:rsidRDefault="00D91EB2" w:rsidP="005B0EF7">
            <w:pPr>
              <w:pStyle w:val="af2"/>
              <w:rPr>
                <w:rtl/>
              </w:rPr>
            </w:pPr>
          </w:p>
        </w:tc>
        <w:tc>
          <w:tcPr>
            <w:tcW w:w="1149" w:type="pct"/>
            <w:shd w:val="clear" w:color="auto" w:fill="auto"/>
          </w:tcPr>
          <w:p w14:paraId="3804B6C4" w14:textId="77777777" w:rsidR="00D91EB2" w:rsidRPr="005B0EF7" w:rsidRDefault="00D91EB2" w:rsidP="005B0EF7">
            <w:pPr>
              <w:pStyle w:val="af2"/>
              <w:rPr>
                <w:rtl/>
              </w:rPr>
            </w:pPr>
            <w:proofErr w:type="spellStart"/>
            <w:r w:rsidRPr="005B0EF7">
              <w:rPr>
                <w:rFonts w:hint="cs"/>
                <w:rtl/>
              </w:rPr>
              <w:t>بی‌انگیزگی</w:t>
            </w:r>
            <w:proofErr w:type="spellEnd"/>
            <w:r w:rsidRPr="005B0EF7">
              <w:rPr>
                <w:rFonts w:hint="cs"/>
                <w:rtl/>
              </w:rPr>
              <w:t xml:space="preserve"> شغلی</w:t>
            </w:r>
          </w:p>
        </w:tc>
        <w:tc>
          <w:tcPr>
            <w:tcW w:w="622" w:type="pct"/>
            <w:shd w:val="clear" w:color="auto" w:fill="auto"/>
          </w:tcPr>
          <w:p w14:paraId="27E43DB8" w14:textId="77777777" w:rsidR="00D91EB2" w:rsidRPr="005B0EF7" w:rsidRDefault="00D91EB2" w:rsidP="005B0EF7">
            <w:pPr>
              <w:pStyle w:val="af2"/>
              <w:rPr>
                <w:rtl/>
              </w:rPr>
            </w:pPr>
            <w:r w:rsidRPr="005B0EF7">
              <w:rPr>
                <w:rFonts w:hint="cs"/>
                <w:rtl/>
              </w:rPr>
              <w:t>552/0</w:t>
            </w:r>
          </w:p>
        </w:tc>
        <w:tc>
          <w:tcPr>
            <w:tcW w:w="515" w:type="pct"/>
            <w:shd w:val="clear" w:color="auto" w:fill="auto"/>
          </w:tcPr>
          <w:p w14:paraId="7A207E60" w14:textId="77777777" w:rsidR="00D91EB2" w:rsidRPr="005B0EF7" w:rsidRDefault="00D91EB2" w:rsidP="005B0EF7">
            <w:pPr>
              <w:pStyle w:val="af2"/>
              <w:rPr>
                <w:rtl/>
              </w:rPr>
            </w:pPr>
            <w:r w:rsidRPr="005B0EF7">
              <w:rPr>
                <w:rFonts w:hint="cs"/>
                <w:rtl/>
              </w:rPr>
              <w:t>869/8</w:t>
            </w:r>
          </w:p>
        </w:tc>
        <w:tc>
          <w:tcPr>
            <w:tcW w:w="405" w:type="pct"/>
            <w:shd w:val="clear" w:color="auto" w:fill="auto"/>
          </w:tcPr>
          <w:p w14:paraId="4B9D3477"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8F2A25A"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3F4B50D4"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1756A07A"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16761452" w14:textId="77777777" w:rsidR="00D91EB2" w:rsidRPr="005B0EF7" w:rsidRDefault="00D91EB2" w:rsidP="005B0EF7">
            <w:pPr>
              <w:pStyle w:val="af2"/>
              <w:rPr>
                <w:rtl/>
              </w:rPr>
            </w:pPr>
          </w:p>
        </w:tc>
        <w:tc>
          <w:tcPr>
            <w:tcW w:w="1149" w:type="pct"/>
            <w:shd w:val="clear" w:color="auto" w:fill="auto"/>
          </w:tcPr>
          <w:p w14:paraId="4AF63DAB" w14:textId="77777777" w:rsidR="00D91EB2" w:rsidRPr="005B0EF7" w:rsidRDefault="00D91EB2" w:rsidP="005B0EF7">
            <w:pPr>
              <w:pStyle w:val="af2"/>
              <w:rPr>
                <w:rtl/>
              </w:rPr>
            </w:pPr>
            <w:r w:rsidRPr="005B0EF7">
              <w:rPr>
                <w:rFonts w:hint="cs"/>
                <w:rtl/>
              </w:rPr>
              <w:t>تمایل به ترک شغل</w:t>
            </w:r>
          </w:p>
        </w:tc>
        <w:tc>
          <w:tcPr>
            <w:tcW w:w="622" w:type="pct"/>
            <w:shd w:val="clear" w:color="auto" w:fill="auto"/>
          </w:tcPr>
          <w:p w14:paraId="63A8A595" w14:textId="77777777" w:rsidR="00D91EB2" w:rsidRPr="005B0EF7" w:rsidRDefault="00D91EB2" w:rsidP="005B0EF7">
            <w:pPr>
              <w:pStyle w:val="af2"/>
              <w:rPr>
                <w:rtl/>
              </w:rPr>
            </w:pPr>
            <w:r w:rsidRPr="005B0EF7">
              <w:rPr>
                <w:rFonts w:hint="cs"/>
                <w:rtl/>
              </w:rPr>
              <w:t>471/0</w:t>
            </w:r>
          </w:p>
        </w:tc>
        <w:tc>
          <w:tcPr>
            <w:tcW w:w="515" w:type="pct"/>
            <w:shd w:val="clear" w:color="auto" w:fill="auto"/>
          </w:tcPr>
          <w:p w14:paraId="57E52483" w14:textId="77777777" w:rsidR="00D91EB2" w:rsidRPr="005B0EF7" w:rsidRDefault="00D91EB2" w:rsidP="005B0EF7">
            <w:pPr>
              <w:pStyle w:val="af2"/>
              <w:rPr>
                <w:rtl/>
              </w:rPr>
            </w:pPr>
            <w:r w:rsidRPr="005B0EF7">
              <w:rPr>
                <w:rFonts w:hint="cs"/>
                <w:rtl/>
              </w:rPr>
              <w:t>539/6</w:t>
            </w:r>
          </w:p>
        </w:tc>
        <w:tc>
          <w:tcPr>
            <w:tcW w:w="405" w:type="pct"/>
            <w:shd w:val="clear" w:color="auto" w:fill="auto"/>
          </w:tcPr>
          <w:p w14:paraId="0CB69833"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53F99180"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284FC573"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41B18547" w14:textId="77777777" w:rsidTr="005B0EF7">
        <w:tc>
          <w:tcPr>
            <w:tcW w:w="810" w:type="pct"/>
            <w:vMerge/>
            <w:shd w:val="clear" w:color="auto" w:fill="auto"/>
          </w:tcPr>
          <w:p w14:paraId="715717AC" w14:textId="77777777" w:rsidR="00D91EB2" w:rsidRPr="005B0EF7" w:rsidRDefault="00D91EB2" w:rsidP="005B0EF7">
            <w:pPr>
              <w:pStyle w:val="af2"/>
              <w:rPr>
                <w:rtl/>
              </w:rPr>
            </w:pPr>
          </w:p>
        </w:tc>
        <w:tc>
          <w:tcPr>
            <w:tcW w:w="1149" w:type="pct"/>
            <w:shd w:val="clear" w:color="auto" w:fill="auto"/>
          </w:tcPr>
          <w:p w14:paraId="353419E5" w14:textId="77777777" w:rsidR="00D91EB2" w:rsidRPr="005B0EF7" w:rsidRDefault="00D91EB2" w:rsidP="005B0EF7">
            <w:pPr>
              <w:pStyle w:val="af2"/>
              <w:rPr>
                <w:rtl/>
              </w:rPr>
            </w:pPr>
            <w:proofErr w:type="spellStart"/>
            <w:r w:rsidRPr="005B0EF7">
              <w:rPr>
                <w:rFonts w:hint="cs"/>
                <w:rtl/>
              </w:rPr>
              <w:t>شخصی‌سازی</w:t>
            </w:r>
            <w:proofErr w:type="spellEnd"/>
            <w:r w:rsidRPr="005B0EF7">
              <w:rPr>
                <w:rFonts w:hint="cs"/>
                <w:rtl/>
              </w:rPr>
              <w:t xml:space="preserve"> سازمان</w:t>
            </w:r>
          </w:p>
        </w:tc>
        <w:tc>
          <w:tcPr>
            <w:tcW w:w="622" w:type="pct"/>
            <w:shd w:val="clear" w:color="auto" w:fill="auto"/>
          </w:tcPr>
          <w:p w14:paraId="2AD23C23" w14:textId="77777777" w:rsidR="00D91EB2" w:rsidRPr="005B0EF7" w:rsidRDefault="00D91EB2" w:rsidP="005B0EF7">
            <w:pPr>
              <w:pStyle w:val="af2"/>
              <w:rPr>
                <w:rtl/>
              </w:rPr>
            </w:pPr>
            <w:r w:rsidRPr="005B0EF7">
              <w:rPr>
                <w:rFonts w:hint="cs"/>
                <w:rtl/>
              </w:rPr>
              <w:t>449/0</w:t>
            </w:r>
          </w:p>
        </w:tc>
        <w:tc>
          <w:tcPr>
            <w:tcW w:w="515" w:type="pct"/>
            <w:shd w:val="clear" w:color="auto" w:fill="auto"/>
          </w:tcPr>
          <w:p w14:paraId="5E59CB4D" w14:textId="77777777" w:rsidR="00D91EB2" w:rsidRPr="005B0EF7" w:rsidRDefault="00D91EB2" w:rsidP="005B0EF7">
            <w:pPr>
              <w:pStyle w:val="af2"/>
              <w:rPr>
                <w:rtl/>
              </w:rPr>
            </w:pPr>
            <w:r w:rsidRPr="005B0EF7">
              <w:rPr>
                <w:rFonts w:hint="cs"/>
                <w:rtl/>
              </w:rPr>
              <w:t>268/6</w:t>
            </w:r>
          </w:p>
        </w:tc>
        <w:tc>
          <w:tcPr>
            <w:tcW w:w="405" w:type="pct"/>
            <w:shd w:val="clear" w:color="auto" w:fill="auto"/>
          </w:tcPr>
          <w:p w14:paraId="35D938D7"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9667136"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1A120E0B"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0E5A2EC5"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5252C0FF" w14:textId="77777777" w:rsidR="00D91EB2" w:rsidRPr="005B0EF7" w:rsidRDefault="00D91EB2" w:rsidP="005B0EF7">
            <w:pPr>
              <w:pStyle w:val="af2"/>
              <w:rPr>
                <w:rtl/>
              </w:rPr>
            </w:pPr>
          </w:p>
        </w:tc>
        <w:tc>
          <w:tcPr>
            <w:tcW w:w="1149" w:type="pct"/>
            <w:shd w:val="clear" w:color="auto" w:fill="auto"/>
          </w:tcPr>
          <w:p w14:paraId="4BC2C60F" w14:textId="77777777" w:rsidR="00D91EB2" w:rsidRPr="005B0EF7" w:rsidRDefault="00D91EB2" w:rsidP="005B0EF7">
            <w:pPr>
              <w:pStyle w:val="af2"/>
              <w:rPr>
                <w:lang w:bidi="ar-SA"/>
              </w:rPr>
            </w:pPr>
            <w:r w:rsidRPr="005B0EF7">
              <w:rPr>
                <w:rFonts w:hint="cs"/>
                <w:rtl/>
              </w:rPr>
              <w:t>عدم دلبستگی شغلی</w:t>
            </w:r>
          </w:p>
        </w:tc>
        <w:tc>
          <w:tcPr>
            <w:tcW w:w="622" w:type="pct"/>
            <w:shd w:val="clear" w:color="auto" w:fill="auto"/>
          </w:tcPr>
          <w:p w14:paraId="0A351BF9" w14:textId="77777777" w:rsidR="00D91EB2" w:rsidRPr="005B0EF7" w:rsidRDefault="00D91EB2" w:rsidP="005B0EF7">
            <w:pPr>
              <w:pStyle w:val="af2"/>
              <w:rPr>
                <w:rtl/>
              </w:rPr>
            </w:pPr>
            <w:r w:rsidRPr="005B0EF7">
              <w:rPr>
                <w:rFonts w:hint="cs"/>
                <w:rtl/>
              </w:rPr>
              <w:t>672/0</w:t>
            </w:r>
          </w:p>
        </w:tc>
        <w:tc>
          <w:tcPr>
            <w:tcW w:w="515" w:type="pct"/>
            <w:shd w:val="clear" w:color="auto" w:fill="auto"/>
          </w:tcPr>
          <w:p w14:paraId="327ECFDD" w14:textId="77777777" w:rsidR="00D91EB2" w:rsidRPr="005B0EF7" w:rsidRDefault="00D91EB2" w:rsidP="005B0EF7">
            <w:pPr>
              <w:pStyle w:val="af2"/>
              <w:rPr>
                <w:rtl/>
              </w:rPr>
            </w:pPr>
            <w:r w:rsidRPr="005B0EF7">
              <w:rPr>
                <w:rFonts w:hint="cs"/>
                <w:rtl/>
              </w:rPr>
              <w:t>865/19</w:t>
            </w:r>
          </w:p>
        </w:tc>
        <w:tc>
          <w:tcPr>
            <w:tcW w:w="405" w:type="pct"/>
            <w:shd w:val="clear" w:color="auto" w:fill="auto"/>
          </w:tcPr>
          <w:p w14:paraId="45F911CC"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7F2CA801"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F3639F4"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0B222477" w14:textId="77777777" w:rsidTr="005B0EF7">
        <w:tc>
          <w:tcPr>
            <w:tcW w:w="810" w:type="pct"/>
            <w:vMerge/>
            <w:shd w:val="clear" w:color="auto" w:fill="auto"/>
          </w:tcPr>
          <w:p w14:paraId="34C0E90D" w14:textId="77777777" w:rsidR="00D91EB2" w:rsidRPr="005B0EF7" w:rsidRDefault="00D91EB2" w:rsidP="005B0EF7">
            <w:pPr>
              <w:pStyle w:val="af2"/>
              <w:rPr>
                <w:rtl/>
              </w:rPr>
            </w:pPr>
          </w:p>
        </w:tc>
        <w:tc>
          <w:tcPr>
            <w:tcW w:w="1149" w:type="pct"/>
            <w:shd w:val="clear" w:color="auto" w:fill="auto"/>
          </w:tcPr>
          <w:p w14:paraId="67B95503" w14:textId="77777777" w:rsidR="00D91EB2" w:rsidRPr="005B0EF7" w:rsidRDefault="00D91EB2" w:rsidP="005B0EF7">
            <w:pPr>
              <w:pStyle w:val="af2"/>
              <w:rPr>
                <w:rtl/>
              </w:rPr>
            </w:pPr>
            <w:r w:rsidRPr="005B0EF7">
              <w:rPr>
                <w:rFonts w:hint="cs"/>
                <w:rtl/>
              </w:rPr>
              <w:t xml:space="preserve">فقر ارتباطات </w:t>
            </w:r>
            <w:proofErr w:type="spellStart"/>
            <w:r w:rsidRPr="005B0EF7">
              <w:rPr>
                <w:rFonts w:hint="cs"/>
                <w:rtl/>
              </w:rPr>
              <w:t>حرفه‌ای</w:t>
            </w:r>
            <w:proofErr w:type="spellEnd"/>
          </w:p>
        </w:tc>
        <w:tc>
          <w:tcPr>
            <w:tcW w:w="622" w:type="pct"/>
            <w:shd w:val="clear" w:color="auto" w:fill="auto"/>
          </w:tcPr>
          <w:p w14:paraId="4BFF4442" w14:textId="77777777" w:rsidR="00D91EB2" w:rsidRPr="005B0EF7" w:rsidRDefault="00D91EB2" w:rsidP="005B0EF7">
            <w:pPr>
              <w:pStyle w:val="af2"/>
              <w:rPr>
                <w:rtl/>
              </w:rPr>
            </w:pPr>
            <w:r w:rsidRPr="005B0EF7">
              <w:rPr>
                <w:rFonts w:hint="cs"/>
                <w:rtl/>
              </w:rPr>
              <w:t>582/0</w:t>
            </w:r>
          </w:p>
        </w:tc>
        <w:tc>
          <w:tcPr>
            <w:tcW w:w="515" w:type="pct"/>
            <w:shd w:val="clear" w:color="auto" w:fill="auto"/>
          </w:tcPr>
          <w:p w14:paraId="1AEA6E99" w14:textId="77777777" w:rsidR="00D91EB2" w:rsidRPr="005B0EF7" w:rsidRDefault="00D91EB2" w:rsidP="005B0EF7">
            <w:pPr>
              <w:pStyle w:val="af2"/>
              <w:rPr>
                <w:rtl/>
              </w:rPr>
            </w:pPr>
            <w:r w:rsidRPr="005B0EF7">
              <w:rPr>
                <w:rFonts w:hint="cs"/>
                <w:rtl/>
              </w:rPr>
              <w:t>482/11</w:t>
            </w:r>
          </w:p>
        </w:tc>
        <w:tc>
          <w:tcPr>
            <w:tcW w:w="405" w:type="pct"/>
            <w:shd w:val="clear" w:color="auto" w:fill="auto"/>
          </w:tcPr>
          <w:p w14:paraId="2EA19629"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080A6DAD"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131E43F7"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37EC6F9A"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37DD9284" w14:textId="77777777" w:rsidR="00D91EB2" w:rsidRPr="005B0EF7" w:rsidRDefault="00D91EB2" w:rsidP="005B0EF7">
            <w:pPr>
              <w:pStyle w:val="af2"/>
              <w:rPr>
                <w:rtl/>
              </w:rPr>
            </w:pPr>
          </w:p>
        </w:tc>
        <w:tc>
          <w:tcPr>
            <w:tcW w:w="1149" w:type="pct"/>
            <w:shd w:val="clear" w:color="auto" w:fill="auto"/>
          </w:tcPr>
          <w:p w14:paraId="4A4AAF04" w14:textId="77777777" w:rsidR="00D91EB2" w:rsidRPr="005B0EF7" w:rsidRDefault="00D91EB2" w:rsidP="005B0EF7">
            <w:pPr>
              <w:pStyle w:val="af2"/>
              <w:rPr>
                <w:rtl/>
              </w:rPr>
            </w:pPr>
            <w:r w:rsidRPr="005B0EF7">
              <w:rPr>
                <w:rFonts w:hint="cs"/>
                <w:rtl/>
              </w:rPr>
              <w:t>کاهش بهداشت روانی</w:t>
            </w:r>
          </w:p>
        </w:tc>
        <w:tc>
          <w:tcPr>
            <w:tcW w:w="622" w:type="pct"/>
            <w:shd w:val="clear" w:color="auto" w:fill="auto"/>
          </w:tcPr>
          <w:p w14:paraId="2E28F6DC" w14:textId="77777777" w:rsidR="00D91EB2" w:rsidRPr="005B0EF7" w:rsidRDefault="00D91EB2" w:rsidP="005B0EF7">
            <w:pPr>
              <w:pStyle w:val="af2"/>
              <w:rPr>
                <w:rtl/>
              </w:rPr>
            </w:pPr>
            <w:r w:rsidRPr="005B0EF7">
              <w:rPr>
                <w:rFonts w:hint="cs"/>
                <w:rtl/>
              </w:rPr>
              <w:t>504/0</w:t>
            </w:r>
          </w:p>
        </w:tc>
        <w:tc>
          <w:tcPr>
            <w:tcW w:w="515" w:type="pct"/>
            <w:shd w:val="clear" w:color="auto" w:fill="auto"/>
          </w:tcPr>
          <w:p w14:paraId="7493178E" w14:textId="77777777" w:rsidR="00D91EB2" w:rsidRPr="005B0EF7" w:rsidRDefault="00D91EB2" w:rsidP="005B0EF7">
            <w:pPr>
              <w:pStyle w:val="af2"/>
              <w:rPr>
                <w:rtl/>
              </w:rPr>
            </w:pPr>
            <w:r w:rsidRPr="005B0EF7">
              <w:rPr>
                <w:rFonts w:hint="cs"/>
                <w:rtl/>
              </w:rPr>
              <w:t>148/7</w:t>
            </w:r>
          </w:p>
        </w:tc>
        <w:tc>
          <w:tcPr>
            <w:tcW w:w="405" w:type="pct"/>
            <w:shd w:val="clear" w:color="auto" w:fill="auto"/>
          </w:tcPr>
          <w:p w14:paraId="49FBA749"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564D695E"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72D030C8"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0CFF6DEC" w14:textId="77777777" w:rsidTr="005B0EF7">
        <w:tc>
          <w:tcPr>
            <w:tcW w:w="810" w:type="pct"/>
            <w:vMerge w:val="restart"/>
            <w:shd w:val="clear" w:color="auto" w:fill="auto"/>
          </w:tcPr>
          <w:p w14:paraId="04824609" w14:textId="77777777" w:rsidR="00D91EB2" w:rsidRPr="005B0EF7" w:rsidRDefault="00D91EB2" w:rsidP="005B0EF7">
            <w:pPr>
              <w:pStyle w:val="af2"/>
              <w:rPr>
                <w:rtl/>
              </w:rPr>
            </w:pPr>
            <w:proofErr w:type="spellStart"/>
            <w:r w:rsidRPr="005B0EF7">
              <w:rPr>
                <w:rFonts w:hint="cs"/>
                <w:rtl/>
              </w:rPr>
              <w:t>بی‌تمدنی</w:t>
            </w:r>
            <w:proofErr w:type="spellEnd"/>
            <w:r w:rsidRPr="005B0EF7">
              <w:rPr>
                <w:rFonts w:hint="cs"/>
                <w:rtl/>
              </w:rPr>
              <w:t xml:space="preserve"> سازمانی</w:t>
            </w:r>
          </w:p>
        </w:tc>
        <w:tc>
          <w:tcPr>
            <w:tcW w:w="1149" w:type="pct"/>
            <w:shd w:val="clear" w:color="auto" w:fill="auto"/>
          </w:tcPr>
          <w:p w14:paraId="14C567A4" w14:textId="77777777" w:rsidR="00D91EB2" w:rsidRPr="005B0EF7" w:rsidRDefault="00D91EB2" w:rsidP="005B0EF7">
            <w:pPr>
              <w:pStyle w:val="af2"/>
              <w:rPr>
                <w:rtl/>
              </w:rPr>
            </w:pPr>
            <w:r w:rsidRPr="005B0EF7">
              <w:rPr>
                <w:rFonts w:hint="cs"/>
                <w:rtl/>
              </w:rPr>
              <w:t>سؤال 1</w:t>
            </w:r>
          </w:p>
        </w:tc>
        <w:tc>
          <w:tcPr>
            <w:tcW w:w="622" w:type="pct"/>
            <w:shd w:val="clear" w:color="auto" w:fill="auto"/>
          </w:tcPr>
          <w:p w14:paraId="7425C409" w14:textId="77777777" w:rsidR="00D91EB2" w:rsidRPr="005B0EF7" w:rsidRDefault="00D91EB2" w:rsidP="005B0EF7">
            <w:pPr>
              <w:pStyle w:val="af2"/>
              <w:rPr>
                <w:rtl/>
              </w:rPr>
            </w:pPr>
            <w:r w:rsidRPr="005B0EF7">
              <w:rPr>
                <w:rFonts w:hint="cs"/>
                <w:rtl/>
              </w:rPr>
              <w:t>294/0</w:t>
            </w:r>
          </w:p>
        </w:tc>
        <w:tc>
          <w:tcPr>
            <w:tcW w:w="515" w:type="pct"/>
            <w:shd w:val="clear" w:color="auto" w:fill="auto"/>
          </w:tcPr>
          <w:p w14:paraId="67DE75B8" w14:textId="77777777" w:rsidR="00D91EB2" w:rsidRPr="005B0EF7" w:rsidRDefault="00D91EB2" w:rsidP="005B0EF7">
            <w:pPr>
              <w:pStyle w:val="af2"/>
              <w:rPr>
                <w:rtl/>
              </w:rPr>
            </w:pPr>
            <w:r w:rsidRPr="005B0EF7">
              <w:rPr>
                <w:rFonts w:hint="cs"/>
                <w:rtl/>
              </w:rPr>
              <w:t>613/5</w:t>
            </w:r>
          </w:p>
        </w:tc>
        <w:tc>
          <w:tcPr>
            <w:tcW w:w="405" w:type="pct"/>
            <w:shd w:val="clear" w:color="auto" w:fill="auto"/>
          </w:tcPr>
          <w:p w14:paraId="5C56F5C6"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0F1F9648"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49D50A78"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080148BB"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3E289F6C" w14:textId="77777777" w:rsidR="00D91EB2" w:rsidRPr="005B0EF7" w:rsidRDefault="00D91EB2" w:rsidP="005B0EF7">
            <w:pPr>
              <w:pStyle w:val="af2"/>
              <w:rPr>
                <w:rtl/>
              </w:rPr>
            </w:pPr>
          </w:p>
        </w:tc>
        <w:tc>
          <w:tcPr>
            <w:tcW w:w="1149" w:type="pct"/>
            <w:shd w:val="clear" w:color="auto" w:fill="auto"/>
          </w:tcPr>
          <w:p w14:paraId="3778BDEA" w14:textId="77777777" w:rsidR="00D91EB2" w:rsidRPr="005B0EF7" w:rsidRDefault="00D91EB2" w:rsidP="005B0EF7">
            <w:pPr>
              <w:pStyle w:val="af2"/>
              <w:rPr>
                <w:rtl/>
              </w:rPr>
            </w:pPr>
            <w:r w:rsidRPr="005B0EF7">
              <w:rPr>
                <w:rtl/>
              </w:rPr>
              <w:t>سؤال</w:t>
            </w:r>
            <w:r w:rsidRPr="005B0EF7">
              <w:rPr>
                <w:rFonts w:hint="cs"/>
                <w:rtl/>
              </w:rPr>
              <w:t xml:space="preserve"> 2</w:t>
            </w:r>
          </w:p>
        </w:tc>
        <w:tc>
          <w:tcPr>
            <w:tcW w:w="622" w:type="pct"/>
            <w:shd w:val="clear" w:color="auto" w:fill="auto"/>
          </w:tcPr>
          <w:p w14:paraId="2E1A7F05" w14:textId="77777777" w:rsidR="00D91EB2" w:rsidRPr="005B0EF7" w:rsidRDefault="00D91EB2" w:rsidP="005B0EF7">
            <w:pPr>
              <w:pStyle w:val="af2"/>
              <w:rPr>
                <w:rtl/>
              </w:rPr>
            </w:pPr>
            <w:r w:rsidRPr="005B0EF7">
              <w:rPr>
                <w:rFonts w:hint="cs"/>
                <w:rtl/>
              </w:rPr>
              <w:t>381/0</w:t>
            </w:r>
          </w:p>
        </w:tc>
        <w:tc>
          <w:tcPr>
            <w:tcW w:w="515" w:type="pct"/>
            <w:shd w:val="clear" w:color="auto" w:fill="auto"/>
          </w:tcPr>
          <w:p w14:paraId="4987A175" w14:textId="77777777" w:rsidR="00D91EB2" w:rsidRPr="005B0EF7" w:rsidRDefault="00D91EB2" w:rsidP="005B0EF7">
            <w:pPr>
              <w:pStyle w:val="af2"/>
              <w:rPr>
                <w:rtl/>
              </w:rPr>
            </w:pPr>
            <w:r w:rsidRPr="005B0EF7">
              <w:rPr>
                <w:rFonts w:hint="cs"/>
                <w:rtl/>
              </w:rPr>
              <w:t>714/7</w:t>
            </w:r>
          </w:p>
        </w:tc>
        <w:tc>
          <w:tcPr>
            <w:tcW w:w="405" w:type="pct"/>
            <w:shd w:val="clear" w:color="auto" w:fill="auto"/>
          </w:tcPr>
          <w:p w14:paraId="7349D9A5"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732F8E77"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0279716E"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27208928" w14:textId="77777777" w:rsidTr="005B0EF7">
        <w:tc>
          <w:tcPr>
            <w:tcW w:w="810" w:type="pct"/>
            <w:vMerge/>
            <w:shd w:val="clear" w:color="auto" w:fill="auto"/>
          </w:tcPr>
          <w:p w14:paraId="344FD127" w14:textId="77777777" w:rsidR="00D91EB2" w:rsidRPr="005B0EF7" w:rsidRDefault="00D91EB2" w:rsidP="005B0EF7">
            <w:pPr>
              <w:pStyle w:val="af2"/>
              <w:rPr>
                <w:rtl/>
              </w:rPr>
            </w:pPr>
          </w:p>
        </w:tc>
        <w:tc>
          <w:tcPr>
            <w:tcW w:w="1149" w:type="pct"/>
            <w:shd w:val="clear" w:color="auto" w:fill="auto"/>
          </w:tcPr>
          <w:p w14:paraId="75179DDF" w14:textId="77777777" w:rsidR="00D91EB2" w:rsidRPr="005B0EF7" w:rsidRDefault="00D91EB2" w:rsidP="005B0EF7">
            <w:pPr>
              <w:pStyle w:val="af2"/>
              <w:rPr>
                <w:rtl/>
              </w:rPr>
            </w:pPr>
            <w:r w:rsidRPr="005B0EF7">
              <w:rPr>
                <w:rtl/>
              </w:rPr>
              <w:t>سؤال</w:t>
            </w:r>
            <w:r w:rsidRPr="005B0EF7">
              <w:rPr>
                <w:rFonts w:hint="cs"/>
                <w:rtl/>
              </w:rPr>
              <w:t xml:space="preserve"> 3</w:t>
            </w:r>
          </w:p>
        </w:tc>
        <w:tc>
          <w:tcPr>
            <w:tcW w:w="622" w:type="pct"/>
            <w:shd w:val="clear" w:color="auto" w:fill="auto"/>
          </w:tcPr>
          <w:p w14:paraId="2610675E" w14:textId="77777777" w:rsidR="00D91EB2" w:rsidRPr="005B0EF7" w:rsidRDefault="00D91EB2" w:rsidP="005B0EF7">
            <w:pPr>
              <w:pStyle w:val="af2"/>
              <w:rPr>
                <w:rtl/>
              </w:rPr>
            </w:pPr>
            <w:r w:rsidRPr="005B0EF7">
              <w:rPr>
                <w:rFonts w:hint="cs"/>
                <w:rtl/>
              </w:rPr>
              <w:t>661/0</w:t>
            </w:r>
          </w:p>
        </w:tc>
        <w:tc>
          <w:tcPr>
            <w:tcW w:w="515" w:type="pct"/>
            <w:shd w:val="clear" w:color="auto" w:fill="auto"/>
          </w:tcPr>
          <w:p w14:paraId="5E5A39DE" w14:textId="77777777" w:rsidR="00D91EB2" w:rsidRPr="005B0EF7" w:rsidRDefault="00D91EB2" w:rsidP="005B0EF7">
            <w:pPr>
              <w:pStyle w:val="af2"/>
              <w:rPr>
                <w:rtl/>
              </w:rPr>
            </w:pPr>
            <w:r w:rsidRPr="005B0EF7">
              <w:rPr>
                <w:rFonts w:hint="cs"/>
                <w:rtl/>
              </w:rPr>
              <w:t>395/18</w:t>
            </w:r>
          </w:p>
        </w:tc>
        <w:tc>
          <w:tcPr>
            <w:tcW w:w="405" w:type="pct"/>
            <w:shd w:val="clear" w:color="auto" w:fill="auto"/>
          </w:tcPr>
          <w:p w14:paraId="466AE6BE"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0E22F2D9"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DCB30EB"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4DCE6AE1"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263A78A8" w14:textId="77777777" w:rsidR="00D91EB2" w:rsidRPr="005B0EF7" w:rsidRDefault="00D91EB2" w:rsidP="005B0EF7">
            <w:pPr>
              <w:pStyle w:val="af2"/>
              <w:rPr>
                <w:rtl/>
              </w:rPr>
            </w:pPr>
          </w:p>
        </w:tc>
        <w:tc>
          <w:tcPr>
            <w:tcW w:w="1149" w:type="pct"/>
            <w:shd w:val="clear" w:color="auto" w:fill="auto"/>
          </w:tcPr>
          <w:p w14:paraId="2C33968E" w14:textId="77777777" w:rsidR="00D91EB2" w:rsidRPr="005B0EF7" w:rsidRDefault="00D91EB2" w:rsidP="005B0EF7">
            <w:pPr>
              <w:pStyle w:val="af2"/>
              <w:rPr>
                <w:rtl/>
              </w:rPr>
            </w:pPr>
            <w:r w:rsidRPr="005B0EF7">
              <w:rPr>
                <w:rtl/>
              </w:rPr>
              <w:t>سؤال</w:t>
            </w:r>
            <w:r w:rsidRPr="005B0EF7">
              <w:rPr>
                <w:rFonts w:hint="cs"/>
                <w:rtl/>
              </w:rPr>
              <w:t xml:space="preserve"> 4</w:t>
            </w:r>
          </w:p>
        </w:tc>
        <w:tc>
          <w:tcPr>
            <w:tcW w:w="622" w:type="pct"/>
            <w:shd w:val="clear" w:color="auto" w:fill="auto"/>
          </w:tcPr>
          <w:p w14:paraId="5223910A" w14:textId="77777777" w:rsidR="00D91EB2" w:rsidRPr="005B0EF7" w:rsidRDefault="00D91EB2" w:rsidP="005B0EF7">
            <w:pPr>
              <w:pStyle w:val="af2"/>
              <w:rPr>
                <w:rtl/>
              </w:rPr>
            </w:pPr>
            <w:r w:rsidRPr="005B0EF7">
              <w:rPr>
                <w:rFonts w:hint="cs"/>
                <w:rtl/>
              </w:rPr>
              <w:t>563/0</w:t>
            </w:r>
          </w:p>
        </w:tc>
        <w:tc>
          <w:tcPr>
            <w:tcW w:w="515" w:type="pct"/>
            <w:shd w:val="clear" w:color="auto" w:fill="auto"/>
          </w:tcPr>
          <w:p w14:paraId="3980031A" w14:textId="77777777" w:rsidR="00D91EB2" w:rsidRPr="005B0EF7" w:rsidRDefault="00D91EB2" w:rsidP="005B0EF7">
            <w:pPr>
              <w:pStyle w:val="af2"/>
              <w:rPr>
                <w:rtl/>
              </w:rPr>
            </w:pPr>
            <w:r w:rsidRPr="005B0EF7">
              <w:rPr>
                <w:rFonts w:hint="cs"/>
                <w:rtl/>
              </w:rPr>
              <w:t>565/13</w:t>
            </w:r>
          </w:p>
        </w:tc>
        <w:tc>
          <w:tcPr>
            <w:tcW w:w="405" w:type="pct"/>
            <w:shd w:val="clear" w:color="auto" w:fill="auto"/>
          </w:tcPr>
          <w:p w14:paraId="7F03C772"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4F0759CC"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80CCAD6"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1E1DD892" w14:textId="77777777" w:rsidTr="005B0EF7">
        <w:tc>
          <w:tcPr>
            <w:tcW w:w="810" w:type="pct"/>
            <w:vMerge/>
            <w:shd w:val="clear" w:color="auto" w:fill="auto"/>
          </w:tcPr>
          <w:p w14:paraId="02E70C3D" w14:textId="77777777" w:rsidR="00D91EB2" w:rsidRPr="005B0EF7" w:rsidRDefault="00D91EB2" w:rsidP="005B0EF7">
            <w:pPr>
              <w:pStyle w:val="af2"/>
              <w:rPr>
                <w:rtl/>
              </w:rPr>
            </w:pPr>
          </w:p>
        </w:tc>
        <w:tc>
          <w:tcPr>
            <w:tcW w:w="1149" w:type="pct"/>
            <w:shd w:val="clear" w:color="auto" w:fill="auto"/>
          </w:tcPr>
          <w:p w14:paraId="74CD331C" w14:textId="77777777" w:rsidR="00D91EB2" w:rsidRPr="005B0EF7" w:rsidRDefault="00D91EB2" w:rsidP="005B0EF7">
            <w:pPr>
              <w:pStyle w:val="af2"/>
              <w:rPr>
                <w:rtl/>
              </w:rPr>
            </w:pPr>
            <w:r w:rsidRPr="005B0EF7">
              <w:rPr>
                <w:rtl/>
              </w:rPr>
              <w:t>سؤال</w:t>
            </w:r>
            <w:r w:rsidRPr="005B0EF7">
              <w:rPr>
                <w:rFonts w:hint="cs"/>
                <w:rtl/>
              </w:rPr>
              <w:t xml:space="preserve"> 5</w:t>
            </w:r>
          </w:p>
        </w:tc>
        <w:tc>
          <w:tcPr>
            <w:tcW w:w="622" w:type="pct"/>
            <w:shd w:val="clear" w:color="auto" w:fill="auto"/>
          </w:tcPr>
          <w:p w14:paraId="7F2EA6CA" w14:textId="77777777" w:rsidR="00D91EB2" w:rsidRPr="005B0EF7" w:rsidRDefault="00D91EB2" w:rsidP="005B0EF7">
            <w:pPr>
              <w:pStyle w:val="af2"/>
              <w:rPr>
                <w:rtl/>
              </w:rPr>
            </w:pPr>
            <w:r w:rsidRPr="005B0EF7">
              <w:rPr>
                <w:rFonts w:hint="cs"/>
                <w:rtl/>
              </w:rPr>
              <w:t>303/0</w:t>
            </w:r>
          </w:p>
        </w:tc>
        <w:tc>
          <w:tcPr>
            <w:tcW w:w="515" w:type="pct"/>
            <w:shd w:val="clear" w:color="auto" w:fill="auto"/>
          </w:tcPr>
          <w:p w14:paraId="3BC1A0A0" w14:textId="77777777" w:rsidR="00D91EB2" w:rsidRPr="005B0EF7" w:rsidRDefault="00D91EB2" w:rsidP="005B0EF7">
            <w:pPr>
              <w:pStyle w:val="af2"/>
              <w:rPr>
                <w:rtl/>
              </w:rPr>
            </w:pPr>
            <w:r w:rsidRPr="005B0EF7">
              <w:rPr>
                <w:rFonts w:hint="cs"/>
                <w:rtl/>
              </w:rPr>
              <w:t>759/4</w:t>
            </w:r>
          </w:p>
        </w:tc>
        <w:tc>
          <w:tcPr>
            <w:tcW w:w="405" w:type="pct"/>
            <w:shd w:val="clear" w:color="auto" w:fill="auto"/>
          </w:tcPr>
          <w:p w14:paraId="0E3BDCBD"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2990047F"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15093AB4"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6011DA10"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7A0A0FF5" w14:textId="77777777" w:rsidR="00D91EB2" w:rsidRPr="005B0EF7" w:rsidRDefault="00D91EB2" w:rsidP="005B0EF7">
            <w:pPr>
              <w:pStyle w:val="af2"/>
              <w:rPr>
                <w:rtl/>
              </w:rPr>
            </w:pPr>
          </w:p>
        </w:tc>
        <w:tc>
          <w:tcPr>
            <w:tcW w:w="1149" w:type="pct"/>
            <w:shd w:val="clear" w:color="auto" w:fill="auto"/>
          </w:tcPr>
          <w:p w14:paraId="6F132FAC" w14:textId="77777777" w:rsidR="00D91EB2" w:rsidRPr="005B0EF7" w:rsidRDefault="00D91EB2" w:rsidP="005B0EF7">
            <w:pPr>
              <w:pStyle w:val="af2"/>
              <w:rPr>
                <w:rtl/>
              </w:rPr>
            </w:pPr>
            <w:r w:rsidRPr="005B0EF7">
              <w:rPr>
                <w:rtl/>
              </w:rPr>
              <w:t>سؤال</w:t>
            </w:r>
            <w:r w:rsidRPr="005B0EF7">
              <w:rPr>
                <w:rFonts w:hint="cs"/>
                <w:rtl/>
              </w:rPr>
              <w:t xml:space="preserve"> 6</w:t>
            </w:r>
          </w:p>
        </w:tc>
        <w:tc>
          <w:tcPr>
            <w:tcW w:w="622" w:type="pct"/>
            <w:shd w:val="clear" w:color="auto" w:fill="auto"/>
          </w:tcPr>
          <w:p w14:paraId="4E18DB7C" w14:textId="77777777" w:rsidR="00D91EB2" w:rsidRPr="005B0EF7" w:rsidRDefault="00D91EB2" w:rsidP="005B0EF7">
            <w:pPr>
              <w:pStyle w:val="af2"/>
              <w:rPr>
                <w:rtl/>
              </w:rPr>
            </w:pPr>
            <w:r w:rsidRPr="005B0EF7">
              <w:rPr>
                <w:rFonts w:hint="cs"/>
                <w:rtl/>
              </w:rPr>
              <w:t>603/0</w:t>
            </w:r>
          </w:p>
        </w:tc>
        <w:tc>
          <w:tcPr>
            <w:tcW w:w="515" w:type="pct"/>
            <w:shd w:val="clear" w:color="auto" w:fill="auto"/>
          </w:tcPr>
          <w:p w14:paraId="2AA90395" w14:textId="77777777" w:rsidR="00D91EB2" w:rsidRPr="005B0EF7" w:rsidRDefault="00D91EB2" w:rsidP="005B0EF7">
            <w:pPr>
              <w:pStyle w:val="af2"/>
              <w:rPr>
                <w:rtl/>
              </w:rPr>
            </w:pPr>
            <w:r w:rsidRPr="005B0EF7">
              <w:rPr>
                <w:rFonts w:hint="cs"/>
                <w:rtl/>
              </w:rPr>
              <w:t>833/13</w:t>
            </w:r>
          </w:p>
        </w:tc>
        <w:tc>
          <w:tcPr>
            <w:tcW w:w="405" w:type="pct"/>
            <w:shd w:val="clear" w:color="auto" w:fill="auto"/>
          </w:tcPr>
          <w:p w14:paraId="30FB354F"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3038EACC"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12945872"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79270FE2" w14:textId="77777777" w:rsidTr="005B0EF7">
        <w:tc>
          <w:tcPr>
            <w:tcW w:w="810" w:type="pct"/>
            <w:vMerge/>
            <w:shd w:val="clear" w:color="auto" w:fill="auto"/>
          </w:tcPr>
          <w:p w14:paraId="27E7910C" w14:textId="77777777" w:rsidR="00D91EB2" w:rsidRPr="005B0EF7" w:rsidRDefault="00D91EB2" w:rsidP="005B0EF7">
            <w:pPr>
              <w:pStyle w:val="af2"/>
              <w:rPr>
                <w:rtl/>
              </w:rPr>
            </w:pPr>
          </w:p>
        </w:tc>
        <w:tc>
          <w:tcPr>
            <w:tcW w:w="1149" w:type="pct"/>
            <w:shd w:val="clear" w:color="auto" w:fill="auto"/>
          </w:tcPr>
          <w:p w14:paraId="79B44F26" w14:textId="77777777" w:rsidR="00D91EB2" w:rsidRPr="005B0EF7" w:rsidRDefault="00D91EB2" w:rsidP="005B0EF7">
            <w:pPr>
              <w:pStyle w:val="af2"/>
              <w:rPr>
                <w:rtl/>
              </w:rPr>
            </w:pPr>
            <w:r w:rsidRPr="005B0EF7">
              <w:rPr>
                <w:rtl/>
              </w:rPr>
              <w:t>سؤال</w:t>
            </w:r>
            <w:r w:rsidRPr="005B0EF7">
              <w:rPr>
                <w:rFonts w:hint="cs"/>
                <w:rtl/>
              </w:rPr>
              <w:t xml:space="preserve"> 7</w:t>
            </w:r>
          </w:p>
        </w:tc>
        <w:tc>
          <w:tcPr>
            <w:tcW w:w="622" w:type="pct"/>
            <w:shd w:val="clear" w:color="auto" w:fill="auto"/>
          </w:tcPr>
          <w:p w14:paraId="154D6430" w14:textId="77777777" w:rsidR="00D91EB2" w:rsidRPr="005B0EF7" w:rsidRDefault="00D91EB2" w:rsidP="005B0EF7">
            <w:pPr>
              <w:pStyle w:val="af2"/>
              <w:rPr>
                <w:rtl/>
              </w:rPr>
            </w:pPr>
            <w:r w:rsidRPr="005B0EF7">
              <w:rPr>
                <w:rFonts w:hint="cs"/>
                <w:rtl/>
              </w:rPr>
              <w:t>620/0</w:t>
            </w:r>
          </w:p>
        </w:tc>
        <w:tc>
          <w:tcPr>
            <w:tcW w:w="515" w:type="pct"/>
            <w:shd w:val="clear" w:color="auto" w:fill="auto"/>
          </w:tcPr>
          <w:p w14:paraId="550930D2" w14:textId="77777777" w:rsidR="00D91EB2" w:rsidRPr="005B0EF7" w:rsidRDefault="00D91EB2" w:rsidP="005B0EF7">
            <w:pPr>
              <w:pStyle w:val="af2"/>
              <w:rPr>
                <w:rtl/>
              </w:rPr>
            </w:pPr>
            <w:r w:rsidRPr="005B0EF7">
              <w:rPr>
                <w:rFonts w:hint="cs"/>
                <w:rtl/>
              </w:rPr>
              <w:t>038/16</w:t>
            </w:r>
          </w:p>
        </w:tc>
        <w:tc>
          <w:tcPr>
            <w:tcW w:w="405" w:type="pct"/>
            <w:shd w:val="clear" w:color="auto" w:fill="auto"/>
          </w:tcPr>
          <w:p w14:paraId="5CA2C8A5"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BF85268"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307E5246"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74FB783B"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6A9943BD" w14:textId="77777777" w:rsidR="00D91EB2" w:rsidRPr="005B0EF7" w:rsidRDefault="00D91EB2" w:rsidP="005B0EF7">
            <w:pPr>
              <w:pStyle w:val="af2"/>
              <w:rPr>
                <w:rtl/>
              </w:rPr>
            </w:pPr>
          </w:p>
        </w:tc>
        <w:tc>
          <w:tcPr>
            <w:tcW w:w="1149" w:type="pct"/>
            <w:shd w:val="clear" w:color="auto" w:fill="auto"/>
          </w:tcPr>
          <w:p w14:paraId="14C8A692" w14:textId="77777777" w:rsidR="00D91EB2" w:rsidRPr="005B0EF7" w:rsidRDefault="00D91EB2" w:rsidP="005B0EF7">
            <w:pPr>
              <w:pStyle w:val="af2"/>
              <w:rPr>
                <w:rtl/>
              </w:rPr>
            </w:pPr>
            <w:r w:rsidRPr="005B0EF7">
              <w:rPr>
                <w:rtl/>
              </w:rPr>
              <w:t>سؤال</w:t>
            </w:r>
            <w:r w:rsidRPr="005B0EF7">
              <w:rPr>
                <w:rFonts w:hint="cs"/>
                <w:rtl/>
              </w:rPr>
              <w:t xml:space="preserve"> 8</w:t>
            </w:r>
          </w:p>
        </w:tc>
        <w:tc>
          <w:tcPr>
            <w:tcW w:w="622" w:type="pct"/>
            <w:shd w:val="clear" w:color="auto" w:fill="auto"/>
          </w:tcPr>
          <w:p w14:paraId="70AADAA5" w14:textId="77777777" w:rsidR="00D91EB2" w:rsidRPr="005B0EF7" w:rsidRDefault="00D91EB2" w:rsidP="005B0EF7">
            <w:pPr>
              <w:pStyle w:val="af2"/>
              <w:rPr>
                <w:rtl/>
              </w:rPr>
            </w:pPr>
            <w:r w:rsidRPr="005B0EF7">
              <w:rPr>
                <w:rFonts w:hint="cs"/>
                <w:rtl/>
              </w:rPr>
              <w:t>615/0</w:t>
            </w:r>
          </w:p>
        </w:tc>
        <w:tc>
          <w:tcPr>
            <w:tcW w:w="515" w:type="pct"/>
            <w:shd w:val="clear" w:color="auto" w:fill="auto"/>
          </w:tcPr>
          <w:p w14:paraId="6592E134" w14:textId="77777777" w:rsidR="00D91EB2" w:rsidRPr="005B0EF7" w:rsidRDefault="00D91EB2" w:rsidP="005B0EF7">
            <w:pPr>
              <w:pStyle w:val="af2"/>
              <w:rPr>
                <w:rtl/>
              </w:rPr>
            </w:pPr>
            <w:r w:rsidRPr="005B0EF7">
              <w:rPr>
                <w:rFonts w:hint="cs"/>
                <w:rtl/>
              </w:rPr>
              <w:t>912/13</w:t>
            </w:r>
          </w:p>
        </w:tc>
        <w:tc>
          <w:tcPr>
            <w:tcW w:w="405" w:type="pct"/>
            <w:shd w:val="clear" w:color="auto" w:fill="auto"/>
          </w:tcPr>
          <w:p w14:paraId="4ED66C12"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12FCC2C3"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05C86C9D"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308D7D4C" w14:textId="77777777" w:rsidTr="005B0EF7">
        <w:tc>
          <w:tcPr>
            <w:tcW w:w="810" w:type="pct"/>
            <w:vMerge/>
            <w:shd w:val="clear" w:color="auto" w:fill="auto"/>
          </w:tcPr>
          <w:p w14:paraId="6E406E49" w14:textId="77777777" w:rsidR="00D91EB2" w:rsidRPr="005B0EF7" w:rsidRDefault="00D91EB2" w:rsidP="005B0EF7">
            <w:pPr>
              <w:pStyle w:val="af2"/>
              <w:rPr>
                <w:rtl/>
              </w:rPr>
            </w:pPr>
          </w:p>
        </w:tc>
        <w:tc>
          <w:tcPr>
            <w:tcW w:w="1149" w:type="pct"/>
            <w:shd w:val="clear" w:color="auto" w:fill="auto"/>
          </w:tcPr>
          <w:p w14:paraId="38D3D44A" w14:textId="77777777" w:rsidR="00D91EB2" w:rsidRPr="005B0EF7" w:rsidRDefault="00D91EB2" w:rsidP="005B0EF7">
            <w:pPr>
              <w:pStyle w:val="af2"/>
              <w:rPr>
                <w:rtl/>
              </w:rPr>
            </w:pPr>
            <w:r w:rsidRPr="005B0EF7">
              <w:rPr>
                <w:rFonts w:hint="cs"/>
                <w:rtl/>
              </w:rPr>
              <w:t>سؤال 9</w:t>
            </w:r>
          </w:p>
        </w:tc>
        <w:tc>
          <w:tcPr>
            <w:tcW w:w="622" w:type="pct"/>
            <w:shd w:val="clear" w:color="auto" w:fill="auto"/>
          </w:tcPr>
          <w:p w14:paraId="3183F8C5" w14:textId="77777777" w:rsidR="00D91EB2" w:rsidRPr="005B0EF7" w:rsidRDefault="00D91EB2" w:rsidP="005B0EF7">
            <w:pPr>
              <w:pStyle w:val="af2"/>
              <w:rPr>
                <w:rtl/>
              </w:rPr>
            </w:pPr>
            <w:r w:rsidRPr="005B0EF7">
              <w:rPr>
                <w:rFonts w:hint="cs"/>
                <w:rtl/>
              </w:rPr>
              <w:t>561/0</w:t>
            </w:r>
          </w:p>
        </w:tc>
        <w:tc>
          <w:tcPr>
            <w:tcW w:w="515" w:type="pct"/>
            <w:shd w:val="clear" w:color="auto" w:fill="auto"/>
          </w:tcPr>
          <w:p w14:paraId="2EEB67E6" w14:textId="77777777" w:rsidR="00D91EB2" w:rsidRPr="005B0EF7" w:rsidRDefault="00D91EB2" w:rsidP="005B0EF7">
            <w:pPr>
              <w:pStyle w:val="af2"/>
              <w:rPr>
                <w:rtl/>
              </w:rPr>
            </w:pPr>
            <w:r w:rsidRPr="005B0EF7">
              <w:rPr>
                <w:rFonts w:hint="cs"/>
                <w:rtl/>
              </w:rPr>
              <w:t>550/11</w:t>
            </w:r>
          </w:p>
        </w:tc>
        <w:tc>
          <w:tcPr>
            <w:tcW w:w="405" w:type="pct"/>
            <w:shd w:val="clear" w:color="auto" w:fill="auto"/>
          </w:tcPr>
          <w:p w14:paraId="17FD9D3A"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77857629"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5612F6A8"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5CE6FEC3"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3F0CA686" w14:textId="77777777" w:rsidR="00D91EB2" w:rsidRPr="005B0EF7" w:rsidRDefault="00D91EB2" w:rsidP="005B0EF7">
            <w:pPr>
              <w:pStyle w:val="af2"/>
              <w:rPr>
                <w:rtl/>
              </w:rPr>
            </w:pPr>
          </w:p>
        </w:tc>
        <w:tc>
          <w:tcPr>
            <w:tcW w:w="1149" w:type="pct"/>
            <w:shd w:val="clear" w:color="auto" w:fill="auto"/>
          </w:tcPr>
          <w:p w14:paraId="635D3B51" w14:textId="77777777" w:rsidR="00D91EB2" w:rsidRPr="005B0EF7" w:rsidRDefault="00D91EB2" w:rsidP="005B0EF7">
            <w:pPr>
              <w:pStyle w:val="af2"/>
              <w:rPr>
                <w:rtl/>
              </w:rPr>
            </w:pPr>
            <w:r w:rsidRPr="005B0EF7">
              <w:rPr>
                <w:rtl/>
              </w:rPr>
              <w:t>سؤال</w:t>
            </w:r>
            <w:r w:rsidRPr="005B0EF7">
              <w:rPr>
                <w:rFonts w:hint="cs"/>
                <w:rtl/>
              </w:rPr>
              <w:t xml:space="preserve"> 10</w:t>
            </w:r>
          </w:p>
        </w:tc>
        <w:tc>
          <w:tcPr>
            <w:tcW w:w="622" w:type="pct"/>
            <w:shd w:val="clear" w:color="auto" w:fill="auto"/>
          </w:tcPr>
          <w:p w14:paraId="0AB98E10" w14:textId="77777777" w:rsidR="00D91EB2" w:rsidRPr="005B0EF7" w:rsidRDefault="00D91EB2" w:rsidP="005B0EF7">
            <w:pPr>
              <w:pStyle w:val="af2"/>
              <w:rPr>
                <w:rtl/>
              </w:rPr>
            </w:pPr>
            <w:r w:rsidRPr="005B0EF7">
              <w:rPr>
                <w:rFonts w:hint="cs"/>
                <w:rtl/>
              </w:rPr>
              <w:t>430/0</w:t>
            </w:r>
          </w:p>
        </w:tc>
        <w:tc>
          <w:tcPr>
            <w:tcW w:w="515" w:type="pct"/>
            <w:shd w:val="clear" w:color="auto" w:fill="auto"/>
          </w:tcPr>
          <w:p w14:paraId="0B8BA40D" w14:textId="77777777" w:rsidR="00D91EB2" w:rsidRPr="005B0EF7" w:rsidRDefault="00D91EB2" w:rsidP="005B0EF7">
            <w:pPr>
              <w:pStyle w:val="af2"/>
              <w:rPr>
                <w:rtl/>
              </w:rPr>
            </w:pPr>
            <w:r w:rsidRPr="005B0EF7">
              <w:rPr>
                <w:rFonts w:hint="cs"/>
                <w:rtl/>
              </w:rPr>
              <w:t>262/7</w:t>
            </w:r>
          </w:p>
        </w:tc>
        <w:tc>
          <w:tcPr>
            <w:tcW w:w="405" w:type="pct"/>
            <w:shd w:val="clear" w:color="auto" w:fill="auto"/>
          </w:tcPr>
          <w:p w14:paraId="07214EF5"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23DEC461"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342079A2"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337762CF" w14:textId="77777777" w:rsidTr="005B0EF7">
        <w:tc>
          <w:tcPr>
            <w:tcW w:w="810" w:type="pct"/>
            <w:vMerge/>
            <w:shd w:val="clear" w:color="auto" w:fill="auto"/>
          </w:tcPr>
          <w:p w14:paraId="24C8608C" w14:textId="77777777" w:rsidR="00D91EB2" w:rsidRPr="005B0EF7" w:rsidRDefault="00D91EB2" w:rsidP="005B0EF7">
            <w:pPr>
              <w:pStyle w:val="af2"/>
              <w:rPr>
                <w:rtl/>
              </w:rPr>
            </w:pPr>
          </w:p>
        </w:tc>
        <w:tc>
          <w:tcPr>
            <w:tcW w:w="1149" w:type="pct"/>
            <w:shd w:val="clear" w:color="auto" w:fill="auto"/>
          </w:tcPr>
          <w:p w14:paraId="362CAF4E" w14:textId="77777777" w:rsidR="00D91EB2" w:rsidRPr="005B0EF7" w:rsidRDefault="00D91EB2" w:rsidP="005B0EF7">
            <w:pPr>
              <w:pStyle w:val="af2"/>
              <w:rPr>
                <w:rtl/>
              </w:rPr>
            </w:pPr>
            <w:r w:rsidRPr="005B0EF7">
              <w:rPr>
                <w:rtl/>
              </w:rPr>
              <w:t>سؤال</w:t>
            </w:r>
            <w:r w:rsidRPr="005B0EF7">
              <w:rPr>
                <w:rFonts w:hint="cs"/>
                <w:rtl/>
              </w:rPr>
              <w:t xml:space="preserve"> 11</w:t>
            </w:r>
          </w:p>
        </w:tc>
        <w:tc>
          <w:tcPr>
            <w:tcW w:w="622" w:type="pct"/>
            <w:shd w:val="clear" w:color="auto" w:fill="auto"/>
          </w:tcPr>
          <w:p w14:paraId="6B4E1202" w14:textId="77777777" w:rsidR="00D91EB2" w:rsidRPr="005B0EF7" w:rsidRDefault="00D91EB2" w:rsidP="005B0EF7">
            <w:pPr>
              <w:pStyle w:val="af2"/>
              <w:rPr>
                <w:rtl/>
              </w:rPr>
            </w:pPr>
            <w:r w:rsidRPr="005B0EF7">
              <w:rPr>
                <w:rFonts w:hint="cs"/>
                <w:rtl/>
              </w:rPr>
              <w:t>675/0</w:t>
            </w:r>
          </w:p>
        </w:tc>
        <w:tc>
          <w:tcPr>
            <w:tcW w:w="515" w:type="pct"/>
            <w:shd w:val="clear" w:color="auto" w:fill="auto"/>
          </w:tcPr>
          <w:p w14:paraId="2D15CC4A" w14:textId="77777777" w:rsidR="00D91EB2" w:rsidRPr="005B0EF7" w:rsidRDefault="00D91EB2" w:rsidP="005B0EF7">
            <w:pPr>
              <w:pStyle w:val="af2"/>
              <w:rPr>
                <w:rtl/>
              </w:rPr>
            </w:pPr>
            <w:r w:rsidRPr="005B0EF7">
              <w:rPr>
                <w:rFonts w:hint="cs"/>
                <w:rtl/>
              </w:rPr>
              <w:t>675/18</w:t>
            </w:r>
          </w:p>
        </w:tc>
        <w:tc>
          <w:tcPr>
            <w:tcW w:w="405" w:type="pct"/>
            <w:shd w:val="clear" w:color="auto" w:fill="auto"/>
          </w:tcPr>
          <w:p w14:paraId="384B0C93"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322E2724"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2FA04B59"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5860B274"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06167200" w14:textId="77777777" w:rsidR="00D91EB2" w:rsidRPr="005B0EF7" w:rsidRDefault="00D91EB2" w:rsidP="005B0EF7">
            <w:pPr>
              <w:pStyle w:val="af2"/>
              <w:rPr>
                <w:rtl/>
              </w:rPr>
            </w:pPr>
          </w:p>
        </w:tc>
        <w:tc>
          <w:tcPr>
            <w:tcW w:w="1149" w:type="pct"/>
            <w:shd w:val="clear" w:color="auto" w:fill="auto"/>
          </w:tcPr>
          <w:p w14:paraId="26201277" w14:textId="77777777" w:rsidR="00D91EB2" w:rsidRPr="005B0EF7" w:rsidRDefault="00D91EB2" w:rsidP="005B0EF7">
            <w:pPr>
              <w:pStyle w:val="af2"/>
              <w:rPr>
                <w:rtl/>
              </w:rPr>
            </w:pPr>
            <w:r w:rsidRPr="005B0EF7">
              <w:rPr>
                <w:rtl/>
              </w:rPr>
              <w:t>سؤال</w:t>
            </w:r>
            <w:r w:rsidRPr="005B0EF7">
              <w:rPr>
                <w:rFonts w:hint="cs"/>
                <w:rtl/>
              </w:rPr>
              <w:t xml:space="preserve"> 12</w:t>
            </w:r>
          </w:p>
        </w:tc>
        <w:tc>
          <w:tcPr>
            <w:tcW w:w="622" w:type="pct"/>
            <w:shd w:val="clear" w:color="auto" w:fill="auto"/>
          </w:tcPr>
          <w:p w14:paraId="37711601" w14:textId="77777777" w:rsidR="00D91EB2" w:rsidRPr="005B0EF7" w:rsidRDefault="00D91EB2" w:rsidP="005B0EF7">
            <w:pPr>
              <w:pStyle w:val="af2"/>
              <w:rPr>
                <w:rtl/>
              </w:rPr>
            </w:pPr>
            <w:r w:rsidRPr="005B0EF7">
              <w:rPr>
                <w:rFonts w:hint="cs"/>
                <w:rtl/>
              </w:rPr>
              <w:t>512/0</w:t>
            </w:r>
          </w:p>
        </w:tc>
        <w:tc>
          <w:tcPr>
            <w:tcW w:w="515" w:type="pct"/>
            <w:shd w:val="clear" w:color="auto" w:fill="auto"/>
          </w:tcPr>
          <w:p w14:paraId="0865F5BD" w14:textId="77777777" w:rsidR="00D91EB2" w:rsidRPr="005B0EF7" w:rsidRDefault="00D91EB2" w:rsidP="005B0EF7">
            <w:pPr>
              <w:pStyle w:val="af2"/>
              <w:rPr>
                <w:rtl/>
              </w:rPr>
            </w:pPr>
            <w:r w:rsidRPr="005B0EF7">
              <w:rPr>
                <w:rFonts w:hint="cs"/>
                <w:rtl/>
              </w:rPr>
              <w:t>896/9</w:t>
            </w:r>
          </w:p>
        </w:tc>
        <w:tc>
          <w:tcPr>
            <w:tcW w:w="405" w:type="pct"/>
            <w:shd w:val="clear" w:color="auto" w:fill="auto"/>
          </w:tcPr>
          <w:p w14:paraId="4A91112D"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3A4CCA0F"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2EF06BB4"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7DD654FF" w14:textId="77777777" w:rsidTr="005B0EF7">
        <w:tc>
          <w:tcPr>
            <w:tcW w:w="810" w:type="pct"/>
            <w:vMerge/>
            <w:shd w:val="clear" w:color="auto" w:fill="auto"/>
          </w:tcPr>
          <w:p w14:paraId="10AAF2B8" w14:textId="77777777" w:rsidR="00D91EB2" w:rsidRPr="005B0EF7" w:rsidRDefault="00D91EB2" w:rsidP="005B0EF7">
            <w:pPr>
              <w:pStyle w:val="af2"/>
              <w:rPr>
                <w:rtl/>
              </w:rPr>
            </w:pPr>
          </w:p>
        </w:tc>
        <w:tc>
          <w:tcPr>
            <w:tcW w:w="1149" w:type="pct"/>
            <w:shd w:val="clear" w:color="auto" w:fill="auto"/>
          </w:tcPr>
          <w:p w14:paraId="092E49E0" w14:textId="77777777" w:rsidR="00D91EB2" w:rsidRPr="005B0EF7" w:rsidRDefault="00D91EB2" w:rsidP="005B0EF7">
            <w:pPr>
              <w:pStyle w:val="af2"/>
              <w:rPr>
                <w:rtl/>
              </w:rPr>
            </w:pPr>
            <w:r w:rsidRPr="005B0EF7">
              <w:rPr>
                <w:rtl/>
              </w:rPr>
              <w:t>سؤال</w:t>
            </w:r>
            <w:r w:rsidRPr="005B0EF7">
              <w:rPr>
                <w:rFonts w:hint="cs"/>
                <w:rtl/>
              </w:rPr>
              <w:t xml:space="preserve"> 13</w:t>
            </w:r>
          </w:p>
        </w:tc>
        <w:tc>
          <w:tcPr>
            <w:tcW w:w="622" w:type="pct"/>
            <w:shd w:val="clear" w:color="auto" w:fill="auto"/>
          </w:tcPr>
          <w:p w14:paraId="4FD4BF5C" w14:textId="77777777" w:rsidR="00D91EB2" w:rsidRPr="005B0EF7" w:rsidRDefault="00D91EB2" w:rsidP="005B0EF7">
            <w:pPr>
              <w:pStyle w:val="af2"/>
              <w:rPr>
                <w:rtl/>
              </w:rPr>
            </w:pPr>
            <w:r w:rsidRPr="005B0EF7">
              <w:rPr>
                <w:rFonts w:hint="cs"/>
                <w:rtl/>
              </w:rPr>
              <w:t>614/0</w:t>
            </w:r>
          </w:p>
        </w:tc>
        <w:tc>
          <w:tcPr>
            <w:tcW w:w="515" w:type="pct"/>
            <w:shd w:val="clear" w:color="auto" w:fill="auto"/>
          </w:tcPr>
          <w:p w14:paraId="2FBE13F9" w14:textId="77777777" w:rsidR="00D91EB2" w:rsidRPr="005B0EF7" w:rsidRDefault="00D91EB2" w:rsidP="005B0EF7">
            <w:pPr>
              <w:pStyle w:val="af2"/>
              <w:rPr>
                <w:rtl/>
              </w:rPr>
            </w:pPr>
            <w:r w:rsidRPr="005B0EF7">
              <w:rPr>
                <w:rFonts w:hint="cs"/>
                <w:rtl/>
              </w:rPr>
              <w:t>782/15</w:t>
            </w:r>
          </w:p>
        </w:tc>
        <w:tc>
          <w:tcPr>
            <w:tcW w:w="405" w:type="pct"/>
            <w:shd w:val="clear" w:color="auto" w:fill="auto"/>
          </w:tcPr>
          <w:p w14:paraId="2A111259"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BF9A078"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28E0803"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3BEEE029"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2287A8C9" w14:textId="77777777" w:rsidR="00D91EB2" w:rsidRPr="005B0EF7" w:rsidRDefault="00D91EB2" w:rsidP="005B0EF7">
            <w:pPr>
              <w:pStyle w:val="af2"/>
              <w:rPr>
                <w:rtl/>
              </w:rPr>
            </w:pPr>
          </w:p>
        </w:tc>
        <w:tc>
          <w:tcPr>
            <w:tcW w:w="1149" w:type="pct"/>
            <w:shd w:val="clear" w:color="auto" w:fill="auto"/>
          </w:tcPr>
          <w:p w14:paraId="4962DB18" w14:textId="77777777" w:rsidR="00D91EB2" w:rsidRPr="005B0EF7" w:rsidRDefault="00D91EB2" w:rsidP="005B0EF7">
            <w:pPr>
              <w:pStyle w:val="af2"/>
              <w:rPr>
                <w:rtl/>
              </w:rPr>
            </w:pPr>
            <w:r w:rsidRPr="005B0EF7">
              <w:rPr>
                <w:rtl/>
              </w:rPr>
              <w:t>سؤال</w:t>
            </w:r>
            <w:r w:rsidRPr="005B0EF7">
              <w:rPr>
                <w:rFonts w:hint="cs"/>
                <w:rtl/>
              </w:rPr>
              <w:t xml:space="preserve"> 14</w:t>
            </w:r>
          </w:p>
        </w:tc>
        <w:tc>
          <w:tcPr>
            <w:tcW w:w="622" w:type="pct"/>
            <w:shd w:val="clear" w:color="auto" w:fill="auto"/>
          </w:tcPr>
          <w:p w14:paraId="707C0AC5" w14:textId="77777777" w:rsidR="00D91EB2" w:rsidRPr="005B0EF7" w:rsidRDefault="00D91EB2" w:rsidP="005B0EF7">
            <w:pPr>
              <w:pStyle w:val="af2"/>
              <w:rPr>
                <w:rtl/>
              </w:rPr>
            </w:pPr>
            <w:r w:rsidRPr="005B0EF7">
              <w:rPr>
                <w:rFonts w:hint="cs"/>
                <w:rtl/>
              </w:rPr>
              <w:t>723/0</w:t>
            </w:r>
          </w:p>
        </w:tc>
        <w:tc>
          <w:tcPr>
            <w:tcW w:w="515" w:type="pct"/>
            <w:shd w:val="clear" w:color="auto" w:fill="auto"/>
          </w:tcPr>
          <w:p w14:paraId="61B62CB6" w14:textId="77777777" w:rsidR="00D91EB2" w:rsidRPr="005B0EF7" w:rsidRDefault="00D91EB2" w:rsidP="005B0EF7">
            <w:pPr>
              <w:pStyle w:val="af2"/>
              <w:rPr>
                <w:rtl/>
              </w:rPr>
            </w:pPr>
            <w:r w:rsidRPr="005B0EF7">
              <w:rPr>
                <w:rFonts w:hint="cs"/>
                <w:rtl/>
              </w:rPr>
              <w:t>339/21</w:t>
            </w:r>
          </w:p>
        </w:tc>
        <w:tc>
          <w:tcPr>
            <w:tcW w:w="405" w:type="pct"/>
            <w:shd w:val="clear" w:color="auto" w:fill="auto"/>
          </w:tcPr>
          <w:p w14:paraId="24DE39C8"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7C5B6433"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592001B8"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75178ED5" w14:textId="77777777" w:rsidTr="005B0EF7">
        <w:tc>
          <w:tcPr>
            <w:tcW w:w="810" w:type="pct"/>
            <w:vMerge/>
            <w:shd w:val="clear" w:color="auto" w:fill="auto"/>
          </w:tcPr>
          <w:p w14:paraId="561A6973" w14:textId="77777777" w:rsidR="00D91EB2" w:rsidRPr="005B0EF7" w:rsidRDefault="00D91EB2" w:rsidP="005B0EF7">
            <w:pPr>
              <w:pStyle w:val="af2"/>
              <w:rPr>
                <w:rtl/>
              </w:rPr>
            </w:pPr>
          </w:p>
        </w:tc>
        <w:tc>
          <w:tcPr>
            <w:tcW w:w="1149" w:type="pct"/>
            <w:shd w:val="clear" w:color="auto" w:fill="auto"/>
          </w:tcPr>
          <w:p w14:paraId="4E4C3179" w14:textId="77777777" w:rsidR="00D91EB2" w:rsidRPr="005B0EF7" w:rsidRDefault="00D91EB2" w:rsidP="005B0EF7">
            <w:pPr>
              <w:pStyle w:val="af2"/>
              <w:rPr>
                <w:rtl/>
              </w:rPr>
            </w:pPr>
            <w:r w:rsidRPr="005B0EF7">
              <w:rPr>
                <w:rtl/>
              </w:rPr>
              <w:t>سؤال</w:t>
            </w:r>
            <w:r w:rsidRPr="005B0EF7">
              <w:rPr>
                <w:rFonts w:hint="cs"/>
                <w:rtl/>
              </w:rPr>
              <w:t xml:space="preserve"> 15</w:t>
            </w:r>
          </w:p>
        </w:tc>
        <w:tc>
          <w:tcPr>
            <w:tcW w:w="622" w:type="pct"/>
            <w:shd w:val="clear" w:color="auto" w:fill="auto"/>
          </w:tcPr>
          <w:p w14:paraId="5C12E0D9" w14:textId="77777777" w:rsidR="00D91EB2" w:rsidRPr="005B0EF7" w:rsidRDefault="00D91EB2" w:rsidP="005B0EF7">
            <w:pPr>
              <w:pStyle w:val="af2"/>
              <w:rPr>
                <w:rtl/>
              </w:rPr>
            </w:pPr>
            <w:r w:rsidRPr="005B0EF7">
              <w:rPr>
                <w:rFonts w:hint="cs"/>
                <w:rtl/>
              </w:rPr>
              <w:t>665/0</w:t>
            </w:r>
          </w:p>
        </w:tc>
        <w:tc>
          <w:tcPr>
            <w:tcW w:w="515" w:type="pct"/>
            <w:shd w:val="clear" w:color="auto" w:fill="auto"/>
          </w:tcPr>
          <w:p w14:paraId="5B48C244" w14:textId="77777777" w:rsidR="00D91EB2" w:rsidRPr="005B0EF7" w:rsidRDefault="00D91EB2" w:rsidP="005B0EF7">
            <w:pPr>
              <w:pStyle w:val="af2"/>
              <w:rPr>
                <w:rtl/>
              </w:rPr>
            </w:pPr>
            <w:r w:rsidRPr="005B0EF7">
              <w:rPr>
                <w:rFonts w:hint="cs"/>
                <w:rtl/>
              </w:rPr>
              <w:t>046/14</w:t>
            </w:r>
          </w:p>
        </w:tc>
        <w:tc>
          <w:tcPr>
            <w:tcW w:w="405" w:type="pct"/>
            <w:shd w:val="clear" w:color="auto" w:fill="auto"/>
          </w:tcPr>
          <w:p w14:paraId="115197F4"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023F18AD"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49A25EB1"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75CE115C"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23CF6CC1" w14:textId="77777777" w:rsidR="00D91EB2" w:rsidRPr="005B0EF7" w:rsidRDefault="00D91EB2" w:rsidP="005B0EF7">
            <w:pPr>
              <w:pStyle w:val="af2"/>
              <w:rPr>
                <w:rtl/>
              </w:rPr>
            </w:pPr>
          </w:p>
        </w:tc>
        <w:tc>
          <w:tcPr>
            <w:tcW w:w="1149" w:type="pct"/>
            <w:shd w:val="clear" w:color="auto" w:fill="auto"/>
          </w:tcPr>
          <w:p w14:paraId="678BE6D4" w14:textId="77777777" w:rsidR="00D91EB2" w:rsidRPr="005B0EF7" w:rsidRDefault="00D91EB2" w:rsidP="005B0EF7">
            <w:pPr>
              <w:pStyle w:val="af2"/>
              <w:rPr>
                <w:rtl/>
              </w:rPr>
            </w:pPr>
            <w:r w:rsidRPr="005B0EF7">
              <w:rPr>
                <w:rtl/>
              </w:rPr>
              <w:t>سؤال</w:t>
            </w:r>
            <w:r w:rsidRPr="005B0EF7">
              <w:rPr>
                <w:rFonts w:hint="cs"/>
                <w:rtl/>
              </w:rPr>
              <w:t xml:space="preserve"> 16</w:t>
            </w:r>
          </w:p>
        </w:tc>
        <w:tc>
          <w:tcPr>
            <w:tcW w:w="622" w:type="pct"/>
            <w:shd w:val="clear" w:color="auto" w:fill="auto"/>
          </w:tcPr>
          <w:p w14:paraId="7D232E20" w14:textId="77777777" w:rsidR="00D91EB2" w:rsidRPr="005B0EF7" w:rsidRDefault="00D91EB2" w:rsidP="005B0EF7">
            <w:pPr>
              <w:pStyle w:val="af2"/>
              <w:rPr>
                <w:rtl/>
              </w:rPr>
            </w:pPr>
            <w:r w:rsidRPr="005B0EF7">
              <w:rPr>
                <w:rFonts w:hint="cs"/>
                <w:rtl/>
              </w:rPr>
              <w:t>673/0</w:t>
            </w:r>
          </w:p>
        </w:tc>
        <w:tc>
          <w:tcPr>
            <w:tcW w:w="515" w:type="pct"/>
            <w:shd w:val="clear" w:color="auto" w:fill="auto"/>
          </w:tcPr>
          <w:p w14:paraId="49AD7D08" w14:textId="77777777" w:rsidR="00D91EB2" w:rsidRPr="005B0EF7" w:rsidRDefault="00D91EB2" w:rsidP="005B0EF7">
            <w:pPr>
              <w:pStyle w:val="af2"/>
              <w:rPr>
                <w:rtl/>
              </w:rPr>
            </w:pPr>
            <w:r w:rsidRPr="005B0EF7">
              <w:rPr>
                <w:rFonts w:hint="cs"/>
                <w:rtl/>
              </w:rPr>
              <w:t>266/18</w:t>
            </w:r>
          </w:p>
        </w:tc>
        <w:tc>
          <w:tcPr>
            <w:tcW w:w="405" w:type="pct"/>
            <w:shd w:val="clear" w:color="auto" w:fill="auto"/>
          </w:tcPr>
          <w:p w14:paraId="1FA27C0B"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377D6732"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60ECC1A7"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2E53C6AB" w14:textId="77777777" w:rsidTr="005B0EF7">
        <w:tc>
          <w:tcPr>
            <w:tcW w:w="810" w:type="pct"/>
            <w:vMerge/>
            <w:shd w:val="clear" w:color="auto" w:fill="auto"/>
          </w:tcPr>
          <w:p w14:paraId="7D7CF3A0" w14:textId="77777777" w:rsidR="00D91EB2" w:rsidRPr="005B0EF7" w:rsidRDefault="00D91EB2" w:rsidP="005B0EF7">
            <w:pPr>
              <w:pStyle w:val="af2"/>
              <w:rPr>
                <w:rtl/>
              </w:rPr>
            </w:pPr>
          </w:p>
        </w:tc>
        <w:tc>
          <w:tcPr>
            <w:tcW w:w="1149" w:type="pct"/>
            <w:shd w:val="clear" w:color="auto" w:fill="auto"/>
          </w:tcPr>
          <w:p w14:paraId="3D9B2F0C" w14:textId="77777777" w:rsidR="00D91EB2" w:rsidRPr="005B0EF7" w:rsidRDefault="00D91EB2" w:rsidP="005B0EF7">
            <w:pPr>
              <w:pStyle w:val="af2"/>
              <w:rPr>
                <w:rtl/>
              </w:rPr>
            </w:pPr>
            <w:r w:rsidRPr="005B0EF7">
              <w:rPr>
                <w:rFonts w:hint="cs"/>
                <w:rtl/>
              </w:rPr>
              <w:t>سؤال 17</w:t>
            </w:r>
          </w:p>
        </w:tc>
        <w:tc>
          <w:tcPr>
            <w:tcW w:w="622" w:type="pct"/>
            <w:shd w:val="clear" w:color="auto" w:fill="auto"/>
          </w:tcPr>
          <w:p w14:paraId="0568A4D2" w14:textId="77777777" w:rsidR="00D91EB2" w:rsidRPr="005B0EF7" w:rsidRDefault="00D91EB2" w:rsidP="005B0EF7">
            <w:pPr>
              <w:pStyle w:val="af2"/>
              <w:rPr>
                <w:rtl/>
              </w:rPr>
            </w:pPr>
            <w:r w:rsidRPr="005B0EF7">
              <w:rPr>
                <w:rFonts w:hint="cs"/>
                <w:rtl/>
              </w:rPr>
              <w:t>726/0</w:t>
            </w:r>
          </w:p>
        </w:tc>
        <w:tc>
          <w:tcPr>
            <w:tcW w:w="515" w:type="pct"/>
            <w:shd w:val="clear" w:color="auto" w:fill="auto"/>
          </w:tcPr>
          <w:p w14:paraId="1A87CE61" w14:textId="77777777" w:rsidR="00D91EB2" w:rsidRPr="005B0EF7" w:rsidRDefault="00D91EB2" w:rsidP="005B0EF7">
            <w:pPr>
              <w:pStyle w:val="af2"/>
              <w:rPr>
                <w:rtl/>
              </w:rPr>
            </w:pPr>
            <w:r w:rsidRPr="005B0EF7">
              <w:rPr>
                <w:rFonts w:hint="cs"/>
                <w:rtl/>
              </w:rPr>
              <w:t>170/25</w:t>
            </w:r>
          </w:p>
        </w:tc>
        <w:tc>
          <w:tcPr>
            <w:tcW w:w="405" w:type="pct"/>
            <w:shd w:val="clear" w:color="auto" w:fill="auto"/>
          </w:tcPr>
          <w:p w14:paraId="67051AA8"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49DC7A72"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2A5231F8"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5B0EF7" w:rsidRPr="005B0EF7" w14:paraId="536AD881" w14:textId="77777777" w:rsidTr="005B0EF7">
        <w:trPr>
          <w:cnfStyle w:val="000000100000" w:firstRow="0" w:lastRow="0" w:firstColumn="0" w:lastColumn="0" w:oddVBand="0" w:evenVBand="0" w:oddHBand="1" w:evenHBand="0" w:firstRowFirstColumn="0" w:firstRowLastColumn="0" w:lastRowFirstColumn="0" w:lastRowLastColumn="0"/>
        </w:trPr>
        <w:tc>
          <w:tcPr>
            <w:tcW w:w="810" w:type="pct"/>
            <w:vMerge/>
            <w:shd w:val="clear" w:color="auto" w:fill="auto"/>
          </w:tcPr>
          <w:p w14:paraId="5EF96436" w14:textId="77777777" w:rsidR="00D91EB2" w:rsidRPr="005B0EF7" w:rsidRDefault="00D91EB2" w:rsidP="005B0EF7">
            <w:pPr>
              <w:pStyle w:val="af2"/>
              <w:rPr>
                <w:rtl/>
              </w:rPr>
            </w:pPr>
          </w:p>
        </w:tc>
        <w:tc>
          <w:tcPr>
            <w:tcW w:w="1149" w:type="pct"/>
            <w:shd w:val="clear" w:color="auto" w:fill="auto"/>
          </w:tcPr>
          <w:p w14:paraId="20866082" w14:textId="77777777" w:rsidR="00D91EB2" w:rsidRPr="005B0EF7" w:rsidRDefault="00D91EB2" w:rsidP="005B0EF7">
            <w:pPr>
              <w:pStyle w:val="af2"/>
              <w:rPr>
                <w:rtl/>
              </w:rPr>
            </w:pPr>
            <w:r w:rsidRPr="005B0EF7">
              <w:rPr>
                <w:rtl/>
              </w:rPr>
              <w:t>سؤال</w:t>
            </w:r>
            <w:r w:rsidRPr="005B0EF7">
              <w:rPr>
                <w:rFonts w:hint="cs"/>
                <w:rtl/>
              </w:rPr>
              <w:t xml:space="preserve"> 18</w:t>
            </w:r>
          </w:p>
        </w:tc>
        <w:tc>
          <w:tcPr>
            <w:tcW w:w="622" w:type="pct"/>
            <w:shd w:val="clear" w:color="auto" w:fill="auto"/>
          </w:tcPr>
          <w:p w14:paraId="5E311C7D" w14:textId="77777777" w:rsidR="00D91EB2" w:rsidRPr="005B0EF7" w:rsidRDefault="00D91EB2" w:rsidP="005B0EF7">
            <w:pPr>
              <w:pStyle w:val="af2"/>
              <w:rPr>
                <w:rtl/>
              </w:rPr>
            </w:pPr>
            <w:r w:rsidRPr="005B0EF7">
              <w:rPr>
                <w:rFonts w:hint="cs"/>
                <w:rtl/>
              </w:rPr>
              <w:t>750/0</w:t>
            </w:r>
          </w:p>
        </w:tc>
        <w:tc>
          <w:tcPr>
            <w:tcW w:w="515" w:type="pct"/>
            <w:shd w:val="clear" w:color="auto" w:fill="auto"/>
          </w:tcPr>
          <w:p w14:paraId="1D1EC945" w14:textId="77777777" w:rsidR="00D91EB2" w:rsidRPr="005B0EF7" w:rsidRDefault="00D91EB2" w:rsidP="005B0EF7">
            <w:pPr>
              <w:pStyle w:val="af2"/>
              <w:rPr>
                <w:rtl/>
              </w:rPr>
            </w:pPr>
            <w:r w:rsidRPr="005B0EF7">
              <w:rPr>
                <w:rFonts w:hint="cs"/>
                <w:rtl/>
              </w:rPr>
              <w:t>487/28</w:t>
            </w:r>
          </w:p>
        </w:tc>
        <w:tc>
          <w:tcPr>
            <w:tcW w:w="405" w:type="pct"/>
            <w:shd w:val="clear" w:color="auto" w:fill="auto"/>
          </w:tcPr>
          <w:p w14:paraId="411C1816"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6DD4CA6C"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1766878D"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r w:rsidR="00D91EB2" w:rsidRPr="005B0EF7" w14:paraId="63B75F59" w14:textId="77777777" w:rsidTr="005B0EF7">
        <w:tc>
          <w:tcPr>
            <w:tcW w:w="810" w:type="pct"/>
            <w:vMerge/>
            <w:shd w:val="clear" w:color="auto" w:fill="auto"/>
          </w:tcPr>
          <w:p w14:paraId="4500B41D" w14:textId="77777777" w:rsidR="00D91EB2" w:rsidRPr="005B0EF7" w:rsidRDefault="00D91EB2" w:rsidP="005B0EF7">
            <w:pPr>
              <w:pStyle w:val="af2"/>
              <w:rPr>
                <w:rtl/>
              </w:rPr>
            </w:pPr>
          </w:p>
        </w:tc>
        <w:tc>
          <w:tcPr>
            <w:tcW w:w="1149" w:type="pct"/>
            <w:shd w:val="clear" w:color="auto" w:fill="auto"/>
          </w:tcPr>
          <w:p w14:paraId="470AA1EA" w14:textId="77777777" w:rsidR="00D91EB2" w:rsidRPr="005B0EF7" w:rsidRDefault="00D91EB2" w:rsidP="005B0EF7">
            <w:pPr>
              <w:pStyle w:val="af2"/>
              <w:rPr>
                <w:rtl/>
              </w:rPr>
            </w:pPr>
            <w:r w:rsidRPr="005B0EF7">
              <w:rPr>
                <w:rtl/>
              </w:rPr>
              <w:t>سؤال</w:t>
            </w:r>
            <w:r w:rsidRPr="005B0EF7">
              <w:rPr>
                <w:rFonts w:hint="cs"/>
                <w:rtl/>
              </w:rPr>
              <w:t xml:space="preserve"> 19</w:t>
            </w:r>
          </w:p>
        </w:tc>
        <w:tc>
          <w:tcPr>
            <w:tcW w:w="622" w:type="pct"/>
            <w:shd w:val="clear" w:color="auto" w:fill="auto"/>
          </w:tcPr>
          <w:p w14:paraId="7DF25EA1" w14:textId="77777777" w:rsidR="00D91EB2" w:rsidRPr="005B0EF7" w:rsidRDefault="00D91EB2" w:rsidP="005B0EF7">
            <w:pPr>
              <w:pStyle w:val="af2"/>
              <w:rPr>
                <w:rtl/>
              </w:rPr>
            </w:pPr>
            <w:r w:rsidRPr="005B0EF7">
              <w:rPr>
                <w:rFonts w:hint="cs"/>
                <w:rtl/>
              </w:rPr>
              <w:t>654/0</w:t>
            </w:r>
          </w:p>
        </w:tc>
        <w:tc>
          <w:tcPr>
            <w:tcW w:w="515" w:type="pct"/>
            <w:shd w:val="clear" w:color="auto" w:fill="auto"/>
          </w:tcPr>
          <w:p w14:paraId="56253169" w14:textId="77777777" w:rsidR="00D91EB2" w:rsidRPr="005B0EF7" w:rsidRDefault="00D91EB2" w:rsidP="005B0EF7">
            <w:pPr>
              <w:pStyle w:val="af2"/>
              <w:rPr>
                <w:rtl/>
              </w:rPr>
            </w:pPr>
            <w:r w:rsidRPr="005B0EF7">
              <w:rPr>
                <w:rFonts w:hint="cs"/>
                <w:rtl/>
              </w:rPr>
              <w:t>188/17</w:t>
            </w:r>
          </w:p>
        </w:tc>
        <w:tc>
          <w:tcPr>
            <w:tcW w:w="405" w:type="pct"/>
            <w:shd w:val="clear" w:color="auto" w:fill="auto"/>
          </w:tcPr>
          <w:p w14:paraId="6BE56AC6" w14:textId="77777777" w:rsidR="00D91EB2" w:rsidRPr="005B0EF7" w:rsidRDefault="00D91EB2" w:rsidP="005B0EF7">
            <w:pPr>
              <w:pStyle w:val="af2"/>
              <w:rPr>
                <w:lang w:bidi="ar-SA"/>
              </w:rPr>
            </w:pPr>
            <w:r w:rsidRPr="005B0EF7">
              <w:rPr>
                <w:rFonts w:hint="cs"/>
                <w:rtl/>
              </w:rPr>
              <w:t>مستقیم</w:t>
            </w:r>
          </w:p>
        </w:tc>
        <w:tc>
          <w:tcPr>
            <w:tcW w:w="862" w:type="pct"/>
            <w:shd w:val="clear" w:color="auto" w:fill="auto"/>
          </w:tcPr>
          <w:p w14:paraId="5B3E21C4" w14:textId="77777777" w:rsidR="00D91EB2" w:rsidRPr="005B0EF7" w:rsidRDefault="00D91EB2" w:rsidP="005B0EF7">
            <w:pPr>
              <w:pStyle w:val="af2"/>
              <w:rPr>
                <w:rtl/>
              </w:rPr>
            </w:pPr>
            <w:r w:rsidRPr="005B0EF7">
              <w:rPr>
                <w:rFonts w:hint="cs"/>
                <w:rtl/>
              </w:rPr>
              <w:t>30/0</w:t>
            </w:r>
            <w:r w:rsidRPr="005B0EF7">
              <w:rPr>
                <w:rtl/>
              </w:rPr>
              <w:t>&lt;</w:t>
            </w:r>
            <w:r w:rsidRPr="005B0EF7">
              <w:rPr>
                <w:rFonts w:hint="cs"/>
                <w:rtl/>
              </w:rPr>
              <w:t>تأئید</w:t>
            </w:r>
          </w:p>
        </w:tc>
        <w:tc>
          <w:tcPr>
            <w:tcW w:w="637" w:type="pct"/>
            <w:shd w:val="clear" w:color="auto" w:fill="auto"/>
          </w:tcPr>
          <w:p w14:paraId="79A25582" w14:textId="77777777" w:rsidR="00D91EB2" w:rsidRPr="005B0EF7" w:rsidRDefault="00D91EB2" w:rsidP="005B0EF7">
            <w:pPr>
              <w:pStyle w:val="af2"/>
              <w:rPr>
                <w:rtl/>
              </w:rPr>
            </w:pPr>
            <w:r w:rsidRPr="005B0EF7">
              <w:rPr>
                <w:rFonts w:hint="cs"/>
                <w:rtl/>
              </w:rPr>
              <w:t>58/2</w:t>
            </w:r>
            <w:r w:rsidRPr="005B0EF7">
              <w:rPr>
                <w:rtl/>
              </w:rPr>
              <w:t>&lt;</w:t>
            </w:r>
            <w:r w:rsidRPr="005B0EF7">
              <w:rPr>
                <w:rFonts w:hint="cs"/>
                <w:rtl/>
              </w:rPr>
              <w:t>تأئید</w:t>
            </w:r>
          </w:p>
        </w:tc>
      </w:tr>
    </w:tbl>
    <w:p w14:paraId="537278F2" w14:textId="77777777" w:rsidR="005F5959" w:rsidRDefault="005F5959" w:rsidP="00D91EB2">
      <w:pPr>
        <w:pStyle w:val="BodyStyle"/>
        <w:rPr>
          <w:rtl/>
          <w:lang w:val="en-US" w:bidi="fa-IR"/>
        </w:rPr>
      </w:pPr>
    </w:p>
    <w:p w14:paraId="0CD1D4BE" w14:textId="3B8409A3" w:rsidR="00D91EB2" w:rsidRPr="00D91EB2" w:rsidRDefault="00D91EB2" w:rsidP="005F5959">
      <w:pPr>
        <w:pStyle w:val="BodyStyle"/>
        <w:rPr>
          <w:rtl/>
          <w:lang w:val="en-US" w:bidi="fa-IR"/>
        </w:rPr>
      </w:pPr>
      <w:r w:rsidRPr="00D91EB2">
        <w:rPr>
          <w:rtl/>
          <w:lang w:val="en-US" w:bidi="fa-IR"/>
        </w:rPr>
        <w:t xml:space="preserve">در جدول </w:t>
      </w:r>
      <w:r w:rsidRPr="00D91EB2">
        <w:rPr>
          <w:rFonts w:hint="cs"/>
          <w:rtl/>
          <w:lang w:val="en-US" w:bidi="fa-IR"/>
        </w:rPr>
        <w:t>8</w:t>
      </w:r>
      <w:r w:rsidRPr="00D91EB2">
        <w:rPr>
          <w:rtl/>
          <w:lang w:val="en-US" w:bidi="fa-IR"/>
        </w:rPr>
        <w:t xml:space="preserve"> نتا</w:t>
      </w:r>
      <w:r w:rsidRPr="00D91EB2">
        <w:rPr>
          <w:rFonts w:hint="cs"/>
          <w:rtl/>
          <w:lang w:val="en-US" w:bidi="fa-IR"/>
        </w:rPr>
        <w:t>یج</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و </w:t>
      </w:r>
      <w:proofErr w:type="spellStart"/>
      <w:r w:rsidRPr="00D91EB2">
        <w:rPr>
          <w:rtl/>
          <w:lang w:val="en-US" w:bidi="fa-IR"/>
        </w:rPr>
        <w:t>بوت‌استرپ</w:t>
      </w:r>
      <w:proofErr w:type="spellEnd"/>
      <w:r w:rsidRPr="00D91EB2">
        <w:rPr>
          <w:rtl/>
          <w:lang w:val="en-US" w:bidi="fa-IR"/>
        </w:rPr>
        <w:t xml:space="preserve"> تأث</w:t>
      </w:r>
      <w:r w:rsidRPr="00D91EB2">
        <w:rPr>
          <w:rFonts w:hint="cs"/>
          <w:rtl/>
          <w:lang w:val="en-US" w:bidi="fa-IR"/>
        </w:rPr>
        <w:t>یر</w:t>
      </w:r>
      <w:r w:rsidRPr="00D91EB2">
        <w:rPr>
          <w:rtl/>
          <w:lang w:val="en-US" w:bidi="fa-IR"/>
        </w:rPr>
        <w:t xml:space="preserve"> متغ</w:t>
      </w:r>
      <w:r w:rsidRPr="00D91EB2">
        <w:rPr>
          <w:rFonts w:hint="cs"/>
          <w:rtl/>
          <w:lang w:val="en-US" w:bidi="fa-IR"/>
        </w:rPr>
        <w:t>یرهای</w:t>
      </w:r>
      <w:r w:rsidRPr="00D91EB2">
        <w:rPr>
          <w:rtl/>
          <w:lang w:val="en-US" w:bidi="fa-IR"/>
        </w:rPr>
        <w:t xml:space="preserve"> </w:t>
      </w:r>
      <w:proofErr w:type="spellStart"/>
      <w:r w:rsidRPr="00D91EB2">
        <w:rPr>
          <w:rtl/>
          <w:lang w:val="en-US" w:bidi="fa-IR"/>
        </w:rPr>
        <w:t>مکنون</w:t>
      </w:r>
      <w:proofErr w:type="spellEnd"/>
      <w:r w:rsidRPr="00D91EB2">
        <w:rPr>
          <w:rtl/>
          <w:lang w:val="en-US" w:bidi="fa-IR"/>
        </w:rPr>
        <w:t xml:space="preserve"> بر متغ</w:t>
      </w:r>
      <w:r w:rsidRPr="00D91EB2">
        <w:rPr>
          <w:rFonts w:hint="cs"/>
          <w:rtl/>
          <w:lang w:val="en-US" w:bidi="fa-IR"/>
        </w:rPr>
        <w:t>یرهای</w:t>
      </w:r>
      <w:r w:rsidRPr="00D91EB2">
        <w:rPr>
          <w:rtl/>
          <w:lang w:val="en-US" w:bidi="fa-IR"/>
        </w:rPr>
        <w:t xml:space="preserve"> آشکار ارائه شده است. در ادامه،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جدول همراه با تفس</w:t>
      </w:r>
      <w:r w:rsidRPr="00D91EB2">
        <w:rPr>
          <w:rFonts w:hint="cs"/>
          <w:rtl/>
          <w:lang w:val="en-US" w:bidi="fa-IR"/>
        </w:rPr>
        <w:t>یر</w:t>
      </w:r>
      <w:r w:rsidRPr="00D91EB2">
        <w:rPr>
          <w:rtl/>
          <w:lang w:val="en-US" w:bidi="fa-IR"/>
        </w:rPr>
        <w:t xml:space="preserve"> ارائه </w:t>
      </w:r>
      <w:proofErr w:type="spellStart"/>
      <w:r w:rsidRPr="00D91EB2">
        <w:rPr>
          <w:rtl/>
          <w:lang w:val="en-US" w:bidi="fa-IR"/>
        </w:rPr>
        <w:t>م</w:t>
      </w:r>
      <w:r w:rsidRPr="00D91EB2">
        <w:rPr>
          <w:rFonts w:hint="cs"/>
          <w:rtl/>
          <w:lang w:val="en-US" w:bidi="fa-IR"/>
        </w:rPr>
        <w:t>ی‌شود</w:t>
      </w:r>
      <w:proofErr w:type="spellEnd"/>
      <w:r w:rsidRPr="00D91EB2">
        <w:rPr>
          <w:rtl/>
          <w:lang w:val="en-US" w:bidi="fa-IR"/>
        </w:rPr>
        <w:t>:</w:t>
      </w:r>
    </w:p>
    <w:p w14:paraId="68DB36B7" w14:textId="77777777" w:rsidR="00D91EB2" w:rsidRPr="00D91EB2" w:rsidRDefault="00D91EB2" w:rsidP="00D91EB2">
      <w:pPr>
        <w:pStyle w:val="BodyStyle"/>
        <w:rPr>
          <w:rtl/>
          <w:lang w:val="en-US" w:bidi="fa-IR"/>
        </w:rPr>
      </w:pPr>
      <w:r w:rsidRPr="00D91EB2">
        <w:rPr>
          <w:rFonts w:hint="cs"/>
          <w:rtl/>
          <w:lang w:val="en-US" w:bidi="fa-IR"/>
        </w:rPr>
        <w:t>در</w:t>
      </w:r>
      <w:r w:rsidRPr="00D91EB2">
        <w:rPr>
          <w:rtl/>
          <w:lang w:val="en-US" w:bidi="fa-IR"/>
        </w:rPr>
        <w:t xml:space="preserve"> بخش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هشت سؤال به عنوان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ا</w:t>
      </w:r>
      <w:r w:rsidRPr="00D91EB2">
        <w:rPr>
          <w:rFonts w:hint="cs"/>
          <w:rtl/>
          <w:lang w:val="en-US" w:bidi="fa-IR"/>
        </w:rPr>
        <w:t>ین</w:t>
      </w:r>
      <w:r w:rsidRPr="00D91EB2">
        <w:rPr>
          <w:rtl/>
          <w:lang w:val="en-US" w:bidi="fa-IR"/>
        </w:rPr>
        <w:t xml:space="preserve"> متغ</w:t>
      </w:r>
      <w:r w:rsidRPr="00D91EB2">
        <w:rPr>
          <w:rFonts w:hint="cs"/>
          <w:rtl/>
          <w:lang w:val="en-US" w:bidi="fa-IR"/>
        </w:rPr>
        <w:t>یر</w:t>
      </w:r>
      <w:r w:rsidRPr="00D91EB2">
        <w:rPr>
          <w:rtl/>
          <w:lang w:val="en-US" w:bidi="fa-IR"/>
        </w:rPr>
        <w:t xml:space="preserve"> مورد بررس</w:t>
      </w:r>
      <w:r w:rsidRPr="00D91EB2">
        <w:rPr>
          <w:rFonts w:hint="cs"/>
          <w:rtl/>
          <w:lang w:val="en-US" w:bidi="fa-IR"/>
        </w:rPr>
        <w:t>ی</w:t>
      </w:r>
      <w:r w:rsidRPr="00D91EB2">
        <w:rPr>
          <w:rtl/>
          <w:lang w:val="en-US" w:bidi="fa-IR"/>
        </w:rPr>
        <w:t xml:space="preserve"> قرار </w:t>
      </w:r>
      <w:proofErr w:type="spellStart"/>
      <w:r w:rsidRPr="00D91EB2">
        <w:rPr>
          <w:rtl/>
          <w:lang w:val="en-US" w:bidi="fa-IR"/>
        </w:rPr>
        <w:t>گرفته‌اند</w:t>
      </w:r>
      <w:proofErr w:type="spellEnd"/>
      <w:r w:rsidRPr="00D91EB2">
        <w:rPr>
          <w:rtl/>
          <w:lang w:val="en-US" w:bidi="fa-IR"/>
        </w:rPr>
        <w:t xml:space="preserve">.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برا</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سؤالات به ترت</w:t>
      </w:r>
      <w:r w:rsidRPr="00D91EB2">
        <w:rPr>
          <w:rFonts w:hint="cs"/>
          <w:rtl/>
          <w:lang w:val="en-US" w:bidi="fa-IR"/>
        </w:rPr>
        <w:t>یب</w:t>
      </w:r>
      <w:r w:rsidRPr="00D91EB2">
        <w:rPr>
          <w:rtl/>
          <w:lang w:val="en-US" w:bidi="fa-IR"/>
        </w:rPr>
        <w:t xml:space="preserve"> عبارتند از: سؤال ۱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479/0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473/8، سؤال ۲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588/0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339/10، سؤال ۳ با </w:t>
      </w:r>
      <w:r w:rsidRPr="00D91EB2">
        <w:rPr>
          <w:rtl/>
          <w:lang w:val="en-US" w:bidi="fa-IR"/>
        </w:rPr>
        <w:lastRenderedPageBreak/>
        <w:t>ضر</w:t>
      </w:r>
      <w:r w:rsidRPr="00D91EB2">
        <w:rPr>
          <w:rFonts w:hint="cs"/>
          <w:rtl/>
          <w:lang w:val="en-US" w:bidi="fa-IR"/>
        </w:rPr>
        <w:t>یب</w:t>
      </w:r>
      <w:r w:rsidRPr="00D91EB2">
        <w:rPr>
          <w:rtl/>
          <w:lang w:val="en-US" w:bidi="fa-IR"/>
        </w:rPr>
        <w:t xml:space="preserve"> م</w:t>
      </w:r>
      <w:r w:rsidRPr="00D91EB2">
        <w:rPr>
          <w:rFonts w:hint="cs"/>
          <w:rtl/>
          <w:lang w:val="en-US" w:bidi="fa-IR"/>
        </w:rPr>
        <w:t>سیر</w:t>
      </w:r>
      <w:r w:rsidRPr="00D91EB2">
        <w:rPr>
          <w:rtl/>
          <w:lang w:val="en-US" w:bidi="fa-IR"/>
        </w:rPr>
        <w:t xml:space="preserve"> 667/0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460/19، سؤال ۴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493/0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098/7، سؤال ۵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714/0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645/18، سؤال ۶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556/0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315/10، سؤال ۷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605/0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272/11 و سؤال ۸ </w:t>
      </w:r>
      <w:r w:rsidRPr="00D91EB2">
        <w:rPr>
          <w:rFonts w:hint="cs"/>
          <w:rtl/>
          <w:lang w:val="en-US" w:bidi="fa-IR"/>
        </w:rPr>
        <w:t>با</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510/0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157/7. تمام</w:t>
      </w:r>
      <w:r w:rsidRPr="00D91EB2">
        <w:rPr>
          <w:rFonts w:hint="cs"/>
          <w:rtl/>
          <w:lang w:val="en-US" w:bidi="fa-IR"/>
        </w:rPr>
        <w:t>ی</w:t>
      </w:r>
      <w:r w:rsidRPr="00D91EB2">
        <w:rPr>
          <w:rtl/>
          <w:lang w:val="en-US" w:bidi="fa-IR"/>
        </w:rPr>
        <w:t xml:space="preserve">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بالاتر از 300/0 و </w:t>
      </w:r>
      <w:proofErr w:type="spellStart"/>
      <w:r w:rsidRPr="00D91EB2">
        <w:rPr>
          <w:rtl/>
          <w:lang w:val="en-US" w:bidi="fa-IR"/>
        </w:rPr>
        <w:t>آماره‌ها</w:t>
      </w:r>
      <w:r w:rsidRPr="00D91EB2">
        <w:rPr>
          <w:rFonts w:hint="cs"/>
          <w:rtl/>
          <w:lang w:val="en-US" w:bidi="fa-IR"/>
        </w:rPr>
        <w:t>ی</w:t>
      </w:r>
      <w:proofErr w:type="spellEnd"/>
      <w:r w:rsidRPr="00D91EB2">
        <w:rPr>
          <w:rtl/>
          <w:lang w:val="en-US" w:bidi="fa-IR"/>
        </w:rPr>
        <w:t xml:space="preserve"> </w:t>
      </w:r>
      <w:r w:rsidRPr="00D91EB2">
        <w:rPr>
          <w:lang w:val="en-US"/>
        </w:rPr>
        <w:t>t</w:t>
      </w:r>
      <w:r w:rsidRPr="00D91EB2">
        <w:rPr>
          <w:rtl/>
          <w:lang w:val="en-US" w:bidi="fa-IR"/>
        </w:rPr>
        <w:t xml:space="preserve"> بالاتر از 258/2 هستند که نشان‌</w:t>
      </w:r>
      <w:r w:rsidRPr="00D91EB2">
        <w:rPr>
          <w:rFonts w:hint="cs"/>
          <w:rtl/>
          <w:lang w:val="en-US" w:bidi="fa-IR"/>
        </w:rPr>
        <w:t xml:space="preserve"> </w:t>
      </w:r>
      <w:r w:rsidRPr="00D91EB2">
        <w:rPr>
          <w:rtl/>
          <w:lang w:val="en-US" w:bidi="fa-IR"/>
        </w:rPr>
        <w:t>دهنده معنادار</w:t>
      </w:r>
      <w:r w:rsidRPr="00D91EB2">
        <w:rPr>
          <w:rFonts w:hint="cs"/>
          <w:rtl/>
          <w:lang w:val="en-US" w:bidi="fa-IR"/>
        </w:rPr>
        <w:t>ی</w:t>
      </w:r>
      <w:r w:rsidRPr="00D91EB2">
        <w:rPr>
          <w:rtl/>
          <w:lang w:val="en-US" w:bidi="fa-IR"/>
        </w:rPr>
        <w:t xml:space="preserve"> و قدرت بالا</w:t>
      </w:r>
      <w:r w:rsidRPr="00D91EB2">
        <w:rPr>
          <w:rFonts w:hint="cs"/>
          <w:rtl/>
          <w:lang w:val="en-US" w:bidi="fa-IR"/>
        </w:rPr>
        <w:t>ی</w:t>
      </w:r>
      <w:r w:rsidRPr="00D91EB2">
        <w:rPr>
          <w:rtl/>
          <w:lang w:val="en-US" w:bidi="fa-IR"/>
        </w:rPr>
        <w:t xml:space="preserve"> تأث</w:t>
      </w:r>
      <w:r w:rsidRPr="00D91EB2">
        <w:rPr>
          <w:rFonts w:hint="cs"/>
          <w:rtl/>
          <w:lang w:val="en-US" w:bidi="fa-IR"/>
        </w:rPr>
        <w:t>یر</w:t>
      </w:r>
      <w:r w:rsidRPr="00D91EB2">
        <w:rPr>
          <w:rtl/>
          <w:lang w:val="en-US" w:bidi="fa-IR"/>
        </w:rPr>
        <w:t xml:space="preserve">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بر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مربوطه است. بالاتر</w:t>
      </w:r>
      <w:r w:rsidRPr="00D91EB2">
        <w:rPr>
          <w:rFonts w:hint="cs"/>
          <w:rtl/>
          <w:lang w:val="en-US" w:bidi="fa-IR"/>
        </w:rPr>
        <w:t>ین</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مربوط به سؤال ۵ (714/0) و </w:t>
      </w:r>
      <w:proofErr w:type="spellStart"/>
      <w:r w:rsidRPr="00D91EB2">
        <w:rPr>
          <w:rtl/>
          <w:lang w:val="en-US" w:bidi="fa-IR"/>
        </w:rPr>
        <w:t>پا</w:t>
      </w:r>
      <w:r w:rsidRPr="00D91EB2">
        <w:rPr>
          <w:rFonts w:hint="cs"/>
          <w:rtl/>
          <w:lang w:val="en-US" w:bidi="fa-IR"/>
        </w:rPr>
        <w:t>یین‌ترین</w:t>
      </w:r>
      <w:proofErr w:type="spellEnd"/>
      <w:r w:rsidRPr="00D91EB2">
        <w:rPr>
          <w:rtl/>
          <w:lang w:val="en-US" w:bidi="fa-IR"/>
        </w:rPr>
        <w:t xml:space="preserve"> آن مر</w:t>
      </w:r>
      <w:r w:rsidRPr="00D91EB2">
        <w:rPr>
          <w:rFonts w:hint="cs"/>
          <w:rtl/>
          <w:lang w:val="en-US" w:bidi="fa-IR"/>
        </w:rPr>
        <w:t>بوط</w:t>
      </w:r>
      <w:r w:rsidRPr="00D91EB2">
        <w:rPr>
          <w:rtl/>
          <w:lang w:val="en-US" w:bidi="fa-IR"/>
        </w:rPr>
        <w:t xml:space="preserve"> به سؤال ۱ (479/0) است که هر دو از لحاظ آمار</w:t>
      </w:r>
      <w:r w:rsidRPr="00D91EB2">
        <w:rPr>
          <w:rFonts w:hint="cs"/>
          <w:rtl/>
          <w:lang w:val="en-US" w:bidi="fa-IR"/>
        </w:rPr>
        <w:t>ی</w:t>
      </w:r>
      <w:r w:rsidRPr="00D91EB2">
        <w:rPr>
          <w:rtl/>
          <w:lang w:val="en-US" w:bidi="fa-IR"/>
        </w:rPr>
        <w:t xml:space="preserve"> معنادار هستند. ا</w:t>
      </w:r>
      <w:r w:rsidRPr="00D91EB2">
        <w:rPr>
          <w:rFonts w:hint="cs"/>
          <w:rtl/>
          <w:lang w:val="en-US" w:bidi="fa-IR"/>
        </w:rPr>
        <w:t>ین</w:t>
      </w:r>
      <w:r w:rsidRPr="00D91EB2">
        <w:rPr>
          <w:rtl/>
          <w:lang w:val="en-US" w:bidi="fa-IR"/>
        </w:rPr>
        <w:t xml:space="preserve"> نتا</w:t>
      </w:r>
      <w:r w:rsidRPr="00D91EB2">
        <w:rPr>
          <w:rFonts w:hint="cs"/>
          <w:rtl/>
          <w:lang w:val="en-US" w:bidi="fa-IR"/>
        </w:rPr>
        <w:t>یج</w:t>
      </w:r>
      <w:r w:rsidRPr="00D91EB2">
        <w:rPr>
          <w:rtl/>
          <w:lang w:val="en-US" w:bidi="fa-IR"/>
        </w:rPr>
        <w:t xml:space="preserve"> ب</w:t>
      </w:r>
      <w:r w:rsidRPr="00D91EB2">
        <w:rPr>
          <w:rFonts w:hint="cs"/>
          <w:rtl/>
          <w:lang w:val="en-US" w:bidi="fa-IR"/>
        </w:rPr>
        <w:t>یانگر</w:t>
      </w:r>
      <w:r w:rsidRPr="00D91EB2">
        <w:rPr>
          <w:rtl/>
          <w:lang w:val="en-US" w:bidi="fa-IR"/>
        </w:rPr>
        <w:t xml:space="preserve"> آن است که تمام</w:t>
      </w:r>
      <w:r w:rsidRPr="00D91EB2">
        <w:rPr>
          <w:rFonts w:hint="cs"/>
          <w:rtl/>
          <w:lang w:val="en-US" w:bidi="fa-IR"/>
        </w:rPr>
        <w:t>ی</w:t>
      </w:r>
      <w:r w:rsidRPr="00D91EB2">
        <w:rPr>
          <w:rtl/>
          <w:lang w:val="en-US" w:bidi="fa-IR"/>
        </w:rPr>
        <w:t xml:space="preserve"> سؤالات به خوب</w:t>
      </w:r>
      <w:r w:rsidRPr="00D91EB2">
        <w:rPr>
          <w:rFonts w:hint="cs"/>
          <w:rtl/>
          <w:lang w:val="en-US" w:bidi="fa-IR"/>
        </w:rPr>
        <w:t>ی</w:t>
      </w:r>
      <w:r w:rsidRPr="00D91EB2">
        <w:rPr>
          <w:rtl/>
          <w:lang w:val="en-US" w:bidi="fa-IR"/>
        </w:rPr>
        <w:t xml:space="preserve"> مفهوم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را پوشش </w:t>
      </w:r>
      <w:proofErr w:type="spellStart"/>
      <w:r w:rsidRPr="00D91EB2">
        <w:rPr>
          <w:rtl/>
          <w:lang w:val="en-US" w:bidi="fa-IR"/>
        </w:rPr>
        <w:t>داده‌اند</w:t>
      </w:r>
      <w:proofErr w:type="spellEnd"/>
      <w:r w:rsidRPr="00D91EB2">
        <w:rPr>
          <w:rtl/>
          <w:lang w:val="en-US" w:bidi="fa-IR"/>
        </w:rPr>
        <w:t xml:space="preserve"> و ا</w:t>
      </w:r>
      <w:r w:rsidRPr="00D91EB2">
        <w:rPr>
          <w:rFonts w:hint="cs"/>
          <w:rtl/>
          <w:lang w:val="en-US" w:bidi="fa-IR"/>
        </w:rPr>
        <w:t>ین</w:t>
      </w:r>
      <w:r w:rsidRPr="00D91EB2">
        <w:rPr>
          <w:rtl/>
          <w:lang w:val="en-US" w:bidi="fa-IR"/>
        </w:rPr>
        <w:t xml:space="preserve"> متغ</w:t>
      </w:r>
      <w:r w:rsidRPr="00D91EB2">
        <w:rPr>
          <w:rFonts w:hint="cs"/>
          <w:rtl/>
          <w:lang w:val="en-US" w:bidi="fa-IR"/>
        </w:rPr>
        <w:t>یر</w:t>
      </w:r>
      <w:r w:rsidRPr="00D91EB2">
        <w:rPr>
          <w:rtl/>
          <w:lang w:val="en-US" w:bidi="fa-IR"/>
        </w:rPr>
        <w:t xml:space="preserve"> تأث</w:t>
      </w:r>
      <w:r w:rsidRPr="00D91EB2">
        <w:rPr>
          <w:rFonts w:hint="cs"/>
          <w:rtl/>
          <w:lang w:val="en-US" w:bidi="fa-IR"/>
        </w:rPr>
        <w:t>یر</w:t>
      </w:r>
      <w:r w:rsidRPr="00D91EB2">
        <w:rPr>
          <w:rtl/>
          <w:lang w:val="en-US" w:bidi="fa-IR"/>
        </w:rPr>
        <w:t xml:space="preserve"> مستق</w:t>
      </w:r>
      <w:r w:rsidRPr="00D91EB2">
        <w:rPr>
          <w:rFonts w:hint="cs"/>
          <w:rtl/>
          <w:lang w:val="en-US" w:bidi="fa-IR"/>
        </w:rPr>
        <w:t>یمی</w:t>
      </w:r>
      <w:r w:rsidRPr="00D91EB2">
        <w:rPr>
          <w:rtl/>
          <w:lang w:val="en-US" w:bidi="fa-IR"/>
        </w:rPr>
        <w:t xml:space="preserve"> بر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خود دارد.</w:t>
      </w:r>
    </w:p>
    <w:p w14:paraId="3CCF0570" w14:textId="77777777" w:rsidR="00D91EB2" w:rsidRPr="00D91EB2" w:rsidRDefault="00D91EB2" w:rsidP="00D91EB2">
      <w:pPr>
        <w:pStyle w:val="BodyStyle"/>
        <w:rPr>
          <w:rtl/>
          <w:lang w:val="en-US" w:bidi="fa-IR"/>
        </w:rPr>
      </w:pPr>
      <w:r w:rsidRPr="00D91EB2">
        <w:rPr>
          <w:rFonts w:hint="cs"/>
          <w:rtl/>
          <w:lang w:val="en-US" w:bidi="fa-IR"/>
        </w:rPr>
        <w:t>در</w:t>
      </w:r>
      <w:r w:rsidRPr="00D91EB2">
        <w:rPr>
          <w:rtl/>
          <w:lang w:val="en-US" w:bidi="fa-IR"/>
        </w:rPr>
        <w:t xml:space="preserve"> بخش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نه شاخص مورد بررس</w:t>
      </w:r>
      <w:r w:rsidRPr="00D91EB2">
        <w:rPr>
          <w:rFonts w:hint="cs"/>
          <w:rtl/>
          <w:lang w:val="en-US" w:bidi="fa-IR"/>
        </w:rPr>
        <w:t>ی</w:t>
      </w:r>
      <w:r w:rsidRPr="00D91EB2">
        <w:rPr>
          <w:rtl/>
          <w:lang w:val="en-US" w:bidi="fa-IR"/>
        </w:rPr>
        <w:t xml:space="preserve"> قرار گرفته است.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به ترت</w:t>
      </w:r>
      <w:r w:rsidRPr="00D91EB2">
        <w:rPr>
          <w:rFonts w:hint="cs"/>
          <w:rtl/>
          <w:lang w:val="en-US" w:bidi="fa-IR"/>
        </w:rPr>
        <w:t>یب</w:t>
      </w:r>
      <w:r w:rsidRPr="00D91EB2">
        <w:rPr>
          <w:rtl/>
          <w:lang w:val="en-US" w:bidi="fa-IR"/>
        </w:rPr>
        <w:t xml:space="preserve"> عبارتند از: </w:t>
      </w:r>
      <w:proofErr w:type="spellStart"/>
      <w:r w:rsidRPr="00D91EB2">
        <w:rPr>
          <w:rtl/>
          <w:lang w:val="en-US" w:bidi="fa-IR"/>
        </w:rPr>
        <w:t>ادارک</w:t>
      </w:r>
      <w:proofErr w:type="spellEnd"/>
      <w:r w:rsidRPr="00D91EB2">
        <w:rPr>
          <w:rtl/>
          <w:lang w:val="en-US" w:bidi="fa-IR"/>
        </w:rPr>
        <w:t xml:space="preserve"> شده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456/0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607/6، افت ک</w:t>
      </w:r>
      <w:r w:rsidRPr="00D91EB2">
        <w:rPr>
          <w:rFonts w:hint="cs"/>
          <w:rtl/>
          <w:lang w:val="en-US" w:bidi="fa-IR"/>
        </w:rPr>
        <w:t>یفیت</w:t>
      </w:r>
      <w:r w:rsidRPr="00D91EB2">
        <w:rPr>
          <w:rtl/>
          <w:lang w:val="en-US" w:bidi="fa-IR"/>
        </w:rPr>
        <w:t xml:space="preserve"> آموزش</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554/0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344/8، </w:t>
      </w:r>
      <w:proofErr w:type="spellStart"/>
      <w:r w:rsidRPr="00D91EB2">
        <w:rPr>
          <w:rtl/>
          <w:lang w:val="en-US" w:bidi="fa-IR"/>
        </w:rPr>
        <w:t>ب</w:t>
      </w:r>
      <w:r w:rsidRPr="00D91EB2">
        <w:rPr>
          <w:rFonts w:hint="cs"/>
          <w:rtl/>
          <w:lang w:val="en-US" w:bidi="fa-IR"/>
        </w:rPr>
        <w:t>ی‌اعتمادی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628/0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w:t>
      </w:r>
      <w:r w:rsidRPr="00D91EB2">
        <w:rPr>
          <w:rFonts w:hint="cs"/>
          <w:rtl/>
          <w:lang w:val="en-US" w:bidi="fa-IR"/>
        </w:rPr>
        <w:t>رابر</w:t>
      </w:r>
      <w:r w:rsidRPr="00D91EB2">
        <w:rPr>
          <w:rtl/>
          <w:lang w:val="en-US" w:bidi="fa-IR"/>
        </w:rPr>
        <w:t xml:space="preserve"> با 462/9، </w:t>
      </w:r>
      <w:proofErr w:type="spellStart"/>
      <w:r w:rsidRPr="00D91EB2">
        <w:rPr>
          <w:rtl/>
          <w:lang w:val="en-US" w:bidi="fa-IR"/>
        </w:rPr>
        <w:t>ب</w:t>
      </w:r>
      <w:r w:rsidRPr="00D91EB2">
        <w:rPr>
          <w:rFonts w:hint="cs"/>
          <w:rtl/>
          <w:lang w:val="en-US" w:bidi="fa-IR"/>
        </w:rPr>
        <w:t>ی‌انگیزگی</w:t>
      </w:r>
      <w:proofErr w:type="spellEnd"/>
      <w:r w:rsidRPr="00D91EB2">
        <w:rPr>
          <w:rtl/>
          <w:lang w:val="en-US" w:bidi="fa-IR"/>
        </w:rPr>
        <w:t xml:space="preserve"> شغل</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552/0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869/8، تما</w:t>
      </w:r>
      <w:r w:rsidRPr="00D91EB2">
        <w:rPr>
          <w:rFonts w:hint="cs"/>
          <w:rtl/>
          <w:lang w:val="en-US" w:bidi="fa-IR"/>
        </w:rPr>
        <w:t>یل</w:t>
      </w:r>
      <w:r w:rsidRPr="00D91EB2">
        <w:rPr>
          <w:rtl/>
          <w:lang w:val="en-US" w:bidi="fa-IR"/>
        </w:rPr>
        <w:t xml:space="preserve"> به ترک شغل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471/0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539/6، </w:t>
      </w:r>
      <w:proofErr w:type="spellStart"/>
      <w:r w:rsidRPr="00D91EB2">
        <w:rPr>
          <w:rtl/>
          <w:lang w:val="en-US" w:bidi="fa-IR"/>
        </w:rPr>
        <w:t>شخص</w:t>
      </w:r>
      <w:r w:rsidRPr="00D91EB2">
        <w:rPr>
          <w:rFonts w:hint="cs"/>
          <w:rtl/>
          <w:lang w:val="en-US" w:bidi="fa-IR"/>
        </w:rPr>
        <w:t>ی‌سازی</w:t>
      </w:r>
      <w:proofErr w:type="spellEnd"/>
      <w:r w:rsidRPr="00D91EB2">
        <w:rPr>
          <w:rtl/>
          <w:lang w:val="en-US" w:bidi="fa-IR"/>
        </w:rPr>
        <w:t xml:space="preserve"> سازمان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449/0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w:t>
      </w:r>
      <w:r w:rsidRPr="00D91EB2">
        <w:rPr>
          <w:rFonts w:hint="cs"/>
          <w:rtl/>
          <w:lang w:val="en-US" w:bidi="fa-IR"/>
        </w:rPr>
        <w:t>268</w:t>
      </w:r>
      <w:r w:rsidRPr="00D91EB2">
        <w:rPr>
          <w:rtl/>
          <w:lang w:val="en-US" w:bidi="fa-IR"/>
        </w:rPr>
        <w:t>/6، عدم دلبستگ</w:t>
      </w:r>
      <w:r w:rsidRPr="00D91EB2">
        <w:rPr>
          <w:rFonts w:hint="cs"/>
          <w:rtl/>
          <w:lang w:val="en-US" w:bidi="fa-IR"/>
        </w:rPr>
        <w:t>ی</w:t>
      </w:r>
      <w:r w:rsidRPr="00D91EB2">
        <w:rPr>
          <w:rtl/>
          <w:lang w:val="en-US" w:bidi="fa-IR"/>
        </w:rPr>
        <w:t xml:space="preserve"> شغل</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672/0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865/19، فقر ارتباطات </w:t>
      </w:r>
      <w:proofErr w:type="spellStart"/>
      <w:r w:rsidRPr="00D91EB2">
        <w:rPr>
          <w:rtl/>
          <w:lang w:val="en-US" w:bidi="fa-IR"/>
        </w:rPr>
        <w:t>حرفه‌ا</w:t>
      </w:r>
      <w:r w:rsidRPr="00D91EB2">
        <w:rPr>
          <w:rFonts w:hint="cs"/>
          <w:rtl/>
          <w:lang w:val="en-US" w:bidi="fa-IR"/>
        </w:rPr>
        <w:t>ی</w:t>
      </w:r>
      <w:proofErr w:type="spellEnd"/>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582/0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482/11 و کاهش بهداشت روان</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504/0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148/7. در ا</w:t>
      </w:r>
      <w:r w:rsidRPr="00D91EB2">
        <w:rPr>
          <w:rFonts w:hint="cs"/>
          <w:rtl/>
          <w:lang w:val="en-US" w:bidi="fa-IR"/>
        </w:rPr>
        <w:t>ین</w:t>
      </w:r>
      <w:r w:rsidRPr="00D91EB2">
        <w:rPr>
          <w:rtl/>
          <w:lang w:val="en-US" w:bidi="fa-IR"/>
        </w:rPr>
        <w:t xml:space="preserve"> بخش ن</w:t>
      </w:r>
      <w:r w:rsidRPr="00D91EB2">
        <w:rPr>
          <w:rFonts w:hint="cs"/>
          <w:rtl/>
          <w:lang w:val="en-US" w:bidi="fa-IR"/>
        </w:rPr>
        <w:t>یز</w:t>
      </w:r>
      <w:r w:rsidRPr="00D91EB2">
        <w:rPr>
          <w:rtl/>
          <w:lang w:val="en-US" w:bidi="fa-IR"/>
        </w:rPr>
        <w:t xml:space="preserve"> تمام</w:t>
      </w:r>
      <w:r w:rsidRPr="00D91EB2">
        <w:rPr>
          <w:rFonts w:hint="cs"/>
          <w:rtl/>
          <w:lang w:val="en-US" w:bidi="fa-IR"/>
        </w:rPr>
        <w:t>ی</w:t>
      </w:r>
      <w:r w:rsidRPr="00D91EB2">
        <w:rPr>
          <w:rtl/>
          <w:lang w:val="en-US" w:bidi="fa-IR"/>
        </w:rPr>
        <w:t xml:space="preserve">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بالاتر از 300/0 و </w:t>
      </w:r>
      <w:proofErr w:type="spellStart"/>
      <w:r w:rsidRPr="00D91EB2">
        <w:rPr>
          <w:rtl/>
          <w:lang w:val="en-US" w:bidi="fa-IR"/>
        </w:rPr>
        <w:t>آماره‌ها</w:t>
      </w:r>
      <w:r w:rsidRPr="00D91EB2">
        <w:rPr>
          <w:rFonts w:hint="cs"/>
          <w:rtl/>
          <w:lang w:val="en-US" w:bidi="fa-IR"/>
        </w:rPr>
        <w:t>ی</w:t>
      </w:r>
      <w:proofErr w:type="spellEnd"/>
      <w:r w:rsidRPr="00D91EB2">
        <w:rPr>
          <w:rtl/>
          <w:lang w:val="en-US" w:bidi="fa-IR"/>
        </w:rPr>
        <w:t xml:space="preserve"> </w:t>
      </w:r>
      <w:r w:rsidRPr="00D91EB2">
        <w:rPr>
          <w:lang w:val="en-US"/>
        </w:rPr>
        <w:t>t</w:t>
      </w:r>
      <w:r w:rsidRPr="00D91EB2">
        <w:rPr>
          <w:rtl/>
          <w:lang w:val="en-US" w:bidi="fa-IR"/>
        </w:rPr>
        <w:t xml:space="preserve"> بالاتر از 258/2 هستند که نشان</w:t>
      </w:r>
      <w:r w:rsidRPr="00D91EB2">
        <w:rPr>
          <w:rFonts w:hint="cs"/>
          <w:rtl/>
          <w:lang w:val="en-US" w:bidi="fa-IR"/>
        </w:rPr>
        <w:t xml:space="preserve"> </w:t>
      </w:r>
      <w:r w:rsidRPr="00D91EB2">
        <w:rPr>
          <w:rtl/>
          <w:lang w:val="en-US" w:bidi="fa-IR"/>
        </w:rPr>
        <w:t>‌دهنده معنادار</w:t>
      </w:r>
      <w:r w:rsidRPr="00D91EB2">
        <w:rPr>
          <w:rFonts w:hint="cs"/>
          <w:rtl/>
          <w:lang w:val="en-US" w:bidi="fa-IR"/>
        </w:rPr>
        <w:t>ی</w:t>
      </w:r>
      <w:r w:rsidRPr="00D91EB2">
        <w:rPr>
          <w:rtl/>
          <w:lang w:val="en-US" w:bidi="fa-IR"/>
        </w:rPr>
        <w:t xml:space="preserve"> تأث</w:t>
      </w:r>
      <w:r w:rsidRPr="00D91EB2">
        <w:rPr>
          <w:rFonts w:hint="cs"/>
          <w:rtl/>
          <w:lang w:val="en-US" w:bidi="fa-IR"/>
        </w:rPr>
        <w:t>یر</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بر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خود است. بالاتر</w:t>
      </w:r>
      <w:r w:rsidRPr="00D91EB2">
        <w:rPr>
          <w:rFonts w:hint="cs"/>
          <w:rtl/>
          <w:lang w:val="en-US" w:bidi="fa-IR"/>
        </w:rPr>
        <w:t>ین</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مربوط به عدم دلبستگ</w:t>
      </w:r>
      <w:r w:rsidRPr="00D91EB2">
        <w:rPr>
          <w:rFonts w:hint="cs"/>
          <w:rtl/>
          <w:lang w:val="en-US" w:bidi="fa-IR"/>
        </w:rPr>
        <w:t>ی</w:t>
      </w:r>
      <w:r w:rsidRPr="00D91EB2">
        <w:rPr>
          <w:rtl/>
          <w:lang w:val="en-US" w:bidi="fa-IR"/>
        </w:rPr>
        <w:t xml:space="preserve"> شغل</w:t>
      </w:r>
      <w:r w:rsidRPr="00D91EB2">
        <w:rPr>
          <w:rFonts w:hint="cs"/>
          <w:rtl/>
          <w:lang w:val="en-US" w:bidi="fa-IR"/>
        </w:rPr>
        <w:t>ی</w:t>
      </w:r>
      <w:r w:rsidRPr="00D91EB2">
        <w:rPr>
          <w:rtl/>
          <w:lang w:val="en-US" w:bidi="fa-IR"/>
        </w:rPr>
        <w:t xml:space="preserve"> (672/0) و </w:t>
      </w:r>
      <w:proofErr w:type="spellStart"/>
      <w:r w:rsidRPr="00D91EB2">
        <w:rPr>
          <w:rtl/>
          <w:lang w:val="en-US" w:bidi="fa-IR"/>
        </w:rPr>
        <w:t>پا</w:t>
      </w:r>
      <w:r w:rsidRPr="00D91EB2">
        <w:rPr>
          <w:rFonts w:hint="cs"/>
          <w:rtl/>
          <w:lang w:val="en-US" w:bidi="fa-IR"/>
        </w:rPr>
        <w:t>یین‌ترین</w:t>
      </w:r>
      <w:proofErr w:type="spellEnd"/>
      <w:r w:rsidRPr="00D91EB2">
        <w:rPr>
          <w:rtl/>
          <w:lang w:val="en-US" w:bidi="fa-IR"/>
        </w:rPr>
        <w:t xml:space="preserve"> آن مربوط به </w:t>
      </w:r>
      <w:proofErr w:type="spellStart"/>
      <w:r w:rsidRPr="00D91EB2">
        <w:rPr>
          <w:rtl/>
          <w:lang w:val="en-US" w:bidi="fa-IR"/>
        </w:rPr>
        <w:t>شخص</w:t>
      </w:r>
      <w:r w:rsidRPr="00D91EB2">
        <w:rPr>
          <w:rFonts w:hint="cs"/>
          <w:rtl/>
          <w:lang w:val="en-US" w:bidi="fa-IR"/>
        </w:rPr>
        <w:t>ی‌سازی</w:t>
      </w:r>
      <w:proofErr w:type="spellEnd"/>
      <w:r w:rsidRPr="00D91EB2">
        <w:rPr>
          <w:rtl/>
          <w:lang w:val="en-US" w:bidi="fa-IR"/>
        </w:rPr>
        <w:t xml:space="preserve"> سازمان (449/0) است. ا</w:t>
      </w:r>
      <w:r w:rsidRPr="00D91EB2">
        <w:rPr>
          <w:rFonts w:hint="cs"/>
          <w:rtl/>
          <w:lang w:val="en-US" w:bidi="fa-IR"/>
        </w:rPr>
        <w:t>ین</w:t>
      </w:r>
      <w:r w:rsidRPr="00D91EB2">
        <w:rPr>
          <w:rtl/>
          <w:lang w:val="en-US" w:bidi="fa-IR"/>
        </w:rPr>
        <w:t xml:space="preserve"> نتا</w:t>
      </w:r>
      <w:r w:rsidRPr="00D91EB2">
        <w:rPr>
          <w:rFonts w:hint="cs"/>
          <w:rtl/>
          <w:lang w:val="en-US" w:bidi="fa-IR"/>
        </w:rPr>
        <w:t>یج</w:t>
      </w:r>
      <w:r w:rsidRPr="00D91EB2">
        <w:rPr>
          <w:rtl/>
          <w:lang w:val="en-US" w:bidi="fa-IR"/>
        </w:rPr>
        <w:t xml:space="preserve">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w:t>
      </w:r>
      <w:r w:rsidRPr="00D91EB2">
        <w:rPr>
          <w:rFonts w:hint="cs"/>
          <w:rtl/>
          <w:lang w:val="en-US" w:bidi="fa-IR"/>
        </w:rPr>
        <w:t>یشترین</w:t>
      </w:r>
      <w:r w:rsidRPr="00D91EB2">
        <w:rPr>
          <w:rtl/>
          <w:lang w:val="en-US" w:bidi="fa-IR"/>
        </w:rPr>
        <w:t xml:space="preserve"> تأث</w:t>
      </w:r>
      <w:r w:rsidRPr="00D91EB2">
        <w:rPr>
          <w:rFonts w:hint="cs"/>
          <w:rtl/>
          <w:lang w:val="en-US" w:bidi="fa-IR"/>
        </w:rPr>
        <w:t>یر</w:t>
      </w:r>
      <w:r w:rsidRPr="00D91EB2">
        <w:rPr>
          <w:rtl/>
          <w:lang w:val="en-US" w:bidi="fa-IR"/>
        </w:rPr>
        <w:t xml:space="preserve"> را بر عدم دلبستگ</w:t>
      </w:r>
      <w:r w:rsidRPr="00D91EB2">
        <w:rPr>
          <w:rFonts w:hint="cs"/>
          <w:rtl/>
          <w:lang w:val="en-US" w:bidi="fa-IR"/>
        </w:rPr>
        <w:t>ی</w:t>
      </w:r>
      <w:r w:rsidRPr="00D91EB2">
        <w:rPr>
          <w:rtl/>
          <w:lang w:val="en-US" w:bidi="fa-IR"/>
        </w:rPr>
        <w:t xml:space="preserve"> شغل</w:t>
      </w:r>
      <w:r w:rsidRPr="00D91EB2">
        <w:rPr>
          <w:rFonts w:hint="cs"/>
          <w:rtl/>
          <w:lang w:val="en-US" w:bidi="fa-IR"/>
        </w:rPr>
        <w:t>ی</w:t>
      </w:r>
      <w:r w:rsidRPr="00D91EB2">
        <w:rPr>
          <w:rtl/>
          <w:lang w:val="en-US" w:bidi="fa-IR"/>
        </w:rPr>
        <w:t xml:space="preserve"> و </w:t>
      </w:r>
      <w:proofErr w:type="spellStart"/>
      <w:r w:rsidRPr="00D91EB2">
        <w:rPr>
          <w:rtl/>
          <w:lang w:val="en-US" w:bidi="fa-IR"/>
        </w:rPr>
        <w:t>ب</w:t>
      </w:r>
      <w:r w:rsidRPr="00D91EB2">
        <w:rPr>
          <w:rFonts w:hint="cs"/>
          <w:rtl/>
          <w:lang w:val="en-US" w:bidi="fa-IR"/>
        </w:rPr>
        <w:t>ی‌اعتمادی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دارد و ا</w:t>
      </w:r>
      <w:r w:rsidRPr="00D91EB2">
        <w:rPr>
          <w:rFonts w:hint="cs"/>
          <w:rtl/>
          <w:lang w:val="en-US" w:bidi="fa-IR"/>
        </w:rPr>
        <w:t>ین</w:t>
      </w:r>
      <w:r w:rsidRPr="00D91EB2">
        <w:rPr>
          <w:rtl/>
          <w:lang w:val="en-US" w:bidi="fa-IR"/>
        </w:rPr>
        <w:t xml:space="preserve"> دو شاخص </w:t>
      </w:r>
      <w:r w:rsidRPr="00D91EB2">
        <w:rPr>
          <w:rFonts w:hint="cs"/>
          <w:rtl/>
          <w:lang w:val="en-US" w:bidi="fa-IR"/>
        </w:rPr>
        <w:t>باید</w:t>
      </w:r>
      <w:r w:rsidRPr="00D91EB2">
        <w:rPr>
          <w:rtl/>
          <w:lang w:val="en-US" w:bidi="fa-IR"/>
        </w:rPr>
        <w:t xml:space="preserve"> در مد</w:t>
      </w:r>
      <w:r w:rsidRPr="00D91EB2">
        <w:rPr>
          <w:rFonts w:hint="cs"/>
          <w:rtl/>
          <w:lang w:val="en-US" w:bidi="fa-IR"/>
        </w:rPr>
        <w:t>یریت</w:t>
      </w:r>
      <w:r w:rsidRPr="00D91EB2">
        <w:rPr>
          <w:rtl/>
          <w:lang w:val="en-US" w:bidi="fa-IR"/>
        </w:rPr>
        <w:t xml:space="preserve"> </w:t>
      </w:r>
      <w:proofErr w:type="spellStart"/>
      <w:r w:rsidRPr="00D91EB2">
        <w:rPr>
          <w:rtl/>
          <w:lang w:val="en-US" w:bidi="fa-IR"/>
        </w:rPr>
        <w:t>آس</w:t>
      </w:r>
      <w:r w:rsidRPr="00D91EB2">
        <w:rPr>
          <w:rFonts w:hint="cs"/>
          <w:rtl/>
          <w:lang w:val="en-US" w:bidi="fa-IR"/>
        </w:rPr>
        <w:t>یب‌های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مورد توجه و</w:t>
      </w:r>
      <w:r w:rsidRPr="00D91EB2">
        <w:rPr>
          <w:rFonts w:hint="cs"/>
          <w:rtl/>
          <w:lang w:val="en-US" w:bidi="fa-IR"/>
        </w:rPr>
        <w:t>یژه</w:t>
      </w:r>
      <w:r w:rsidRPr="00D91EB2">
        <w:rPr>
          <w:rtl/>
          <w:lang w:val="en-US" w:bidi="fa-IR"/>
        </w:rPr>
        <w:t xml:space="preserve"> قرار گ</w:t>
      </w:r>
      <w:r w:rsidRPr="00D91EB2">
        <w:rPr>
          <w:rFonts w:hint="cs"/>
          <w:rtl/>
          <w:lang w:val="en-US" w:bidi="fa-IR"/>
        </w:rPr>
        <w:t>یرند</w:t>
      </w:r>
      <w:r w:rsidRPr="00D91EB2">
        <w:rPr>
          <w:rtl/>
          <w:lang w:val="en-US" w:bidi="fa-IR"/>
        </w:rPr>
        <w:t>.</w:t>
      </w:r>
    </w:p>
    <w:p w14:paraId="6D10764C" w14:textId="77777777" w:rsidR="00D91EB2" w:rsidRPr="00D91EB2" w:rsidRDefault="00D91EB2" w:rsidP="00D91EB2">
      <w:pPr>
        <w:pStyle w:val="BodyStyle"/>
        <w:rPr>
          <w:rtl/>
          <w:lang w:val="en-US" w:bidi="fa-IR"/>
        </w:rPr>
      </w:pPr>
      <w:r w:rsidRPr="00D91EB2">
        <w:rPr>
          <w:rFonts w:hint="cs"/>
          <w:rtl/>
          <w:lang w:val="en-US" w:bidi="fa-IR"/>
        </w:rPr>
        <w:t>در</w:t>
      </w:r>
      <w:r w:rsidRPr="00D91EB2">
        <w:rPr>
          <w:rtl/>
          <w:lang w:val="en-US" w:bidi="fa-IR"/>
        </w:rPr>
        <w:t xml:space="preserve"> بخش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نوزده سؤال به عنوان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ا</w:t>
      </w:r>
      <w:r w:rsidRPr="00D91EB2">
        <w:rPr>
          <w:rFonts w:hint="cs"/>
          <w:rtl/>
          <w:lang w:val="en-US" w:bidi="fa-IR"/>
        </w:rPr>
        <w:t>ین</w:t>
      </w:r>
      <w:r w:rsidRPr="00D91EB2">
        <w:rPr>
          <w:rtl/>
          <w:lang w:val="en-US" w:bidi="fa-IR"/>
        </w:rPr>
        <w:t xml:space="preserve"> متغ</w:t>
      </w:r>
      <w:r w:rsidRPr="00D91EB2">
        <w:rPr>
          <w:rFonts w:hint="cs"/>
          <w:rtl/>
          <w:lang w:val="en-US" w:bidi="fa-IR"/>
        </w:rPr>
        <w:t>یر</w:t>
      </w:r>
      <w:r w:rsidRPr="00D91EB2">
        <w:rPr>
          <w:rtl/>
          <w:lang w:val="en-US" w:bidi="fa-IR"/>
        </w:rPr>
        <w:t xml:space="preserve"> بررس</w:t>
      </w:r>
      <w:r w:rsidRPr="00D91EB2">
        <w:rPr>
          <w:rFonts w:hint="cs"/>
          <w:rtl/>
          <w:lang w:val="en-US" w:bidi="fa-IR"/>
        </w:rPr>
        <w:t>ی</w:t>
      </w:r>
      <w:r w:rsidRPr="00D91EB2">
        <w:rPr>
          <w:rtl/>
          <w:lang w:val="en-US" w:bidi="fa-IR"/>
        </w:rPr>
        <w:t xml:space="preserve"> </w:t>
      </w:r>
      <w:proofErr w:type="spellStart"/>
      <w:r w:rsidRPr="00D91EB2">
        <w:rPr>
          <w:rtl/>
          <w:lang w:val="en-US" w:bidi="fa-IR"/>
        </w:rPr>
        <w:t>شده‌اند</w:t>
      </w:r>
      <w:proofErr w:type="spellEnd"/>
      <w:r w:rsidRPr="00D91EB2">
        <w:rPr>
          <w:rtl/>
          <w:lang w:val="en-US" w:bidi="fa-IR"/>
        </w:rPr>
        <w:t xml:space="preserve">.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ا</w:t>
      </w:r>
      <w:r w:rsidRPr="00D91EB2">
        <w:rPr>
          <w:rFonts w:hint="cs"/>
          <w:rtl/>
          <w:lang w:val="en-US" w:bidi="fa-IR"/>
        </w:rPr>
        <w:t>ین</w:t>
      </w:r>
      <w:r w:rsidRPr="00D91EB2">
        <w:rPr>
          <w:rtl/>
          <w:lang w:val="en-US" w:bidi="fa-IR"/>
        </w:rPr>
        <w:t xml:space="preserve"> سؤالات به ترت</w:t>
      </w:r>
      <w:r w:rsidRPr="00D91EB2">
        <w:rPr>
          <w:rFonts w:hint="cs"/>
          <w:rtl/>
          <w:lang w:val="en-US" w:bidi="fa-IR"/>
        </w:rPr>
        <w:t>یب</w:t>
      </w:r>
      <w:r w:rsidRPr="00D91EB2">
        <w:rPr>
          <w:rtl/>
          <w:lang w:val="en-US" w:bidi="fa-IR"/>
        </w:rPr>
        <w:t xml:space="preserve"> عبارتند از: سؤال ۱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294/0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613/5، سؤال ۲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381/0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714/7، سؤال ۳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661/0 و </w:t>
      </w:r>
      <w:proofErr w:type="spellStart"/>
      <w:r w:rsidRPr="00D91EB2">
        <w:rPr>
          <w:rtl/>
          <w:lang w:val="en-US" w:bidi="fa-IR"/>
        </w:rPr>
        <w:t>آم</w:t>
      </w:r>
      <w:r w:rsidRPr="00D91EB2">
        <w:rPr>
          <w:rFonts w:hint="cs"/>
          <w:rtl/>
          <w:lang w:val="en-US" w:bidi="fa-IR"/>
        </w:rPr>
        <w:t>اره</w:t>
      </w:r>
      <w:proofErr w:type="spellEnd"/>
      <w:r w:rsidRPr="00D91EB2">
        <w:rPr>
          <w:rtl/>
          <w:lang w:val="en-US" w:bidi="fa-IR"/>
        </w:rPr>
        <w:t xml:space="preserve"> </w:t>
      </w:r>
      <w:r w:rsidRPr="00D91EB2">
        <w:rPr>
          <w:lang w:val="en-US"/>
        </w:rPr>
        <w:t>t</w:t>
      </w:r>
      <w:r w:rsidRPr="00D91EB2">
        <w:rPr>
          <w:rtl/>
          <w:lang w:val="en-US" w:bidi="fa-IR"/>
        </w:rPr>
        <w:t xml:space="preserve"> برابر با 395/18، سؤال ۴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563/0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565/13، سؤال ۵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303/0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759/4، سؤال ۶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603/0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833/13، سؤال ۷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620/0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038/16، سؤال ۸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615/0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912/13، سؤال ۹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561/0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550/11، سؤال ۱۰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430/0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262/7، سؤال ۱۱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675/0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675/18، سؤال ۱۲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512/0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896/9، سؤال ۱۳ با ض</w:t>
      </w:r>
      <w:r w:rsidRPr="00D91EB2">
        <w:rPr>
          <w:rFonts w:hint="cs"/>
          <w:rtl/>
          <w:lang w:val="en-US" w:bidi="fa-IR"/>
        </w:rPr>
        <w:t>ریب</w:t>
      </w:r>
      <w:r w:rsidRPr="00D91EB2">
        <w:rPr>
          <w:rtl/>
          <w:lang w:val="en-US" w:bidi="fa-IR"/>
        </w:rPr>
        <w:t xml:space="preserve"> مس</w:t>
      </w:r>
      <w:r w:rsidRPr="00D91EB2">
        <w:rPr>
          <w:rFonts w:hint="cs"/>
          <w:rtl/>
          <w:lang w:val="en-US" w:bidi="fa-IR"/>
        </w:rPr>
        <w:t>یر</w:t>
      </w:r>
      <w:r w:rsidRPr="00D91EB2">
        <w:rPr>
          <w:rtl/>
          <w:lang w:val="en-US" w:bidi="fa-IR"/>
        </w:rPr>
        <w:t xml:space="preserve"> 614/0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782/15، سؤال ۱۴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723/0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339/21، سؤال ۱۵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665/0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046/14، سؤال ۱۶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673/0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266/18، سؤال ۱۷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726/0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170/25</w:t>
      </w:r>
      <w:r w:rsidRPr="00D91EB2">
        <w:rPr>
          <w:rFonts w:hint="cs"/>
          <w:rtl/>
          <w:lang w:val="en-US" w:bidi="fa-IR"/>
        </w:rPr>
        <w:t>،</w:t>
      </w:r>
      <w:r w:rsidRPr="00D91EB2">
        <w:rPr>
          <w:rtl/>
          <w:lang w:val="en-US" w:bidi="fa-IR"/>
        </w:rPr>
        <w:t xml:space="preserve"> سؤال ۱۸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750/0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487/28 و سؤال ۱۹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654/0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188/17. در ا</w:t>
      </w:r>
      <w:r w:rsidRPr="00D91EB2">
        <w:rPr>
          <w:rFonts w:hint="cs"/>
          <w:rtl/>
          <w:lang w:val="en-US" w:bidi="fa-IR"/>
        </w:rPr>
        <w:t>ین</w:t>
      </w:r>
      <w:r w:rsidRPr="00D91EB2">
        <w:rPr>
          <w:rtl/>
          <w:lang w:val="en-US" w:bidi="fa-IR"/>
        </w:rPr>
        <w:t xml:space="preserve"> بخش ن</w:t>
      </w:r>
      <w:r w:rsidRPr="00D91EB2">
        <w:rPr>
          <w:rFonts w:hint="cs"/>
          <w:rtl/>
          <w:lang w:val="en-US" w:bidi="fa-IR"/>
        </w:rPr>
        <w:t>یز</w:t>
      </w:r>
      <w:r w:rsidRPr="00D91EB2">
        <w:rPr>
          <w:rtl/>
          <w:lang w:val="en-US" w:bidi="fa-IR"/>
        </w:rPr>
        <w:t xml:space="preserve"> تمام</w:t>
      </w:r>
      <w:r w:rsidRPr="00D91EB2">
        <w:rPr>
          <w:rFonts w:hint="cs"/>
          <w:rtl/>
          <w:lang w:val="en-US" w:bidi="fa-IR"/>
        </w:rPr>
        <w:t>ی</w:t>
      </w:r>
      <w:r w:rsidRPr="00D91EB2">
        <w:rPr>
          <w:rtl/>
          <w:lang w:val="en-US" w:bidi="fa-IR"/>
        </w:rPr>
        <w:t xml:space="preserve">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بالاتر از 300/0 و </w:t>
      </w:r>
      <w:proofErr w:type="spellStart"/>
      <w:r w:rsidRPr="00D91EB2">
        <w:rPr>
          <w:rtl/>
          <w:lang w:val="en-US" w:bidi="fa-IR"/>
        </w:rPr>
        <w:t>آماره‌ها</w:t>
      </w:r>
      <w:r w:rsidRPr="00D91EB2">
        <w:rPr>
          <w:rFonts w:hint="cs"/>
          <w:rtl/>
          <w:lang w:val="en-US" w:bidi="fa-IR"/>
        </w:rPr>
        <w:t>ی</w:t>
      </w:r>
      <w:proofErr w:type="spellEnd"/>
      <w:r w:rsidRPr="00D91EB2">
        <w:rPr>
          <w:rtl/>
          <w:lang w:val="en-US" w:bidi="fa-IR"/>
        </w:rPr>
        <w:t xml:space="preserve"> </w:t>
      </w:r>
      <w:r w:rsidRPr="00D91EB2">
        <w:rPr>
          <w:lang w:val="en-US"/>
        </w:rPr>
        <w:t>t</w:t>
      </w:r>
      <w:r w:rsidRPr="00D91EB2">
        <w:rPr>
          <w:rtl/>
          <w:lang w:val="en-US" w:bidi="fa-IR"/>
        </w:rPr>
        <w:t xml:space="preserve"> بالاتر از 258/2 هستند که نشان</w:t>
      </w:r>
      <w:r w:rsidRPr="00D91EB2">
        <w:rPr>
          <w:rFonts w:hint="cs"/>
          <w:rtl/>
          <w:lang w:val="en-US" w:bidi="fa-IR"/>
        </w:rPr>
        <w:t xml:space="preserve"> </w:t>
      </w:r>
      <w:r w:rsidRPr="00D91EB2">
        <w:rPr>
          <w:rtl/>
          <w:lang w:val="en-US" w:bidi="fa-IR"/>
        </w:rPr>
        <w:t>‌دهنده معنادار</w:t>
      </w:r>
      <w:r w:rsidRPr="00D91EB2">
        <w:rPr>
          <w:rFonts w:hint="cs"/>
          <w:rtl/>
          <w:lang w:val="en-US" w:bidi="fa-IR"/>
        </w:rPr>
        <w:t>ی</w:t>
      </w:r>
      <w:r w:rsidRPr="00D91EB2">
        <w:rPr>
          <w:rtl/>
          <w:lang w:val="en-US" w:bidi="fa-IR"/>
        </w:rPr>
        <w:t xml:space="preserve"> تأث</w:t>
      </w:r>
      <w:r w:rsidRPr="00D91EB2">
        <w:rPr>
          <w:rFonts w:hint="cs"/>
          <w:rtl/>
          <w:lang w:val="en-US" w:bidi="fa-IR"/>
        </w:rPr>
        <w:t>یر</w:t>
      </w:r>
      <w:r w:rsidRPr="00D91EB2">
        <w:rPr>
          <w:rtl/>
          <w:lang w:val="en-US" w:bidi="fa-IR"/>
        </w:rPr>
        <w:t xml:space="preserve">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بر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خود است. بالاتر</w:t>
      </w:r>
      <w:r w:rsidRPr="00D91EB2">
        <w:rPr>
          <w:rFonts w:hint="cs"/>
          <w:rtl/>
          <w:lang w:val="en-US" w:bidi="fa-IR"/>
        </w:rPr>
        <w:t>ین</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مربوط به سؤال ۱۸ (750/0) و </w:t>
      </w:r>
      <w:proofErr w:type="spellStart"/>
      <w:r w:rsidRPr="00D91EB2">
        <w:rPr>
          <w:rtl/>
          <w:lang w:val="en-US" w:bidi="fa-IR"/>
        </w:rPr>
        <w:t>پا</w:t>
      </w:r>
      <w:r w:rsidRPr="00D91EB2">
        <w:rPr>
          <w:rFonts w:hint="cs"/>
          <w:rtl/>
          <w:lang w:val="en-US" w:bidi="fa-IR"/>
        </w:rPr>
        <w:t>یین‌ترین</w:t>
      </w:r>
      <w:proofErr w:type="spellEnd"/>
      <w:r w:rsidRPr="00D91EB2">
        <w:rPr>
          <w:rtl/>
          <w:lang w:val="en-US" w:bidi="fa-IR"/>
        </w:rPr>
        <w:t xml:space="preserve"> آن مربوط به سؤال ۱ (294/0) است. ا</w:t>
      </w:r>
      <w:r w:rsidRPr="00D91EB2">
        <w:rPr>
          <w:rFonts w:hint="cs"/>
          <w:rtl/>
          <w:lang w:val="en-US" w:bidi="fa-IR"/>
        </w:rPr>
        <w:t>ین</w:t>
      </w:r>
      <w:r w:rsidRPr="00D91EB2">
        <w:rPr>
          <w:rtl/>
          <w:lang w:val="en-US" w:bidi="fa-IR"/>
        </w:rPr>
        <w:t xml:space="preserve"> نتا</w:t>
      </w:r>
      <w:r w:rsidRPr="00D91EB2">
        <w:rPr>
          <w:rFonts w:hint="cs"/>
          <w:rtl/>
          <w:lang w:val="en-US" w:bidi="fa-IR"/>
        </w:rPr>
        <w:t>یج</w:t>
      </w:r>
      <w:r w:rsidRPr="00D91EB2">
        <w:rPr>
          <w:rtl/>
          <w:lang w:val="en-US" w:bidi="fa-IR"/>
        </w:rPr>
        <w:t xml:space="preserve">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w:t>
      </w:r>
      <w:r w:rsidRPr="00D91EB2">
        <w:rPr>
          <w:rFonts w:hint="cs"/>
          <w:rtl/>
          <w:lang w:val="en-US" w:bidi="fa-IR"/>
        </w:rPr>
        <w:t>یشترین</w:t>
      </w:r>
      <w:r w:rsidRPr="00D91EB2">
        <w:rPr>
          <w:rtl/>
          <w:lang w:val="en-US" w:bidi="fa-IR"/>
        </w:rPr>
        <w:t xml:space="preserve"> تأث</w:t>
      </w:r>
      <w:r w:rsidRPr="00D91EB2">
        <w:rPr>
          <w:rFonts w:hint="cs"/>
          <w:rtl/>
          <w:lang w:val="en-US" w:bidi="fa-IR"/>
        </w:rPr>
        <w:t>یر</w:t>
      </w:r>
      <w:r w:rsidRPr="00D91EB2">
        <w:rPr>
          <w:rtl/>
          <w:lang w:val="en-US" w:bidi="fa-IR"/>
        </w:rPr>
        <w:t xml:space="preserve"> را بر </w:t>
      </w:r>
      <w:proofErr w:type="spellStart"/>
      <w:r w:rsidRPr="00D91EB2">
        <w:rPr>
          <w:rtl/>
          <w:lang w:val="en-US" w:bidi="fa-IR"/>
        </w:rPr>
        <w:t>سؤالات</w:t>
      </w:r>
      <w:r w:rsidRPr="00D91EB2">
        <w:rPr>
          <w:rFonts w:hint="cs"/>
          <w:rtl/>
          <w:lang w:val="en-US" w:bidi="fa-IR"/>
        </w:rPr>
        <w:t>ی</w:t>
      </w:r>
      <w:proofErr w:type="spellEnd"/>
      <w:r w:rsidRPr="00D91EB2">
        <w:rPr>
          <w:rtl/>
          <w:lang w:val="en-US" w:bidi="fa-IR"/>
        </w:rPr>
        <w:t xml:space="preserve"> دارد که احتمالاً به رفتارها</w:t>
      </w:r>
      <w:r w:rsidRPr="00D91EB2">
        <w:rPr>
          <w:rFonts w:hint="cs"/>
          <w:rtl/>
          <w:lang w:val="en-US" w:bidi="fa-IR"/>
        </w:rPr>
        <w:t>ی</w:t>
      </w:r>
      <w:r w:rsidRPr="00D91EB2">
        <w:rPr>
          <w:rtl/>
          <w:lang w:val="en-US" w:bidi="fa-IR"/>
        </w:rPr>
        <w:t xml:space="preserve"> مخرب و </w:t>
      </w:r>
      <w:proofErr w:type="spellStart"/>
      <w:r w:rsidRPr="00D91EB2">
        <w:rPr>
          <w:rtl/>
          <w:lang w:val="en-US" w:bidi="fa-IR"/>
        </w:rPr>
        <w:t>ضدحرفه‌ا</w:t>
      </w:r>
      <w:r w:rsidRPr="00D91EB2">
        <w:rPr>
          <w:rFonts w:hint="cs"/>
          <w:rtl/>
          <w:lang w:val="en-US" w:bidi="fa-IR"/>
        </w:rPr>
        <w:t>ی</w:t>
      </w:r>
      <w:proofErr w:type="spellEnd"/>
      <w:r w:rsidRPr="00D91EB2">
        <w:rPr>
          <w:rtl/>
          <w:lang w:val="en-US" w:bidi="fa-IR"/>
        </w:rPr>
        <w:t xml:space="preserve"> اشاره دارند.</w:t>
      </w:r>
    </w:p>
    <w:p w14:paraId="2B972EEE" w14:textId="77777777" w:rsidR="00D91EB2" w:rsidRPr="00D91EB2" w:rsidRDefault="00D91EB2" w:rsidP="00D91EB2">
      <w:pPr>
        <w:pStyle w:val="BodyStyle"/>
        <w:rPr>
          <w:rtl/>
          <w:lang w:val="en-US" w:bidi="fa-IR"/>
        </w:rPr>
      </w:pPr>
      <w:r w:rsidRPr="00D91EB2">
        <w:rPr>
          <w:rFonts w:hint="cs"/>
          <w:rtl/>
          <w:lang w:val="en-US" w:bidi="fa-IR"/>
        </w:rPr>
        <w:t>در</w:t>
      </w:r>
      <w:r w:rsidRPr="00D91EB2">
        <w:rPr>
          <w:rtl/>
          <w:lang w:val="en-US" w:bidi="fa-IR"/>
        </w:rPr>
        <w:t xml:space="preserve"> مجموع، نتا</w:t>
      </w:r>
      <w:r w:rsidRPr="00D91EB2">
        <w:rPr>
          <w:rFonts w:hint="cs"/>
          <w:rtl/>
          <w:lang w:val="en-US" w:bidi="fa-IR"/>
        </w:rPr>
        <w:t>یج</w:t>
      </w:r>
      <w:r w:rsidRPr="00D91EB2">
        <w:rPr>
          <w:rtl/>
          <w:lang w:val="en-US" w:bidi="fa-IR"/>
        </w:rPr>
        <w:t xml:space="preserve"> جدول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هر سه متغ</w:t>
      </w:r>
      <w:r w:rsidRPr="00D91EB2">
        <w:rPr>
          <w:rFonts w:hint="cs"/>
          <w:rtl/>
          <w:lang w:val="en-US" w:bidi="fa-IR"/>
        </w:rPr>
        <w:t>یر</w:t>
      </w:r>
      <w:r w:rsidRPr="00D91EB2">
        <w:rPr>
          <w:rtl/>
          <w:lang w:val="en-US" w:bidi="fa-IR"/>
        </w:rPr>
        <w:t xml:space="preserve"> </w:t>
      </w:r>
      <w:proofErr w:type="spellStart"/>
      <w:r w:rsidRPr="00D91EB2">
        <w:rPr>
          <w:rtl/>
          <w:lang w:val="en-US" w:bidi="fa-IR"/>
        </w:rPr>
        <w:t>مکنون</w:t>
      </w:r>
      <w:proofErr w:type="spellEnd"/>
      <w:r w:rsidRPr="00D91EB2">
        <w:rPr>
          <w:rtl/>
          <w:lang w:val="en-US" w:bidi="fa-IR"/>
        </w:rPr>
        <w:t xml:space="preserve">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و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تأث</w:t>
      </w:r>
      <w:r w:rsidRPr="00D91EB2">
        <w:rPr>
          <w:rFonts w:hint="cs"/>
          <w:rtl/>
          <w:lang w:val="en-US" w:bidi="fa-IR"/>
        </w:rPr>
        <w:t>یر</w:t>
      </w:r>
      <w:r w:rsidRPr="00D91EB2">
        <w:rPr>
          <w:rtl/>
          <w:lang w:val="en-US" w:bidi="fa-IR"/>
        </w:rPr>
        <w:t xml:space="preserve"> مستق</w:t>
      </w:r>
      <w:r w:rsidRPr="00D91EB2">
        <w:rPr>
          <w:rFonts w:hint="cs"/>
          <w:rtl/>
          <w:lang w:val="en-US" w:bidi="fa-IR"/>
        </w:rPr>
        <w:t>یم،</w:t>
      </w:r>
      <w:r w:rsidRPr="00D91EB2">
        <w:rPr>
          <w:rtl/>
          <w:lang w:val="en-US" w:bidi="fa-IR"/>
        </w:rPr>
        <w:t xml:space="preserve"> مثبت و معنادار</w:t>
      </w:r>
      <w:r w:rsidRPr="00D91EB2">
        <w:rPr>
          <w:rFonts w:hint="cs"/>
          <w:rtl/>
          <w:lang w:val="en-US" w:bidi="fa-IR"/>
        </w:rPr>
        <w:t>ی</w:t>
      </w:r>
      <w:r w:rsidRPr="00D91EB2">
        <w:rPr>
          <w:rtl/>
          <w:lang w:val="en-US" w:bidi="fa-IR"/>
        </w:rPr>
        <w:t xml:space="preserve"> بر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مربوط به خود دارند. تمام</w:t>
      </w:r>
      <w:r w:rsidRPr="00D91EB2">
        <w:rPr>
          <w:rFonts w:hint="cs"/>
          <w:rtl/>
          <w:lang w:val="en-US" w:bidi="fa-IR"/>
        </w:rPr>
        <w:t>ی</w:t>
      </w:r>
      <w:r w:rsidRPr="00D91EB2">
        <w:rPr>
          <w:rtl/>
          <w:lang w:val="en-US" w:bidi="fa-IR"/>
        </w:rPr>
        <w:t xml:space="preserve"> </w:t>
      </w:r>
      <w:proofErr w:type="spellStart"/>
      <w:r w:rsidRPr="00D91EB2">
        <w:rPr>
          <w:rtl/>
          <w:lang w:val="en-US" w:bidi="fa-IR"/>
        </w:rPr>
        <w:t>ضرا</w:t>
      </w:r>
      <w:r w:rsidRPr="00D91EB2">
        <w:rPr>
          <w:rFonts w:hint="cs"/>
          <w:rtl/>
          <w:lang w:val="en-US" w:bidi="fa-IR"/>
        </w:rPr>
        <w:t>یب</w:t>
      </w:r>
      <w:proofErr w:type="spellEnd"/>
      <w:r w:rsidRPr="00D91EB2">
        <w:rPr>
          <w:rtl/>
          <w:lang w:val="en-US" w:bidi="fa-IR"/>
        </w:rPr>
        <w:t xml:space="preserve"> مس</w:t>
      </w:r>
      <w:r w:rsidRPr="00D91EB2">
        <w:rPr>
          <w:rFonts w:hint="cs"/>
          <w:rtl/>
          <w:lang w:val="en-US" w:bidi="fa-IR"/>
        </w:rPr>
        <w:t>یر</w:t>
      </w:r>
      <w:r w:rsidRPr="00D91EB2">
        <w:rPr>
          <w:rtl/>
          <w:lang w:val="en-US" w:bidi="fa-IR"/>
        </w:rPr>
        <w:t xml:space="preserve"> بالاتر از 300/0 و </w:t>
      </w:r>
      <w:proofErr w:type="spellStart"/>
      <w:r w:rsidRPr="00D91EB2">
        <w:rPr>
          <w:rtl/>
          <w:lang w:val="en-US" w:bidi="fa-IR"/>
        </w:rPr>
        <w:t>آماره‌ها</w:t>
      </w:r>
      <w:r w:rsidRPr="00D91EB2">
        <w:rPr>
          <w:rFonts w:hint="cs"/>
          <w:rtl/>
          <w:lang w:val="en-US" w:bidi="fa-IR"/>
        </w:rPr>
        <w:t>ی</w:t>
      </w:r>
      <w:proofErr w:type="spellEnd"/>
      <w:r w:rsidRPr="00D91EB2">
        <w:rPr>
          <w:rtl/>
          <w:lang w:val="en-US" w:bidi="fa-IR"/>
        </w:rPr>
        <w:t xml:space="preserve"> </w:t>
      </w:r>
      <w:r w:rsidRPr="00D91EB2">
        <w:rPr>
          <w:lang w:val="en-US"/>
        </w:rPr>
        <w:t>t</w:t>
      </w:r>
      <w:r w:rsidRPr="00D91EB2">
        <w:rPr>
          <w:rtl/>
          <w:lang w:val="en-US" w:bidi="fa-IR"/>
        </w:rPr>
        <w:t xml:space="preserve"> بالاتر از 258/2 هستند که </w:t>
      </w:r>
      <w:proofErr w:type="spellStart"/>
      <w:r w:rsidRPr="00D91EB2">
        <w:rPr>
          <w:rtl/>
          <w:lang w:val="en-US" w:bidi="fa-IR"/>
        </w:rPr>
        <w:t>نشان‌دهنده</w:t>
      </w:r>
      <w:proofErr w:type="spellEnd"/>
      <w:r w:rsidRPr="00D91EB2">
        <w:rPr>
          <w:rtl/>
          <w:lang w:val="en-US" w:bidi="fa-IR"/>
        </w:rPr>
        <w:t xml:space="preserve"> روا</w:t>
      </w:r>
      <w:r w:rsidRPr="00D91EB2">
        <w:rPr>
          <w:rFonts w:hint="cs"/>
          <w:rtl/>
          <w:lang w:val="en-US" w:bidi="fa-IR"/>
        </w:rPr>
        <w:t>یی</w:t>
      </w:r>
      <w:r w:rsidRPr="00D91EB2">
        <w:rPr>
          <w:rtl/>
          <w:lang w:val="en-US" w:bidi="fa-IR"/>
        </w:rPr>
        <w:t xml:space="preserve"> </w:t>
      </w:r>
      <w:r w:rsidRPr="00D91EB2">
        <w:rPr>
          <w:rtl/>
          <w:lang w:val="en-US" w:bidi="fa-IR"/>
        </w:rPr>
        <w:lastRenderedPageBreak/>
        <w:t xml:space="preserve">و </w:t>
      </w:r>
      <w:proofErr w:type="spellStart"/>
      <w:r w:rsidRPr="00D91EB2">
        <w:rPr>
          <w:rtl/>
          <w:lang w:val="en-US" w:bidi="fa-IR"/>
        </w:rPr>
        <w:t>پا</w:t>
      </w:r>
      <w:r w:rsidRPr="00D91EB2">
        <w:rPr>
          <w:rFonts w:hint="cs"/>
          <w:rtl/>
          <w:lang w:val="en-US" w:bidi="fa-IR"/>
        </w:rPr>
        <w:t>یایی</w:t>
      </w:r>
      <w:proofErr w:type="spellEnd"/>
      <w:r w:rsidRPr="00D91EB2">
        <w:rPr>
          <w:rtl/>
          <w:lang w:val="en-US" w:bidi="fa-IR"/>
        </w:rPr>
        <w:t xml:space="preserve"> مناسب مدل </w:t>
      </w:r>
      <w:proofErr w:type="spellStart"/>
      <w:r w:rsidRPr="00D91EB2">
        <w:rPr>
          <w:rtl/>
          <w:lang w:val="en-US" w:bidi="fa-IR"/>
        </w:rPr>
        <w:t>اندازه‌گ</w:t>
      </w:r>
      <w:r w:rsidRPr="00D91EB2">
        <w:rPr>
          <w:rFonts w:hint="cs"/>
          <w:rtl/>
          <w:lang w:val="en-US" w:bidi="fa-IR"/>
        </w:rPr>
        <w:t>یری</w:t>
      </w:r>
      <w:proofErr w:type="spellEnd"/>
      <w:r w:rsidRPr="00D91EB2">
        <w:rPr>
          <w:rtl/>
          <w:lang w:val="en-US" w:bidi="fa-IR"/>
        </w:rPr>
        <w:t xml:space="preserve"> است. ا</w:t>
      </w:r>
      <w:r w:rsidRPr="00D91EB2">
        <w:rPr>
          <w:rFonts w:hint="cs"/>
          <w:rtl/>
          <w:lang w:val="en-US" w:bidi="fa-IR"/>
        </w:rPr>
        <w:t>ین</w:t>
      </w:r>
      <w:r w:rsidRPr="00D91EB2">
        <w:rPr>
          <w:rtl/>
          <w:lang w:val="en-US" w:bidi="fa-IR"/>
        </w:rPr>
        <w:t xml:space="preserve"> </w:t>
      </w:r>
      <w:proofErr w:type="spellStart"/>
      <w:r w:rsidRPr="00D91EB2">
        <w:rPr>
          <w:rFonts w:hint="cs"/>
          <w:rtl/>
          <w:lang w:val="en-US" w:bidi="fa-IR"/>
        </w:rPr>
        <w:t>یافته‌ها</w:t>
      </w:r>
      <w:proofErr w:type="spellEnd"/>
      <w:r w:rsidRPr="00D91EB2">
        <w:rPr>
          <w:rtl/>
          <w:lang w:val="en-US" w:bidi="fa-IR"/>
        </w:rPr>
        <w:t xml:space="preserve"> ب</w:t>
      </w:r>
      <w:r w:rsidRPr="00D91EB2">
        <w:rPr>
          <w:rFonts w:hint="cs"/>
          <w:rtl/>
          <w:lang w:val="en-US" w:bidi="fa-IR"/>
        </w:rPr>
        <w:t>یانگر</w:t>
      </w:r>
      <w:r w:rsidRPr="00D91EB2">
        <w:rPr>
          <w:rtl/>
          <w:lang w:val="en-US" w:bidi="fa-IR"/>
        </w:rPr>
        <w:t xml:space="preserve"> آن است که مدل پژوهش از قدرت </w:t>
      </w:r>
      <w:proofErr w:type="spellStart"/>
      <w:r w:rsidRPr="00D91EB2">
        <w:rPr>
          <w:rtl/>
          <w:lang w:val="en-US" w:bidi="fa-IR"/>
        </w:rPr>
        <w:t>پ</w:t>
      </w:r>
      <w:r w:rsidRPr="00D91EB2">
        <w:rPr>
          <w:rFonts w:hint="cs"/>
          <w:rtl/>
          <w:lang w:val="en-US" w:bidi="fa-IR"/>
        </w:rPr>
        <w:t>یش‌بینی</w:t>
      </w:r>
      <w:proofErr w:type="spellEnd"/>
      <w:r w:rsidRPr="00D91EB2">
        <w:rPr>
          <w:rtl/>
          <w:lang w:val="en-US" w:bidi="fa-IR"/>
        </w:rPr>
        <w:t xml:space="preserve"> بالا</w:t>
      </w:r>
      <w:r w:rsidRPr="00D91EB2">
        <w:rPr>
          <w:rFonts w:hint="cs"/>
          <w:rtl/>
          <w:lang w:val="en-US" w:bidi="fa-IR"/>
        </w:rPr>
        <w:t>یی</w:t>
      </w:r>
      <w:r w:rsidRPr="00D91EB2">
        <w:rPr>
          <w:rtl/>
          <w:lang w:val="en-US" w:bidi="fa-IR"/>
        </w:rPr>
        <w:t xml:space="preserve"> برخوردار است و </w:t>
      </w:r>
      <w:proofErr w:type="spellStart"/>
      <w:r w:rsidRPr="00D91EB2">
        <w:rPr>
          <w:rtl/>
          <w:lang w:val="en-US" w:bidi="fa-IR"/>
        </w:rPr>
        <w:t>م</w:t>
      </w:r>
      <w:r w:rsidRPr="00D91EB2">
        <w:rPr>
          <w:rFonts w:hint="cs"/>
          <w:rtl/>
          <w:lang w:val="en-US" w:bidi="fa-IR"/>
        </w:rPr>
        <w:t>ی‌تواند</w:t>
      </w:r>
      <w:proofErr w:type="spellEnd"/>
      <w:r w:rsidRPr="00D91EB2">
        <w:rPr>
          <w:rtl/>
          <w:lang w:val="en-US" w:bidi="fa-IR"/>
        </w:rPr>
        <w:t xml:space="preserve"> به عنوان ابزار</w:t>
      </w:r>
      <w:r w:rsidRPr="00D91EB2">
        <w:rPr>
          <w:rFonts w:hint="cs"/>
          <w:rtl/>
          <w:lang w:val="en-US" w:bidi="fa-IR"/>
        </w:rPr>
        <w:t>ی</w:t>
      </w:r>
      <w:r w:rsidRPr="00D91EB2">
        <w:rPr>
          <w:rtl/>
          <w:lang w:val="en-US" w:bidi="fa-IR"/>
        </w:rPr>
        <w:t xml:space="preserve"> معتبر برا</w:t>
      </w:r>
      <w:r w:rsidRPr="00D91EB2">
        <w:rPr>
          <w:rFonts w:hint="cs"/>
          <w:rtl/>
          <w:lang w:val="en-US" w:bidi="fa-IR"/>
        </w:rPr>
        <w:t>ی</w:t>
      </w:r>
      <w:r w:rsidRPr="00D91EB2">
        <w:rPr>
          <w:rtl/>
          <w:lang w:val="en-US" w:bidi="fa-IR"/>
        </w:rPr>
        <w:t xml:space="preserve"> تحل</w:t>
      </w:r>
      <w:r w:rsidRPr="00D91EB2">
        <w:rPr>
          <w:rFonts w:hint="cs"/>
          <w:rtl/>
          <w:lang w:val="en-US" w:bidi="fa-IR"/>
        </w:rPr>
        <w:t>یل</w:t>
      </w:r>
      <w:r w:rsidRPr="00D91EB2">
        <w:rPr>
          <w:rtl/>
          <w:lang w:val="en-US" w:bidi="fa-IR"/>
        </w:rPr>
        <w:t xml:space="preserve"> و مد</w:t>
      </w:r>
      <w:r w:rsidRPr="00D91EB2">
        <w:rPr>
          <w:rFonts w:hint="cs"/>
          <w:rtl/>
          <w:lang w:val="en-US" w:bidi="fa-IR"/>
        </w:rPr>
        <w:t>یریت</w:t>
      </w:r>
      <w:r w:rsidRPr="00D91EB2">
        <w:rPr>
          <w:rtl/>
          <w:lang w:val="en-US" w:bidi="fa-IR"/>
        </w:rPr>
        <w:t xml:space="preserve"> مسائل رفتار</w:t>
      </w:r>
      <w:r w:rsidRPr="00D91EB2">
        <w:rPr>
          <w:rFonts w:hint="cs"/>
          <w:rtl/>
          <w:lang w:val="en-US" w:bidi="fa-IR"/>
        </w:rPr>
        <w:t>ی</w:t>
      </w:r>
      <w:r w:rsidRPr="00D91EB2">
        <w:rPr>
          <w:rtl/>
          <w:lang w:val="en-US" w:bidi="fa-IR"/>
        </w:rPr>
        <w:t xml:space="preserve"> و روان</w:t>
      </w:r>
      <w:r w:rsidRPr="00D91EB2">
        <w:rPr>
          <w:rFonts w:hint="cs"/>
          <w:rtl/>
          <w:lang w:val="en-US" w:bidi="fa-IR"/>
        </w:rPr>
        <w:t>ی</w:t>
      </w:r>
      <w:r w:rsidRPr="00D91EB2">
        <w:rPr>
          <w:rtl/>
          <w:lang w:val="en-US" w:bidi="fa-IR"/>
        </w:rPr>
        <w:t xml:space="preserve"> در </w:t>
      </w:r>
      <w:proofErr w:type="spellStart"/>
      <w:r w:rsidRPr="00D91EB2">
        <w:rPr>
          <w:rtl/>
          <w:lang w:val="en-US" w:bidi="fa-IR"/>
        </w:rPr>
        <w:t>سازمان‌ها</w:t>
      </w:r>
      <w:proofErr w:type="spellEnd"/>
      <w:r w:rsidRPr="00D91EB2">
        <w:rPr>
          <w:rtl/>
          <w:lang w:val="en-US" w:bidi="fa-IR"/>
        </w:rPr>
        <w:t xml:space="preserve"> مورد استفاده قرار گ</w:t>
      </w:r>
      <w:r w:rsidRPr="00D91EB2">
        <w:rPr>
          <w:rFonts w:hint="cs"/>
          <w:rtl/>
          <w:lang w:val="en-US" w:bidi="fa-IR"/>
        </w:rPr>
        <w:t>یرد</w:t>
      </w:r>
      <w:r w:rsidRPr="00D91EB2">
        <w:rPr>
          <w:rtl/>
          <w:lang w:val="en-US" w:bidi="fa-IR"/>
        </w:rPr>
        <w:t>. همچن</w:t>
      </w:r>
      <w:r w:rsidRPr="00D91EB2">
        <w:rPr>
          <w:rFonts w:hint="cs"/>
          <w:rtl/>
          <w:lang w:val="en-US" w:bidi="fa-IR"/>
        </w:rPr>
        <w:t>ین،</w:t>
      </w:r>
      <w:r w:rsidRPr="00D91EB2">
        <w:rPr>
          <w:rtl/>
          <w:lang w:val="en-US" w:bidi="fa-IR"/>
        </w:rPr>
        <w:t xml:space="preserve"> </w:t>
      </w:r>
      <w:proofErr w:type="spellStart"/>
      <w:r w:rsidRPr="00D91EB2">
        <w:rPr>
          <w:rtl/>
          <w:lang w:val="en-US" w:bidi="fa-IR"/>
        </w:rPr>
        <w:t>شاخص‌ها</w:t>
      </w:r>
      <w:r w:rsidRPr="00D91EB2">
        <w:rPr>
          <w:rFonts w:hint="cs"/>
          <w:rtl/>
          <w:lang w:val="en-US" w:bidi="fa-IR"/>
        </w:rPr>
        <w:t>یی</w:t>
      </w:r>
      <w:proofErr w:type="spellEnd"/>
      <w:r w:rsidRPr="00D91EB2">
        <w:rPr>
          <w:rtl/>
          <w:lang w:val="en-US" w:bidi="fa-IR"/>
        </w:rPr>
        <w:t xml:space="preserve"> مانند عدم دلب</w:t>
      </w:r>
      <w:r w:rsidRPr="00D91EB2">
        <w:rPr>
          <w:rFonts w:hint="cs"/>
          <w:rtl/>
          <w:lang w:val="en-US" w:bidi="fa-IR"/>
        </w:rPr>
        <w:t>ستگی</w:t>
      </w:r>
      <w:r w:rsidRPr="00D91EB2">
        <w:rPr>
          <w:rtl/>
          <w:lang w:val="en-US" w:bidi="fa-IR"/>
        </w:rPr>
        <w:t xml:space="preserve"> شغل</w:t>
      </w:r>
      <w:r w:rsidRPr="00D91EB2">
        <w:rPr>
          <w:rFonts w:hint="cs"/>
          <w:rtl/>
          <w:lang w:val="en-US" w:bidi="fa-IR"/>
        </w:rPr>
        <w:t>ی،</w:t>
      </w:r>
      <w:r w:rsidRPr="00D91EB2">
        <w:rPr>
          <w:rtl/>
          <w:lang w:val="en-US" w:bidi="fa-IR"/>
        </w:rPr>
        <w:t xml:space="preserve"> </w:t>
      </w:r>
      <w:proofErr w:type="spellStart"/>
      <w:r w:rsidRPr="00D91EB2">
        <w:rPr>
          <w:rtl/>
          <w:lang w:val="en-US" w:bidi="fa-IR"/>
        </w:rPr>
        <w:t>ب</w:t>
      </w:r>
      <w:r w:rsidRPr="00D91EB2">
        <w:rPr>
          <w:rFonts w:hint="cs"/>
          <w:rtl/>
          <w:lang w:val="en-US" w:bidi="fa-IR"/>
        </w:rPr>
        <w:t>ی‌اعتمادی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و برخ</w:t>
      </w:r>
      <w:r w:rsidRPr="00D91EB2">
        <w:rPr>
          <w:rFonts w:hint="cs"/>
          <w:rtl/>
          <w:lang w:val="en-US" w:bidi="fa-IR"/>
        </w:rPr>
        <w:t>ی</w:t>
      </w:r>
      <w:r w:rsidRPr="00D91EB2">
        <w:rPr>
          <w:rtl/>
          <w:lang w:val="en-US" w:bidi="fa-IR"/>
        </w:rPr>
        <w:t xml:space="preserve"> سؤالات مربوط به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(مانند سؤال ۱۸) به عنوان </w:t>
      </w:r>
      <w:proofErr w:type="spellStart"/>
      <w:r w:rsidRPr="00D91EB2">
        <w:rPr>
          <w:rtl/>
          <w:lang w:val="en-US" w:bidi="fa-IR"/>
        </w:rPr>
        <w:t>مهم‌تر</w:t>
      </w:r>
      <w:r w:rsidRPr="00D91EB2">
        <w:rPr>
          <w:rFonts w:hint="cs"/>
          <w:rtl/>
          <w:lang w:val="en-US" w:bidi="fa-IR"/>
        </w:rPr>
        <w:t>ین</w:t>
      </w:r>
      <w:proofErr w:type="spellEnd"/>
      <w:r w:rsidRPr="00D91EB2">
        <w:rPr>
          <w:rtl/>
          <w:lang w:val="en-US" w:bidi="fa-IR"/>
        </w:rPr>
        <w:t xml:space="preserve"> عوامل تأث</w:t>
      </w:r>
      <w:r w:rsidRPr="00D91EB2">
        <w:rPr>
          <w:rFonts w:hint="cs"/>
          <w:rtl/>
          <w:lang w:val="en-US" w:bidi="fa-IR"/>
        </w:rPr>
        <w:t>یرگذار</w:t>
      </w:r>
      <w:r w:rsidRPr="00D91EB2">
        <w:rPr>
          <w:rtl/>
          <w:lang w:val="en-US" w:bidi="fa-IR"/>
        </w:rPr>
        <w:t xml:space="preserve"> شناسا</w:t>
      </w:r>
      <w:r w:rsidRPr="00D91EB2">
        <w:rPr>
          <w:rFonts w:hint="cs"/>
          <w:rtl/>
          <w:lang w:val="en-US" w:bidi="fa-IR"/>
        </w:rPr>
        <w:t>یی</w:t>
      </w:r>
      <w:r w:rsidRPr="00D91EB2">
        <w:rPr>
          <w:rtl/>
          <w:lang w:val="en-US" w:bidi="fa-IR"/>
        </w:rPr>
        <w:t xml:space="preserve"> شدند.</w:t>
      </w:r>
    </w:p>
    <w:p w14:paraId="61F03AE6" w14:textId="77777777" w:rsidR="00D91EB2" w:rsidRPr="00D91EB2" w:rsidRDefault="00D91EB2" w:rsidP="00D91EB2">
      <w:pPr>
        <w:pStyle w:val="BodyStyle"/>
        <w:rPr>
          <w:rtl/>
          <w:lang w:val="en-US" w:bidi="fa-IR"/>
        </w:rPr>
      </w:pPr>
      <w:r w:rsidRPr="00D91EB2">
        <w:rPr>
          <w:rFonts w:hint="cs"/>
          <w:rtl/>
          <w:lang w:val="en-US" w:bidi="fa-IR"/>
        </w:rPr>
        <w:t xml:space="preserve">همچنین، </w:t>
      </w:r>
      <w:r w:rsidRPr="00D91EB2">
        <w:rPr>
          <w:rtl/>
          <w:lang w:val="en-US" w:bidi="fa-IR"/>
        </w:rPr>
        <w:t xml:space="preserve">در جدول </w:t>
      </w:r>
      <w:r w:rsidRPr="00D91EB2">
        <w:rPr>
          <w:rFonts w:hint="cs"/>
          <w:rtl/>
          <w:lang w:val="en-US" w:bidi="fa-IR"/>
        </w:rPr>
        <w:t>9</w:t>
      </w:r>
      <w:r w:rsidRPr="00D91EB2">
        <w:rPr>
          <w:rtl/>
          <w:lang w:val="en-US" w:bidi="fa-IR"/>
        </w:rPr>
        <w:t xml:space="preserve"> و </w:t>
      </w:r>
      <w:proofErr w:type="spellStart"/>
      <w:r w:rsidRPr="00D91EB2">
        <w:rPr>
          <w:rtl/>
          <w:lang w:val="en-US" w:bidi="fa-IR"/>
        </w:rPr>
        <w:t>شکل‌ها</w:t>
      </w:r>
      <w:r w:rsidRPr="00D91EB2">
        <w:rPr>
          <w:rFonts w:hint="cs"/>
          <w:rtl/>
          <w:lang w:val="en-US" w:bidi="fa-IR"/>
        </w:rPr>
        <w:t>ی</w:t>
      </w:r>
      <w:proofErr w:type="spellEnd"/>
      <w:r w:rsidRPr="00D91EB2">
        <w:rPr>
          <w:rtl/>
          <w:lang w:val="en-US" w:bidi="fa-IR"/>
        </w:rPr>
        <w:t xml:space="preserve"> </w:t>
      </w:r>
      <w:r w:rsidRPr="00D91EB2">
        <w:rPr>
          <w:rFonts w:hint="cs"/>
          <w:rtl/>
          <w:lang w:val="en-US" w:bidi="fa-IR"/>
        </w:rPr>
        <w:t>1 و 2</w:t>
      </w:r>
      <w:r w:rsidRPr="00D91EB2">
        <w:rPr>
          <w:rtl/>
          <w:lang w:val="en-US" w:bidi="fa-IR"/>
        </w:rPr>
        <w:t xml:space="preserve">، </w:t>
      </w:r>
      <w:r w:rsidRPr="00D91EB2">
        <w:rPr>
          <w:rFonts w:hint="cs"/>
          <w:rtl/>
          <w:lang w:val="en-US" w:bidi="fa-IR"/>
        </w:rPr>
        <w:t>ن</w:t>
      </w:r>
      <w:r w:rsidRPr="00D91EB2">
        <w:rPr>
          <w:rtl/>
          <w:lang w:val="en-US" w:bidi="fa-IR"/>
        </w:rPr>
        <w:t>تا</w:t>
      </w:r>
      <w:r w:rsidRPr="00D91EB2">
        <w:rPr>
          <w:rFonts w:hint="cs"/>
          <w:rtl/>
          <w:lang w:val="en-US" w:bidi="fa-IR"/>
        </w:rPr>
        <w:t>یج</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و </w:t>
      </w:r>
      <w:proofErr w:type="spellStart"/>
      <w:r w:rsidRPr="00D91EB2">
        <w:rPr>
          <w:rtl/>
          <w:lang w:val="en-US" w:bidi="fa-IR"/>
        </w:rPr>
        <w:t>بوت‌استراب</w:t>
      </w:r>
      <w:proofErr w:type="spellEnd"/>
      <w:r w:rsidRPr="00D91EB2">
        <w:rPr>
          <w:rtl/>
          <w:lang w:val="en-US" w:bidi="fa-IR"/>
        </w:rPr>
        <w:t xml:space="preserve"> اثرات مستق</w:t>
      </w:r>
      <w:r w:rsidRPr="00D91EB2">
        <w:rPr>
          <w:rFonts w:hint="cs"/>
          <w:rtl/>
          <w:lang w:val="en-US" w:bidi="fa-IR"/>
        </w:rPr>
        <w:t>یم</w:t>
      </w:r>
      <w:r w:rsidRPr="00D91EB2">
        <w:rPr>
          <w:rtl/>
          <w:lang w:val="en-US" w:bidi="fa-IR"/>
        </w:rPr>
        <w:t xml:space="preserve"> و غ</w:t>
      </w:r>
      <w:r w:rsidRPr="00D91EB2">
        <w:rPr>
          <w:rFonts w:hint="cs"/>
          <w:rtl/>
          <w:lang w:val="en-US" w:bidi="fa-IR"/>
        </w:rPr>
        <w:t>یر</w:t>
      </w:r>
      <w:r w:rsidRPr="00D91EB2">
        <w:rPr>
          <w:rtl/>
          <w:lang w:val="en-US" w:bidi="fa-IR"/>
        </w:rPr>
        <w:t xml:space="preserve"> مستق</w:t>
      </w:r>
      <w:r w:rsidRPr="00D91EB2">
        <w:rPr>
          <w:rFonts w:hint="cs"/>
          <w:rtl/>
          <w:lang w:val="en-US" w:bidi="fa-IR"/>
        </w:rPr>
        <w:t>یم</w:t>
      </w:r>
      <w:r w:rsidRPr="00D91EB2">
        <w:rPr>
          <w:rtl/>
          <w:lang w:val="en-US" w:bidi="fa-IR"/>
        </w:rPr>
        <w:t xml:space="preserve"> رابطه ب</w:t>
      </w:r>
      <w:r w:rsidRPr="00D91EB2">
        <w:rPr>
          <w:rFonts w:hint="cs"/>
          <w:rtl/>
          <w:lang w:val="en-US" w:bidi="fa-IR"/>
        </w:rPr>
        <w:t>ین</w:t>
      </w:r>
      <w:r w:rsidRPr="00D91EB2">
        <w:rPr>
          <w:rtl/>
          <w:lang w:val="en-US" w:bidi="fa-IR"/>
        </w:rPr>
        <w:t xml:space="preserve"> </w:t>
      </w:r>
      <w:proofErr w:type="spellStart"/>
      <w:r w:rsidRPr="00D91EB2">
        <w:rPr>
          <w:rtl/>
          <w:lang w:val="en-US" w:bidi="fa-IR"/>
        </w:rPr>
        <w:t>متغ</w:t>
      </w:r>
      <w:r w:rsidRPr="00D91EB2">
        <w:rPr>
          <w:rFonts w:hint="cs"/>
          <w:rtl/>
          <w:lang w:val="en-US" w:bidi="fa-IR"/>
        </w:rPr>
        <w:t>یرها</w:t>
      </w:r>
      <w:proofErr w:type="spellEnd"/>
      <w:r w:rsidRPr="00D91EB2">
        <w:rPr>
          <w:rFonts w:hint="cs"/>
          <w:rtl/>
          <w:lang w:val="en-US" w:bidi="fa-IR"/>
        </w:rPr>
        <w:t xml:space="preserve"> ارائه شده است.</w:t>
      </w:r>
    </w:p>
    <w:p w14:paraId="58106C9C" w14:textId="77777777" w:rsidR="00D91EB2" w:rsidRPr="00D91EB2" w:rsidRDefault="00D91EB2" w:rsidP="005F5959">
      <w:pPr>
        <w:pStyle w:val="BodyStyle"/>
        <w:jc w:val="center"/>
        <w:rPr>
          <w:b/>
          <w:bCs/>
          <w:sz w:val="22"/>
          <w:szCs w:val="22"/>
          <w:rtl/>
          <w:lang w:val="en-US" w:bidi="fa-IR"/>
        </w:rPr>
      </w:pPr>
      <w:r w:rsidRPr="00D91EB2">
        <w:rPr>
          <w:rFonts w:hint="cs"/>
          <w:b/>
          <w:bCs/>
          <w:sz w:val="22"/>
          <w:szCs w:val="22"/>
          <w:rtl/>
          <w:lang w:val="en-US" w:bidi="fa-IR"/>
        </w:rPr>
        <w:t xml:space="preserve">جدول 9. </w:t>
      </w:r>
      <w:r w:rsidRPr="00D91EB2">
        <w:rPr>
          <w:b/>
          <w:bCs/>
          <w:sz w:val="22"/>
          <w:szCs w:val="22"/>
          <w:rtl/>
          <w:lang w:val="en-US" w:bidi="fa-IR"/>
        </w:rPr>
        <w:t>نتا</w:t>
      </w:r>
      <w:r w:rsidRPr="00D91EB2">
        <w:rPr>
          <w:rFonts w:hint="cs"/>
          <w:b/>
          <w:bCs/>
          <w:sz w:val="22"/>
          <w:szCs w:val="22"/>
          <w:rtl/>
          <w:lang w:val="en-US" w:bidi="fa-IR"/>
        </w:rPr>
        <w:t>یج</w:t>
      </w:r>
      <w:r w:rsidRPr="00D91EB2">
        <w:rPr>
          <w:b/>
          <w:bCs/>
          <w:sz w:val="22"/>
          <w:szCs w:val="22"/>
          <w:rtl/>
          <w:lang w:val="en-US" w:bidi="fa-IR"/>
        </w:rPr>
        <w:t xml:space="preserve"> ضر</w:t>
      </w:r>
      <w:r w:rsidRPr="00D91EB2">
        <w:rPr>
          <w:rFonts w:hint="cs"/>
          <w:b/>
          <w:bCs/>
          <w:sz w:val="22"/>
          <w:szCs w:val="22"/>
          <w:rtl/>
          <w:lang w:val="en-US" w:bidi="fa-IR"/>
        </w:rPr>
        <w:t>یب</w:t>
      </w:r>
      <w:r w:rsidRPr="00D91EB2">
        <w:rPr>
          <w:b/>
          <w:bCs/>
          <w:sz w:val="22"/>
          <w:szCs w:val="22"/>
          <w:rtl/>
          <w:lang w:val="en-US" w:bidi="fa-IR"/>
        </w:rPr>
        <w:t xml:space="preserve"> مس</w:t>
      </w:r>
      <w:r w:rsidRPr="00D91EB2">
        <w:rPr>
          <w:rFonts w:hint="cs"/>
          <w:b/>
          <w:bCs/>
          <w:sz w:val="22"/>
          <w:szCs w:val="22"/>
          <w:rtl/>
          <w:lang w:val="en-US" w:bidi="fa-IR"/>
        </w:rPr>
        <w:t>یر</w:t>
      </w:r>
      <w:r w:rsidRPr="00D91EB2">
        <w:rPr>
          <w:b/>
          <w:bCs/>
          <w:sz w:val="22"/>
          <w:szCs w:val="22"/>
          <w:rtl/>
          <w:lang w:val="en-US" w:bidi="fa-IR"/>
        </w:rPr>
        <w:t xml:space="preserve"> و </w:t>
      </w:r>
      <w:proofErr w:type="spellStart"/>
      <w:r w:rsidRPr="00D91EB2">
        <w:rPr>
          <w:b/>
          <w:bCs/>
          <w:sz w:val="22"/>
          <w:szCs w:val="22"/>
          <w:rtl/>
          <w:lang w:val="en-US" w:bidi="fa-IR"/>
        </w:rPr>
        <w:t>بوت‌استراب</w:t>
      </w:r>
      <w:proofErr w:type="spellEnd"/>
      <w:r w:rsidRPr="00D91EB2">
        <w:rPr>
          <w:rFonts w:hint="cs"/>
          <w:b/>
          <w:bCs/>
          <w:sz w:val="22"/>
          <w:szCs w:val="22"/>
          <w:rtl/>
          <w:lang w:val="en-US" w:bidi="fa-IR"/>
        </w:rPr>
        <w:t xml:space="preserve"> اثرات مستقیم و غیر مستقیم رابطه بین </w:t>
      </w:r>
      <w:proofErr w:type="spellStart"/>
      <w:r w:rsidRPr="00D91EB2">
        <w:rPr>
          <w:rFonts w:hint="cs"/>
          <w:b/>
          <w:bCs/>
          <w:sz w:val="22"/>
          <w:szCs w:val="22"/>
          <w:rtl/>
          <w:lang w:val="en-US" w:bidi="fa-IR"/>
        </w:rPr>
        <w:t>متغیرها</w:t>
      </w:r>
      <w:proofErr w:type="spellEnd"/>
    </w:p>
    <w:tbl>
      <w:tblPr>
        <w:tblStyle w:val="ListTable6Colorful"/>
        <w:bidiVisual/>
        <w:tblW w:w="5000" w:type="pct"/>
        <w:tblLook w:val="0420" w:firstRow="1" w:lastRow="0" w:firstColumn="0" w:lastColumn="0" w:noHBand="0" w:noVBand="1"/>
      </w:tblPr>
      <w:tblGrid>
        <w:gridCol w:w="3524"/>
        <w:gridCol w:w="492"/>
        <w:gridCol w:w="2099"/>
        <w:gridCol w:w="1070"/>
        <w:gridCol w:w="1185"/>
        <w:gridCol w:w="964"/>
        <w:gridCol w:w="746"/>
      </w:tblGrid>
      <w:tr w:rsidR="00D91EB2" w:rsidRPr="005B0EF7" w14:paraId="58A0201B" w14:textId="77777777" w:rsidTr="005B0EF7">
        <w:trPr>
          <w:cnfStyle w:val="100000000000" w:firstRow="1" w:lastRow="0" w:firstColumn="0" w:lastColumn="0" w:oddVBand="0" w:evenVBand="0" w:oddHBand="0" w:evenHBand="0" w:firstRowFirstColumn="0" w:firstRowLastColumn="0" w:lastRowFirstColumn="0" w:lastRowLastColumn="0"/>
        </w:trPr>
        <w:tc>
          <w:tcPr>
            <w:tcW w:w="3033" w:type="pct"/>
            <w:gridSpan w:val="3"/>
            <w:shd w:val="clear" w:color="auto" w:fill="auto"/>
          </w:tcPr>
          <w:p w14:paraId="09237B76" w14:textId="77777777" w:rsidR="00D91EB2" w:rsidRPr="005B0EF7" w:rsidRDefault="00D91EB2" w:rsidP="005B0EF7">
            <w:pPr>
              <w:pStyle w:val="af2"/>
              <w:rPr>
                <w:b w:val="0"/>
                <w:bCs w:val="0"/>
                <w:rtl/>
              </w:rPr>
            </w:pPr>
            <w:r w:rsidRPr="005B0EF7">
              <w:rPr>
                <w:rFonts w:hint="cs"/>
                <w:b w:val="0"/>
                <w:bCs w:val="0"/>
                <w:rtl/>
              </w:rPr>
              <w:t>مسیر رابطه</w:t>
            </w:r>
          </w:p>
        </w:tc>
        <w:tc>
          <w:tcPr>
            <w:tcW w:w="531" w:type="pct"/>
            <w:shd w:val="clear" w:color="auto" w:fill="auto"/>
          </w:tcPr>
          <w:p w14:paraId="314408BA" w14:textId="77777777" w:rsidR="00D91EB2" w:rsidRPr="005B0EF7" w:rsidRDefault="00D91EB2" w:rsidP="005B0EF7">
            <w:pPr>
              <w:pStyle w:val="af2"/>
              <w:rPr>
                <w:b w:val="0"/>
                <w:bCs w:val="0"/>
                <w:rtl/>
              </w:rPr>
            </w:pPr>
            <w:r w:rsidRPr="005B0EF7">
              <w:rPr>
                <w:rFonts w:hint="cs"/>
                <w:b w:val="0"/>
                <w:bCs w:val="0"/>
                <w:rtl/>
              </w:rPr>
              <w:t>نوع اثر</w:t>
            </w:r>
          </w:p>
        </w:tc>
        <w:tc>
          <w:tcPr>
            <w:tcW w:w="588" w:type="pct"/>
            <w:shd w:val="clear" w:color="auto" w:fill="auto"/>
          </w:tcPr>
          <w:p w14:paraId="1A0F9D84" w14:textId="77777777" w:rsidR="00D91EB2" w:rsidRPr="005B0EF7" w:rsidRDefault="00D91EB2" w:rsidP="005B0EF7">
            <w:pPr>
              <w:pStyle w:val="af2"/>
              <w:rPr>
                <w:b w:val="0"/>
                <w:bCs w:val="0"/>
                <w:rtl/>
              </w:rPr>
            </w:pPr>
            <w:r w:rsidRPr="005B0EF7">
              <w:rPr>
                <w:rFonts w:hint="cs"/>
                <w:b w:val="0"/>
                <w:bCs w:val="0"/>
                <w:rtl/>
              </w:rPr>
              <w:t>ضریب مسیر</w:t>
            </w:r>
          </w:p>
        </w:tc>
        <w:tc>
          <w:tcPr>
            <w:tcW w:w="478" w:type="pct"/>
            <w:shd w:val="clear" w:color="auto" w:fill="auto"/>
          </w:tcPr>
          <w:p w14:paraId="641A918A" w14:textId="77777777" w:rsidR="00D91EB2" w:rsidRPr="005B0EF7" w:rsidRDefault="00D91EB2" w:rsidP="005B0EF7">
            <w:pPr>
              <w:pStyle w:val="af2"/>
              <w:rPr>
                <w:b w:val="0"/>
                <w:bCs w:val="0"/>
                <w:lang w:bidi="ar-SA"/>
              </w:rPr>
            </w:pPr>
            <w:proofErr w:type="spellStart"/>
            <w:r w:rsidRPr="005B0EF7">
              <w:rPr>
                <w:rFonts w:hint="cs"/>
                <w:b w:val="0"/>
                <w:bCs w:val="0"/>
                <w:rtl/>
              </w:rPr>
              <w:t>آماره</w:t>
            </w:r>
            <w:proofErr w:type="spellEnd"/>
            <w:r w:rsidRPr="005B0EF7">
              <w:rPr>
                <w:rFonts w:hint="cs"/>
                <w:b w:val="0"/>
                <w:bCs w:val="0"/>
                <w:rtl/>
              </w:rPr>
              <w:t xml:space="preserve"> </w:t>
            </w:r>
            <w:r w:rsidRPr="005B0EF7">
              <w:rPr>
                <w:b w:val="0"/>
                <w:bCs w:val="0"/>
                <w:lang w:bidi="ar-SA"/>
              </w:rPr>
              <w:t>t</w:t>
            </w:r>
          </w:p>
        </w:tc>
        <w:tc>
          <w:tcPr>
            <w:tcW w:w="370" w:type="pct"/>
            <w:shd w:val="clear" w:color="auto" w:fill="auto"/>
          </w:tcPr>
          <w:p w14:paraId="6A4E4B00" w14:textId="77777777" w:rsidR="00D91EB2" w:rsidRPr="005B0EF7" w:rsidRDefault="00D91EB2" w:rsidP="005B0EF7">
            <w:pPr>
              <w:pStyle w:val="af2"/>
              <w:rPr>
                <w:b w:val="0"/>
                <w:bCs w:val="0"/>
                <w:rtl/>
              </w:rPr>
            </w:pPr>
            <w:r w:rsidRPr="005B0EF7">
              <w:rPr>
                <w:b w:val="0"/>
                <w:bCs w:val="0"/>
                <w:lang w:bidi="ar-SA"/>
              </w:rPr>
              <w:t>P</w:t>
            </w:r>
          </w:p>
        </w:tc>
      </w:tr>
      <w:tr w:rsidR="005B0EF7" w:rsidRPr="005B0EF7" w14:paraId="26A1DE08" w14:textId="77777777" w:rsidTr="005B0EF7">
        <w:trPr>
          <w:cnfStyle w:val="000000100000" w:firstRow="0" w:lastRow="0" w:firstColumn="0" w:lastColumn="0" w:oddVBand="0" w:evenVBand="0" w:oddHBand="1" w:evenHBand="0" w:firstRowFirstColumn="0" w:firstRowLastColumn="0" w:lastRowFirstColumn="0" w:lastRowLastColumn="0"/>
        </w:trPr>
        <w:tc>
          <w:tcPr>
            <w:tcW w:w="1748" w:type="pct"/>
            <w:shd w:val="clear" w:color="auto" w:fill="auto"/>
          </w:tcPr>
          <w:p w14:paraId="11FC953C" w14:textId="77777777" w:rsidR="00D91EB2" w:rsidRPr="005B0EF7" w:rsidRDefault="00D91EB2" w:rsidP="005B0EF7">
            <w:pPr>
              <w:pStyle w:val="af2"/>
              <w:rPr>
                <w:rtl/>
              </w:rPr>
            </w:pPr>
            <w:proofErr w:type="spellStart"/>
            <w:r w:rsidRPr="005B0EF7">
              <w:rPr>
                <w:rFonts w:hint="cs"/>
                <w:rtl/>
              </w:rPr>
              <w:t>ترومای</w:t>
            </w:r>
            <w:proofErr w:type="spellEnd"/>
            <w:r w:rsidRPr="005B0EF7">
              <w:rPr>
                <w:rFonts w:hint="cs"/>
                <w:rtl/>
              </w:rPr>
              <w:t xml:space="preserve"> سازمانی</w:t>
            </w:r>
          </w:p>
        </w:tc>
        <w:tc>
          <w:tcPr>
            <w:tcW w:w="244" w:type="pct"/>
            <w:shd w:val="clear" w:color="auto" w:fill="auto"/>
          </w:tcPr>
          <w:p w14:paraId="21F5E814" w14:textId="77777777" w:rsidR="00D91EB2" w:rsidRPr="005B0EF7" w:rsidRDefault="00D91EB2" w:rsidP="005B0EF7">
            <w:pPr>
              <w:pStyle w:val="af2"/>
              <w:rPr>
                <w:rtl/>
              </w:rPr>
            </w:pPr>
            <w:r w:rsidRPr="005B0EF7">
              <w:rPr>
                <w:rtl/>
              </w:rPr>
              <w:t>-&gt;</w:t>
            </w:r>
          </w:p>
        </w:tc>
        <w:tc>
          <w:tcPr>
            <w:tcW w:w="1041" w:type="pct"/>
            <w:shd w:val="clear" w:color="auto" w:fill="auto"/>
          </w:tcPr>
          <w:p w14:paraId="71D51377" w14:textId="77777777" w:rsidR="00D91EB2" w:rsidRPr="005B0EF7" w:rsidRDefault="00D91EB2" w:rsidP="005B0EF7">
            <w:pPr>
              <w:pStyle w:val="af2"/>
              <w:rPr>
                <w:rtl/>
              </w:rPr>
            </w:pPr>
            <w:proofErr w:type="spellStart"/>
            <w:r w:rsidRPr="005B0EF7">
              <w:rPr>
                <w:rFonts w:hint="cs"/>
                <w:rtl/>
              </w:rPr>
              <w:t>بی‌تمدنی</w:t>
            </w:r>
            <w:proofErr w:type="spellEnd"/>
            <w:r w:rsidRPr="005B0EF7">
              <w:rPr>
                <w:rFonts w:hint="cs"/>
                <w:rtl/>
              </w:rPr>
              <w:t xml:space="preserve"> سازمانی</w:t>
            </w:r>
          </w:p>
        </w:tc>
        <w:tc>
          <w:tcPr>
            <w:tcW w:w="531" w:type="pct"/>
            <w:shd w:val="clear" w:color="auto" w:fill="auto"/>
          </w:tcPr>
          <w:p w14:paraId="1658B205" w14:textId="77777777" w:rsidR="00D91EB2" w:rsidRPr="005B0EF7" w:rsidRDefault="00D91EB2" w:rsidP="005B0EF7">
            <w:pPr>
              <w:pStyle w:val="af2"/>
              <w:rPr>
                <w:rtl/>
              </w:rPr>
            </w:pPr>
            <w:r w:rsidRPr="005B0EF7">
              <w:rPr>
                <w:rFonts w:hint="cs"/>
                <w:rtl/>
              </w:rPr>
              <w:t>مستقیم</w:t>
            </w:r>
          </w:p>
        </w:tc>
        <w:tc>
          <w:tcPr>
            <w:tcW w:w="588" w:type="pct"/>
            <w:shd w:val="clear" w:color="auto" w:fill="auto"/>
          </w:tcPr>
          <w:p w14:paraId="63B231F8" w14:textId="77777777" w:rsidR="00D91EB2" w:rsidRPr="005B0EF7" w:rsidRDefault="00D91EB2" w:rsidP="005B0EF7">
            <w:pPr>
              <w:pStyle w:val="af2"/>
              <w:rPr>
                <w:rtl/>
              </w:rPr>
            </w:pPr>
            <w:r w:rsidRPr="005B0EF7">
              <w:rPr>
                <w:rFonts w:hint="cs"/>
                <w:rtl/>
              </w:rPr>
              <w:t>242/0</w:t>
            </w:r>
          </w:p>
        </w:tc>
        <w:tc>
          <w:tcPr>
            <w:tcW w:w="478" w:type="pct"/>
            <w:shd w:val="clear" w:color="auto" w:fill="auto"/>
          </w:tcPr>
          <w:p w14:paraId="4633F439" w14:textId="77777777" w:rsidR="00D91EB2" w:rsidRPr="005B0EF7" w:rsidRDefault="00D91EB2" w:rsidP="005B0EF7">
            <w:pPr>
              <w:pStyle w:val="af2"/>
              <w:rPr>
                <w:rtl/>
              </w:rPr>
            </w:pPr>
            <w:r w:rsidRPr="005B0EF7">
              <w:rPr>
                <w:rFonts w:hint="cs"/>
                <w:rtl/>
              </w:rPr>
              <w:t>419/3</w:t>
            </w:r>
          </w:p>
        </w:tc>
        <w:tc>
          <w:tcPr>
            <w:tcW w:w="370" w:type="pct"/>
            <w:shd w:val="clear" w:color="auto" w:fill="auto"/>
          </w:tcPr>
          <w:p w14:paraId="522D1595" w14:textId="77777777" w:rsidR="00D91EB2" w:rsidRPr="005B0EF7" w:rsidRDefault="00D91EB2" w:rsidP="005B0EF7">
            <w:pPr>
              <w:pStyle w:val="af2"/>
              <w:rPr>
                <w:rtl/>
              </w:rPr>
            </w:pPr>
            <w:r w:rsidRPr="005B0EF7">
              <w:rPr>
                <w:rFonts w:hint="cs"/>
                <w:rtl/>
              </w:rPr>
              <w:t>000/0</w:t>
            </w:r>
          </w:p>
        </w:tc>
      </w:tr>
      <w:tr w:rsidR="00D91EB2" w:rsidRPr="005B0EF7" w14:paraId="643B52FF" w14:textId="77777777" w:rsidTr="005B0EF7">
        <w:tc>
          <w:tcPr>
            <w:tcW w:w="1748" w:type="pct"/>
            <w:shd w:val="clear" w:color="auto" w:fill="auto"/>
          </w:tcPr>
          <w:p w14:paraId="2ACF97C6" w14:textId="77777777" w:rsidR="00D91EB2" w:rsidRPr="005B0EF7" w:rsidRDefault="00D91EB2" w:rsidP="005B0EF7">
            <w:pPr>
              <w:pStyle w:val="af2"/>
              <w:rPr>
                <w:rtl/>
              </w:rPr>
            </w:pPr>
            <w:proofErr w:type="spellStart"/>
            <w:r w:rsidRPr="005B0EF7">
              <w:rPr>
                <w:rFonts w:hint="cs"/>
                <w:rtl/>
              </w:rPr>
              <w:t>ترومای</w:t>
            </w:r>
            <w:proofErr w:type="spellEnd"/>
            <w:r w:rsidRPr="005B0EF7">
              <w:rPr>
                <w:rFonts w:hint="cs"/>
                <w:rtl/>
              </w:rPr>
              <w:t xml:space="preserve"> سازمانی</w:t>
            </w:r>
          </w:p>
        </w:tc>
        <w:tc>
          <w:tcPr>
            <w:tcW w:w="244" w:type="pct"/>
            <w:shd w:val="clear" w:color="auto" w:fill="auto"/>
          </w:tcPr>
          <w:p w14:paraId="78FE499D" w14:textId="77777777" w:rsidR="00D91EB2" w:rsidRPr="005B0EF7" w:rsidRDefault="00D91EB2" w:rsidP="005B0EF7">
            <w:pPr>
              <w:pStyle w:val="af2"/>
              <w:rPr>
                <w:rtl/>
              </w:rPr>
            </w:pPr>
            <w:r w:rsidRPr="005B0EF7">
              <w:rPr>
                <w:rtl/>
              </w:rPr>
              <w:t>-&gt;</w:t>
            </w:r>
          </w:p>
        </w:tc>
        <w:tc>
          <w:tcPr>
            <w:tcW w:w="1041" w:type="pct"/>
            <w:shd w:val="clear" w:color="auto" w:fill="auto"/>
          </w:tcPr>
          <w:p w14:paraId="4E5AFF33" w14:textId="77777777" w:rsidR="00D91EB2" w:rsidRPr="005B0EF7" w:rsidRDefault="00D91EB2" w:rsidP="005B0EF7">
            <w:pPr>
              <w:pStyle w:val="af2"/>
              <w:rPr>
                <w:rtl/>
              </w:rPr>
            </w:pPr>
            <w:proofErr w:type="spellStart"/>
            <w:r w:rsidRPr="005B0EF7">
              <w:rPr>
                <w:rFonts w:hint="cs"/>
                <w:rtl/>
              </w:rPr>
              <w:t>آنومای</w:t>
            </w:r>
            <w:proofErr w:type="spellEnd"/>
            <w:r w:rsidRPr="005B0EF7">
              <w:rPr>
                <w:rFonts w:hint="cs"/>
                <w:rtl/>
              </w:rPr>
              <w:t xml:space="preserve"> سازمانی</w:t>
            </w:r>
          </w:p>
        </w:tc>
        <w:tc>
          <w:tcPr>
            <w:tcW w:w="531" w:type="pct"/>
            <w:shd w:val="clear" w:color="auto" w:fill="auto"/>
          </w:tcPr>
          <w:p w14:paraId="13FD286A" w14:textId="77777777" w:rsidR="00D91EB2" w:rsidRPr="005B0EF7" w:rsidRDefault="00D91EB2" w:rsidP="005B0EF7">
            <w:pPr>
              <w:pStyle w:val="af2"/>
              <w:rPr>
                <w:rtl/>
              </w:rPr>
            </w:pPr>
            <w:r w:rsidRPr="005B0EF7">
              <w:rPr>
                <w:rFonts w:hint="cs"/>
                <w:rtl/>
              </w:rPr>
              <w:t>مستقیم</w:t>
            </w:r>
          </w:p>
        </w:tc>
        <w:tc>
          <w:tcPr>
            <w:tcW w:w="588" w:type="pct"/>
            <w:shd w:val="clear" w:color="auto" w:fill="auto"/>
          </w:tcPr>
          <w:p w14:paraId="720418A9" w14:textId="77777777" w:rsidR="00D91EB2" w:rsidRPr="005B0EF7" w:rsidRDefault="00D91EB2" w:rsidP="005B0EF7">
            <w:pPr>
              <w:pStyle w:val="af2"/>
              <w:rPr>
                <w:rtl/>
              </w:rPr>
            </w:pPr>
            <w:r w:rsidRPr="005B0EF7">
              <w:rPr>
                <w:rFonts w:hint="cs"/>
                <w:rtl/>
              </w:rPr>
              <w:t>596/0</w:t>
            </w:r>
          </w:p>
        </w:tc>
        <w:tc>
          <w:tcPr>
            <w:tcW w:w="478" w:type="pct"/>
            <w:shd w:val="clear" w:color="auto" w:fill="auto"/>
          </w:tcPr>
          <w:p w14:paraId="22330767" w14:textId="77777777" w:rsidR="00D91EB2" w:rsidRPr="005B0EF7" w:rsidRDefault="00D91EB2" w:rsidP="005B0EF7">
            <w:pPr>
              <w:pStyle w:val="af2"/>
              <w:rPr>
                <w:rtl/>
              </w:rPr>
            </w:pPr>
            <w:r w:rsidRPr="005B0EF7">
              <w:rPr>
                <w:rFonts w:hint="cs"/>
                <w:rtl/>
              </w:rPr>
              <w:t>118/16</w:t>
            </w:r>
          </w:p>
        </w:tc>
        <w:tc>
          <w:tcPr>
            <w:tcW w:w="370" w:type="pct"/>
            <w:shd w:val="clear" w:color="auto" w:fill="auto"/>
          </w:tcPr>
          <w:p w14:paraId="1AAFC593" w14:textId="77777777" w:rsidR="00D91EB2" w:rsidRPr="005B0EF7" w:rsidRDefault="00D91EB2" w:rsidP="005B0EF7">
            <w:pPr>
              <w:pStyle w:val="af2"/>
              <w:rPr>
                <w:rtl/>
              </w:rPr>
            </w:pPr>
            <w:r w:rsidRPr="005B0EF7">
              <w:rPr>
                <w:rFonts w:hint="cs"/>
                <w:rtl/>
              </w:rPr>
              <w:t>000/0</w:t>
            </w:r>
          </w:p>
        </w:tc>
      </w:tr>
      <w:tr w:rsidR="005B0EF7" w:rsidRPr="005B0EF7" w14:paraId="30A63C21" w14:textId="77777777" w:rsidTr="005B0EF7">
        <w:trPr>
          <w:cnfStyle w:val="000000100000" w:firstRow="0" w:lastRow="0" w:firstColumn="0" w:lastColumn="0" w:oddVBand="0" w:evenVBand="0" w:oddHBand="1" w:evenHBand="0" w:firstRowFirstColumn="0" w:firstRowLastColumn="0" w:lastRowFirstColumn="0" w:lastRowLastColumn="0"/>
        </w:trPr>
        <w:tc>
          <w:tcPr>
            <w:tcW w:w="1748" w:type="pct"/>
            <w:shd w:val="clear" w:color="auto" w:fill="auto"/>
          </w:tcPr>
          <w:p w14:paraId="52EBDC20" w14:textId="77777777" w:rsidR="00D91EB2" w:rsidRPr="005B0EF7" w:rsidRDefault="00D91EB2" w:rsidP="005B0EF7">
            <w:pPr>
              <w:pStyle w:val="af2"/>
              <w:rPr>
                <w:rtl/>
              </w:rPr>
            </w:pPr>
            <w:proofErr w:type="spellStart"/>
            <w:r w:rsidRPr="005B0EF7">
              <w:rPr>
                <w:rFonts w:hint="cs"/>
                <w:rtl/>
              </w:rPr>
              <w:t>ترومای</w:t>
            </w:r>
            <w:proofErr w:type="spellEnd"/>
            <w:r w:rsidRPr="005B0EF7">
              <w:rPr>
                <w:rFonts w:hint="cs"/>
                <w:rtl/>
              </w:rPr>
              <w:t xml:space="preserve"> سازمانی و </w:t>
            </w:r>
            <w:proofErr w:type="spellStart"/>
            <w:r w:rsidRPr="005B0EF7">
              <w:rPr>
                <w:rFonts w:hint="cs"/>
                <w:rtl/>
              </w:rPr>
              <w:t>آنومی</w:t>
            </w:r>
            <w:proofErr w:type="spellEnd"/>
            <w:r w:rsidRPr="005B0EF7">
              <w:rPr>
                <w:rtl/>
              </w:rPr>
              <w:t xml:space="preserve"> سازمان</w:t>
            </w:r>
            <w:r w:rsidRPr="005B0EF7">
              <w:rPr>
                <w:rFonts w:hint="cs"/>
                <w:rtl/>
              </w:rPr>
              <w:t>ی</w:t>
            </w:r>
          </w:p>
        </w:tc>
        <w:tc>
          <w:tcPr>
            <w:tcW w:w="244" w:type="pct"/>
            <w:shd w:val="clear" w:color="auto" w:fill="auto"/>
          </w:tcPr>
          <w:p w14:paraId="3D688926" w14:textId="77777777" w:rsidR="00D91EB2" w:rsidRPr="005B0EF7" w:rsidRDefault="00D91EB2" w:rsidP="005B0EF7">
            <w:pPr>
              <w:pStyle w:val="af2"/>
              <w:rPr>
                <w:rtl/>
              </w:rPr>
            </w:pPr>
            <w:r w:rsidRPr="005B0EF7">
              <w:rPr>
                <w:rtl/>
              </w:rPr>
              <w:t>-&gt;</w:t>
            </w:r>
          </w:p>
        </w:tc>
        <w:tc>
          <w:tcPr>
            <w:tcW w:w="1041" w:type="pct"/>
            <w:shd w:val="clear" w:color="auto" w:fill="auto"/>
          </w:tcPr>
          <w:p w14:paraId="6E624241" w14:textId="77777777" w:rsidR="00D91EB2" w:rsidRPr="005B0EF7" w:rsidRDefault="00D91EB2" w:rsidP="005B0EF7">
            <w:pPr>
              <w:pStyle w:val="af2"/>
              <w:rPr>
                <w:rtl/>
              </w:rPr>
            </w:pPr>
            <w:proofErr w:type="spellStart"/>
            <w:r w:rsidRPr="005B0EF7">
              <w:rPr>
                <w:rFonts w:hint="cs"/>
                <w:rtl/>
              </w:rPr>
              <w:t>بی‌تمدنی</w:t>
            </w:r>
            <w:proofErr w:type="spellEnd"/>
            <w:r w:rsidRPr="005B0EF7">
              <w:rPr>
                <w:rFonts w:hint="cs"/>
                <w:rtl/>
              </w:rPr>
              <w:t xml:space="preserve"> سازمانی</w:t>
            </w:r>
          </w:p>
        </w:tc>
        <w:tc>
          <w:tcPr>
            <w:tcW w:w="531" w:type="pct"/>
            <w:shd w:val="clear" w:color="auto" w:fill="auto"/>
          </w:tcPr>
          <w:p w14:paraId="4A94B472" w14:textId="77777777" w:rsidR="00D91EB2" w:rsidRPr="005B0EF7" w:rsidRDefault="00D91EB2" w:rsidP="005B0EF7">
            <w:pPr>
              <w:pStyle w:val="af2"/>
              <w:rPr>
                <w:rtl/>
              </w:rPr>
            </w:pPr>
            <w:r w:rsidRPr="005B0EF7">
              <w:rPr>
                <w:rFonts w:hint="cs"/>
                <w:rtl/>
              </w:rPr>
              <w:t>غیرمستقیم</w:t>
            </w:r>
          </w:p>
        </w:tc>
        <w:tc>
          <w:tcPr>
            <w:tcW w:w="588" w:type="pct"/>
            <w:shd w:val="clear" w:color="auto" w:fill="auto"/>
          </w:tcPr>
          <w:p w14:paraId="45DB4491" w14:textId="77777777" w:rsidR="00D91EB2" w:rsidRPr="005B0EF7" w:rsidRDefault="00D91EB2" w:rsidP="005B0EF7">
            <w:pPr>
              <w:pStyle w:val="af2"/>
              <w:rPr>
                <w:rtl/>
              </w:rPr>
            </w:pPr>
            <w:r w:rsidRPr="005B0EF7">
              <w:rPr>
                <w:rFonts w:hint="cs"/>
                <w:rtl/>
              </w:rPr>
              <w:t>447/0</w:t>
            </w:r>
          </w:p>
        </w:tc>
        <w:tc>
          <w:tcPr>
            <w:tcW w:w="478" w:type="pct"/>
            <w:shd w:val="clear" w:color="auto" w:fill="auto"/>
          </w:tcPr>
          <w:p w14:paraId="07E24FA3" w14:textId="77777777" w:rsidR="00D91EB2" w:rsidRPr="005B0EF7" w:rsidRDefault="00D91EB2" w:rsidP="005B0EF7">
            <w:pPr>
              <w:pStyle w:val="af2"/>
              <w:rPr>
                <w:rtl/>
              </w:rPr>
            </w:pPr>
            <w:r w:rsidRPr="005B0EF7">
              <w:rPr>
                <w:rFonts w:hint="cs"/>
                <w:rtl/>
              </w:rPr>
              <w:t>904/5</w:t>
            </w:r>
          </w:p>
        </w:tc>
        <w:tc>
          <w:tcPr>
            <w:tcW w:w="370" w:type="pct"/>
            <w:shd w:val="clear" w:color="auto" w:fill="auto"/>
          </w:tcPr>
          <w:p w14:paraId="1015D558" w14:textId="77777777" w:rsidR="00D91EB2" w:rsidRPr="005B0EF7" w:rsidRDefault="00D91EB2" w:rsidP="005B0EF7">
            <w:pPr>
              <w:pStyle w:val="af2"/>
              <w:rPr>
                <w:rtl/>
              </w:rPr>
            </w:pPr>
            <w:r w:rsidRPr="005B0EF7">
              <w:rPr>
                <w:rFonts w:hint="cs"/>
                <w:rtl/>
              </w:rPr>
              <w:t>000/0</w:t>
            </w:r>
          </w:p>
        </w:tc>
      </w:tr>
    </w:tbl>
    <w:p w14:paraId="0A515DE9" w14:textId="77777777" w:rsidR="005F5959" w:rsidRDefault="005F5959" w:rsidP="00D91EB2">
      <w:pPr>
        <w:pStyle w:val="BodyStyle"/>
        <w:rPr>
          <w:rtl/>
          <w:lang w:val="en-US" w:bidi="fa-IR"/>
        </w:rPr>
      </w:pPr>
    </w:p>
    <w:p w14:paraId="745D8970" w14:textId="6DAC6952" w:rsidR="00D91EB2" w:rsidRPr="00D91EB2" w:rsidRDefault="00D91EB2" w:rsidP="005F5959">
      <w:pPr>
        <w:pStyle w:val="BodyStyle"/>
        <w:rPr>
          <w:rtl/>
          <w:lang w:val="en-US" w:bidi="fa-IR"/>
        </w:rPr>
      </w:pPr>
      <w:r w:rsidRPr="00D91EB2">
        <w:rPr>
          <w:rtl/>
          <w:lang w:val="en-US" w:bidi="fa-IR"/>
        </w:rPr>
        <w:t xml:space="preserve">جدول </w:t>
      </w:r>
      <w:r w:rsidRPr="00D91EB2">
        <w:rPr>
          <w:rFonts w:hint="cs"/>
          <w:rtl/>
          <w:lang w:val="en-US" w:bidi="fa-IR"/>
        </w:rPr>
        <w:t>9</w:t>
      </w:r>
      <w:r w:rsidRPr="00D91EB2">
        <w:rPr>
          <w:rtl/>
          <w:lang w:val="en-US" w:bidi="fa-IR"/>
        </w:rPr>
        <w:t xml:space="preserve"> نتا</w:t>
      </w:r>
      <w:r w:rsidRPr="00D91EB2">
        <w:rPr>
          <w:rFonts w:hint="cs"/>
          <w:rtl/>
          <w:lang w:val="en-US" w:bidi="fa-IR"/>
        </w:rPr>
        <w:t>یج</w:t>
      </w:r>
      <w:r w:rsidRPr="00D91EB2">
        <w:rPr>
          <w:rtl/>
          <w:lang w:val="en-US" w:bidi="fa-IR"/>
        </w:rPr>
        <w:t xml:space="preserve">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و </w:t>
      </w:r>
      <w:proofErr w:type="spellStart"/>
      <w:r w:rsidRPr="00D91EB2">
        <w:rPr>
          <w:rtl/>
          <w:lang w:val="en-US" w:bidi="fa-IR"/>
        </w:rPr>
        <w:t>بوت‌استرپ</w:t>
      </w:r>
      <w:proofErr w:type="spellEnd"/>
      <w:r w:rsidRPr="00D91EB2">
        <w:rPr>
          <w:rtl/>
          <w:lang w:val="en-US" w:bidi="fa-IR"/>
        </w:rPr>
        <w:t xml:space="preserve"> اثرات مستق</w:t>
      </w:r>
      <w:r w:rsidRPr="00D91EB2">
        <w:rPr>
          <w:rFonts w:hint="cs"/>
          <w:rtl/>
          <w:lang w:val="en-US" w:bidi="fa-IR"/>
        </w:rPr>
        <w:t>یم</w:t>
      </w:r>
      <w:r w:rsidRPr="00D91EB2">
        <w:rPr>
          <w:rtl/>
          <w:lang w:val="en-US" w:bidi="fa-IR"/>
        </w:rPr>
        <w:t xml:space="preserve"> و غ</w:t>
      </w:r>
      <w:r w:rsidRPr="00D91EB2">
        <w:rPr>
          <w:rFonts w:hint="cs"/>
          <w:rtl/>
          <w:lang w:val="en-US" w:bidi="fa-IR"/>
        </w:rPr>
        <w:t>یرمستقیم</w:t>
      </w:r>
      <w:r w:rsidRPr="00D91EB2">
        <w:rPr>
          <w:rtl/>
          <w:lang w:val="en-US" w:bidi="fa-IR"/>
        </w:rPr>
        <w:t xml:space="preserve"> رابطه ب</w:t>
      </w:r>
      <w:r w:rsidRPr="00D91EB2">
        <w:rPr>
          <w:rFonts w:hint="cs"/>
          <w:rtl/>
          <w:lang w:val="en-US" w:bidi="fa-IR"/>
        </w:rPr>
        <w:t>ین</w:t>
      </w:r>
      <w:r w:rsidRPr="00D91EB2">
        <w:rPr>
          <w:rtl/>
          <w:lang w:val="en-US" w:bidi="fa-IR"/>
        </w:rPr>
        <w:t xml:space="preserve"> متغ</w:t>
      </w:r>
      <w:r w:rsidRPr="00D91EB2">
        <w:rPr>
          <w:rFonts w:hint="cs"/>
          <w:rtl/>
          <w:lang w:val="en-US" w:bidi="fa-IR"/>
        </w:rPr>
        <w:t>یرهای</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و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را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ا</w:t>
      </w:r>
      <w:r w:rsidRPr="00D91EB2">
        <w:rPr>
          <w:rFonts w:hint="cs"/>
          <w:rtl/>
          <w:lang w:val="en-US" w:bidi="fa-IR"/>
        </w:rPr>
        <w:t>ین</w:t>
      </w:r>
      <w:r w:rsidRPr="00D91EB2">
        <w:rPr>
          <w:rtl/>
          <w:lang w:val="en-US" w:bidi="fa-IR"/>
        </w:rPr>
        <w:t xml:space="preserve"> جدول سه مس</w:t>
      </w:r>
      <w:r w:rsidRPr="00D91EB2">
        <w:rPr>
          <w:rFonts w:hint="cs"/>
          <w:rtl/>
          <w:lang w:val="en-US" w:bidi="fa-IR"/>
        </w:rPr>
        <w:t>یر</w:t>
      </w:r>
      <w:r w:rsidRPr="00D91EB2">
        <w:rPr>
          <w:rtl/>
          <w:lang w:val="en-US" w:bidi="fa-IR"/>
        </w:rPr>
        <w:t xml:space="preserve"> اصل</w:t>
      </w:r>
      <w:r w:rsidRPr="00D91EB2">
        <w:rPr>
          <w:rFonts w:hint="cs"/>
          <w:rtl/>
          <w:lang w:val="en-US" w:bidi="fa-IR"/>
        </w:rPr>
        <w:t>ی</w:t>
      </w:r>
      <w:r w:rsidRPr="00D91EB2">
        <w:rPr>
          <w:rtl/>
          <w:lang w:val="en-US" w:bidi="fa-IR"/>
        </w:rPr>
        <w:t xml:space="preserve"> را بررس</w:t>
      </w:r>
      <w:r w:rsidRPr="00D91EB2">
        <w:rPr>
          <w:rFonts w:hint="cs"/>
          <w:rtl/>
          <w:lang w:val="en-US" w:bidi="fa-IR"/>
        </w:rPr>
        <w:t>ی</w:t>
      </w:r>
      <w:r w:rsidRPr="00D91EB2">
        <w:rPr>
          <w:rtl/>
          <w:lang w:val="en-US" w:bidi="fa-IR"/>
        </w:rPr>
        <w:t xml:space="preserve"> کرده است. مس</w:t>
      </w:r>
      <w:r w:rsidRPr="00D91EB2">
        <w:rPr>
          <w:rFonts w:hint="cs"/>
          <w:rtl/>
          <w:lang w:val="en-US" w:bidi="fa-IR"/>
        </w:rPr>
        <w:t>یر</w:t>
      </w:r>
      <w:r w:rsidRPr="00D91EB2">
        <w:rPr>
          <w:rtl/>
          <w:lang w:val="en-US" w:bidi="fa-IR"/>
        </w:rPr>
        <w:t xml:space="preserve"> مستق</w:t>
      </w:r>
      <w:r w:rsidRPr="00D91EB2">
        <w:rPr>
          <w:rFonts w:hint="cs"/>
          <w:rtl/>
          <w:lang w:val="en-US" w:bidi="fa-IR"/>
        </w:rPr>
        <w:t>یم</w:t>
      </w:r>
      <w:r w:rsidRPr="00D91EB2">
        <w:rPr>
          <w:rtl/>
          <w:lang w:val="en-US" w:bidi="fa-IR"/>
        </w:rPr>
        <w:t xml:space="preserve"> از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به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242/0،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419/3 و سطح معنادار</w:t>
      </w:r>
      <w:r w:rsidRPr="00D91EB2">
        <w:rPr>
          <w:rFonts w:hint="cs"/>
          <w:rtl/>
          <w:lang w:val="en-US" w:bidi="fa-IR"/>
        </w:rPr>
        <w:t>ی</w:t>
      </w:r>
      <w:r w:rsidRPr="00D91EB2">
        <w:rPr>
          <w:rtl/>
          <w:lang w:val="en-US" w:bidi="fa-IR"/>
        </w:rPr>
        <w:t xml:space="preserve"> (</w:t>
      </w:r>
      <w:r w:rsidRPr="00D91EB2">
        <w:rPr>
          <w:lang w:val="en-US"/>
        </w:rPr>
        <w:t>P</w:t>
      </w:r>
      <w:r w:rsidRPr="00D91EB2">
        <w:rPr>
          <w:rtl/>
          <w:lang w:val="en-US" w:bidi="fa-IR"/>
        </w:rPr>
        <w:t xml:space="preserve">) برابر با 01/0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تأث</w:t>
      </w:r>
      <w:r w:rsidRPr="00D91EB2">
        <w:rPr>
          <w:rFonts w:hint="cs"/>
          <w:rtl/>
          <w:lang w:val="en-US" w:bidi="fa-IR"/>
        </w:rPr>
        <w:t>یر</w:t>
      </w:r>
      <w:r w:rsidRPr="00D91EB2">
        <w:rPr>
          <w:rtl/>
          <w:lang w:val="en-US" w:bidi="fa-IR"/>
        </w:rPr>
        <w:t xml:space="preserve"> مثبت و معنادار</w:t>
      </w:r>
      <w:r w:rsidRPr="00D91EB2">
        <w:rPr>
          <w:rFonts w:hint="cs"/>
          <w:rtl/>
          <w:lang w:val="en-US" w:bidi="fa-IR"/>
        </w:rPr>
        <w:t>ی</w:t>
      </w:r>
      <w:r w:rsidRPr="00D91EB2">
        <w:rPr>
          <w:rtl/>
          <w:lang w:val="en-US" w:bidi="fa-IR"/>
        </w:rPr>
        <w:t xml:space="preserve"> بر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دارد.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242/0 ب</w:t>
      </w:r>
      <w:r w:rsidRPr="00D91EB2">
        <w:rPr>
          <w:rFonts w:hint="cs"/>
          <w:rtl/>
          <w:lang w:val="en-US" w:bidi="fa-IR"/>
        </w:rPr>
        <w:t>یانگر</w:t>
      </w:r>
      <w:r w:rsidRPr="00D91EB2">
        <w:rPr>
          <w:rtl/>
          <w:lang w:val="en-US" w:bidi="fa-IR"/>
        </w:rPr>
        <w:t xml:space="preserve"> شدت متوسط ا</w:t>
      </w:r>
      <w:r w:rsidRPr="00D91EB2">
        <w:rPr>
          <w:rFonts w:hint="cs"/>
          <w:rtl/>
          <w:lang w:val="en-US" w:bidi="fa-IR"/>
        </w:rPr>
        <w:t>ین</w:t>
      </w:r>
      <w:r w:rsidRPr="00D91EB2">
        <w:rPr>
          <w:rtl/>
          <w:lang w:val="en-US" w:bidi="fa-IR"/>
        </w:rPr>
        <w:t xml:space="preserve"> تأث</w:t>
      </w:r>
      <w:r w:rsidRPr="00D91EB2">
        <w:rPr>
          <w:rFonts w:hint="cs"/>
          <w:rtl/>
          <w:lang w:val="en-US" w:bidi="fa-IR"/>
        </w:rPr>
        <w:t>یر</w:t>
      </w:r>
      <w:r w:rsidRPr="00D91EB2">
        <w:rPr>
          <w:rtl/>
          <w:lang w:val="en-US" w:bidi="fa-IR"/>
        </w:rPr>
        <w:t xml:space="preserve"> است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بالاتر از </w:t>
      </w:r>
      <w:r w:rsidRPr="00D91EB2">
        <w:rPr>
          <w:rFonts w:hint="cs"/>
          <w:rtl/>
          <w:lang w:val="en-US" w:bidi="fa-IR"/>
        </w:rPr>
        <w:t>58/2</w:t>
      </w:r>
      <w:r w:rsidRPr="00D91EB2">
        <w:rPr>
          <w:rtl/>
          <w:lang w:val="en-US" w:bidi="fa-IR"/>
        </w:rPr>
        <w:t xml:space="preserve"> و </w:t>
      </w:r>
      <w:r w:rsidRPr="00D91EB2">
        <w:rPr>
          <w:lang w:val="en-US"/>
        </w:rPr>
        <w:t>P</w:t>
      </w:r>
      <w:r w:rsidRPr="00D91EB2">
        <w:rPr>
          <w:rtl/>
          <w:lang w:val="en-US" w:bidi="fa-IR"/>
        </w:rPr>
        <w:t xml:space="preserve"> کمتر از 05/0 </w:t>
      </w:r>
      <w:proofErr w:type="spellStart"/>
      <w:r w:rsidRPr="00D91EB2">
        <w:rPr>
          <w:rtl/>
          <w:lang w:val="en-US" w:bidi="fa-IR"/>
        </w:rPr>
        <w:t>نشان‌دهنده</w:t>
      </w:r>
      <w:proofErr w:type="spellEnd"/>
      <w:r w:rsidRPr="00D91EB2">
        <w:rPr>
          <w:rtl/>
          <w:lang w:val="en-US" w:bidi="fa-IR"/>
        </w:rPr>
        <w:t xml:space="preserve"> اعتبار آمار</w:t>
      </w:r>
      <w:r w:rsidRPr="00D91EB2">
        <w:rPr>
          <w:rFonts w:hint="cs"/>
          <w:rtl/>
          <w:lang w:val="en-US" w:bidi="fa-IR"/>
        </w:rPr>
        <w:t>ی</w:t>
      </w:r>
      <w:r w:rsidRPr="00D91EB2">
        <w:rPr>
          <w:rtl/>
          <w:lang w:val="en-US" w:bidi="fa-IR"/>
        </w:rPr>
        <w:t xml:space="preserve"> بالا</w:t>
      </w:r>
      <w:r w:rsidRPr="00D91EB2">
        <w:rPr>
          <w:rFonts w:hint="cs"/>
          <w:rtl/>
          <w:lang w:val="en-US" w:bidi="fa-IR"/>
        </w:rPr>
        <w:t>ی</w:t>
      </w:r>
      <w:r w:rsidRPr="00D91EB2">
        <w:rPr>
          <w:rtl/>
          <w:lang w:val="en-US" w:bidi="fa-IR"/>
        </w:rPr>
        <w:t xml:space="preserve"> </w:t>
      </w:r>
      <w:r w:rsidRPr="00D91EB2">
        <w:rPr>
          <w:rFonts w:hint="cs"/>
          <w:rtl/>
          <w:lang w:val="en-US" w:bidi="fa-IR"/>
        </w:rPr>
        <w:t>این</w:t>
      </w:r>
      <w:r w:rsidRPr="00D91EB2">
        <w:rPr>
          <w:rtl/>
          <w:lang w:val="en-US" w:bidi="fa-IR"/>
        </w:rPr>
        <w:t xml:space="preserve"> رابطه است. مس</w:t>
      </w:r>
      <w:r w:rsidRPr="00D91EB2">
        <w:rPr>
          <w:rFonts w:hint="cs"/>
          <w:rtl/>
          <w:lang w:val="en-US" w:bidi="fa-IR"/>
        </w:rPr>
        <w:t>یر</w:t>
      </w:r>
      <w:r w:rsidRPr="00D91EB2">
        <w:rPr>
          <w:rtl/>
          <w:lang w:val="en-US" w:bidi="fa-IR"/>
        </w:rPr>
        <w:t xml:space="preserve"> مستق</w:t>
      </w:r>
      <w:r w:rsidRPr="00D91EB2">
        <w:rPr>
          <w:rFonts w:hint="cs"/>
          <w:rtl/>
          <w:lang w:val="en-US" w:bidi="fa-IR"/>
        </w:rPr>
        <w:t>یم</w:t>
      </w:r>
      <w:r w:rsidRPr="00D91EB2">
        <w:rPr>
          <w:rtl/>
          <w:lang w:val="en-US" w:bidi="fa-IR"/>
        </w:rPr>
        <w:t xml:space="preserve"> از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به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596/0،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118/16 و </w:t>
      </w:r>
      <w:r w:rsidRPr="00D91EB2">
        <w:rPr>
          <w:lang w:val="en-US"/>
        </w:rPr>
        <w:t>P</w:t>
      </w:r>
      <w:r w:rsidRPr="00D91EB2">
        <w:rPr>
          <w:rtl/>
          <w:lang w:val="en-US" w:bidi="fa-IR"/>
        </w:rPr>
        <w:t xml:space="preserve"> برابر با 01/0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تأث</w:t>
      </w:r>
      <w:r w:rsidRPr="00D91EB2">
        <w:rPr>
          <w:rFonts w:hint="cs"/>
          <w:rtl/>
          <w:lang w:val="en-US" w:bidi="fa-IR"/>
        </w:rPr>
        <w:t>یر</w:t>
      </w:r>
      <w:r w:rsidRPr="00D91EB2">
        <w:rPr>
          <w:rtl/>
          <w:lang w:val="en-US" w:bidi="fa-IR"/>
        </w:rPr>
        <w:t xml:space="preserve"> قو</w:t>
      </w:r>
      <w:r w:rsidRPr="00D91EB2">
        <w:rPr>
          <w:rFonts w:hint="cs"/>
          <w:rtl/>
          <w:lang w:val="en-US" w:bidi="fa-IR"/>
        </w:rPr>
        <w:t>ی</w:t>
      </w:r>
      <w:r w:rsidRPr="00D91EB2">
        <w:rPr>
          <w:rtl/>
          <w:lang w:val="en-US" w:bidi="fa-IR"/>
        </w:rPr>
        <w:t xml:space="preserve"> و معنادار</w:t>
      </w:r>
      <w:r w:rsidRPr="00D91EB2">
        <w:rPr>
          <w:rFonts w:hint="cs"/>
          <w:rtl/>
          <w:lang w:val="en-US" w:bidi="fa-IR"/>
        </w:rPr>
        <w:t>ی</w:t>
      </w:r>
      <w:r w:rsidRPr="00D91EB2">
        <w:rPr>
          <w:rtl/>
          <w:lang w:val="en-US" w:bidi="fa-IR"/>
        </w:rPr>
        <w:t xml:space="preserve"> بر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دارد.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596/0 بس</w:t>
      </w:r>
      <w:r w:rsidRPr="00D91EB2">
        <w:rPr>
          <w:rFonts w:hint="cs"/>
          <w:rtl/>
          <w:lang w:val="en-US" w:bidi="fa-IR"/>
        </w:rPr>
        <w:t>یار</w:t>
      </w:r>
      <w:r w:rsidRPr="00D91EB2">
        <w:rPr>
          <w:rtl/>
          <w:lang w:val="en-US" w:bidi="fa-IR"/>
        </w:rPr>
        <w:t xml:space="preserve"> بالاتر از آستانه 300/0 است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بس</w:t>
      </w:r>
      <w:r w:rsidRPr="00D91EB2">
        <w:rPr>
          <w:rFonts w:hint="cs"/>
          <w:rtl/>
          <w:lang w:val="en-US" w:bidi="fa-IR"/>
        </w:rPr>
        <w:t>یار</w:t>
      </w:r>
      <w:r w:rsidRPr="00D91EB2">
        <w:rPr>
          <w:rtl/>
          <w:lang w:val="en-US" w:bidi="fa-IR"/>
        </w:rPr>
        <w:t xml:space="preserve"> بزرگ و </w:t>
      </w:r>
      <w:r w:rsidRPr="00D91EB2">
        <w:rPr>
          <w:lang w:val="en-US"/>
        </w:rPr>
        <w:t>P</w:t>
      </w:r>
      <w:r w:rsidRPr="00D91EB2">
        <w:rPr>
          <w:rtl/>
          <w:lang w:val="en-US" w:bidi="fa-IR"/>
        </w:rPr>
        <w:t xml:space="preserve"> بس</w:t>
      </w:r>
      <w:r w:rsidRPr="00D91EB2">
        <w:rPr>
          <w:rFonts w:hint="cs"/>
          <w:rtl/>
          <w:lang w:val="en-US" w:bidi="fa-IR"/>
        </w:rPr>
        <w:t>یار</w:t>
      </w:r>
      <w:r w:rsidRPr="00D91EB2">
        <w:rPr>
          <w:rtl/>
          <w:lang w:val="en-US" w:bidi="fa-IR"/>
        </w:rPr>
        <w:t xml:space="preserve"> کوچک، </w:t>
      </w:r>
      <w:proofErr w:type="spellStart"/>
      <w:r w:rsidRPr="00D91EB2">
        <w:rPr>
          <w:rtl/>
          <w:lang w:val="en-US" w:bidi="fa-IR"/>
        </w:rPr>
        <w:t>نشان‌دهنده</w:t>
      </w:r>
      <w:proofErr w:type="spellEnd"/>
      <w:r w:rsidRPr="00D91EB2">
        <w:rPr>
          <w:rtl/>
          <w:lang w:val="en-US" w:bidi="fa-IR"/>
        </w:rPr>
        <w:t xml:space="preserve"> قدرت و اطم</w:t>
      </w:r>
      <w:r w:rsidRPr="00D91EB2">
        <w:rPr>
          <w:rFonts w:hint="cs"/>
          <w:rtl/>
          <w:lang w:val="en-US" w:bidi="fa-IR"/>
        </w:rPr>
        <w:t>ینان</w:t>
      </w:r>
      <w:r w:rsidRPr="00D91EB2">
        <w:rPr>
          <w:rtl/>
          <w:lang w:val="en-US" w:bidi="fa-IR"/>
        </w:rPr>
        <w:t xml:space="preserve"> بالا</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رابطه است. مس</w:t>
      </w:r>
      <w:r w:rsidRPr="00D91EB2">
        <w:rPr>
          <w:rFonts w:hint="cs"/>
          <w:rtl/>
          <w:lang w:val="en-US" w:bidi="fa-IR"/>
        </w:rPr>
        <w:t>یر</w:t>
      </w:r>
      <w:r w:rsidRPr="00D91EB2">
        <w:rPr>
          <w:rtl/>
          <w:lang w:val="en-US" w:bidi="fa-IR"/>
        </w:rPr>
        <w:t xml:space="preserve"> غ</w:t>
      </w:r>
      <w:r w:rsidRPr="00D91EB2">
        <w:rPr>
          <w:rFonts w:hint="cs"/>
          <w:rtl/>
          <w:lang w:val="en-US" w:bidi="fa-IR"/>
        </w:rPr>
        <w:t>یرمستقیم</w:t>
      </w:r>
      <w:r w:rsidRPr="00D91EB2">
        <w:rPr>
          <w:rtl/>
          <w:lang w:val="en-US" w:bidi="fa-IR"/>
        </w:rPr>
        <w:t xml:space="preserve"> از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و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به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با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447/0،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برابر با 904/5 و </w:t>
      </w:r>
      <w:r w:rsidRPr="00D91EB2">
        <w:rPr>
          <w:lang w:val="en-US"/>
        </w:rPr>
        <w:t>P</w:t>
      </w:r>
      <w:r w:rsidRPr="00D91EB2">
        <w:rPr>
          <w:rtl/>
          <w:lang w:val="en-US" w:bidi="fa-IR"/>
        </w:rPr>
        <w:t xml:space="preserve"> برابر با 01/0 گزارش شده است که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از ط</w:t>
      </w:r>
      <w:r w:rsidRPr="00D91EB2">
        <w:rPr>
          <w:rFonts w:hint="cs"/>
          <w:rtl/>
          <w:lang w:val="en-US" w:bidi="fa-IR"/>
        </w:rPr>
        <w:t>ریق</w:t>
      </w:r>
      <w:r w:rsidRPr="00D91EB2">
        <w:rPr>
          <w:rtl/>
          <w:lang w:val="en-US" w:bidi="fa-IR"/>
        </w:rPr>
        <w:t xml:space="preserve"> تأث</w:t>
      </w:r>
      <w:r w:rsidRPr="00D91EB2">
        <w:rPr>
          <w:rFonts w:hint="cs"/>
          <w:rtl/>
          <w:lang w:val="en-US" w:bidi="fa-IR"/>
        </w:rPr>
        <w:t>یر</w:t>
      </w:r>
      <w:r w:rsidRPr="00D91EB2">
        <w:rPr>
          <w:rtl/>
          <w:lang w:val="en-US" w:bidi="fa-IR"/>
        </w:rPr>
        <w:t xml:space="preserve"> بر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به طور غ</w:t>
      </w:r>
      <w:r w:rsidRPr="00D91EB2">
        <w:rPr>
          <w:rFonts w:hint="cs"/>
          <w:rtl/>
          <w:lang w:val="en-US" w:bidi="fa-IR"/>
        </w:rPr>
        <w:t>یرمستقیم</w:t>
      </w:r>
      <w:r w:rsidRPr="00D91EB2">
        <w:rPr>
          <w:rtl/>
          <w:lang w:val="en-US" w:bidi="fa-IR"/>
        </w:rPr>
        <w:t xml:space="preserve"> ن</w:t>
      </w:r>
      <w:r w:rsidRPr="00D91EB2">
        <w:rPr>
          <w:rFonts w:hint="cs"/>
          <w:rtl/>
          <w:lang w:val="en-US" w:bidi="fa-IR"/>
        </w:rPr>
        <w:t>یز</w:t>
      </w:r>
      <w:r w:rsidRPr="00D91EB2">
        <w:rPr>
          <w:rtl/>
          <w:lang w:val="en-US" w:bidi="fa-IR"/>
        </w:rPr>
        <w:t xml:space="preserve"> بر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اثرگذار است. ضر</w:t>
      </w:r>
      <w:r w:rsidRPr="00D91EB2">
        <w:rPr>
          <w:rFonts w:hint="cs"/>
          <w:rtl/>
          <w:lang w:val="en-US" w:bidi="fa-IR"/>
        </w:rPr>
        <w:t>یب</w:t>
      </w:r>
      <w:r w:rsidRPr="00D91EB2">
        <w:rPr>
          <w:rtl/>
          <w:lang w:val="en-US" w:bidi="fa-IR"/>
        </w:rPr>
        <w:t xml:space="preserve"> مس</w:t>
      </w:r>
      <w:r w:rsidRPr="00D91EB2">
        <w:rPr>
          <w:rFonts w:hint="cs"/>
          <w:rtl/>
          <w:lang w:val="en-US" w:bidi="fa-IR"/>
        </w:rPr>
        <w:t>یر</w:t>
      </w:r>
      <w:r w:rsidRPr="00D91EB2">
        <w:rPr>
          <w:rtl/>
          <w:lang w:val="en-US" w:bidi="fa-IR"/>
        </w:rPr>
        <w:t xml:space="preserve"> 447/0 </w:t>
      </w:r>
      <w:proofErr w:type="spellStart"/>
      <w:r w:rsidRPr="00D91EB2">
        <w:rPr>
          <w:rtl/>
          <w:lang w:val="en-US" w:bidi="fa-IR"/>
        </w:rPr>
        <w:t>نشان‌دهنده</w:t>
      </w:r>
      <w:proofErr w:type="spellEnd"/>
      <w:r w:rsidRPr="00D91EB2">
        <w:rPr>
          <w:rtl/>
          <w:lang w:val="en-US" w:bidi="fa-IR"/>
        </w:rPr>
        <w:t xml:space="preserve"> تأث</w:t>
      </w:r>
      <w:r w:rsidRPr="00D91EB2">
        <w:rPr>
          <w:rFonts w:hint="cs"/>
          <w:rtl/>
          <w:lang w:val="en-US" w:bidi="fa-IR"/>
        </w:rPr>
        <w:t>یر</w:t>
      </w:r>
      <w:r w:rsidRPr="00D91EB2">
        <w:rPr>
          <w:rtl/>
          <w:lang w:val="en-US" w:bidi="fa-IR"/>
        </w:rPr>
        <w:t xml:space="preserve"> قابل توجه و متوسط ا</w:t>
      </w:r>
      <w:r w:rsidRPr="00D91EB2">
        <w:rPr>
          <w:rFonts w:hint="cs"/>
          <w:rtl/>
          <w:lang w:val="en-US" w:bidi="fa-IR"/>
        </w:rPr>
        <w:t>ین</w:t>
      </w:r>
      <w:r w:rsidRPr="00D91EB2">
        <w:rPr>
          <w:rtl/>
          <w:lang w:val="en-US" w:bidi="fa-IR"/>
        </w:rPr>
        <w:t xml:space="preserve"> مس</w:t>
      </w:r>
      <w:r w:rsidRPr="00D91EB2">
        <w:rPr>
          <w:rFonts w:hint="cs"/>
          <w:rtl/>
          <w:lang w:val="en-US" w:bidi="fa-IR"/>
        </w:rPr>
        <w:t>یر</w:t>
      </w:r>
      <w:r w:rsidRPr="00D91EB2">
        <w:rPr>
          <w:rtl/>
          <w:lang w:val="en-US" w:bidi="fa-IR"/>
        </w:rPr>
        <w:t xml:space="preserve"> غ</w:t>
      </w:r>
      <w:r w:rsidRPr="00D91EB2">
        <w:rPr>
          <w:rFonts w:hint="cs"/>
          <w:rtl/>
          <w:lang w:val="en-US" w:bidi="fa-IR"/>
        </w:rPr>
        <w:t>یرمستقیم</w:t>
      </w:r>
      <w:r w:rsidRPr="00D91EB2">
        <w:rPr>
          <w:rtl/>
          <w:lang w:val="en-US" w:bidi="fa-IR"/>
        </w:rPr>
        <w:t xml:space="preserve"> است و </w:t>
      </w:r>
      <w:proofErr w:type="spellStart"/>
      <w:r w:rsidRPr="00D91EB2">
        <w:rPr>
          <w:rtl/>
          <w:lang w:val="en-US" w:bidi="fa-IR"/>
        </w:rPr>
        <w:t>آماره</w:t>
      </w:r>
      <w:proofErr w:type="spellEnd"/>
      <w:r w:rsidRPr="00D91EB2">
        <w:rPr>
          <w:rtl/>
          <w:lang w:val="en-US" w:bidi="fa-IR"/>
        </w:rPr>
        <w:t xml:space="preserve"> </w:t>
      </w:r>
      <w:r w:rsidRPr="00D91EB2">
        <w:rPr>
          <w:lang w:val="en-US"/>
        </w:rPr>
        <w:t>t</w:t>
      </w:r>
      <w:r w:rsidRPr="00D91EB2">
        <w:rPr>
          <w:rtl/>
          <w:lang w:val="en-US" w:bidi="fa-IR"/>
        </w:rPr>
        <w:t xml:space="preserve"> و </w:t>
      </w:r>
      <w:r w:rsidRPr="00D91EB2">
        <w:rPr>
          <w:lang w:val="en-US"/>
        </w:rPr>
        <w:t>P</w:t>
      </w:r>
      <w:r w:rsidRPr="00D91EB2">
        <w:rPr>
          <w:rtl/>
          <w:lang w:val="en-US" w:bidi="fa-IR"/>
        </w:rPr>
        <w:t xml:space="preserve"> معنادار</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اثر را تأ</w:t>
      </w:r>
      <w:r w:rsidRPr="00D91EB2">
        <w:rPr>
          <w:rFonts w:hint="cs"/>
          <w:rtl/>
          <w:lang w:val="en-US" w:bidi="fa-IR"/>
        </w:rPr>
        <w:t>یید</w:t>
      </w:r>
      <w:r w:rsidRPr="00D91EB2">
        <w:rPr>
          <w:rtl/>
          <w:lang w:val="en-US" w:bidi="fa-IR"/>
        </w:rPr>
        <w:t xml:space="preserve"> </w:t>
      </w:r>
      <w:proofErr w:type="spellStart"/>
      <w:r w:rsidRPr="00D91EB2">
        <w:rPr>
          <w:rtl/>
          <w:lang w:val="en-US" w:bidi="fa-IR"/>
        </w:rPr>
        <w:t>م</w:t>
      </w:r>
      <w:r w:rsidRPr="00D91EB2">
        <w:rPr>
          <w:rFonts w:hint="cs"/>
          <w:rtl/>
          <w:lang w:val="en-US" w:bidi="fa-IR"/>
        </w:rPr>
        <w:t>ی‌کنند</w:t>
      </w:r>
      <w:proofErr w:type="spellEnd"/>
      <w:r w:rsidRPr="00D91EB2">
        <w:rPr>
          <w:rtl/>
          <w:lang w:val="en-US" w:bidi="fa-IR"/>
        </w:rPr>
        <w:t>. به طور کل</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نتا</w:t>
      </w:r>
      <w:r w:rsidRPr="00D91EB2">
        <w:rPr>
          <w:rFonts w:hint="cs"/>
          <w:rtl/>
          <w:lang w:val="en-US" w:bidi="fa-IR"/>
        </w:rPr>
        <w:t>یج</w:t>
      </w:r>
      <w:r w:rsidRPr="00D91EB2">
        <w:rPr>
          <w:rtl/>
          <w:lang w:val="en-US" w:bidi="fa-IR"/>
        </w:rPr>
        <w:t xml:space="preserve"> ب</w:t>
      </w:r>
      <w:r w:rsidRPr="00D91EB2">
        <w:rPr>
          <w:rFonts w:hint="cs"/>
          <w:rtl/>
          <w:lang w:val="en-US" w:bidi="fa-IR"/>
        </w:rPr>
        <w:t>یانگر</w:t>
      </w:r>
      <w:r w:rsidRPr="00D91EB2">
        <w:rPr>
          <w:rtl/>
          <w:lang w:val="en-US" w:bidi="fa-IR"/>
        </w:rPr>
        <w:t xml:space="preserve"> آن است که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w:t>
      </w:r>
      <w:r w:rsidRPr="00D91EB2">
        <w:rPr>
          <w:rFonts w:hint="cs"/>
          <w:rtl/>
          <w:lang w:val="en-US" w:bidi="fa-IR"/>
        </w:rPr>
        <w:t>انی</w:t>
      </w:r>
      <w:r w:rsidRPr="00D91EB2">
        <w:rPr>
          <w:rtl/>
          <w:lang w:val="en-US" w:bidi="fa-IR"/>
        </w:rPr>
        <w:t xml:space="preserve"> نه تنها به طور مستق</w:t>
      </w:r>
      <w:r w:rsidRPr="00D91EB2">
        <w:rPr>
          <w:rFonts w:hint="cs"/>
          <w:rtl/>
          <w:lang w:val="en-US" w:bidi="fa-IR"/>
        </w:rPr>
        <w:t>یم</w:t>
      </w:r>
      <w:r w:rsidRPr="00D91EB2">
        <w:rPr>
          <w:rtl/>
          <w:lang w:val="en-US" w:bidi="fa-IR"/>
        </w:rPr>
        <w:t xml:space="preserve"> بر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تأث</w:t>
      </w:r>
      <w:r w:rsidRPr="00D91EB2">
        <w:rPr>
          <w:rFonts w:hint="cs"/>
          <w:rtl/>
          <w:lang w:val="en-US" w:bidi="fa-IR"/>
        </w:rPr>
        <w:t>یر</w:t>
      </w:r>
      <w:r w:rsidRPr="00D91EB2">
        <w:rPr>
          <w:rtl/>
          <w:lang w:val="en-US" w:bidi="fa-IR"/>
        </w:rPr>
        <w:t xml:space="preserve"> </w:t>
      </w:r>
      <w:proofErr w:type="spellStart"/>
      <w:r w:rsidRPr="00D91EB2">
        <w:rPr>
          <w:rtl/>
          <w:lang w:val="en-US" w:bidi="fa-IR"/>
        </w:rPr>
        <w:t>م</w:t>
      </w:r>
      <w:r w:rsidRPr="00D91EB2">
        <w:rPr>
          <w:rFonts w:hint="cs"/>
          <w:rtl/>
          <w:lang w:val="en-US" w:bidi="fa-IR"/>
        </w:rPr>
        <w:t>ی‌گذارد</w:t>
      </w:r>
      <w:proofErr w:type="spellEnd"/>
      <w:r w:rsidRPr="00D91EB2">
        <w:rPr>
          <w:rFonts w:hint="cs"/>
          <w:rtl/>
          <w:lang w:val="en-US" w:bidi="fa-IR"/>
        </w:rPr>
        <w:t>،</w:t>
      </w:r>
      <w:r w:rsidRPr="00D91EB2">
        <w:rPr>
          <w:rtl/>
          <w:lang w:val="en-US" w:bidi="fa-IR"/>
        </w:rPr>
        <w:t xml:space="preserve"> بلکه از طر</w:t>
      </w:r>
      <w:r w:rsidRPr="00D91EB2">
        <w:rPr>
          <w:rFonts w:hint="cs"/>
          <w:rtl/>
          <w:lang w:val="en-US" w:bidi="fa-IR"/>
        </w:rPr>
        <w:t>یق</w:t>
      </w:r>
      <w:r w:rsidRPr="00D91EB2">
        <w:rPr>
          <w:rtl/>
          <w:lang w:val="en-US" w:bidi="fa-IR"/>
        </w:rPr>
        <w:t xml:space="preserve"> افزا</w:t>
      </w:r>
      <w:r w:rsidRPr="00D91EB2">
        <w:rPr>
          <w:rFonts w:hint="cs"/>
          <w:rtl/>
          <w:lang w:val="en-US" w:bidi="fa-IR"/>
        </w:rPr>
        <w:t>یش</w:t>
      </w:r>
      <w:r w:rsidRPr="00D91EB2">
        <w:rPr>
          <w:rtl/>
          <w:lang w:val="en-US" w:bidi="fa-IR"/>
        </w:rPr>
        <w:t xml:space="preserve">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ن</w:t>
      </w:r>
      <w:r w:rsidRPr="00D91EB2">
        <w:rPr>
          <w:rFonts w:hint="cs"/>
          <w:rtl/>
          <w:lang w:val="en-US" w:bidi="fa-IR"/>
        </w:rPr>
        <w:t>یز</w:t>
      </w:r>
      <w:r w:rsidRPr="00D91EB2">
        <w:rPr>
          <w:rtl/>
          <w:lang w:val="en-US" w:bidi="fa-IR"/>
        </w:rPr>
        <w:t xml:space="preserve"> به صورت غ</w:t>
      </w:r>
      <w:r w:rsidRPr="00D91EB2">
        <w:rPr>
          <w:rFonts w:hint="cs"/>
          <w:rtl/>
          <w:lang w:val="en-US" w:bidi="fa-IR"/>
        </w:rPr>
        <w:t>یرمستقیم</w:t>
      </w:r>
      <w:r w:rsidRPr="00D91EB2">
        <w:rPr>
          <w:rtl/>
          <w:lang w:val="en-US" w:bidi="fa-IR"/>
        </w:rPr>
        <w:t xml:space="preserve"> بر </w:t>
      </w:r>
      <w:proofErr w:type="spellStart"/>
      <w:r w:rsidRPr="00D91EB2">
        <w:rPr>
          <w:rtl/>
          <w:lang w:val="en-US" w:bidi="fa-IR"/>
        </w:rPr>
        <w:t>ب</w:t>
      </w:r>
      <w:r w:rsidRPr="00D91EB2">
        <w:rPr>
          <w:rFonts w:hint="cs"/>
          <w:rtl/>
          <w:lang w:val="en-US" w:bidi="fa-IR"/>
        </w:rPr>
        <w:t>ی‌تمدنی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اثرگذار است. همچن</w:t>
      </w:r>
      <w:r w:rsidRPr="00D91EB2">
        <w:rPr>
          <w:rFonts w:hint="cs"/>
          <w:rtl/>
          <w:lang w:val="en-US" w:bidi="fa-IR"/>
        </w:rPr>
        <w:t>ین،</w:t>
      </w:r>
      <w:r w:rsidRPr="00D91EB2">
        <w:rPr>
          <w:rtl/>
          <w:lang w:val="en-US" w:bidi="fa-IR"/>
        </w:rPr>
        <w:t xml:space="preserve"> تأث</w:t>
      </w:r>
      <w:r w:rsidRPr="00D91EB2">
        <w:rPr>
          <w:rFonts w:hint="cs"/>
          <w:rtl/>
          <w:lang w:val="en-US" w:bidi="fa-IR"/>
        </w:rPr>
        <w:t>یر</w:t>
      </w:r>
      <w:r w:rsidRPr="00D91EB2">
        <w:rPr>
          <w:rtl/>
          <w:lang w:val="en-US" w:bidi="fa-IR"/>
        </w:rPr>
        <w:t xml:space="preserve"> </w:t>
      </w:r>
      <w:proofErr w:type="spellStart"/>
      <w:r w:rsidRPr="00D91EB2">
        <w:rPr>
          <w:rtl/>
          <w:lang w:val="en-US" w:bidi="fa-IR"/>
        </w:rPr>
        <w:t>تروما</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بر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بس</w:t>
      </w:r>
      <w:r w:rsidRPr="00D91EB2">
        <w:rPr>
          <w:rFonts w:hint="cs"/>
          <w:rtl/>
          <w:lang w:val="en-US" w:bidi="fa-IR"/>
        </w:rPr>
        <w:t>یار</w:t>
      </w:r>
      <w:r w:rsidRPr="00D91EB2">
        <w:rPr>
          <w:rtl/>
          <w:lang w:val="en-US" w:bidi="fa-IR"/>
        </w:rPr>
        <w:t xml:space="preserve"> معنادار است که نقش م</w:t>
      </w:r>
      <w:r w:rsidRPr="00D91EB2">
        <w:rPr>
          <w:rFonts w:hint="cs"/>
          <w:rtl/>
          <w:lang w:val="en-US" w:bidi="fa-IR"/>
        </w:rPr>
        <w:t>یانجی</w:t>
      </w:r>
      <w:r w:rsidRPr="00D91EB2">
        <w:rPr>
          <w:rtl/>
          <w:lang w:val="en-US" w:bidi="fa-IR"/>
        </w:rPr>
        <w:t xml:space="preserve"> </w:t>
      </w:r>
      <w:proofErr w:type="spellStart"/>
      <w:r w:rsidRPr="00D91EB2">
        <w:rPr>
          <w:rtl/>
          <w:lang w:val="en-US" w:bidi="fa-IR"/>
        </w:rPr>
        <w:t>آنوم</w:t>
      </w:r>
      <w:r w:rsidRPr="00D91EB2">
        <w:rPr>
          <w:rFonts w:hint="cs"/>
          <w:rtl/>
          <w:lang w:val="en-US" w:bidi="fa-IR"/>
        </w:rPr>
        <w:t>ی</w:t>
      </w:r>
      <w:proofErr w:type="spellEnd"/>
      <w:r w:rsidRPr="00D91EB2">
        <w:rPr>
          <w:rtl/>
          <w:lang w:val="en-US" w:bidi="fa-IR"/>
        </w:rPr>
        <w:t xml:space="preserve"> سازمان</w:t>
      </w:r>
      <w:r w:rsidRPr="00D91EB2">
        <w:rPr>
          <w:rFonts w:hint="cs"/>
          <w:rtl/>
          <w:lang w:val="en-US" w:bidi="fa-IR"/>
        </w:rPr>
        <w:t>ی</w:t>
      </w:r>
      <w:r w:rsidRPr="00D91EB2">
        <w:rPr>
          <w:rtl/>
          <w:lang w:val="en-US" w:bidi="fa-IR"/>
        </w:rPr>
        <w:t xml:space="preserve"> را د</w:t>
      </w:r>
      <w:r w:rsidRPr="00D91EB2">
        <w:rPr>
          <w:rFonts w:hint="cs"/>
          <w:rtl/>
          <w:lang w:val="en-US" w:bidi="fa-IR"/>
        </w:rPr>
        <w:t>ر</w:t>
      </w:r>
      <w:r w:rsidRPr="00D91EB2">
        <w:rPr>
          <w:rtl/>
          <w:lang w:val="en-US" w:bidi="fa-IR"/>
        </w:rPr>
        <w:t xml:space="preserve"> ا</w:t>
      </w:r>
      <w:r w:rsidRPr="00D91EB2">
        <w:rPr>
          <w:rFonts w:hint="cs"/>
          <w:rtl/>
          <w:lang w:val="en-US" w:bidi="fa-IR"/>
        </w:rPr>
        <w:t>ین</w:t>
      </w:r>
      <w:r w:rsidRPr="00D91EB2">
        <w:rPr>
          <w:rtl/>
          <w:lang w:val="en-US" w:bidi="fa-IR"/>
        </w:rPr>
        <w:t xml:space="preserve"> مدل تأک</w:t>
      </w:r>
      <w:r w:rsidRPr="00D91EB2">
        <w:rPr>
          <w:rFonts w:hint="cs"/>
          <w:rtl/>
          <w:lang w:val="en-US" w:bidi="fa-IR"/>
        </w:rPr>
        <w:t>ید</w:t>
      </w:r>
      <w:r w:rsidRPr="00D91EB2">
        <w:rPr>
          <w:rtl/>
          <w:lang w:val="en-US" w:bidi="fa-IR"/>
        </w:rPr>
        <w:t xml:space="preserve"> </w:t>
      </w:r>
      <w:proofErr w:type="spellStart"/>
      <w:r w:rsidRPr="00D91EB2">
        <w:rPr>
          <w:rtl/>
          <w:lang w:val="en-US" w:bidi="fa-IR"/>
        </w:rPr>
        <w:t>م</w:t>
      </w:r>
      <w:r w:rsidRPr="00D91EB2">
        <w:rPr>
          <w:rFonts w:hint="cs"/>
          <w:rtl/>
          <w:lang w:val="en-US" w:bidi="fa-IR"/>
        </w:rPr>
        <w:t>ی‌کند</w:t>
      </w:r>
      <w:proofErr w:type="spellEnd"/>
      <w:r w:rsidRPr="00D91EB2">
        <w:rPr>
          <w:rtl/>
          <w:lang w:val="en-US" w:bidi="fa-IR"/>
        </w:rPr>
        <w:t xml:space="preserve">. </w:t>
      </w:r>
    </w:p>
    <w:p w14:paraId="1D84C91B" w14:textId="77777777" w:rsidR="005F5959" w:rsidRDefault="00D91EB2" w:rsidP="005F5959">
      <w:pPr>
        <w:pStyle w:val="BodyStyle"/>
        <w:jc w:val="center"/>
        <w:rPr>
          <w:rtl/>
          <w:lang w:val="en-US" w:bidi="fa-IR"/>
        </w:rPr>
      </w:pPr>
      <w:r w:rsidRPr="00D91EB2">
        <w:rPr>
          <w:noProof/>
          <w:lang w:val="en-US"/>
        </w:rPr>
        <w:lastRenderedPageBreak/>
        <w:drawing>
          <wp:inline distT="0" distB="0" distL="0" distR="0" wp14:anchorId="37DFAE74" wp14:editId="132CCE50">
            <wp:extent cx="5753100" cy="5648325"/>
            <wp:effectExtent l="0" t="0" r="0" b="9525"/>
            <wp:docPr id="1224684015" name="Picture 4" descr="A diagram of a number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84015" name="Picture 4" descr="A diagram of a number of number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648325"/>
                    </a:xfrm>
                    <a:prstGeom prst="rect">
                      <a:avLst/>
                    </a:prstGeom>
                    <a:noFill/>
                    <a:ln>
                      <a:noFill/>
                    </a:ln>
                  </pic:spPr>
                </pic:pic>
              </a:graphicData>
            </a:graphic>
          </wp:inline>
        </w:drawing>
      </w:r>
    </w:p>
    <w:p w14:paraId="436E8A85" w14:textId="1516E80E" w:rsidR="00D91EB2" w:rsidRPr="00D91EB2" w:rsidRDefault="00D91EB2" w:rsidP="005F5959">
      <w:pPr>
        <w:pStyle w:val="BodyStyle"/>
        <w:jc w:val="center"/>
        <w:rPr>
          <w:b/>
          <w:bCs/>
          <w:sz w:val="22"/>
          <w:szCs w:val="22"/>
          <w:lang w:val="en-US"/>
        </w:rPr>
      </w:pPr>
      <w:r w:rsidRPr="00D91EB2">
        <w:rPr>
          <w:rFonts w:hint="cs"/>
          <w:b/>
          <w:bCs/>
          <w:sz w:val="22"/>
          <w:szCs w:val="22"/>
          <w:rtl/>
          <w:lang w:val="en-US" w:bidi="fa-IR"/>
        </w:rPr>
        <w:t>شکل 1</w:t>
      </w:r>
      <w:r w:rsidR="005F5959">
        <w:rPr>
          <w:rFonts w:hint="cs"/>
          <w:b/>
          <w:bCs/>
          <w:sz w:val="22"/>
          <w:szCs w:val="22"/>
          <w:rtl/>
          <w:lang w:val="en-US" w:bidi="fa-IR"/>
        </w:rPr>
        <w:t>.</w:t>
      </w:r>
      <w:r w:rsidRPr="00D91EB2">
        <w:rPr>
          <w:rFonts w:hint="cs"/>
          <w:b/>
          <w:bCs/>
          <w:sz w:val="22"/>
          <w:szCs w:val="22"/>
          <w:rtl/>
          <w:lang w:val="en-US" w:bidi="fa-IR"/>
        </w:rPr>
        <w:t xml:space="preserve"> </w:t>
      </w:r>
      <w:proofErr w:type="spellStart"/>
      <w:r w:rsidRPr="00D91EB2">
        <w:rPr>
          <w:b/>
          <w:bCs/>
          <w:sz w:val="22"/>
          <w:szCs w:val="22"/>
          <w:rtl/>
          <w:lang w:val="en-US" w:bidi="fa-IR"/>
        </w:rPr>
        <w:t>پایایی</w:t>
      </w:r>
      <w:proofErr w:type="spellEnd"/>
      <w:r w:rsidRPr="00D91EB2">
        <w:rPr>
          <w:b/>
          <w:bCs/>
          <w:sz w:val="22"/>
          <w:szCs w:val="22"/>
          <w:rtl/>
          <w:lang w:val="en-US" w:bidi="fa-IR"/>
        </w:rPr>
        <w:t xml:space="preserve"> ترکیبی و </w:t>
      </w:r>
      <w:proofErr w:type="spellStart"/>
      <w:r w:rsidRPr="00D91EB2">
        <w:rPr>
          <w:b/>
          <w:bCs/>
          <w:sz w:val="22"/>
          <w:szCs w:val="22"/>
          <w:rtl/>
          <w:lang w:val="en-US" w:bidi="fa-IR"/>
        </w:rPr>
        <w:t>ضرایب</w:t>
      </w:r>
      <w:proofErr w:type="spellEnd"/>
      <w:r w:rsidRPr="00D91EB2">
        <w:rPr>
          <w:b/>
          <w:bCs/>
          <w:sz w:val="22"/>
          <w:szCs w:val="22"/>
          <w:rtl/>
          <w:lang w:val="en-US" w:bidi="fa-IR"/>
        </w:rPr>
        <w:t xml:space="preserve"> مسیر رابطه </w:t>
      </w:r>
      <w:proofErr w:type="spellStart"/>
      <w:r w:rsidRPr="00D91EB2">
        <w:rPr>
          <w:b/>
          <w:bCs/>
          <w:sz w:val="22"/>
          <w:szCs w:val="22"/>
          <w:rtl/>
          <w:lang w:val="en-US" w:bidi="fa-IR"/>
        </w:rPr>
        <w:t>تروما</w:t>
      </w:r>
      <w:r w:rsidRPr="00D91EB2">
        <w:rPr>
          <w:rFonts w:hint="cs"/>
          <w:b/>
          <w:bCs/>
          <w:sz w:val="22"/>
          <w:szCs w:val="22"/>
          <w:rtl/>
          <w:lang w:val="en-US" w:bidi="fa-IR"/>
        </w:rPr>
        <w:t>ی</w:t>
      </w:r>
      <w:proofErr w:type="spellEnd"/>
      <w:r w:rsidRPr="00D91EB2">
        <w:rPr>
          <w:b/>
          <w:bCs/>
          <w:sz w:val="22"/>
          <w:szCs w:val="22"/>
          <w:rtl/>
          <w:lang w:val="en-US" w:bidi="fa-IR"/>
        </w:rPr>
        <w:t xml:space="preserve"> سازمان</w:t>
      </w:r>
      <w:r w:rsidRPr="00D91EB2">
        <w:rPr>
          <w:rFonts w:hint="cs"/>
          <w:b/>
          <w:bCs/>
          <w:sz w:val="22"/>
          <w:szCs w:val="22"/>
          <w:rtl/>
          <w:lang w:val="en-US" w:bidi="fa-IR"/>
        </w:rPr>
        <w:t>ی</w:t>
      </w:r>
      <w:r w:rsidRPr="00D91EB2">
        <w:rPr>
          <w:b/>
          <w:bCs/>
          <w:sz w:val="22"/>
          <w:szCs w:val="22"/>
          <w:rtl/>
          <w:lang w:val="en-US" w:bidi="fa-IR"/>
        </w:rPr>
        <w:t xml:space="preserve"> و </w:t>
      </w:r>
      <w:proofErr w:type="spellStart"/>
      <w:r w:rsidRPr="00D91EB2">
        <w:rPr>
          <w:b/>
          <w:bCs/>
          <w:sz w:val="22"/>
          <w:szCs w:val="22"/>
          <w:rtl/>
          <w:lang w:val="en-US" w:bidi="fa-IR"/>
        </w:rPr>
        <w:t>ب</w:t>
      </w:r>
      <w:r w:rsidRPr="00D91EB2">
        <w:rPr>
          <w:rFonts w:hint="cs"/>
          <w:b/>
          <w:bCs/>
          <w:sz w:val="22"/>
          <w:szCs w:val="22"/>
          <w:rtl/>
          <w:lang w:val="en-US" w:bidi="fa-IR"/>
        </w:rPr>
        <w:t>ی‌تمدنی</w:t>
      </w:r>
      <w:proofErr w:type="spellEnd"/>
      <w:r w:rsidRPr="00D91EB2">
        <w:rPr>
          <w:b/>
          <w:bCs/>
          <w:sz w:val="22"/>
          <w:szCs w:val="22"/>
          <w:rtl/>
          <w:lang w:val="en-US" w:bidi="fa-IR"/>
        </w:rPr>
        <w:t xml:space="preserve"> سازمان</w:t>
      </w:r>
      <w:r w:rsidRPr="00D91EB2">
        <w:rPr>
          <w:rFonts w:hint="cs"/>
          <w:b/>
          <w:bCs/>
          <w:sz w:val="22"/>
          <w:szCs w:val="22"/>
          <w:rtl/>
          <w:lang w:val="en-US" w:bidi="fa-IR"/>
        </w:rPr>
        <w:t>ی</w:t>
      </w:r>
      <w:r w:rsidRPr="00D91EB2">
        <w:rPr>
          <w:b/>
          <w:bCs/>
          <w:sz w:val="22"/>
          <w:szCs w:val="22"/>
          <w:rtl/>
          <w:lang w:val="en-US" w:bidi="fa-IR"/>
        </w:rPr>
        <w:t xml:space="preserve"> از طریق نقش م</w:t>
      </w:r>
      <w:r w:rsidRPr="00D91EB2">
        <w:rPr>
          <w:rFonts w:hint="cs"/>
          <w:b/>
          <w:bCs/>
          <w:sz w:val="22"/>
          <w:szCs w:val="22"/>
          <w:rtl/>
          <w:lang w:val="en-US" w:bidi="fa-IR"/>
        </w:rPr>
        <w:t>یانجی</w:t>
      </w:r>
      <w:r w:rsidRPr="00D91EB2">
        <w:rPr>
          <w:b/>
          <w:bCs/>
          <w:sz w:val="22"/>
          <w:szCs w:val="22"/>
          <w:rtl/>
          <w:lang w:val="en-US" w:bidi="fa-IR"/>
        </w:rPr>
        <w:t xml:space="preserve"> </w:t>
      </w:r>
      <w:proofErr w:type="spellStart"/>
      <w:r w:rsidRPr="00D91EB2">
        <w:rPr>
          <w:b/>
          <w:bCs/>
          <w:sz w:val="22"/>
          <w:szCs w:val="22"/>
          <w:rtl/>
          <w:lang w:val="en-US" w:bidi="fa-IR"/>
        </w:rPr>
        <w:t>آنوم</w:t>
      </w:r>
      <w:r w:rsidRPr="00D91EB2">
        <w:rPr>
          <w:rFonts w:hint="cs"/>
          <w:b/>
          <w:bCs/>
          <w:sz w:val="22"/>
          <w:szCs w:val="22"/>
          <w:rtl/>
          <w:lang w:val="en-US" w:bidi="fa-IR"/>
        </w:rPr>
        <w:t>ی</w:t>
      </w:r>
      <w:proofErr w:type="spellEnd"/>
      <w:r w:rsidRPr="00D91EB2">
        <w:rPr>
          <w:b/>
          <w:bCs/>
          <w:sz w:val="22"/>
          <w:szCs w:val="22"/>
          <w:rtl/>
          <w:lang w:val="en-US" w:bidi="fa-IR"/>
        </w:rPr>
        <w:t xml:space="preserve"> سازمان</w:t>
      </w:r>
      <w:r w:rsidRPr="00D91EB2">
        <w:rPr>
          <w:rFonts w:hint="cs"/>
          <w:b/>
          <w:bCs/>
          <w:sz w:val="22"/>
          <w:szCs w:val="22"/>
          <w:rtl/>
          <w:lang w:val="en-US" w:bidi="fa-IR"/>
        </w:rPr>
        <w:t>ی</w:t>
      </w:r>
    </w:p>
    <w:p w14:paraId="02C4DB79" w14:textId="26A2E05C" w:rsidR="00D91EB2" w:rsidRPr="00D91EB2" w:rsidRDefault="00D91EB2" w:rsidP="005F5959">
      <w:pPr>
        <w:pStyle w:val="BodyStyle"/>
        <w:jc w:val="center"/>
        <w:rPr>
          <w:lang w:val="en-US"/>
        </w:rPr>
      </w:pPr>
      <w:r w:rsidRPr="00D91EB2">
        <w:rPr>
          <w:noProof/>
          <w:lang w:val="en-US"/>
        </w:rPr>
        <w:lastRenderedPageBreak/>
        <w:drawing>
          <wp:inline distT="0" distB="0" distL="0" distR="0" wp14:anchorId="1B3459DB" wp14:editId="38F37D53">
            <wp:extent cx="5753100" cy="5648325"/>
            <wp:effectExtent l="0" t="0" r="0" b="9525"/>
            <wp:docPr id="1467895217" name="Picture 3" descr="A diagram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95217" name="Picture 3" descr="A diagram of a number of data&#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5648325"/>
                    </a:xfrm>
                    <a:prstGeom prst="rect">
                      <a:avLst/>
                    </a:prstGeom>
                    <a:noFill/>
                    <a:ln>
                      <a:noFill/>
                    </a:ln>
                  </pic:spPr>
                </pic:pic>
              </a:graphicData>
            </a:graphic>
          </wp:inline>
        </w:drawing>
      </w:r>
    </w:p>
    <w:p w14:paraId="55246B8D" w14:textId="77777777" w:rsidR="00D91EB2" w:rsidRPr="00D91EB2" w:rsidRDefault="00D91EB2" w:rsidP="005F5959">
      <w:pPr>
        <w:pStyle w:val="BodyStyle"/>
        <w:jc w:val="center"/>
        <w:rPr>
          <w:b/>
          <w:bCs/>
          <w:sz w:val="22"/>
          <w:szCs w:val="22"/>
          <w:rtl/>
          <w:lang w:val="en-US" w:bidi="fa-IR"/>
        </w:rPr>
      </w:pPr>
      <w:r w:rsidRPr="00D91EB2">
        <w:rPr>
          <w:b/>
          <w:bCs/>
          <w:sz w:val="22"/>
          <w:szCs w:val="22"/>
          <w:rtl/>
          <w:lang w:val="en-US" w:bidi="fa-IR"/>
        </w:rPr>
        <w:t xml:space="preserve">شکل </w:t>
      </w:r>
      <w:r w:rsidRPr="00D91EB2">
        <w:rPr>
          <w:rFonts w:hint="cs"/>
          <w:b/>
          <w:bCs/>
          <w:sz w:val="22"/>
          <w:szCs w:val="22"/>
          <w:rtl/>
          <w:lang w:val="en-US" w:bidi="fa-IR"/>
        </w:rPr>
        <w:t xml:space="preserve">2. </w:t>
      </w:r>
      <w:r w:rsidRPr="00D91EB2">
        <w:rPr>
          <w:b/>
          <w:bCs/>
          <w:sz w:val="22"/>
          <w:szCs w:val="22"/>
          <w:rtl/>
          <w:lang w:val="en-US" w:bidi="fa-IR"/>
        </w:rPr>
        <w:t xml:space="preserve">مقادیر </w:t>
      </w:r>
      <w:proofErr w:type="spellStart"/>
      <w:r w:rsidRPr="00D91EB2">
        <w:rPr>
          <w:b/>
          <w:bCs/>
          <w:sz w:val="22"/>
          <w:szCs w:val="22"/>
          <w:rtl/>
          <w:lang w:val="en-US" w:bidi="fa-IR"/>
        </w:rPr>
        <w:t>بوت‌استراپ</w:t>
      </w:r>
      <w:proofErr w:type="spellEnd"/>
      <w:r w:rsidRPr="00D91EB2">
        <w:rPr>
          <w:b/>
          <w:bCs/>
          <w:sz w:val="22"/>
          <w:szCs w:val="22"/>
          <w:rtl/>
          <w:lang w:val="en-US" w:bidi="fa-IR"/>
        </w:rPr>
        <w:t xml:space="preserve"> رابطه </w:t>
      </w:r>
      <w:proofErr w:type="spellStart"/>
      <w:r w:rsidRPr="00D91EB2">
        <w:rPr>
          <w:b/>
          <w:bCs/>
          <w:sz w:val="22"/>
          <w:szCs w:val="22"/>
          <w:rtl/>
          <w:lang w:val="en-US" w:bidi="fa-IR"/>
        </w:rPr>
        <w:t>تروما</w:t>
      </w:r>
      <w:r w:rsidRPr="00D91EB2">
        <w:rPr>
          <w:rFonts w:hint="cs"/>
          <w:b/>
          <w:bCs/>
          <w:sz w:val="22"/>
          <w:szCs w:val="22"/>
          <w:rtl/>
          <w:lang w:val="en-US" w:bidi="fa-IR"/>
        </w:rPr>
        <w:t>ی</w:t>
      </w:r>
      <w:proofErr w:type="spellEnd"/>
      <w:r w:rsidRPr="00D91EB2">
        <w:rPr>
          <w:b/>
          <w:bCs/>
          <w:sz w:val="22"/>
          <w:szCs w:val="22"/>
          <w:rtl/>
          <w:lang w:val="en-US" w:bidi="fa-IR"/>
        </w:rPr>
        <w:t xml:space="preserve"> سازمان</w:t>
      </w:r>
      <w:r w:rsidRPr="00D91EB2">
        <w:rPr>
          <w:rFonts w:hint="cs"/>
          <w:b/>
          <w:bCs/>
          <w:sz w:val="22"/>
          <w:szCs w:val="22"/>
          <w:rtl/>
          <w:lang w:val="en-US" w:bidi="fa-IR"/>
        </w:rPr>
        <w:t>ی</w:t>
      </w:r>
      <w:r w:rsidRPr="00D91EB2">
        <w:rPr>
          <w:b/>
          <w:bCs/>
          <w:sz w:val="22"/>
          <w:szCs w:val="22"/>
          <w:rtl/>
          <w:lang w:val="en-US" w:bidi="fa-IR"/>
        </w:rPr>
        <w:t xml:space="preserve"> و </w:t>
      </w:r>
      <w:proofErr w:type="spellStart"/>
      <w:r w:rsidRPr="00D91EB2">
        <w:rPr>
          <w:b/>
          <w:bCs/>
          <w:sz w:val="22"/>
          <w:szCs w:val="22"/>
          <w:rtl/>
          <w:lang w:val="en-US" w:bidi="fa-IR"/>
        </w:rPr>
        <w:t>ب</w:t>
      </w:r>
      <w:r w:rsidRPr="00D91EB2">
        <w:rPr>
          <w:rFonts w:hint="cs"/>
          <w:b/>
          <w:bCs/>
          <w:sz w:val="22"/>
          <w:szCs w:val="22"/>
          <w:rtl/>
          <w:lang w:val="en-US" w:bidi="fa-IR"/>
        </w:rPr>
        <w:t>ی‌تمدنی</w:t>
      </w:r>
      <w:proofErr w:type="spellEnd"/>
      <w:r w:rsidRPr="00D91EB2">
        <w:rPr>
          <w:b/>
          <w:bCs/>
          <w:sz w:val="22"/>
          <w:szCs w:val="22"/>
          <w:rtl/>
          <w:lang w:val="en-US" w:bidi="fa-IR"/>
        </w:rPr>
        <w:t xml:space="preserve"> سازمان</w:t>
      </w:r>
      <w:r w:rsidRPr="00D91EB2">
        <w:rPr>
          <w:rFonts w:hint="cs"/>
          <w:b/>
          <w:bCs/>
          <w:sz w:val="22"/>
          <w:szCs w:val="22"/>
          <w:rtl/>
          <w:lang w:val="en-US" w:bidi="fa-IR"/>
        </w:rPr>
        <w:t>ی</w:t>
      </w:r>
      <w:r w:rsidRPr="00D91EB2">
        <w:rPr>
          <w:b/>
          <w:bCs/>
          <w:sz w:val="22"/>
          <w:szCs w:val="22"/>
          <w:rtl/>
          <w:lang w:val="en-US" w:bidi="fa-IR"/>
        </w:rPr>
        <w:t xml:space="preserve"> از طر</w:t>
      </w:r>
      <w:r w:rsidRPr="00D91EB2">
        <w:rPr>
          <w:rFonts w:hint="cs"/>
          <w:b/>
          <w:bCs/>
          <w:sz w:val="22"/>
          <w:szCs w:val="22"/>
          <w:rtl/>
          <w:lang w:val="en-US" w:bidi="fa-IR"/>
        </w:rPr>
        <w:t>یق</w:t>
      </w:r>
      <w:r w:rsidRPr="00D91EB2">
        <w:rPr>
          <w:b/>
          <w:bCs/>
          <w:sz w:val="22"/>
          <w:szCs w:val="22"/>
          <w:rtl/>
          <w:lang w:val="en-US" w:bidi="fa-IR"/>
        </w:rPr>
        <w:t xml:space="preserve"> نقش م</w:t>
      </w:r>
      <w:r w:rsidRPr="00D91EB2">
        <w:rPr>
          <w:rFonts w:hint="cs"/>
          <w:b/>
          <w:bCs/>
          <w:sz w:val="22"/>
          <w:szCs w:val="22"/>
          <w:rtl/>
          <w:lang w:val="en-US" w:bidi="fa-IR"/>
        </w:rPr>
        <w:t>یانجی</w:t>
      </w:r>
      <w:r w:rsidRPr="00D91EB2">
        <w:rPr>
          <w:b/>
          <w:bCs/>
          <w:sz w:val="22"/>
          <w:szCs w:val="22"/>
          <w:rtl/>
          <w:lang w:val="en-US" w:bidi="fa-IR"/>
        </w:rPr>
        <w:t xml:space="preserve"> </w:t>
      </w:r>
      <w:proofErr w:type="spellStart"/>
      <w:r w:rsidRPr="00D91EB2">
        <w:rPr>
          <w:b/>
          <w:bCs/>
          <w:sz w:val="22"/>
          <w:szCs w:val="22"/>
          <w:rtl/>
          <w:lang w:val="en-US" w:bidi="fa-IR"/>
        </w:rPr>
        <w:t>آنوم</w:t>
      </w:r>
      <w:r w:rsidRPr="00D91EB2">
        <w:rPr>
          <w:rFonts w:hint="cs"/>
          <w:b/>
          <w:bCs/>
          <w:sz w:val="22"/>
          <w:szCs w:val="22"/>
          <w:rtl/>
          <w:lang w:val="en-US" w:bidi="fa-IR"/>
        </w:rPr>
        <w:t>ی</w:t>
      </w:r>
      <w:proofErr w:type="spellEnd"/>
      <w:r w:rsidRPr="00D91EB2">
        <w:rPr>
          <w:b/>
          <w:bCs/>
          <w:sz w:val="22"/>
          <w:szCs w:val="22"/>
          <w:rtl/>
          <w:lang w:val="en-US" w:bidi="fa-IR"/>
        </w:rPr>
        <w:t xml:space="preserve"> سازمان</w:t>
      </w:r>
      <w:r w:rsidRPr="00D91EB2">
        <w:rPr>
          <w:rFonts w:hint="cs"/>
          <w:b/>
          <w:bCs/>
          <w:sz w:val="22"/>
          <w:szCs w:val="22"/>
          <w:rtl/>
          <w:lang w:val="en-US" w:bidi="fa-IR"/>
        </w:rPr>
        <w:t>ی</w:t>
      </w:r>
    </w:p>
    <w:p w14:paraId="713EDBB6" w14:textId="77777777" w:rsidR="00D91EB2" w:rsidRPr="00D91EB2" w:rsidRDefault="00D91EB2" w:rsidP="00D91EB2">
      <w:pPr>
        <w:pStyle w:val="BodyStyle"/>
        <w:rPr>
          <w:rtl/>
          <w:lang w:val="en-US" w:bidi="fa-IR"/>
        </w:rPr>
      </w:pPr>
      <w:r w:rsidRPr="00D91EB2">
        <w:rPr>
          <w:rtl/>
          <w:lang w:val="en-US" w:bidi="fa-IR"/>
        </w:rPr>
        <w:t xml:space="preserve">در جدول </w:t>
      </w:r>
      <w:r w:rsidRPr="00D91EB2">
        <w:rPr>
          <w:rFonts w:hint="cs"/>
          <w:rtl/>
          <w:lang w:val="en-US" w:bidi="fa-IR"/>
        </w:rPr>
        <w:t xml:space="preserve">10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مربوط به برازش حداقل </w:t>
      </w:r>
      <w:proofErr w:type="spellStart"/>
      <w:r w:rsidRPr="00D91EB2">
        <w:rPr>
          <w:rtl/>
          <w:lang w:val="en-US" w:bidi="fa-IR"/>
        </w:rPr>
        <w:t>مربعات</w:t>
      </w:r>
      <w:proofErr w:type="spellEnd"/>
      <w:r w:rsidRPr="00D91EB2">
        <w:rPr>
          <w:rtl/>
          <w:lang w:val="en-US" w:bidi="fa-IR"/>
        </w:rPr>
        <w:t xml:space="preserve"> جزئ</w:t>
      </w:r>
      <w:r w:rsidRPr="00D91EB2">
        <w:rPr>
          <w:rFonts w:hint="cs"/>
          <w:rtl/>
          <w:lang w:val="en-US" w:bidi="fa-IR"/>
        </w:rPr>
        <w:t>ی</w:t>
      </w:r>
      <w:r w:rsidRPr="00D91EB2">
        <w:rPr>
          <w:rtl/>
          <w:lang w:val="en-US" w:bidi="fa-IR"/>
        </w:rPr>
        <w:t xml:space="preserve"> ارائه </w:t>
      </w:r>
      <w:proofErr w:type="spellStart"/>
      <w:r w:rsidRPr="00D91EB2">
        <w:rPr>
          <w:rtl/>
          <w:lang w:val="en-US" w:bidi="fa-IR"/>
        </w:rPr>
        <w:t>شده‌اند</w:t>
      </w:r>
      <w:proofErr w:type="spellEnd"/>
      <w:r w:rsidRPr="00D91EB2">
        <w:rPr>
          <w:rtl/>
          <w:lang w:val="en-US" w:bidi="fa-IR"/>
        </w:rPr>
        <w:t xml:space="preserve">.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ا</w:t>
      </w:r>
      <w:r w:rsidRPr="00D91EB2">
        <w:rPr>
          <w:rFonts w:hint="cs"/>
          <w:rtl/>
          <w:lang w:val="en-US" w:bidi="fa-IR"/>
        </w:rPr>
        <w:t>ین</w:t>
      </w:r>
      <w:r w:rsidRPr="00D91EB2">
        <w:rPr>
          <w:rtl/>
          <w:lang w:val="en-US" w:bidi="fa-IR"/>
        </w:rPr>
        <w:t xml:space="preserve"> جدول نشان </w:t>
      </w:r>
      <w:proofErr w:type="spellStart"/>
      <w:r w:rsidRPr="00D91EB2">
        <w:rPr>
          <w:rtl/>
          <w:lang w:val="en-US" w:bidi="fa-IR"/>
        </w:rPr>
        <w:t>م</w:t>
      </w:r>
      <w:r w:rsidRPr="00D91EB2">
        <w:rPr>
          <w:rFonts w:hint="cs"/>
          <w:rtl/>
          <w:lang w:val="en-US" w:bidi="fa-IR"/>
        </w:rPr>
        <w:t>ی‌دهند</w:t>
      </w:r>
      <w:proofErr w:type="spellEnd"/>
      <w:r w:rsidRPr="00D91EB2">
        <w:rPr>
          <w:rtl/>
          <w:lang w:val="en-US" w:bidi="fa-IR"/>
        </w:rPr>
        <w:t xml:space="preserve"> که تمام</w:t>
      </w:r>
      <w:r w:rsidRPr="00D91EB2">
        <w:rPr>
          <w:rFonts w:hint="cs"/>
          <w:rtl/>
          <w:lang w:val="en-US" w:bidi="fa-IR"/>
        </w:rPr>
        <w:t>ی</w:t>
      </w:r>
      <w:r w:rsidRPr="00D91EB2">
        <w:rPr>
          <w:rtl/>
          <w:lang w:val="en-US" w:bidi="fa-IR"/>
        </w:rPr>
        <w:t xml:space="preserve"> </w:t>
      </w:r>
      <w:proofErr w:type="spellStart"/>
      <w:r w:rsidRPr="00D91EB2">
        <w:rPr>
          <w:rtl/>
          <w:lang w:val="en-US" w:bidi="fa-IR"/>
        </w:rPr>
        <w:t>شاخص‌ها</w:t>
      </w:r>
      <w:proofErr w:type="spellEnd"/>
      <w:r w:rsidRPr="00D91EB2">
        <w:rPr>
          <w:rtl/>
          <w:lang w:val="en-US" w:bidi="fa-IR"/>
        </w:rPr>
        <w:t xml:space="preserve"> تأ</w:t>
      </w:r>
      <w:r w:rsidRPr="00D91EB2">
        <w:rPr>
          <w:rFonts w:hint="cs"/>
          <w:rtl/>
          <w:lang w:val="en-US" w:bidi="fa-IR"/>
        </w:rPr>
        <w:t>یید</w:t>
      </w:r>
      <w:r w:rsidRPr="00D91EB2">
        <w:rPr>
          <w:rtl/>
          <w:lang w:val="en-US" w:bidi="fa-IR"/>
        </w:rPr>
        <w:t xml:space="preserve"> </w:t>
      </w:r>
      <w:proofErr w:type="spellStart"/>
      <w:r w:rsidRPr="00D91EB2">
        <w:rPr>
          <w:rtl/>
          <w:lang w:val="en-US" w:bidi="fa-IR"/>
        </w:rPr>
        <w:t>شده‌اند</w:t>
      </w:r>
      <w:proofErr w:type="spellEnd"/>
      <w:r w:rsidRPr="00D91EB2">
        <w:rPr>
          <w:rtl/>
          <w:lang w:val="en-US" w:bidi="fa-IR"/>
        </w:rPr>
        <w:t xml:space="preserve">. </w:t>
      </w:r>
    </w:p>
    <w:p w14:paraId="269B2568" w14:textId="77777777" w:rsidR="00D91EB2" w:rsidRPr="00D91EB2" w:rsidRDefault="00D91EB2" w:rsidP="005F5959">
      <w:pPr>
        <w:pStyle w:val="BodyStyle"/>
        <w:jc w:val="center"/>
        <w:rPr>
          <w:b/>
          <w:bCs/>
          <w:sz w:val="22"/>
          <w:szCs w:val="22"/>
          <w:rtl/>
          <w:lang w:val="en-US" w:bidi="fa-IR"/>
        </w:rPr>
      </w:pPr>
      <w:r w:rsidRPr="00D91EB2">
        <w:rPr>
          <w:rFonts w:hint="cs"/>
          <w:b/>
          <w:bCs/>
          <w:sz w:val="22"/>
          <w:szCs w:val="22"/>
          <w:rtl/>
          <w:lang w:val="en-US" w:bidi="fa-IR"/>
        </w:rPr>
        <w:t>جدول</w:t>
      </w:r>
      <w:r w:rsidRPr="00D91EB2">
        <w:rPr>
          <w:b/>
          <w:bCs/>
          <w:sz w:val="22"/>
          <w:szCs w:val="22"/>
          <w:rtl/>
          <w:lang w:val="en-US" w:bidi="fa-IR"/>
        </w:rPr>
        <w:t xml:space="preserve"> </w:t>
      </w:r>
      <w:r w:rsidRPr="00D91EB2">
        <w:rPr>
          <w:rFonts w:hint="cs"/>
          <w:b/>
          <w:bCs/>
          <w:sz w:val="22"/>
          <w:szCs w:val="22"/>
          <w:rtl/>
          <w:lang w:val="en-US" w:bidi="fa-IR"/>
        </w:rPr>
        <w:t xml:space="preserve">10. </w:t>
      </w:r>
      <w:proofErr w:type="spellStart"/>
      <w:r w:rsidRPr="00D91EB2">
        <w:rPr>
          <w:b/>
          <w:bCs/>
          <w:sz w:val="22"/>
          <w:szCs w:val="22"/>
          <w:rtl/>
          <w:lang w:val="en-US" w:bidi="fa-IR"/>
        </w:rPr>
        <w:t>شاخص‌ها</w:t>
      </w:r>
      <w:r w:rsidRPr="00D91EB2">
        <w:rPr>
          <w:rFonts w:hint="cs"/>
          <w:b/>
          <w:bCs/>
          <w:sz w:val="22"/>
          <w:szCs w:val="22"/>
          <w:rtl/>
          <w:lang w:val="en-US" w:bidi="fa-IR"/>
        </w:rPr>
        <w:t>ی</w:t>
      </w:r>
      <w:proofErr w:type="spellEnd"/>
      <w:r w:rsidRPr="00D91EB2">
        <w:rPr>
          <w:b/>
          <w:bCs/>
          <w:sz w:val="22"/>
          <w:szCs w:val="22"/>
          <w:rtl/>
          <w:lang w:val="en-US" w:bidi="fa-IR"/>
        </w:rPr>
        <w:t xml:space="preserve"> برازش حداقل </w:t>
      </w:r>
      <w:proofErr w:type="spellStart"/>
      <w:r w:rsidRPr="00D91EB2">
        <w:rPr>
          <w:b/>
          <w:bCs/>
          <w:sz w:val="22"/>
          <w:szCs w:val="22"/>
          <w:rtl/>
          <w:lang w:val="en-US" w:bidi="fa-IR"/>
        </w:rPr>
        <w:t>مربعات</w:t>
      </w:r>
      <w:proofErr w:type="spellEnd"/>
      <w:r w:rsidRPr="00D91EB2">
        <w:rPr>
          <w:b/>
          <w:bCs/>
          <w:sz w:val="22"/>
          <w:szCs w:val="22"/>
          <w:rtl/>
          <w:lang w:val="en-US" w:bidi="fa-IR"/>
        </w:rPr>
        <w:t xml:space="preserve"> جزئ</w:t>
      </w:r>
      <w:r w:rsidRPr="00D91EB2">
        <w:rPr>
          <w:rFonts w:hint="cs"/>
          <w:b/>
          <w:bCs/>
          <w:sz w:val="22"/>
          <w:szCs w:val="22"/>
          <w:rtl/>
          <w:lang w:val="en-US" w:bidi="fa-IR"/>
        </w:rPr>
        <w:t>ی</w:t>
      </w:r>
    </w:p>
    <w:tbl>
      <w:tblPr>
        <w:tblStyle w:val="ListTable6Colorful"/>
        <w:bidiVisual/>
        <w:tblW w:w="5000" w:type="pct"/>
        <w:tblLook w:val="0420" w:firstRow="1" w:lastRow="0" w:firstColumn="0" w:lastColumn="0" w:noHBand="0" w:noVBand="1"/>
      </w:tblPr>
      <w:tblGrid>
        <w:gridCol w:w="4348"/>
        <w:gridCol w:w="950"/>
        <w:gridCol w:w="3672"/>
        <w:gridCol w:w="1110"/>
      </w:tblGrid>
      <w:tr w:rsidR="00D91EB2" w:rsidRPr="005B0EF7" w14:paraId="77048F59" w14:textId="77777777" w:rsidTr="005B0EF7">
        <w:trPr>
          <w:cnfStyle w:val="100000000000" w:firstRow="1" w:lastRow="0" w:firstColumn="0" w:lastColumn="0" w:oddVBand="0" w:evenVBand="0" w:oddHBand="0" w:evenHBand="0" w:firstRowFirstColumn="0" w:firstRowLastColumn="0" w:lastRowFirstColumn="0" w:lastRowLastColumn="0"/>
        </w:trPr>
        <w:tc>
          <w:tcPr>
            <w:tcW w:w="3889" w:type="dxa"/>
            <w:shd w:val="clear" w:color="auto" w:fill="auto"/>
          </w:tcPr>
          <w:p w14:paraId="28F6BEAE" w14:textId="77777777" w:rsidR="00D91EB2" w:rsidRPr="005B0EF7" w:rsidRDefault="00D91EB2" w:rsidP="005B0EF7">
            <w:pPr>
              <w:pStyle w:val="af2"/>
              <w:rPr>
                <w:b w:val="0"/>
                <w:bCs w:val="0"/>
                <w:rtl/>
              </w:rPr>
            </w:pPr>
            <w:r w:rsidRPr="005B0EF7">
              <w:rPr>
                <w:rFonts w:hint="cs"/>
                <w:b w:val="0"/>
                <w:bCs w:val="0"/>
                <w:rtl/>
              </w:rPr>
              <w:t>شاخص</w:t>
            </w:r>
          </w:p>
        </w:tc>
        <w:tc>
          <w:tcPr>
            <w:tcW w:w="850" w:type="dxa"/>
            <w:shd w:val="clear" w:color="auto" w:fill="auto"/>
          </w:tcPr>
          <w:p w14:paraId="1CFDE005" w14:textId="77777777" w:rsidR="00D91EB2" w:rsidRPr="005B0EF7" w:rsidRDefault="00D91EB2" w:rsidP="005B0EF7">
            <w:pPr>
              <w:pStyle w:val="af2"/>
              <w:rPr>
                <w:b w:val="0"/>
                <w:bCs w:val="0"/>
                <w:lang w:bidi="ar-SA"/>
              </w:rPr>
            </w:pPr>
            <w:r w:rsidRPr="005B0EF7">
              <w:rPr>
                <w:rFonts w:hint="cs"/>
                <w:b w:val="0"/>
                <w:bCs w:val="0"/>
                <w:rtl/>
              </w:rPr>
              <w:t>مقدار</w:t>
            </w:r>
          </w:p>
        </w:tc>
        <w:tc>
          <w:tcPr>
            <w:tcW w:w="3284" w:type="dxa"/>
            <w:shd w:val="clear" w:color="auto" w:fill="auto"/>
          </w:tcPr>
          <w:p w14:paraId="5287EC3E" w14:textId="77777777" w:rsidR="00D91EB2" w:rsidRPr="005B0EF7" w:rsidRDefault="00D91EB2" w:rsidP="005B0EF7">
            <w:pPr>
              <w:pStyle w:val="af2"/>
              <w:rPr>
                <w:b w:val="0"/>
                <w:bCs w:val="0"/>
                <w:rtl/>
              </w:rPr>
            </w:pPr>
            <w:r w:rsidRPr="005B0EF7">
              <w:rPr>
                <w:rFonts w:hint="cs"/>
                <w:b w:val="0"/>
                <w:bCs w:val="0"/>
                <w:rtl/>
              </w:rPr>
              <w:t>معیار قابل قبول</w:t>
            </w:r>
          </w:p>
        </w:tc>
        <w:tc>
          <w:tcPr>
            <w:tcW w:w="993" w:type="dxa"/>
            <w:shd w:val="clear" w:color="auto" w:fill="auto"/>
          </w:tcPr>
          <w:p w14:paraId="437EEADA" w14:textId="77777777" w:rsidR="00D91EB2" w:rsidRPr="005B0EF7" w:rsidRDefault="00D91EB2" w:rsidP="005B0EF7">
            <w:pPr>
              <w:pStyle w:val="af2"/>
              <w:rPr>
                <w:b w:val="0"/>
                <w:bCs w:val="0"/>
                <w:rtl/>
              </w:rPr>
            </w:pPr>
            <w:r w:rsidRPr="005B0EF7">
              <w:rPr>
                <w:rFonts w:hint="cs"/>
                <w:b w:val="0"/>
                <w:bCs w:val="0"/>
                <w:rtl/>
              </w:rPr>
              <w:t>نتیجه</w:t>
            </w:r>
          </w:p>
        </w:tc>
      </w:tr>
      <w:tr w:rsidR="00D91EB2" w:rsidRPr="005B0EF7" w14:paraId="5878E727" w14:textId="77777777" w:rsidTr="005B0EF7">
        <w:trPr>
          <w:cnfStyle w:val="000000100000" w:firstRow="0" w:lastRow="0" w:firstColumn="0" w:lastColumn="0" w:oddVBand="0" w:evenVBand="0" w:oddHBand="1" w:evenHBand="0" w:firstRowFirstColumn="0" w:firstRowLastColumn="0" w:lastRowFirstColumn="0" w:lastRowLastColumn="0"/>
        </w:trPr>
        <w:tc>
          <w:tcPr>
            <w:tcW w:w="3889" w:type="dxa"/>
            <w:shd w:val="clear" w:color="auto" w:fill="auto"/>
          </w:tcPr>
          <w:p w14:paraId="04FC4797" w14:textId="77777777" w:rsidR="00D91EB2" w:rsidRPr="005B0EF7" w:rsidRDefault="00D91EB2" w:rsidP="005B0EF7">
            <w:pPr>
              <w:pStyle w:val="af2"/>
              <w:rPr>
                <w:rtl/>
              </w:rPr>
            </w:pPr>
            <w:r w:rsidRPr="005B0EF7">
              <w:rPr>
                <w:rFonts w:hint="cs"/>
                <w:rtl/>
              </w:rPr>
              <w:t>شاخص</w:t>
            </w:r>
            <w:r w:rsidRPr="005B0EF7">
              <w:rPr>
                <w:rtl/>
              </w:rPr>
              <w:t xml:space="preserve"> </w:t>
            </w:r>
            <w:r w:rsidRPr="005B0EF7">
              <w:rPr>
                <w:rFonts w:hint="cs"/>
                <w:rtl/>
              </w:rPr>
              <w:t>ریشه</w:t>
            </w:r>
            <w:r w:rsidRPr="005B0EF7">
              <w:rPr>
                <w:rtl/>
              </w:rPr>
              <w:t xml:space="preserve"> </w:t>
            </w:r>
            <w:r w:rsidRPr="005B0EF7">
              <w:rPr>
                <w:rFonts w:hint="cs"/>
                <w:rtl/>
              </w:rPr>
              <w:t>میانگین</w:t>
            </w:r>
            <w:r w:rsidRPr="005B0EF7">
              <w:rPr>
                <w:rtl/>
              </w:rPr>
              <w:t xml:space="preserve"> </w:t>
            </w:r>
            <w:proofErr w:type="spellStart"/>
            <w:r w:rsidRPr="005B0EF7">
              <w:rPr>
                <w:rFonts w:hint="cs"/>
                <w:rtl/>
              </w:rPr>
              <w:t>مربعات</w:t>
            </w:r>
            <w:proofErr w:type="spellEnd"/>
            <w:r w:rsidRPr="005B0EF7">
              <w:rPr>
                <w:rtl/>
              </w:rPr>
              <w:t xml:space="preserve"> </w:t>
            </w:r>
            <w:r w:rsidRPr="005B0EF7">
              <w:rPr>
                <w:rFonts w:hint="cs"/>
                <w:rtl/>
              </w:rPr>
              <w:t>باقیمانده</w:t>
            </w:r>
            <w:r w:rsidRPr="005B0EF7">
              <w:rPr>
                <w:rtl/>
              </w:rPr>
              <w:t xml:space="preserve"> </w:t>
            </w:r>
            <w:r w:rsidRPr="005B0EF7">
              <w:rPr>
                <w:rFonts w:hint="cs"/>
                <w:rtl/>
              </w:rPr>
              <w:t>استاندارد</w:t>
            </w:r>
          </w:p>
        </w:tc>
        <w:tc>
          <w:tcPr>
            <w:tcW w:w="850" w:type="dxa"/>
            <w:shd w:val="clear" w:color="auto" w:fill="auto"/>
          </w:tcPr>
          <w:p w14:paraId="5D5321E1" w14:textId="77777777" w:rsidR="00D91EB2" w:rsidRPr="005B0EF7" w:rsidRDefault="00D91EB2" w:rsidP="005B0EF7">
            <w:pPr>
              <w:pStyle w:val="af2"/>
              <w:rPr>
                <w:rtl/>
              </w:rPr>
            </w:pPr>
            <w:r w:rsidRPr="005B0EF7">
              <w:rPr>
                <w:rFonts w:hint="cs"/>
                <w:rtl/>
              </w:rPr>
              <w:t>035/0</w:t>
            </w:r>
          </w:p>
        </w:tc>
        <w:tc>
          <w:tcPr>
            <w:tcW w:w="3284" w:type="dxa"/>
            <w:shd w:val="clear" w:color="auto" w:fill="auto"/>
          </w:tcPr>
          <w:p w14:paraId="59478D27" w14:textId="77777777" w:rsidR="00D91EB2" w:rsidRPr="005B0EF7" w:rsidRDefault="00D91EB2" w:rsidP="005B0EF7">
            <w:pPr>
              <w:pStyle w:val="af2"/>
              <w:rPr>
                <w:rtl/>
              </w:rPr>
            </w:pPr>
            <w:proofErr w:type="spellStart"/>
            <w:r w:rsidRPr="005B0EF7">
              <w:rPr>
                <w:rFonts w:hint="cs"/>
                <w:rtl/>
              </w:rPr>
              <w:t>کم‌تر</w:t>
            </w:r>
            <w:proofErr w:type="spellEnd"/>
            <w:r w:rsidRPr="005B0EF7">
              <w:rPr>
                <w:rFonts w:hint="cs"/>
                <w:rtl/>
              </w:rPr>
              <w:t xml:space="preserve"> از 1/0</w:t>
            </w:r>
          </w:p>
        </w:tc>
        <w:tc>
          <w:tcPr>
            <w:tcW w:w="993" w:type="dxa"/>
            <w:shd w:val="clear" w:color="auto" w:fill="auto"/>
          </w:tcPr>
          <w:p w14:paraId="28FEF7E5" w14:textId="77777777" w:rsidR="00D91EB2" w:rsidRPr="005B0EF7" w:rsidRDefault="00D91EB2" w:rsidP="005B0EF7">
            <w:pPr>
              <w:pStyle w:val="af2"/>
              <w:rPr>
                <w:rtl/>
              </w:rPr>
            </w:pPr>
            <w:r w:rsidRPr="005B0EF7">
              <w:rPr>
                <w:rFonts w:hint="cs"/>
                <w:rtl/>
              </w:rPr>
              <w:t>تأئید</w:t>
            </w:r>
          </w:p>
        </w:tc>
      </w:tr>
      <w:tr w:rsidR="00D91EB2" w:rsidRPr="005B0EF7" w14:paraId="2DA4B602" w14:textId="77777777" w:rsidTr="005B0EF7">
        <w:tc>
          <w:tcPr>
            <w:tcW w:w="3889" w:type="dxa"/>
            <w:shd w:val="clear" w:color="auto" w:fill="auto"/>
          </w:tcPr>
          <w:p w14:paraId="3148B0A4" w14:textId="77777777" w:rsidR="00D91EB2" w:rsidRPr="005B0EF7" w:rsidRDefault="00D91EB2" w:rsidP="005B0EF7">
            <w:pPr>
              <w:pStyle w:val="af2"/>
              <w:rPr>
                <w:rtl/>
              </w:rPr>
            </w:pPr>
            <w:r w:rsidRPr="005B0EF7">
              <w:rPr>
                <w:rtl/>
              </w:rPr>
              <w:t>معیار تناسب مدل راستی</w:t>
            </w:r>
            <w:r w:rsidRPr="005B0EF7">
              <w:rPr>
                <w:rFonts w:hint="cs"/>
                <w:rtl/>
              </w:rPr>
              <w:t xml:space="preserve">ن </w:t>
            </w:r>
            <w:proofErr w:type="spellStart"/>
            <w:r w:rsidRPr="005B0EF7">
              <w:rPr>
                <w:lang w:bidi="ar-SA"/>
              </w:rPr>
              <w:t>d_ULS</w:t>
            </w:r>
            <w:proofErr w:type="spellEnd"/>
          </w:p>
        </w:tc>
        <w:tc>
          <w:tcPr>
            <w:tcW w:w="850" w:type="dxa"/>
            <w:shd w:val="clear" w:color="auto" w:fill="auto"/>
          </w:tcPr>
          <w:p w14:paraId="4CAD4584" w14:textId="77777777" w:rsidR="00D91EB2" w:rsidRPr="005B0EF7" w:rsidRDefault="00D91EB2" w:rsidP="005B0EF7">
            <w:pPr>
              <w:pStyle w:val="af2"/>
              <w:rPr>
                <w:rtl/>
              </w:rPr>
            </w:pPr>
            <w:r w:rsidRPr="005B0EF7">
              <w:rPr>
                <w:rFonts w:hint="cs"/>
                <w:rtl/>
              </w:rPr>
              <w:t>817/0</w:t>
            </w:r>
          </w:p>
        </w:tc>
        <w:tc>
          <w:tcPr>
            <w:tcW w:w="3284" w:type="dxa"/>
            <w:shd w:val="clear" w:color="auto" w:fill="auto"/>
          </w:tcPr>
          <w:p w14:paraId="2E50ACCD" w14:textId="77777777" w:rsidR="00D91EB2" w:rsidRPr="005B0EF7" w:rsidRDefault="00D91EB2" w:rsidP="005B0EF7">
            <w:pPr>
              <w:pStyle w:val="af2"/>
              <w:rPr>
                <w:rtl/>
              </w:rPr>
            </w:pPr>
            <w:r w:rsidRPr="005B0EF7">
              <w:rPr>
                <w:rFonts w:hint="cs"/>
                <w:rtl/>
              </w:rPr>
              <w:t>تفسیر بر اساس شاخص</w:t>
            </w:r>
            <w:r w:rsidRPr="005B0EF7">
              <w:rPr>
                <w:rtl/>
              </w:rPr>
              <w:t xml:space="preserve"> </w:t>
            </w:r>
            <w:r w:rsidRPr="005B0EF7">
              <w:rPr>
                <w:rFonts w:hint="cs"/>
                <w:rtl/>
              </w:rPr>
              <w:t>تناسب</w:t>
            </w:r>
            <w:r w:rsidRPr="005B0EF7">
              <w:rPr>
                <w:rtl/>
              </w:rPr>
              <w:t xml:space="preserve"> </w:t>
            </w:r>
            <w:proofErr w:type="spellStart"/>
            <w:r w:rsidRPr="005B0EF7">
              <w:rPr>
                <w:rFonts w:hint="cs"/>
                <w:rtl/>
              </w:rPr>
              <w:t>به‌هنجار</w:t>
            </w:r>
            <w:proofErr w:type="spellEnd"/>
          </w:p>
        </w:tc>
        <w:tc>
          <w:tcPr>
            <w:tcW w:w="993" w:type="dxa"/>
            <w:shd w:val="clear" w:color="auto" w:fill="auto"/>
          </w:tcPr>
          <w:p w14:paraId="6801F1C3" w14:textId="77777777" w:rsidR="00D91EB2" w:rsidRPr="005B0EF7" w:rsidRDefault="00D91EB2" w:rsidP="005B0EF7">
            <w:pPr>
              <w:pStyle w:val="af2"/>
              <w:rPr>
                <w:rtl/>
              </w:rPr>
            </w:pPr>
            <w:r w:rsidRPr="005B0EF7">
              <w:rPr>
                <w:rFonts w:hint="cs"/>
                <w:rtl/>
              </w:rPr>
              <w:t>تأئید</w:t>
            </w:r>
          </w:p>
        </w:tc>
      </w:tr>
      <w:tr w:rsidR="00D91EB2" w:rsidRPr="005B0EF7" w14:paraId="0155734A" w14:textId="77777777" w:rsidTr="005B0EF7">
        <w:trPr>
          <w:cnfStyle w:val="000000100000" w:firstRow="0" w:lastRow="0" w:firstColumn="0" w:lastColumn="0" w:oddVBand="0" w:evenVBand="0" w:oddHBand="1" w:evenHBand="0" w:firstRowFirstColumn="0" w:firstRowLastColumn="0" w:lastRowFirstColumn="0" w:lastRowLastColumn="0"/>
        </w:trPr>
        <w:tc>
          <w:tcPr>
            <w:tcW w:w="3889" w:type="dxa"/>
            <w:shd w:val="clear" w:color="auto" w:fill="auto"/>
          </w:tcPr>
          <w:p w14:paraId="22E74159" w14:textId="77777777" w:rsidR="00D91EB2" w:rsidRPr="005B0EF7" w:rsidRDefault="00D91EB2" w:rsidP="005B0EF7">
            <w:pPr>
              <w:pStyle w:val="af2"/>
              <w:rPr>
                <w:rtl/>
              </w:rPr>
            </w:pPr>
            <w:r w:rsidRPr="005B0EF7">
              <w:rPr>
                <w:rFonts w:hint="cs"/>
                <w:rtl/>
              </w:rPr>
              <w:t>معیار</w:t>
            </w:r>
            <w:r w:rsidRPr="005B0EF7">
              <w:rPr>
                <w:rtl/>
              </w:rPr>
              <w:t xml:space="preserve"> </w:t>
            </w:r>
            <w:r w:rsidRPr="005B0EF7">
              <w:rPr>
                <w:rFonts w:hint="cs"/>
                <w:rtl/>
              </w:rPr>
              <w:t>تناسب</w:t>
            </w:r>
            <w:r w:rsidRPr="005B0EF7">
              <w:rPr>
                <w:rtl/>
              </w:rPr>
              <w:t xml:space="preserve"> </w:t>
            </w:r>
            <w:r w:rsidRPr="005B0EF7">
              <w:rPr>
                <w:rFonts w:hint="cs"/>
                <w:rtl/>
              </w:rPr>
              <w:t>مدل</w:t>
            </w:r>
            <w:r w:rsidRPr="005B0EF7">
              <w:rPr>
                <w:rtl/>
              </w:rPr>
              <w:t xml:space="preserve"> </w:t>
            </w:r>
            <w:r w:rsidRPr="005B0EF7">
              <w:rPr>
                <w:rFonts w:hint="cs"/>
                <w:rtl/>
              </w:rPr>
              <w:t>راستین</w:t>
            </w:r>
            <w:r w:rsidRPr="005B0EF7">
              <w:rPr>
                <w:rtl/>
              </w:rPr>
              <w:t xml:space="preserve"> </w:t>
            </w:r>
            <w:proofErr w:type="spellStart"/>
            <w:r w:rsidRPr="005B0EF7">
              <w:rPr>
                <w:lang w:bidi="ar-SA"/>
              </w:rPr>
              <w:t>d_G</w:t>
            </w:r>
            <w:proofErr w:type="spellEnd"/>
          </w:p>
        </w:tc>
        <w:tc>
          <w:tcPr>
            <w:tcW w:w="850" w:type="dxa"/>
            <w:shd w:val="clear" w:color="auto" w:fill="auto"/>
          </w:tcPr>
          <w:p w14:paraId="1CC2A5E9" w14:textId="77777777" w:rsidR="00D91EB2" w:rsidRPr="005B0EF7" w:rsidRDefault="00D91EB2" w:rsidP="005B0EF7">
            <w:pPr>
              <w:pStyle w:val="af2"/>
              <w:rPr>
                <w:rtl/>
              </w:rPr>
            </w:pPr>
            <w:r w:rsidRPr="005B0EF7">
              <w:rPr>
                <w:rFonts w:hint="cs"/>
                <w:rtl/>
              </w:rPr>
              <w:t>700/9</w:t>
            </w:r>
          </w:p>
        </w:tc>
        <w:tc>
          <w:tcPr>
            <w:tcW w:w="3284" w:type="dxa"/>
            <w:shd w:val="clear" w:color="auto" w:fill="auto"/>
          </w:tcPr>
          <w:p w14:paraId="7263A66C" w14:textId="77777777" w:rsidR="00D91EB2" w:rsidRPr="005B0EF7" w:rsidRDefault="00D91EB2" w:rsidP="005B0EF7">
            <w:pPr>
              <w:pStyle w:val="af2"/>
              <w:rPr>
                <w:rtl/>
              </w:rPr>
            </w:pPr>
            <w:r w:rsidRPr="005B0EF7">
              <w:rPr>
                <w:rFonts w:hint="cs"/>
                <w:rtl/>
              </w:rPr>
              <w:t>تفسیر</w:t>
            </w:r>
            <w:r w:rsidRPr="005B0EF7">
              <w:rPr>
                <w:rtl/>
              </w:rPr>
              <w:t xml:space="preserve"> </w:t>
            </w:r>
            <w:r w:rsidRPr="005B0EF7">
              <w:rPr>
                <w:rFonts w:hint="cs"/>
                <w:rtl/>
              </w:rPr>
              <w:t>بر</w:t>
            </w:r>
            <w:r w:rsidRPr="005B0EF7">
              <w:rPr>
                <w:rtl/>
              </w:rPr>
              <w:t xml:space="preserve"> </w:t>
            </w:r>
            <w:r w:rsidRPr="005B0EF7">
              <w:rPr>
                <w:rFonts w:hint="cs"/>
                <w:rtl/>
              </w:rPr>
              <w:t>اساس</w:t>
            </w:r>
            <w:r w:rsidRPr="005B0EF7">
              <w:rPr>
                <w:rtl/>
              </w:rPr>
              <w:t xml:space="preserve"> </w:t>
            </w:r>
            <w:r w:rsidRPr="005B0EF7">
              <w:rPr>
                <w:rFonts w:hint="cs"/>
                <w:rtl/>
              </w:rPr>
              <w:t>شاخص</w:t>
            </w:r>
            <w:r w:rsidRPr="005B0EF7">
              <w:rPr>
                <w:rtl/>
              </w:rPr>
              <w:t xml:space="preserve"> </w:t>
            </w:r>
            <w:r w:rsidRPr="005B0EF7">
              <w:rPr>
                <w:rFonts w:hint="cs"/>
                <w:rtl/>
              </w:rPr>
              <w:t>تناسب</w:t>
            </w:r>
            <w:r w:rsidRPr="005B0EF7">
              <w:rPr>
                <w:rtl/>
              </w:rPr>
              <w:t xml:space="preserve"> </w:t>
            </w:r>
            <w:proofErr w:type="spellStart"/>
            <w:r w:rsidRPr="005B0EF7">
              <w:rPr>
                <w:rFonts w:hint="cs"/>
                <w:rtl/>
              </w:rPr>
              <w:t>به‌هنجار</w:t>
            </w:r>
            <w:proofErr w:type="spellEnd"/>
          </w:p>
        </w:tc>
        <w:tc>
          <w:tcPr>
            <w:tcW w:w="993" w:type="dxa"/>
            <w:shd w:val="clear" w:color="auto" w:fill="auto"/>
          </w:tcPr>
          <w:p w14:paraId="73F461B6" w14:textId="77777777" w:rsidR="00D91EB2" w:rsidRPr="005B0EF7" w:rsidRDefault="00D91EB2" w:rsidP="005B0EF7">
            <w:pPr>
              <w:pStyle w:val="af2"/>
              <w:rPr>
                <w:rtl/>
              </w:rPr>
            </w:pPr>
            <w:r w:rsidRPr="005B0EF7">
              <w:rPr>
                <w:rFonts w:hint="cs"/>
                <w:rtl/>
              </w:rPr>
              <w:t>تأئید</w:t>
            </w:r>
          </w:p>
        </w:tc>
      </w:tr>
      <w:tr w:rsidR="00D91EB2" w:rsidRPr="005B0EF7" w14:paraId="62ECF2A7" w14:textId="77777777" w:rsidTr="005B0EF7">
        <w:tc>
          <w:tcPr>
            <w:tcW w:w="3889" w:type="dxa"/>
            <w:shd w:val="clear" w:color="auto" w:fill="auto"/>
          </w:tcPr>
          <w:p w14:paraId="46348E36" w14:textId="77777777" w:rsidR="00D91EB2" w:rsidRPr="005B0EF7" w:rsidRDefault="00D91EB2" w:rsidP="005B0EF7">
            <w:pPr>
              <w:pStyle w:val="af2"/>
              <w:rPr>
                <w:rtl/>
              </w:rPr>
            </w:pPr>
            <w:r w:rsidRPr="005B0EF7">
              <w:rPr>
                <w:rFonts w:hint="cs"/>
                <w:rtl/>
              </w:rPr>
              <w:t>شاخص</w:t>
            </w:r>
            <w:r w:rsidRPr="005B0EF7">
              <w:rPr>
                <w:rtl/>
              </w:rPr>
              <w:t xml:space="preserve"> </w:t>
            </w:r>
            <w:r w:rsidRPr="005B0EF7">
              <w:rPr>
                <w:rFonts w:hint="cs"/>
                <w:rtl/>
              </w:rPr>
              <w:t>تناسب</w:t>
            </w:r>
            <w:r w:rsidRPr="005B0EF7">
              <w:rPr>
                <w:rtl/>
              </w:rPr>
              <w:t xml:space="preserve"> </w:t>
            </w:r>
            <w:proofErr w:type="spellStart"/>
            <w:r w:rsidRPr="005B0EF7">
              <w:rPr>
                <w:rFonts w:hint="cs"/>
                <w:rtl/>
              </w:rPr>
              <w:t>به‌هنجار</w:t>
            </w:r>
            <w:proofErr w:type="spellEnd"/>
          </w:p>
        </w:tc>
        <w:tc>
          <w:tcPr>
            <w:tcW w:w="850" w:type="dxa"/>
            <w:shd w:val="clear" w:color="auto" w:fill="auto"/>
          </w:tcPr>
          <w:p w14:paraId="69408D86" w14:textId="77777777" w:rsidR="00D91EB2" w:rsidRPr="005B0EF7" w:rsidRDefault="00D91EB2" w:rsidP="005B0EF7">
            <w:pPr>
              <w:pStyle w:val="af2"/>
              <w:rPr>
                <w:rtl/>
              </w:rPr>
            </w:pPr>
            <w:r w:rsidRPr="005B0EF7">
              <w:rPr>
                <w:rFonts w:hint="cs"/>
                <w:rtl/>
              </w:rPr>
              <w:t>755/0</w:t>
            </w:r>
          </w:p>
        </w:tc>
        <w:tc>
          <w:tcPr>
            <w:tcW w:w="3284" w:type="dxa"/>
            <w:shd w:val="clear" w:color="auto" w:fill="auto"/>
          </w:tcPr>
          <w:p w14:paraId="6C824629" w14:textId="77777777" w:rsidR="00D91EB2" w:rsidRPr="005B0EF7" w:rsidRDefault="00D91EB2" w:rsidP="005B0EF7">
            <w:pPr>
              <w:pStyle w:val="af2"/>
              <w:rPr>
                <w:rtl/>
              </w:rPr>
            </w:pPr>
            <w:r w:rsidRPr="005B0EF7">
              <w:rPr>
                <w:rFonts w:hint="cs"/>
                <w:rtl/>
              </w:rPr>
              <w:t>بیشتر از 7/0</w:t>
            </w:r>
          </w:p>
        </w:tc>
        <w:tc>
          <w:tcPr>
            <w:tcW w:w="993" w:type="dxa"/>
            <w:shd w:val="clear" w:color="auto" w:fill="auto"/>
          </w:tcPr>
          <w:p w14:paraId="5CCA9618" w14:textId="77777777" w:rsidR="00D91EB2" w:rsidRPr="005B0EF7" w:rsidRDefault="00D91EB2" w:rsidP="005B0EF7">
            <w:pPr>
              <w:pStyle w:val="af2"/>
              <w:rPr>
                <w:rtl/>
              </w:rPr>
            </w:pPr>
            <w:r w:rsidRPr="005B0EF7">
              <w:rPr>
                <w:rFonts w:hint="cs"/>
                <w:rtl/>
              </w:rPr>
              <w:t>تأئید</w:t>
            </w:r>
          </w:p>
        </w:tc>
      </w:tr>
    </w:tbl>
    <w:p w14:paraId="2640F6F5" w14:textId="77777777" w:rsidR="003B7D4C" w:rsidRDefault="003B7D4C" w:rsidP="00D91EB2">
      <w:pPr>
        <w:pStyle w:val="BodyStyle"/>
        <w:rPr>
          <w:rtl/>
          <w:lang w:val="en-US" w:bidi="fa-IR"/>
        </w:rPr>
      </w:pPr>
    </w:p>
    <w:p w14:paraId="3725EC00" w14:textId="03671FF0" w:rsidR="00D91EB2" w:rsidRPr="00D91EB2" w:rsidRDefault="00D91EB2" w:rsidP="003B7D4C">
      <w:pPr>
        <w:pStyle w:val="BodyStyle"/>
        <w:rPr>
          <w:rtl/>
          <w:lang w:val="en-US" w:bidi="fa-IR"/>
        </w:rPr>
      </w:pPr>
      <w:r w:rsidRPr="00D91EB2">
        <w:rPr>
          <w:rtl/>
          <w:lang w:val="en-US" w:bidi="fa-IR"/>
        </w:rPr>
        <w:lastRenderedPageBreak/>
        <w:t xml:space="preserve">جدول </w:t>
      </w:r>
      <w:r w:rsidRPr="00D91EB2">
        <w:rPr>
          <w:rFonts w:hint="cs"/>
          <w:rtl/>
          <w:lang w:val="en-US" w:bidi="fa-IR"/>
        </w:rPr>
        <w:t>10</w:t>
      </w:r>
      <w:r w:rsidRPr="00D91EB2">
        <w:rPr>
          <w:rtl/>
          <w:lang w:val="en-US" w:bidi="fa-IR"/>
        </w:rPr>
        <w:t xml:space="preserve">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برازش مدل حداقل </w:t>
      </w:r>
      <w:proofErr w:type="spellStart"/>
      <w:r w:rsidRPr="00D91EB2">
        <w:rPr>
          <w:rtl/>
          <w:lang w:val="en-US" w:bidi="fa-IR"/>
        </w:rPr>
        <w:t>مربعات</w:t>
      </w:r>
      <w:proofErr w:type="spellEnd"/>
      <w:r w:rsidRPr="00D91EB2">
        <w:rPr>
          <w:rtl/>
          <w:lang w:val="en-US" w:bidi="fa-IR"/>
        </w:rPr>
        <w:t xml:space="preserve"> جزئ</w:t>
      </w:r>
      <w:r w:rsidRPr="00D91EB2">
        <w:rPr>
          <w:rFonts w:hint="cs"/>
          <w:rtl/>
          <w:lang w:val="en-US" w:bidi="fa-IR"/>
        </w:rPr>
        <w:t>ی</w:t>
      </w:r>
      <w:r w:rsidRPr="00D91EB2">
        <w:rPr>
          <w:rtl/>
          <w:lang w:val="en-US" w:bidi="fa-IR"/>
        </w:rPr>
        <w:t xml:space="preserve"> را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برا</w:t>
      </w:r>
      <w:r w:rsidRPr="00D91EB2">
        <w:rPr>
          <w:rFonts w:hint="cs"/>
          <w:rtl/>
          <w:lang w:val="en-US" w:bidi="fa-IR"/>
        </w:rPr>
        <w:t>ی</w:t>
      </w:r>
      <w:r w:rsidRPr="00D91EB2">
        <w:rPr>
          <w:rtl/>
          <w:lang w:val="en-US" w:bidi="fa-IR"/>
        </w:rPr>
        <w:t xml:space="preserve"> ارز</w:t>
      </w:r>
      <w:r w:rsidRPr="00D91EB2">
        <w:rPr>
          <w:rFonts w:hint="cs"/>
          <w:rtl/>
          <w:lang w:val="en-US" w:bidi="fa-IR"/>
        </w:rPr>
        <w:t>یابی</w:t>
      </w:r>
      <w:r w:rsidRPr="00D91EB2">
        <w:rPr>
          <w:rtl/>
          <w:lang w:val="en-US" w:bidi="fa-IR"/>
        </w:rPr>
        <w:t xml:space="preserve"> تطب</w:t>
      </w:r>
      <w:r w:rsidRPr="00D91EB2">
        <w:rPr>
          <w:rFonts w:hint="cs"/>
          <w:rtl/>
          <w:lang w:val="en-US" w:bidi="fa-IR"/>
        </w:rPr>
        <w:t>یق</w:t>
      </w:r>
      <w:r w:rsidRPr="00D91EB2">
        <w:rPr>
          <w:rtl/>
          <w:lang w:val="en-US" w:bidi="fa-IR"/>
        </w:rPr>
        <w:t xml:space="preserve"> مدل نظر</w:t>
      </w:r>
      <w:r w:rsidRPr="00D91EB2">
        <w:rPr>
          <w:rFonts w:hint="cs"/>
          <w:rtl/>
          <w:lang w:val="en-US" w:bidi="fa-IR"/>
        </w:rPr>
        <w:t>ی</w:t>
      </w:r>
      <w:r w:rsidRPr="00D91EB2">
        <w:rPr>
          <w:rtl/>
          <w:lang w:val="en-US" w:bidi="fa-IR"/>
        </w:rPr>
        <w:t xml:space="preserve"> با مدل تجرب</w:t>
      </w:r>
      <w:r w:rsidRPr="00D91EB2">
        <w:rPr>
          <w:rFonts w:hint="cs"/>
          <w:rtl/>
          <w:lang w:val="en-US" w:bidi="fa-IR"/>
        </w:rPr>
        <w:t>ی</w:t>
      </w:r>
      <w:r w:rsidRPr="00D91EB2">
        <w:rPr>
          <w:rtl/>
          <w:lang w:val="en-US" w:bidi="fa-IR"/>
        </w:rPr>
        <w:t xml:space="preserve"> استفاده </w:t>
      </w:r>
      <w:proofErr w:type="spellStart"/>
      <w:r w:rsidRPr="00D91EB2">
        <w:rPr>
          <w:rtl/>
          <w:lang w:val="en-US" w:bidi="fa-IR"/>
        </w:rPr>
        <w:t>م</w:t>
      </w:r>
      <w:r w:rsidRPr="00D91EB2">
        <w:rPr>
          <w:rFonts w:hint="cs"/>
          <w:rtl/>
          <w:lang w:val="en-US" w:bidi="fa-IR"/>
        </w:rPr>
        <w:t>ی‌شود</w:t>
      </w:r>
      <w:proofErr w:type="spellEnd"/>
      <w:r w:rsidRPr="00D91EB2">
        <w:rPr>
          <w:rtl/>
          <w:lang w:val="en-US" w:bidi="fa-IR"/>
        </w:rPr>
        <w:t>. در ا</w:t>
      </w:r>
      <w:r w:rsidRPr="00D91EB2">
        <w:rPr>
          <w:rFonts w:hint="cs"/>
          <w:rtl/>
          <w:lang w:val="en-US" w:bidi="fa-IR"/>
        </w:rPr>
        <w:t>ین</w:t>
      </w:r>
      <w:r w:rsidRPr="00D91EB2">
        <w:rPr>
          <w:rtl/>
          <w:lang w:val="en-US" w:bidi="fa-IR"/>
        </w:rPr>
        <w:t xml:space="preserve"> جدول، سه شاخص اصل</w:t>
      </w:r>
      <w:r w:rsidRPr="00D91EB2">
        <w:rPr>
          <w:rFonts w:hint="cs"/>
          <w:rtl/>
          <w:lang w:val="en-US" w:bidi="fa-IR"/>
        </w:rPr>
        <w:t>ی</w:t>
      </w:r>
      <w:r w:rsidRPr="00D91EB2">
        <w:rPr>
          <w:rtl/>
          <w:lang w:val="en-US" w:bidi="fa-IR"/>
        </w:rPr>
        <w:t xml:space="preserve"> مورد بررس</w:t>
      </w:r>
      <w:r w:rsidRPr="00D91EB2">
        <w:rPr>
          <w:rFonts w:hint="cs"/>
          <w:rtl/>
          <w:lang w:val="en-US" w:bidi="fa-IR"/>
        </w:rPr>
        <w:t>ی</w:t>
      </w:r>
      <w:r w:rsidRPr="00D91EB2">
        <w:rPr>
          <w:rtl/>
          <w:lang w:val="en-US" w:bidi="fa-IR"/>
        </w:rPr>
        <w:t xml:space="preserve"> قرار گرفته است: «شاخص ر</w:t>
      </w:r>
      <w:r w:rsidRPr="00D91EB2">
        <w:rPr>
          <w:rFonts w:hint="cs"/>
          <w:rtl/>
          <w:lang w:val="en-US" w:bidi="fa-IR"/>
        </w:rPr>
        <w:t>یشه</w:t>
      </w:r>
      <w:r w:rsidRPr="00D91EB2">
        <w:rPr>
          <w:rtl/>
          <w:lang w:val="en-US" w:bidi="fa-IR"/>
        </w:rPr>
        <w:t xml:space="preserve"> م</w:t>
      </w:r>
      <w:r w:rsidRPr="00D91EB2">
        <w:rPr>
          <w:rFonts w:hint="cs"/>
          <w:rtl/>
          <w:lang w:val="en-US" w:bidi="fa-IR"/>
        </w:rPr>
        <w:t>یانگین</w:t>
      </w:r>
      <w:r w:rsidRPr="00D91EB2">
        <w:rPr>
          <w:rtl/>
          <w:lang w:val="en-US" w:bidi="fa-IR"/>
        </w:rPr>
        <w:t xml:space="preserve"> </w:t>
      </w:r>
      <w:proofErr w:type="spellStart"/>
      <w:r w:rsidRPr="00D91EB2">
        <w:rPr>
          <w:rtl/>
          <w:lang w:val="en-US" w:bidi="fa-IR"/>
        </w:rPr>
        <w:t>مربعات</w:t>
      </w:r>
      <w:proofErr w:type="spellEnd"/>
      <w:r w:rsidRPr="00D91EB2">
        <w:rPr>
          <w:rtl/>
          <w:lang w:val="en-US" w:bidi="fa-IR"/>
        </w:rPr>
        <w:t xml:space="preserve"> باق</w:t>
      </w:r>
      <w:r w:rsidRPr="00D91EB2">
        <w:rPr>
          <w:rFonts w:hint="cs"/>
          <w:rtl/>
          <w:lang w:val="en-US" w:bidi="fa-IR"/>
        </w:rPr>
        <w:t>یمانده</w:t>
      </w:r>
      <w:r w:rsidRPr="00D91EB2">
        <w:rPr>
          <w:rtl/>
          <w:lang w:val="en-US" w:bidi="fa-IR"/>
        </w:rPr>
        <w:t xml:space="preserve"> استاندارد (</w:t>
      </w:r>
      <w:r w:rsidRPr="00D91EB2">
        <w:rPr>
          <w:lang w:val="en-US"/>
        </w:rPr>
        <w:t>SRMR</w:t>
      </w:r>
      <w:r w:rsidRPr="00D91EB2">
        <w:rPr>
          <w:rtl/>
          <w:lang w:val="en-US" w:bidi="fa-IR"/>
        </w:rPr>
        <w:t>)»، «مع</w:t>
      </w:r>
      <w:r w:rsidRPr="00D91EB2">
        <w:rPr>
          <w:rFonts w:hint="cs"/>
          <w:rtl/>
          <w:lang w:val="en-US" w:bidi="fa-IR"/>
        </w:rPr>
        <w:t>یار</w:t>
      </w:r>
      <w:r w:rsidRPr="00D91EB2">
        <w:rPr>
          <w:rtl/>
          <w:lang w:val="en-US" w:bidi="fa-IR"/>
        </w:rPr>
        <w:t xml:space="preserve"> تناسب مدل راست</w:t>
      </w:r>
      <w:r w:rsidRPr="00D91EB2">
        <w:rPr>
          <w:rFonts w:hint="cs"/>
          <w:rtl/>
          <w:lang w:val="en-US" w:bidi="fa-IR"/>
        </w:rPr>
        <w:t>ین</w:t>
      </w:r>
      <w:r w:rsidRPr="00D91EB2">
        <w:rPr>
          <w:rtl/>
          <w:lang w:val="en-US" w:bidi="fa-IR"/>
        </w:rPr>
        <w:t xml:space="preserve"> (</w:t>
      </w:r>
      <w:proofErr w:type="spellStart"/>
      <w:r w:rsidRPr="00D91EB2">
        <w:rPr>
          <w:lang w:val="en-US"/>
        </w:rPr>
        <w:t>d_ULS</w:t>
      </w:r>
      <w:proofErr w:type="spellEnd"/>
      <w:r w:rsidRPr="00D91EB2">
        <w:rPr>
          <w:rtl/>
          <w:lang w:val="en-US" w:bidi="fa-IR"/>
        </w:rPr>
        <w:t xml:space="preserve"> و </w:t>
      </w:r>
      <w:proofErr w:type="spellStart"/>
      <w:r w:rsidRPr="00D91EB2">
        <w:rPr>
          <w:lang w:val="en-US"/>
        </w:rPr>
        <w:t>d_G</w:t>
      </w:r>
      <w:proofErr w:type="spellEnd"/>
      <w:r w:rsidRPr="00D91EB2">
        <w:rPr>
          <w:rtl/>
          <w:lang w:val="en-US" w:bidi="fa-IR"/>
        </w:rPr>
        <w:t xml:space="preserve">)»، و «شاخص تناسب </w:t>
      </w:r>
      <w:proofErr w:type="spellStart"/>
      <w:r w:rsidRPr="00D91EB2">
        <w:rPr>
          <w:rtl/>
          <w:lang w:val="en-US" w:bidi="fa-IR"/>
        </w:rPr>
        <w:t>به‌هنجار</w:t>
      </w:r>
      <w:proofErr w:type="spellEnd"/>
      <w:r w:rsidRPr="00D91EB2">
        <w:rPr>
          <w:rtl/>
          <w:lang w:val="en-US" w:bidi="fa-IR"/>
        </w:rPr>
        <w:t xml:space="preserve"> (</w:t>
      </w:r>
      <w:r w:rsidRPr="00D91EB2">
        <w:rPr>
          <w:lang w:val="en-US"/>
        </w:rPr>
        <w:t>NFI</w:t>
      </w:r>
      <w:r w:rsidRPr="00D91EB2">
        <w:rPr>
          <w:rtl/>
          <w:lang w:val="en-US" w:bidi="fa-IR"/>
        </w:rPr>
        <w:t>)».</w:t>
      </w:r>
    </w:p>
    <w:p w14:paraId="44DB9517" w14:textId="77777777" w:rsidR="00D91EB2" w:rsidRPr="00D91EB2" w:rsidRDefault="00D91EB2" w:rsidP="00D91EB2">
      <w:pPr>
        <w:pStyle w:val="BodyStyle"/>
        <w:rPr>
          <w:rtl/>
          <w:lang w:val="en-US" w:bidi="fa-IR"/>
        </w:rPr>
      </w:pPr>
      <w:r w:rsidRPr="00D91EB2">
        <w:rPr>
          <w:rFonts w:hint="eastAsia"/>
          <w:rtl/>
          <w:lang w:val="en-US" w:bidi="fa-IR"/>
        </w:rPr>
        <w:t>«</w:t>
      </w:r>
      <w:r w:rsidRPr="00D91EB2">
        <w:rPr>
          <w:rFonts w:hint="cs"/>
          <w:rtl/>
          <w:lang w:val="en-US" w:bidi="fa-IR"/>
        </w:rPr>
        <w:t>شاخص</w:t>
      </w:r>
      <w:r w:rsidRPr="00D91EB2">
        <w:rPr>
          <w:rtl/>
          <w:lang w:val="en-US" w:bidi="fa-IR"/>
        </w:rPr>
        <w:t xml:space="preserve"> ر</w:t>
      </w:r>
      <w:r w:rsidRPr="00D91EB2">
        <w:rPr>
          <w:rFonts w:hint="cs"/>
          <w:rtl/>
          <w:lang w:val="en-US" w:bidi="fa-IR"/>
        </w:rPr>
        <w:t>یشه</w:t>
      </w:r>
      <w:r w:rsidRPr="00D91EB2">
        <w:rPr>
          <w:rtl/>
          <w:lang w:val="en-US" w:bidi="fa-IR"/>
        </w:rPr>
        <w:t xml:space="preserve"> م</w:t>
      </w:r>
      <w:r w:rsidRPr="00D91EB2">
        <w:rPr>
          <w:rFonts w:hint="cs"/>
          <w:rtl/>
          <w:lang w:val="en-US" w:bidi="fa-IR"/>
        </w:rPr>
        <w:t>یانگین</w:t>
      </w:r>
      <w:r w:rsidRPr="00D91EB2">
        <w:rPr>
          <w:rtl/>
          <w:lang w:val="en-US" w:bidi="fa-IR"/>
        </w:rPr>
        <w:t xml:space="preserve"> </w:t>
      </w:r>
      <w:proofErr w:type="spellStart"/>
      <w:r w:rsidRPr="00D91EB2">
        <w:rPr>
          <w:rtl/>
          <w:lang w:val="en-US" w:bidi="fa-IR"/>
        </w:rPr>
        <w:t>مربعات</w:t>
      </w:r>
      <w:proofErr w:type="spellEnd"/>
      <w:r w:rsidRPr="00D91EB2">
        <w:rPr>
          <w:rtl/>
          <w:lang w:val="en-US" w:bidi="fa-IR"/>
        </w:rPr>
        <w:t xml:space="preserve"> باق</w:t>
      </w:r>
      <w:r w:rsidRPr="00D91EB2">
        <w:rPr>
          <w:rFonts w:hint="cs"/>
          <w:rtl/>
          <w:lang w:val="en-US" w:bidi="fa-IR"/>
        </w:rPr>
        <w:t>یمانده</w:t>
      </w:r>
      <w:r w:rsidRPr="00D91EB2">
        <w:rPr>
          <w:rtl/>
          <w:lang w:val="en-US" w:bidi="fa-IR"/>
        </w:rPr>
        <w:t xml:space="preserve"> استاندارد (</w:t>
      </w:r>
      <w:r w:rsidRPr="00D91EB2">
        <w:rPr>
          <w:lang w:val="en-US"/>
        </w:rPr>
        <w:t>SRMR</w:t>
      </w:r>
      <w:r w:rsidRPr="00D91EB2">
        <w:rPr>
          <w:rtl/>
          <w:lang w:val="en-US" w:bidi="fa-IR"/>
        </w:rPr>
        <w:t>)» مقدار ۰</w:t>
      </w:r>
      <w:r w:rsidRPr="00D91EB2">
        <w:rPr>
          <w:rFonts w:hint="cs"/>
          <w:rtl/>
          <w:lang w:val="en-US" w:bidi="fa-IR"/>
        </w:rPr>
        <w:t>3</w:t>
      </w:r>
      <w:r w:rsidRPr="00D91EB2">
        <w:rPr>
          <w:rtl/>
          <w:lang w:val="en-US" w:bidi="fa-IR"/>
        </w:rPr>
        <w:t>۵/۰ دارد و مع</w:t>
      </w:r>
      <w:r w:rsidRPr="00D91EB2">
        <w:rPr>
          <w:rFonts w:hint="cs"/>
          <w:rtl/>
          <w:lang w:val="en-US" w:bidi="fa-IR"/>
        </w:rPr>
        <w:t>یار</w:t>
      </w:r>
      <w:r w:rsidRPr="00D91EB2">
        <w:rPr>
          <w:rtl/>
          <w:lang w:val="en-US" w:bidi="fa-IR"/>
        </w:rPr>
        <w:t xml:space="preserve"> قابل قبول برا</w:t>
      </w:r>
      <w:r w:rsidRPr="00D91EB2">
        <w:rPr>
          <w:rFonts w:hint="cs"/>
          <w:rtl/>
          <w:lang w:val="en-US" w:bidi="fa-IR"/>
        </w:rPr>
        <w:t>ی</w:t>
      </w:r>
      <w:r w:rsidRPr="00D91EB2">
        <w:rPr>
          <w:rtl/>
          <w:lang w:val="en-US" w:bidi="fa-IR"/>
        </w:rPr>
        <w:t xml:space="preserve"> آن کمتر از ۱/۰ است. ا</w:t>
      </w:r>
      <w:r w:rsidRPr="00D91EB2">
        <w:rPr>
          <w:rFonts w:hint="cs"/>
          <w:rtl/>
          <w:lang w:val="en-US" w:bidi="fa-IR"/>
        </w:rPr>
        <w:t>ین</w:t>
      </w:r>
      <w:r w:rsidRPr="00D91EB2">
        <w:rPr>
          <w:rtl/>
          <w:lang w:val="en-US" w:bidi="fa-IR"/>
        </w:rPr>
        <w:t xml:space="preserve"> شاخص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مدل تا چه اندازه با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تجرب</w:t>
      </w:r>
      <w:r w:rsidRPr="00D91EB2">
        <w:rPr>
          <w:rFonts w:hint="cs"/>
          <w:rtl/>
          <w:lang w:val="en-US" w:bidi="fa-IR"/>
        </w:rPr>
        <w:t>ی</w:t>
      </w:r>
      <w:r w:rsidRPr="00D91EB2">
        <w:rPr>
          <w:rtl/>
          <w:lang w:val="en-US" w:bidi="fa-IR"/>
        </w:rPr>
        <w:t xml:space="preserve"> مطابقت دارد. مقدار </w:t>
      </w:r>
      <w:r w:rsidRPr="00D91EB2">
        <w:rPr>
          <w:lang w:val="en-US"/>
        </w:rPr>
        <w:t>SRMR</w:t>
      </w:r>
      <w:r w:rsidRPr="00D91EB2">
        <w:rPr>
          <w:rtl/>
          <w:lang w:val="en-US" w:bidi="fa-IR"/>
        </w:rPr>
        <w:t xml:space="preserve"> کمتر از ۱/۰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مدل از برازش خوب</w:t>
      </w:r>
      <w:r w:rsidRPr="00D91EB2">
        <w:rPr>
          <w:rFonts w:hint="cs"/>
          <w:rtl/>
          <w:lang w:val="en-US" w:bidi="fa-IR"/>
        </w:rPr>
        <w:t>ی</w:t>
      </w:r>
      <w:r w:rsidRPr="00D91EB2">
        <w:rPr>
          <w:rtl/>
          <w:lang w:val="en-US" w:bidi="fa-IR"/>
        </w:rPr>
        <w:t xml:space="preserve"> برخوردار است و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تجرب</w:t>
      </w:r>
      <w:r w:rsidRPr="00D91EB2">
        <w:rPr>
          <w:rFonts w:hint="cs"/>
          <w:rtl/>
          <w:lang w:val="en-US" w:bidi="fa-IR"/>
        </w:rPr>
        <w:t>ی</w:t>
      </w:r>
      <w:r w:rsidRPr="00D91EB2">
        <w:rPr>
          <w:rtl/>
          <w:lang w:val="en-US" w:bidi="fa-IR"/>
        </w:rPr>
        <w:t xml:space="preserve"> را به خوب</w:t>
      </w:r>
      <w:r w:rsidRPr="00D91EB2">
        <w:rPr>
          <w:rFonts w:hint="cs"/>
          <w:rtl/>
          <w:lang w:val="en-US" w:bidi="fa-IR"/>
        </w:rPr>
        <w:t>ی</w:t>
      </w:r>
      <w:r w:rsidRPr="00D91EB2">
        <w:rPr>
          <w:rtl/>
          <w:lang w:val="en-US" w:bidi="fa-IR"/>
        </w:rPr>
        <w:t xml:space="preserve"> توض</w:t>
      </w:r>
      <w:r w:rsidRPr="00D91EB2">
        <w:rPr>
          <w:rFonts w:hint="cs"/>
          <w:rtl/>
          <w:lang w:val="en-US" w:bidi="fa-IR"/>
        </w:rPr>
        <w:t>یح</w:t>
      </w:r>
      <w:r w:rsidRPr="00D91EB2">
        <w:rPr>
          <w:rtl/>
          <w:lang w:val="en-US" w:bidi="fa-IR"/>
        </w:rPr>
        <w:t xml:space="preserve">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بنابرا</w:t>
      </w:r>
      <w:r w:rsidRPr="00D91EB2">
        <w:rPr>
          <w:rFonts w:hint="cs"/>
          <w:rtl/>
          <w:lang w:val="en-US" w:bidi="fa-IR"/>
        </w:rPr>
        <w:t>ین،</w:t>
      </w:r>
      <w:r w:rsidRPr="00D91EB2">
        <w:rPr>
          <w:rtl/>
          <w:lang w:val="en-US" w:bidi="fa-IR"/>
        </w:rPr>
        <w:t xml:space="preserve"> نت</w:t>
      </w:r>
      <w:r w:rsidRPr="00D91EB2">
        <w:rPr>
          <w:rFonts w:hint="cs"/>
          <w:rtl/>
          <w:lang w:val="en-US" w:bidi="fa-IR"/>
        </w:rPr>
        <w:t>یجه</w:t>
      </w:r>
      <w:r w:rsidRPr="00D91EB2">
        <w:rPr>
          <w:rtl/>
          <w:lang w:val="en-US" w:bidi="fa-IR"/>
        </w:rPr>
        <w:t xml:space="preserve"> برا</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شاخص «تأئ</w:t>
      </w:r>
      <w:r w:rsidRPr="00D91EB2">
        <w:rPr>
          <w:rFonts w:hint="cs"/>
          <w:rtl/>
          <w:lang w:val="en-US" w:bidi="fa-IR"/>
        </w:rPr>
        <w:t>ید</w:t>
      </w:r>
      <w:r w:rsidRPr="00D91EB2">
        <w:rPr>
          <w:rFonts w:hint="eastAsia"/>
          <w:rtl/>
          <w:lang w:val="en-US" w:bidi="fa-IR"/>
        </w:rPr>
        <w:t>»</w:t>
      </w:r>
      <w:r w:rsidRPr="00D91EB2">
        <w:rPr>
          <w:rtl/>
          <w:lang w:val="en-US" w:bidi="fa-IR"/>
        </w:rPr>
        <w:t xml:space="preserve"> است.</w:t>
      </w:r>
    </w:p>
    <w:p w14:paraId="36F36C12" w14:textId="711CD70D" w:rsidR="00D91EB2" w:rsidRPr="00D91EB2" w:rsidRDefault="00D91EB2" w:rsidP="00D91EB2">
      <w:pPr>
        <w:pStyle w:val="BodyStyle"/>
        <w:rPr>
          <w:rtl/>
          <w:lang w:val="en-US" w:bidi="fa-IR"/>
        </w:rPr>
      </w:pPr>
      <w:r w:rsidRPr="00D91EB2">
        <w:rPr>
          <w:rFonts w:hint="eastAsia"/>
          <w:rtl/>
          <w:lang w:val="en-US" w:bidi="fa-IR"/>
        </w:rPr>
        <w:t>«</w:t>
      </w:r>
      <w:r w:rsidRPr="00D91EB2">
        <w:rPr>
          <w:rFonts w:hint="cs"/>
          <w:rtl/>
          <w:lang w:val="en-US" w:bidi="fa-IR"/>
        </w:rPr>
        <w:t>معیار</w:t>
      </w:r>
      <w:r w:rsidRPr="00D91EB2">
        <w:rPr>
          <w:rtl/>
          <w:lang w:val="en-US" w:bidi="fa-IR"/>
        </w:rPr>
        <w:t xml:space="preserve"> تناسب مدل راست</w:t>
      </w:r>
      <w:r w:rsidRPr="00D91EB2">
        <w:rPr>
          <w:rFonts w:hint="cs"/>
          <w:rtl/>
          <w:lang w:val="en-US" w:bidi="fa-IR"/>
        </w:rPr>
        <w:t>ین</w:t>
      </w:r>
      <w:r w:rsidRPr="00D91EB2">
        <w:rPr>
          <w:rtl/>
          <w:lang w:val="en-US" w:bidi="fa-IR"/>
        </w:rPr>
        <w:t xml:space="preserve"> (</w:t>
      </w:r>
      <w:proofErr w:type="spellStart"/>
      <w:r w:rsidRPr="00D91EB2">
        <w:rPr>
          <w:lang w:val="en-US"/>
        </w:rPr>
        <w:t>d_ULS</w:t>
      </w:r>
      <w:proofErr w:type="spellEnd"/>
      <w:r w:rsidRPr="00D91EB2">
        <w:rPr>
          <w:rtl/>
          <w:lang w:val="en-US" w:bidi="fa-IR"/>
        </w:rPr>
        <w:t xml:space="preserve"> و </w:t>
      </w:r>
      <w:proofErr w:type="spellStart"/>
      <w:r w:rsidRPr="00D91EB2">
        <w:rPr>
          <w:lang w:val="en-US"/>
        </w:rPr>
        <w:t>d_G</w:t>
      </w:r>
      <w:proofErr w:type="spellEnd"/>
      <w:r w:rsidRPr="00D91EB2">
        <w:rPr>
          <w:rtl/>
          <w:lang w:val="en-US" w:bidi="fa-IR"/>
        </w:rPr>
        <w:t>)» ن</w:t>
      </w:r>
      <w:r w:rsidRPr="00D91EB2">
        <w:rPr>
          <w:rFonts w:hint="cs"/>
          <w:rtl/>
          <w:lang w:val="en-US" w:bidi="fa-IR"/>
        </w:rPr>
        <w:t>یز</w:t>
      </w:r>
      <w:r w:rsidRPr="00D91EB2">
        <w:rPr>
          <w:rtl/>
          <w:lang w:val="en-US" w:bidi="fa-IR"/>
        </w:rPr>
        <w:t xml:space="preserve"> مورد بررس</w:t>
      </w:r>
      <w:r w:rsidRPr="00D91EB2">
        <w:rPr>
          <w:rFonts w:hint="cs"/>
          <w:rtl/>
          <w:lang w:val="en-US" w:bidi="fa-IR"/>
        </w:rPr>
        <w:t>ی</w:t>
      </w:r>
      <w:r w:rsidRPr="00D91EB2">
        <w:rPr>
          <w:rtl/>
          <w:lang w:val="en-US" w:bidi="fa-IR"/>
        </w:rPr>
        <w:t xml:space="preserve"> قرار گرفته است. مقدار</w:t>
      </w:r>
      <w:r w:rsidRPr="00D91EB2">
        <w:rPr>
          <w:lang w:val="en-US"/>
        </w:rPr>
        <w:t xml:space="preserve"> </w:t>
      </w:r>
      <w:proofErr w:type="spellStart"/>
      <w:r w:rsidRPr="00D91EB2">
        <w:rPr>
          <w:lang w:val="en-US"/>
        </w:rPr>
        <w:t>d_ULS</w:t>
      </w:r>
      <w:proofErr w:type="spellEnd"/>
      <w:r w:rsidRPr="00D91EB2">
        <w:rPr>
          <w:lang w:val="en-US"/>
        </w:rPr>
        <w:t xml:space="preserve"> </w:t>
      </w:r>
      <w:r w:rsidRPr="00D91EB2">
        <w:rPr>
          <w:rFonts w:hint="cs"/>
          <w:rtl/>
          <w:lang w:val="en-US" w:bidi="fa-IR"/>
        </w:rPr>
        <w:t>817</w:t>
      </w:r>
      <w:r w:rsidRPr="00D91EB2">
        <w:rPr>
          <w:rtl/>
          <w:lang w:val="en-US" w:bidi="fa-IR"/>
        </w:rPr>
        <w:t>/۰ و مقدار</w:t>
      </w:r>
      <w:r w:rsidRPr="00D91EB2">
        <w:rPr>
          <w:lang w:val="en-US"/>
        </w:rPr>
        <w:t xml:space="preserve"> </w:t>
      </w:r>
      <w:proofErr w:type="spellStart"/>
      <w:r w:rsidRPr="00D91EB2">
        <w:rPr>
          <w:lang w:val="en-US"/>
        </w:rPr>
        <w:t>d_G</w:t>
      </w:r>
      <w:proofErr w:type="spellEnd"/>
      <w:r w:rsidRPr="00D91EB2">
        <w:rPr>
          <w:lang w:val="en-US"/>
        </w:rPr>
        <w:t xml:space="preserve"> </w:t>
      </w:r>
      <w:r w:rsidRPr="00D91EB2">
        <w:rPr>
          <w:rFonts w:hint="cs"/>
          <w:rtl/>
          <w:lang w:val="en-US" w:bidi="fa-IR"/>
        </w:rPr>
        <w:t>700</w:t>
      </w:r>
      <w:r w:rsidRPr="00D91EB2">
        <w:rPr>
          <w:rtl/>
          <w:lang w:val="en-US" w:bidi="fa-IR"/>
        </w:rPr>
        <w:t>/</w:t>
      </w:r>
      <w:r w:rsidRPr="00D91EB2">
        <w:rPr>
          <w:rFonts w:hint="cs"/>
          <w:rtl/>
          <w:lang w:val="en-US" w:bidi="fa-IR"/>
        </w:rPr>
        <w:t>9</w:t>
      </w:r>
      <w:r w:rsidRPr="00D91EB2">
        <w:rPr>
          <w:rtl/>
          <w:lang w:val="en-US" w:bidi="fa-IR"/>
        </w:rPr>
        <w:t xml:space="preserve"> است. اگرچه ا</w:t>
      </w:r>
      <w:r w:rsidRPr="00D91EB2">
        <w:rPr>
          <w:rFonts w:hint="cs"/>
          <w:rtl/>
          <w:lang w:val="en-US" w:bidi="fa-IR"/>
        </w:rPr>
        <w:t>ین</w:t>
      </w:r>
      <w:r w:rsidRPr="00D91EB2">
        <w:rPr>
          <w:rtl/>
          <w:lang w:val="en-US" w:bidi="fa-IR"/>
        </w:rPr>
        <w:t xml:space="preserve"> مع</w:t>
      </w:r>
      <w:r w:rsidRPr="00D91EB2">
        <w:rPr>
          <w:rFonts w:hint="cs"/>
          <w:rtl/>
          <w:lang w:val="en-US" w:bidi="fa-IR"/>
        </w:rPr>
        <w:t>یارها</w:t>
      </w:r>
      <w:r w:rsidRPr="00D91EB2">
        <w:rPr>
          <w:rtl/>
          <w:lang w:val="en-US" w:bidi="fa-IR"/>
        </w:rPr>
        <w:t xml:space="preserve"> </w:t>
      </w:r>
      <w:proofErr w:type="spellStart"/>
      <w:r w:rsidRPr="00D91EB2">
        <w:rPr>
          <w:rtl/>
          <w:lang w:val="en-US" w:bidi="fa-IR"/>
        </w:rPr>
        <w:t>به‌طور</w:t>
      </w:r>
      <w:proofErr w:type="spellEnd"/>
      <w:r w:rsidRPr="00D91EB2">
        <w:rPr>
          <w:rtl/>
          <w:lang w:val="en-US" w:bidi="fa-IR"/>
        </w:rPr>
        <w:t xml:space="preserve"> مستق</w:t>
      </w:r>
      <w:r w:rsidRPr="00D91EB2">
        <w:rPr>
          <w:rFonts w:hint="cs"/>
          <w:rtl/>
          <w:lang w:val="en-US" w:bidi="fa-IR"/>
        </w:rPr>
        <w:t>یم</w:t>
      </w:r>
      <w:r w:rsidRPr="00D91EB2">
        <w:rPr>
          <w:rtl/>
          <w:lang w:val="en-US" w:bidi="fa-IR"/>
        </w:rPr>
        <w:t xml:space="preserve"> تفس</w:t>
      </w:r>
      <w:r w:rsidRPr="00D91EB2">
        <w:rPr>
          <w:rFonts w:hint="cs"/>
          <w:rtl/>
          <w:lang w:val="en-US" w:bidi="fa-IR"/>
        </w:rPr>
        <w:t>یر</w:t>
      </w:r>
      <w:r w:rsidRPr="00D91EB2">
        <w:rPr>
          <w:rtl/>
          <w:lang w:val="en-US" w:bidi="fa-IR"/>
        </w:rPr>
        <w:t xml:space="preserve"> </w:t>
      </w:r>
      <w:proofErr w:type="spellStart"/>
      <w:r w:rsidRPr="00D91EB2">
        <w:rPr>
          <w:rtl/>
          <w:lang w:val="en-US" w:bidi="fa-IR"/>
        </w:rPr>
        <w:t>نم</w:t>
      </w:r>
      <w:r w:rsidRPr="00D91EB2">
        <w:rPr>
          <w:rFonts w:hint="cs"/>
          <w:rtl/>
          <w:lang w:val="en-US" w:bidi="fa-IR"/>
        </w:rPr>
        <w:t>ی‌شوند</w:t>
      </w:r>
      <w:proofErr w:type="spellEnd"/>
      <w:r w:rsidRPr="00D91EB2">
        <w:rPr>
          <w:rFonts w:hint="cs"/>
          <w:rtl/>
          <w:lang w:val="en-US" w:bidi="fa-IR"/>
        </w:rPr>
        <w:t>،</w:t>
      </w:r>
      <w:r w:rsidRPr="00D91EB2">
        <w:rPr>
          <w:rtl/>
          <w:lang w:val="en-US" w:bidi="fa-IR"/>
        </w:rPr>
        <w:t xml:space="preserve"> اما تأئ</w:t>
      </w:r>
      <w:r w:rsidRPr="00D91EB2">
        <w:rPr>
          <w:rFonts w:hint="cs"/>
          <w:rtl/>
          <w:lang w:val="en-US" w:bidi="fa-IR"/>
        </w:rPr>
        <w:t>ید</w:t>
      </w:r>
      <w:r w:rsidRPr="00D91EB2">
        <w:rPr>
          <w:rtl/>
          <w:lang w:val="en-US" w:bidi="fa-IR"/>
        </w:rPr>
        <w:t xml:space="preserve"> مدل بر اساس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د</w:t>
      </w:r>
      <w:r w:rsidRPr="00D91EB2">
        <w:rPr>
          <w:rFonts w:hint="cs"/>
          <w:rtl/>
          <w:lang w:val="en-US" w:bidi="fa-IR"/>
        </w:rPr>
        <w:t>یگر</w:t>
      </w:r>
      <w:r w:rsidRPr="00D91EB2">
        <w:rPr>
          <w:rtl/>
          <w:lang w:val="en-US" w:bidi="fa-IR"/>
        </w:rPr>
        <w:t xml:space="preserve"> مانند </w:t>
      </w:r>
      <w:r w:rsidRPr="00D91EB2">
        <w:rPr>
          <w:lang w:val="en-US"/>
        </w:rPr>
        <w:t>NFI</w:t>
      </w:r>
      <w:r w:rsidRPr="00D91EB2">
        <w:rPr>
          <w:rtl/>
          <w:lang w:val="en-US" w:bidi="fa-IR"/>
        </w:rPr>
        <w:t xml:space="preserve">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مدل از تناسب خوب</w:t>
      </w:r>
      <w:r w:rsidRPr="00D91EB2">
        <w:rPr>
          <w:rFonts w:hint="cs"/>
          <w:rtl/>
          <w:lang w:val="en-US" w:bidi="fa-IR"/>
        </w:rPr>
        <w:t>ی</w:t>
      </w:r>
      <w:r w:rsidRPr="00D91EB2">
        <w:rPr>
          <w:rtl/>
          <w:lang w:val="en-US" w:bidi="fa-IR"/>
        </w:rPr>
        <w:t xml:space="preserve"> برخوردار است. تفس</w:t>
      </w:r>
      <w:r w:rsidRPr="00D91EB2">
        <w:rPr>
          <w:rFonts w:hint="cs"/>
          <w:rtl/>
          <w:lang w:val="en-US" w:bidi="fa-IR"/>
        </w:rPr>
        <w:t>ی</w:t>
      </w:r>
      <w:r w:rsidRPr="00D91EB2">
        <w:rPr>
          <w:rtl/>
          <w:lang w:val="en-US" w:bidi="fa-IR"/>
        </w:rPr>
        <w:t>ر</w:t>
      </w:r>
      <w:r w:rsidR="003B7D4C">
        <w:rPr>
          <w:rtl/>
          <w:lang w:val="en-US" w:bidi="fa-IR"/>
        </w:rPr>
        <w:t xml:space="preserve"> </w:t>
      </w:r>
      <w:proofErr w:type="spellStart"/>
      <w:r w:rsidR="003B7D4C">
        <w:rPr>
          <w:rtl/>
          <w:lang w:val="en-US" w:bidi="fa-IR"/>
        </w:rPr>
        <w:t>آن‌ها</w:t>
      </w:r>
      <w:proofErr w:type="spellEnd"/>
      <w:r w:rsidR="003B7D4C">
        <w:rPr>
          <w:rtl/>
          <w:lang w:val="en-US" w:bidi="fa-IR"/>
        </w:rPr>
        <w:t xml:space="preserve"> </w:t>
      </w:r>
      <w:proofErr w:type="spellStart"/>
      <w:r w:rsidRPr="00D91EB2">
        <w:rPr>
          <w:rtl/>
          <w:lang w:val="en-US" w:bidi="fa-IR"/>
        </w:rPr>
        <w:t>به‌طور</w:t>
      </w:r>
      <w:proofErr w:type="spellEnd"/>
      <w:r w:rsidRPr="00D91EB2">
        <w:rPr>
          <w:rtl/>
          <w:lang w:val="en-US" w:bidi="fa-IR"/>
        </w:rPr>
        <w:t xml:space="preserve"> کل</w:t>
      </w:r>
      <w:r w:rsidRPr="00D91EB2">
        <w:rPr>
          <w:rFonts w:hint="cs"/>
          <w:rtl/>
          <w:lang w:val="en-US" w:bidi="fa-IR"/>
        </w:rPr>
        <w:t>ی</w:t>
      </w:r>
      <w:r w:rsidRPr="00D91EB2">
        <w:rPr>
          <w:rtl/>
          <w:lang w:val="en-US" w:bidi="fa-IR"/>
        </w:rPr>
        <w:t xml:space="preserve"> بر اساس «شاخص تناسب </w:t>
      </w:r>
      <w:proofErr w:type="spellStart"/>
      <w:r w:rsidRPr="00D91EB2">
        <w:rPr>
          <w:rtl/>
          <w:lang w:val="en-US" w:bidi="fa-IR"/>
        </w:rPr>
        <w:t>به‌هنجار</w:t>
      </w:r>
      <w:proofErr w:type="spellEnd"/>
      <w:r w:rsidRPr="00D91EB2">
        <w:rPr>
          <w:rtl/>
          <w:lang w:val="en-US" w:bidi="fa-IR"/>
        </w:rPr>
        <w:t xml:space="preserve">» انجام </w:t>
      </w:r>
      <w:proofErr w:type="spellStart"/>
      <w:r w:rsidRPr="00D91EB2">
        <w:rPr>
          <w:rtl/>
          <w:lang w:val="en-US" w:bidi="fa-IR"/>
        </w:rPr>
        <w:t>م</w:t>
      </w:r>
      <w:r w:rsidRPr="00D91EB2">
        <w:rPr>
          <w:rFonts w:hint="cs"/>
          <w:rtl/>
          <w:lang w:val="en-US" w:bidi="fa-IR"/>
        </w:rPr>
        <w:t>ی‌شود</w:t>
      </w:r>
      <w:proofErr w:type="spellEnd"/>
      <w:r w:rsidRPr="00D91EB2">
        <w:rPr>
          <w:rtl/>
          <w:lang w:val="en-US" w:bidi="fa-IR"/>
        </w:rPr>
        <w:t xml:space="preserve"> و نت</w:t>
      </w:r>
      <w:r w:rsidRPr="00D91EB2">
        <w:rPr>
          <w:rFonts w:hint="cs"/>
          <w:rtl/>
          <w:lang w:val="en-US" w:bidi="fa-IR"/>
        </w:rPr>
        <w:t>یجه</w:t>
      </w:r>
      <w:r w:rsidRPr="00D91EB2">
        <w:rPr>
          <w:rtl/>
          <w:lang w:val="en-US" w:bidi="fa-IR"/>
        </w:rPr>
        <w:t xml:space="preserve"> برا</w:t>
      </w:r>
      <w:r w:rsidRPr="00D91EB2">
        <w:rPr>
          <w:rFonts w:hint="cs"/>
          <w:rtl/>
          <w:lang w:val="en-US" w:bidi="fa-IR"/>
        </w:rPr>
        <w:t>ی</w:t>
      </w:r>
      <w:r w:rsidR="003B7D4C">
        <w:rPr>
          <w:rtl/>
          <w:lang w:val="en-US" w:bidi="fa-IR"/>
        </w:rPr>
        <w:t xml:space="preserve"> </w:t>
      </w:r>
      <w:proofErr w:type="spellStart"/>
      <w:r w:rsidR="003B7D4C">
        <w:rPr>
          <w:rtl/>
          <w:lang w:val="en-US" w:bidi="fa-IR"/>
        </w:rPr>
        <w:t>آن‌ها</w:t>
      </w:r>
      <w:proofErr w:type="spellEnd"/>
      <w:r w:rsidR="003B7D4C">
        <w:rPr>
          <w:rtl/>
          <w:lang w:val="en-US" w:bidi="fa-IR"/>
        </w:rPr>
        <w:t xml:space="preserve"> </w:t>
      </w:r>
      <w:r w:rsidRPr="00D91EB2">
        <w:rPr>
          <w:rtl/>
          <w:lang w:val="en-US" w:bidi="fa-IR"/>
        </w:rPr>
        <w:t>ن</w:t>
      </w:r>
      <w:r w:rsidRPr="00D91EB2">
        <w:rPr>
          <w:rFonts w:hint="cs"/>
          <w:rtl/>
          <w:lang w:val="en-US" w:bidi="fa-IR"/>
        </w:rPr>
        <w:t>یز</w:t>
      </w:r>
      <w:r w:rsidRPr="00D91EB2">
        <w:rPr>
          <w:rtl/>
          <w:lang w:val="en-US" w:bidi="fa-IR"/>
        </w:rPr>
        <w:t xml:space="preserve"> «تأئ</w:t>
      </w:r>
      <w:r w:rsidRPr="00D91EB2">
        <w:rPr>
          <w:rFonts w:hint="cs"/>
          <w:rtl/>
          <w:lang w:val="en-US" w:bidi="fa-IR"/>
        </w:rPr>
        <w:t>ید</w:t>
      </w:r>
      <w:r w:rsidRPr="00D91EB2">
        <w:rPr>
          <w:rFonts w:hint="eastAsia"/>
          <w:rtl/>
          <w:lang w:val="en-US" w:bidi="fa-IR"/>
        </w:rPr>
        <w:t>»</w:t>
      </w:r>
      <w:r w:rsidRPr="00D91EB2">
        <w:rPr>
          <w:rtl/>
          <w:lang w:val="en-US" w:bidi="fa-IR"/>
        </w:rPr>
        <w:t xml:space="preserve"> است.</w:t>
      </w:r>
    </w:p>
    <w:p w14:paraId="3385CAC7" w14:textId="77777777" w:rsidR="00D91EB2" w:rsidRPr="00D91EB2" w:rsidRDefault="00D91EB2" w:rsidP="00D91EB2">
      <w:pPr>
        <w:pStyle w:val="BodyStyle"/>
        <w:rPr>
          <w:rtl/>
          <w:lang w:val="en-US" w:bidi="fa-IR"/>
        </w:rPr>
      </w:pPr>
      <w:r w:rsidRPr="00D91EB2">
        <w:rPr>
          <w:rFonts w:hint="eastAsia"/>
          <w:rtl/>
          <w:lang w:val="en-US" w:bidi="fa-IR"/>
        </w:rPr>
        <w:t>«</w:t>
      </w:r>
      <w:r w:rsidRPr="00D91EB2">
        <w:rPr>
          <w:rFonts w:hint="cs"/>
          <w:rtl/>
          <w:lang w:val="en-US" w:bidi="fa-IR"/>
        </w:rPr>
        <w:t>شاخص</w:t>
      </w:r>
      <w:r w:rsidRPr="00D91EB2">
        <w:rPr>
          <w:rtl/>
          <w:lang w:val="en-US" w:bidi="fa-IR"/>
        </w:rPr>
        <w:t xml:space="preserve"> تناسب </w:t>
      </w:r>
      <w:proofErr w:type="spellStart"/>
      <w:r w:rsidRPr="00D91EB2">
        <w:rPr>
          <w:rtl/>
          <w:lang w:val="en-US" w:bidi="fa-IR"/>
        </w:rPr>
        <w:t>به‌هنجار</w:t>
      </w:r>
      <w:proofErr w:type="spellEnd"/>
      <w:r w:rsidRPr="00D91EB2">
        <w:rPr>
          <w:rtl/>
          <w:lang w:val="en-US" w:bidi="fa-IR"/>
        </w:rPr>
        <w:t xml:space="preserve"> (</w:t>
      </w:r>
      <w:r w:rsidRPr="00D91EB2">
        <w:rPr>
          <w:lang w:val="en-US"/>
        </w:rPr>
        <w:t>NFI</w:t>
      </w:r>
      <w:r w:rsidRPr="00D91EB2">
        <w:rPr>
          <w:rtl/>
          <w:lang w:val="en-US" w:bidi="fa-IR"/>
        </w:rPr>
        <w:t xml:space="preserve">)» با مقدار </w:t>
      </w:r>
      <w:r w:rsidRPr="00D91EB2">
        <w:rPr>
          <w:rFonts w:hint="cs"/>
          <w:rtl/>
          <w:lang w:val="en-US" w:bidi="fa-IR"/>
        </w:rPr>
        <w:t>755</w:t>
      </w:r>
      <w:r w:rsidRPr="00D91EB2">
        <w:rPr>
          <w:rtl/>
          <w:lang w:val="en-US" w:bidi="fa-IR"/>
        </w:rPr>
        <w:t xml:space="preserve">/۰،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مدل تا چه اندازه با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تجرب</w:t>
      </w:r>
      <w:r w:rsidRPr="00D91EB2">
        <w:rPr>
          <w:rFonts w:hint="cs"/>
          <w:rtl/>
          <w:lang w:val="en-US" w:bidi="fa-IR"/>
        </w:rPr>
        <w:t>ی</w:t>
      </w:r>
      <w:r w:rsidRPr="00D91EB2">
        <w:rPr>
          <w:rtl/>
          <w:lang w:val="en-US" w:bidi="fa-IR"/>
        </w:rPr>
        <w:t xml:space="preserve"> مطابقت دارد. مع</w:t>
      </w:r>
      <w:r w:rsidRPr="00D91EB2">
        <w:rPr>
          <w:rFonts w:hint="cs"/>
          <w:rtl/>
          <w:lang w:val="en-US" w:bidi="fa-IR"/>
        </w:rPr>
        <w:t>یار</w:t>
      </w:r>
      <w:r w:rsidRPr="00D91EB2">
        <w:rPr>
          <w:rtl/>
          <w:lang w:val="en-US" w:bidi="fa-IR"/>
        </w:rPr>
        <w:t xml:space="preserve"> قابل قبول برا</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شاخص ب</w:t>
      </w:r>
      <w:r w:rsidRPr="00D91EB2">
        <w:rPr>
          <w:rFonts w:hint="cs"/>
          <w:rtl/>
          <w:lang w:val="en-US" w:bidi="fa-IR"/>
        </w:rPr>
        <w:t>یشتر</w:t>
      </w:r>
      <w:r w:rsidRPr="00D91EB2">
        <w:rPr>
          <w:rtl/>
          <w:lang w:val="en-US" w:bidi="fa-IR"/>
        </w:rPr>
        <w:t xml:space="preserve"> از ۷/۰ است. مقدار </w:t>
      </w:r>
      <w:r w:rsidRPr="00D91EB2">
        <w:rPr>
          <w:lang w:val="en-US"/>
        </w:rPr>
        <w:t>NFI</w:t>
      </w:r>
      <w:r w:rsidRPr="00D91EB2">
        <w:rPr>
          <w:rtl/>
          <w:lang w:val="en-US" w:bidi="fa-IR"/>
        </w:rPr>
        <w:t xml:space="preserve"> ب</w:t>
      </w:r>
      <w:r w:rsidRPr="00D91EB2">
        <w:rPr>
          <w:rFonts w:hint="cs"/>
          <w:rtl/>
          <w:lang w:val="en-US" w:bidi="fa-IR"/>
        </w:rPr>
        <w:t>یشتر</w:t>
      </w:r>
      <w:r w:rsidRPr="00D91EB2">
        <w:rPr>
          <w:rtl/>
          <w:lang w:val="en-US" w:bidi="fa-IR"/>
        </w:rPr>
        <w:t xml:space="preserve"> از ۷/۰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مدل از برازش خوب</w:t>
      </w:r>
      <w:r w:rsidRPr="00D91EB2">
        <w:rPr>
          <w:rFonts w:hint="cs"/>
          <w:rtl/>
          <w:lang w:val="en-US" w:bidi="fa-IR"/>
        </w:rPr>
        <w:t>ی</w:t>
      </w:r>
      <w:r w:rsidRPr="00D91EB2">
        <w:rPr>
          <w:rtl/>
          <w:lang w:val="en-US" w:bidi="fa-IR"/>
        </w:rPr>
        <w:t xml:space="preserve"> برخوردار است و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تجرب</w:t>
      </w:r>
      <w:r w:rsidRPr="00D91EB2">
        <w:rPr>
          <w:rFonts w:hint="cs"/>
          <w:rtl/>
          <w:lang w:val="en-US" w:bidi="fa-IR"/>
        </w:rPr>
        <w:t>ی</w:t>
      </w:r>
      <w:r w:rsidRPr="00D91EB2">
        <w:rPr>
          <w:rtl/>
          <w:lang w:val="en-US" w:bidi="fa-IR"/>
        </w:rPr>
        <w:t xml:space="preserve"> را به خوب</w:t>
      </w:r>
      <w:r w:rsidRPr="00D91EB2">
        <w:rPr>
          <w:rFonts w:hint="cs"/>
          <w:rtl/>
          <w:lang w:val="en-US" w:bidi="fa-IR"/>
        </w:rPr>
        <w:t>ی</w:t>
      </w:r>
      <w:r w:rsidRPr="00D91EB2">
        <w:rPr>
          <w:rtl/>
          <w:lang w:val="en-US" w:bidi="fa-IR"/>
        </w:rPr>
        <w:t xml:space="preserve"> توض</w:t>
      </w:r>
      <w:r w:rsidRPr="00D91EB2">
        <w:rPr>
          <w:rFonts w:hint="cs"/>
          <w:rtl/>
          <w:lang w:val="en-US" w:bidi="fa-IR"/>
        </w:rPr>
        <w:t>ی</w:t>
      </w:r>
      <w:r w:rsidRPr="00D91EB2">
        <w:rPr>
          <w:rtl/>
          <w:lang w:val="en-US" w:bidi="fa-IR"/>
        </w:rPr>
        <w:t xml:space="preserve">ح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بنابرا</w:t>
      </w:r>
      <w:r w:rsidRPr="00D91EB2">
        <w:rPr>
          <w:rFonts w:hint="cs"/>
          <w:rtl/>
          <w:lang w:val="en-US" w:bidi="fa-IR"/>
        </w:rPr>
        <w:t>ین،</w:t>
      </w:r>
      <w:r w:rsidRPr="00D91EB2">
        <w:rPr>
          <w:rtl/>
          <w:lang w:val="en-US" w:bidi="fa-IR"/>
        </w:rPr>
        <w:t xml:space="preserve"> نت</w:t>
      </w:r>
      <w:r w:rsidRPr="00D91EB2">
        <w:rPr>
          <w:rFonts w:hint="cs"/>
          <w:rtl/>
          <w:lang w:val="en-US" w:bidi="fa-IR"/>
        </w:rPr>
        <w:t>یجه</w:t>
      </w:r>
      <w:r w:rsidRPr="00D91EB2">
        <w:rPr>
          <w:rtl/>
          <w:lang w:val="en-US" w:bidi="fa-IR"/>
        </w:rPr>
        <w:t xml:space="preserve"> برا</w:t>
      </w:r>
      <w:r w:rsidRPr="00D91EB2">
        <w:rPr>
          <w:rFonts w:hint="cs"/>
          <w:rtl/>
          <w:lang w:val="en-US" w:bidi="fa-IR"/>
        </w:rPr>
        <w:t>ی</w:t>
      </w:r>
      <w:r w:rsidRPr="00D91EB2">
        <w:rPr>
          <w:rtl/>
          <w:lang w:val="en-US" w:bidi="fa-IR"/>
        </w:rPr>
        <w:t xml:space="preserve"> ا</w:t>
      </w:r>
      <w:r w:rsidRPr="00D91EB2">
        <w:rPr>
          <w:rFonts w:hint="cs"/>
          <w:rtl/>
          <w:lang w:val="en-US" w:bidi="fa-IR"/>
        </w:rPr>
        <w:t>ین</w:t>
      </w:r>
      <w:r w:rsidRPr="00D91EB2">
        <w:rPr>
          <w:rtl/>
          <w:lang w:val="en-US" w:bidi="fa-IR"/>
        </w:rPr>
        <w:t xml:space="preserve"> شاخص ن</w:t>
      </w:r>
      <w:r w:rsidRPr="00D91EB2">
        <w:rPr>
          <w:rFonts w:hint="cs"/>
          <w:rtl/>
          <w:lang w:val="en-US" w:bidi="fa-IR"/>
        </w:rPr>
        <w:t>یز</w:t>
      </w:r>
      <w:r w:rsidRPr="00D91EB2">
        <w:rPr>
          <w:rtl/>
          <w:lang w:val="en-US" w:bidi="fa-IR"/>
        </w:rPr>
        <w:t xml:space="preserve"> «تأئ</w:t>
      </w:r>
      <w:r w:rsidRPr="00D91EB2">
        <w:rPr>
          <w:rFonts w:hint="cs"/>
          <w:rtl/>
          <w:lang w:val="en-US" w:bidi="fa-IR"/>
        </w:rPr>
        <w:t>ید</w:t>
      </w:r>
      <w:r w:rsidRPr="00D91EB2">
        <w:rPr>
          <w:rFonts w:hint="eastAsia"/>
          <w:rtl/>
          <w:lang w:val="en-US" w:bidi="fa-IR"/>
        </w:rPr>
        <w:t>»</w:t>
      </w:r>
      <w:r w:rsidRPr="00D91EB2">
        <w:rPr>
          <w:rtl/>
          <w:lang w:val="en-US" w:bidi="fa-IR"/>
        </w:rPr>
        <w:t xml:space="preserve"> است.</w:t>
      </w:r>
    </w:p>
    <w:p w14:paraId="28A0D3A0" w14:textId="2EC0FEC6" w:rsidR="005975A6" w:rsidRPr="005975A6" w:rsidRDefault="00D91EB2" w:rsidP="00D91EB2">
      <w:pPr>
        <w:pStyle w:val="BodyStyle"/>
        <w:rPr>
          <w:rtl/>
          <w:lang w:val="en-US"/>
        </w:rPr>
      </w:pPr>
      <w:r w:rsidRPr="00D91EB2">
        <w:rPr>
          <w:rFonts w:hint="cs"/>
          <w:rtl/>
          <w:lang w:val="en-US" w:bidi="fa-IR"/>
        </w:rPr>
        <w:t>در</w:t>
      </w:r>
      <w:r w:rsidRPr="00D91EB2">
        <w:rPr>
          <w:rtl/>
          <w:lang w:val="en-US" w:bidi="fa-IR"/>
        </w:rPr>
        <w:t xml:space="preserve"> کل، جدول نشان </w:t>
      </w:r>
      <w:proofErr w:type="spellStart"/>
      <w:r w:rsidRPr="00D91EB2">
        <w:rPr>
          <w:rtl/>
          <w:lang w:val="en-US" w:bidi="fa-IR"/>
        </w:rPr>
        <w:t>م</w:t>
      </w:r>
      <w:r w:rsidRPr="00D91EB2">
        <w:rPr>
          <w:rFonts w:hint="cs"/>
          <w:rtl/>
          <w:lang w:val="en-US" w:bidi="fa-IR"/>
        </w:rPr>
        <w:t>ی‌دهد</w:t>
      </w:r>
      <w:proofErr w:type="spellEnd"/>
      <w:r w:rsidRPr="00D91EB2">
        <w:rPr>
          <w:rtl/>
          <w:lang w:val="en-US" w:bidi="fa-IR"/>
        </w:rPr>
        <w:t xml:space="preserve"> که مدل حداقل </w:t>
      </w:r>
      <w:proofErr w:type="spellStart"/>
      <w:r w:rsidRPr="00D91EB2">
        <w:rPr>
          <w:rtl/>
          <w:lang w:val="en-US" w:bidi="fa-IR"/>
        </w:rPr>
        <w:t>مربعات</w:t>
      </w:r>
      <w:proofErr w:type="spellEnd"/>
      <w:r w:rsidRPr="00D91EB2">
        <w:rPr>
          <w:rtl/>
          <w:lang w:val="en-US" w:bidi="fa-IR"/>
        </w:rPr>
        <w:t xml:space="preserve"> جزئ</w:t>
      </w:r>
      <w:r w:rsidRPr="00D91EB2">
        <w:rPr>
          <w:rFonts w:hint="cs"/>
          <w:rtl/>
          <w:lang w:val="en-US" w:bidi="fa-IR"/>
        </w:rPr>
        <w:t>ی</w:t>
      </w:r>
      <w:r w:rsidRPr="00D91EB2">
        <w:rPr>
          <w:rtl/>
          <w:lang w:val="en-US" w:bidi="fa-IR"/>
        </w:rPr>
        <w:t xml:space="preserve"> از برازش خوب</w:t>
      </w:r>
      <w:r w:rsidRPr="00D91EB2">
        <w:rPr>
          <w:rFonts w:hint="cs"/>
          <w:rtl/>
          <w:lang w:val="en-US" w:bidi="fa-IR"/>
        </w:rPr>
        <w:t>ی</w:t>
      </w:r>
      <w:r w:rsidRPr="00D91EB2">
        <w:rPr>
          <w:rtl/>
          <w:lang w:val="en-US" w:bidi="fa-IR"/>
        </w:rPr>
        <w:t xml:space="preserve"> برخوردار است. همه </w:t>
      </w:r>
      <w:proofErr w:type="spellStart"/>
      <w:r w:rsidRPr="00D91EB2">
        <w:rPr>
          <w:rtl/>
          <w:lang w:val="en-US" w:bidi="fa-IR"/>
        </w:rPr>
        <w:t>شاخص‌ها</w:t>
      </w:r>
      <w:r w:rsidRPr="00D91EB2">
        <w:rPr>
          <w:rFonts w:hint="cs"/>
          <w:rtl/>
          <w:lang w:val="en-US" w:bidi="fa-IR"/>
        </w:rPr>
        <w:t>ی</w:t>
      </w:r>
      <w:proofErr w:type="spellEnd"/>
      <w:r w:rsidRPr="00D91EB2">
        <w:rPr>
          <w:rtl/>
          <w:lang w:val="en-US" w:bidi="fa-IR"/>
        </w:rPr>
        <w:t xml:space="preserve"> برازش مورد بررس</w:t>
      </w:r>
      <w:r w:rsidRPr="00D91EB2">
        <w:rPr>
          <w:rFonts w:hint="cs"/>
          <w:rtl/>
          <w:lang w:val="en-US" w:bidi="fa-IR"/>
        </w:rPr>
        <w:t>ی،</w:t>
      </w:r>
      <w:r w:rsidRPr="00D91EB2">
        <w:rPr>
          <w:rtl/>
          <w:lang w:val="en-US" w:bidi="fa-IR"/>
        </w:rPr>
        <w:t xml:space="preserve"> مع</w:t>
      </w:r>
      <w:r w:rsidRPr="00D91EB2">
        <w:rPr>
          <w:rFonts w:hint="cs"/>
          <w:rtl/>
          <w:lang w:val="en-US" w:bidi="fa-IR"/>
        </w:rPr>
        <w:t>یارهای</w:t>
      </w:r>
      <w:r w:rsidRPr="00D91EB2">
        <w:rPr>
          <w:rtl/>
          <w:lang w:val="en-US" w:bidi="fa-IR"/>
        </w:rPr>
        <w:t xml:space="preserve"> قابل قبول را برآورده </w:t>
      </w:r>
      <w:proofErr w:type="spellStart"/>
      <w:r w:rsidRPr="00D91EB2">
        <w:rPr>
          <w:rtl/>
          <w:lang w:val="en-US" w:bidi="fa-IR"/>
        </w:rPr>
        <w:t>م</w:t>
      </w:r>
      <w:r w:rsidRPr="00D91EB2">
        <w:rPr>
          <w:rFonts w:hint="cs"/>
          <w:rtl/>
          <w:lang w:val="en-US" w:bidi="fa-IR"/>
        </w:rPr>
        <w:t>ی‌کنند</w:t>
      </w:r>
      <w:proofErr w:type="spellEnd"/>
      <w:r w:rsidRPr="00D91EB2">
        <w:rPr>
          <w:rFonts w:hint="cs"/>
          <w:rtl/>
          <w:lang w:val="en-US" w:bidi="fa-IR"/>
        </w:rPr>
        <w:t>،</w:t>
      </w:r>
      <w:r w:rsidRPr="00D91EB2">
        <w:rPr>
          <w:rtl/>
          <w:lang w:val="en-US" w:bidi="fa-IR"/>
        </w:rPr>
        <w:t xml:space="preserve"> که نشان‌</w:t>
      </w:r>
      <w:r w:rsidRPr="00D91EB2">
        <w:rPr>
          <w:rFonts w:hint="cs"/>
          <w:rtl/>
          <w:lang w:val="en-US" w:bidi="fa-IR"/>
        </w:rPr>
        <w:t xml:space="preserve"> </w:t>
      </w:r>
      <w:r w:rsidRPr="00D91EB2">
        <w:rPr>
          <w:rtl/>
          <w:lang w:val="en-US" w:bidi="fa-IR"/>
        </w:rPr>
        <w:t>دهنده ا</w:t>
      </w:r>
      <w:r w:rsidRPr="00D91EB2">
        <w:rPr>
          <w:rFonts w:hint="cs"/>
          <w:rtl/>
          <w:lang w:val="en-US" w:bidi="fa-IR"/>
        </w:rPr>
        <w:t>ین</w:t>
      </w:r>
      <w:r w:rsidRPr="00D91EB2">
        <w:rPr>
          <w:rtl/>
          <w:lang w:val="en-US" w:bidi="fa-IR"/>
        </w:rPr>
        <w:t xml:space="preserve"> است که مدل نظر</w:t>
      </w:r>
      <w:r w:rsidRPr="00D91EB2">
        <w:rPr>
          <w:rFonts w:hint="cs"/>
          <w:rtl/>
          <w:lang w:val="en-US" w:bidi="fa-IR"/>
        </w:rPr>
        <w:t>ی</w:t>
      </w:r>
      <w:r w:rsidRPr="00D91EB2">
        <w:rPr>
          <w:rtl/>
          <w:lang w:val="en-US" w:bidi="fa-IR"/>
        </w:rPr>
        <w:t xml:space="preserve"> با </w:t>
      </w:r>
      <w:proofErr w:type="spellStart"/>
      <w:r w:rsidRPr="00D91EB2">
        <w:rPr>
          <w:rtl/>
          <w:lang w:val="en-US" w:bidi="fa-IR"/>
        </w:rPr>
        <w:t>داده‌ها</w:t>
      </w:r>
      <w:r w:rsidRPr="00D91EB2">
        <w:rPr>
          <w:rFonts w:hint="cs"/>
          <w:rtl/>
          <w:lang w:val="en-US" w:bidi="fa-IR"/>
        </w:rPr>
        <w:t>ی</w:t>
      </w:r>
      <w:proofErr w:type="spellEnd"/>
      <w:r w:rsidRPr="00D91EB2">
        <w:rPr>
          <w:rtl/>
          <w:lang w:val="en-US" w:bidi="fa-IR"/>
        </w:rPr>
        <w:t xml:space="preserve"> تجرب</w:t>
      </w:r>
      <w:r w:rsidRPr="00D91EB2">
        <w:rPr>
          <w:rFonts w:hint="cs"/>
          <w:rtl/>
          <w:lang w:val="en-US" w:bidi="fa-IR"/>
        </w:rPr>
        <w:t>ی</w:t>
      </w:r>
      <w:r w:rsidRPr="00D91EB2">
        <w:rPr>
          <w:rtl/>
          <w:lang w:val="en-US" w:bidi="fa-IR"/>
        </w:rPr>
        <w:t xml:space="preserve"> مطابقت دارد و از اعتبار کاف</w:t>
      </w:r>
      <w:r w:rsidRPr="00D91EB2">
        <w:rPr>
          <w:rFonts w:hint="cs"/>
          <w:rtl/>
          <w:lang w:val="en-US" w:bidi="fa-IR"/>
        </w:rPr>
        <w:t>ی</w:t>
      </w:r>
      <w:r w:rsidRPr="00D91EB2">
        <w:rPr>
          <w:rtl/>
          <w:lang w:val="en-US" w:bidi="fa-IR"/>
        </w:rPr>
        <w:t xml:space="preserve"> برخوردار است.</w:t>
      </w:r>
    </w:p>
    <w:bookmarkEnd w:id="1"/>
    <w:bookmarkEnd w:id="2"/>
    <w:p w14:paraId="18E6E6B3" w14:textId="17256F8B" w:rsidR="00AA6414" w:rsidRPr="00AA6414" w:rsidRDefault="00772E72" w:rsidP="00AB7BFA">
      <w:pPr>
        <w:pStyle w:val="Heading1"/>
        <w:rPr>
          <w:rtl/>
          <w:lang w:val="en-US" w:bidi="fa-IR"/>
        </w:rPr>
      </w:pPr>
      <w:r>
        <w:rPr>
          <w:rFonts w:hint="cs"/>
          <w:rtl/>
          <w:lang w:val="en-US" w:bidi="fa-IR"/>
        </w:rPr>
        <w:t xml:space="preserve">بحث و </w:t>
      </w:r>
      <w:proofErr w:type="spellStart"/>
      <w:r w:rsidR="00AA6414" w:rsidRPr="00AA6414">
        <w:rPr>
          <w:rFonts w:hint="cs"/>
          <w:rtl/>
          <w:lang w:val="en-US" w:bidi="fa-IR"/>
        </w:rPr>
        <w:t>نتیجه‌گیری</w:t>
      </w:r>
      <w:proofErr w:type="spellEnd"/>
    </w:p>
    <w:p w14:paraId="7EC823E2" w14:textId="16562F4D" w:rsidR="003B7D4C" w:rsidRPr="003B7D4C" w:rsidRDefault="003B7D4C" w:rsidP="005B0EF7">
      <w:pPr>
        <w:pStyle w:val="BodyStyle"/>
        <w:rPr>
          <w:rtl/>
          <w:lang w:val="en-US" w:bidi="fa-IR"/>
        </w:rPr>
      </w:pPr>
      <w:r w:rsidRPr="003B7D4C">
        <w:rPr>
          <w:rtl/>
          <w:lang w:val="en-US" w:bidi="fa-IR"/>
        </w:rPr>
        <w:t xml:space="preserve">بررسی ادبیات موضوع نشان </w:t>
      </w:r>
      <w:proofErr w:type="spellStart"/>
      <w:r w:rsidRPr="003B7D4C">
        <w:rPr>
          <w:rtl/>
          <w:lang w:val="en-US" w:bidi="fa-IR"/>
        </w:rPr>
        <w:t>می‌</w:t>
      </w:r>
      <w:r w:rsidRPr="003B7D4C">
        <w:rPr>
          <w:rFonts w:hint="cs"/>
          <w:rtl/>
          <w:lang w:val="en-US" w:bidi="fa-IR"/>
        </w:rPr>
        <w:t>دهد</w:t>
      </w:r>
      <w:proofErr w:type="spellEnd"/>
      <w:r w:rsidRPr="003B7D4C">
        <w:rPr>
          <w:rFonts w:hint="cs"/>
          <w:rtl/>
          <w:lang w:val="en-US" w:bidi="fa-IR"/>
        </w:rPr>
        <w:t xml:space="preserve"> که متغیرهای پژوهش حاضر به دلیل اهمیت</w:t>
      </w:r>
      <w:r>
        <w:rPr>
          <w:rFonts w:hint="cs"/>
          <w:rtl/>
          <w:lang w:val="en-US" w:bidi="fa-IR"/>
        </w:rPr>
        <w:t xml:space="preserve"> </w:t>
      </w:r>
      <w:proofErr w:type="spellStart"/>
      <w:r>
        <w:rPr>
          <w:rFonts w:hint="cs"/>
          <w:rtl/>
          <w:lang w:val="en-US" w:bidi="fa-IR"/>
        </w:rPr>
        <w:t>آن‌ها</w:t>
      </w:r>
      <w:proofErr w:type="spellEnd"/>
      <w:r>
        <w:rPr>
          <w:rFonts w:hint="cs"/>
          <w:rtl/>
          <w:lang w:val="en-US" w:bidi="fa-IR"/>
        </w:rPr>
        <w:t xml:space="preserve"> </w:t>
      </w:r>
      <w:r w:rsidRPr="003B7D4C">
        <w:rPr>
          <w:rFonts w:hint="cs"/>
          <w:rtl/>
          <w:lang w:val="en-US" w:bidi="fa-IR"/>
        </w:rPr>
        <w:t xml:space="preserve">در عملکرد و بهره </w:t>
      </w:r>
      <w:proofErr w:type="spellStart"/>
      <w:r w:rsidRPr="003B7D4C">
        <w:rPr>
          <w:rFonts w:hint="cs"/>
          <w:rtl/>
          <w:lang w:val="en-US" w:bidi="fa-IR"/>
        </w:rPr>
        <w:t>وری</w:t>
      </w:r>
      <w:proofErr w:type="spellEnd"/>
      <w:r w:rsidRPr="003B7D4C">
        <w:rPr>
          <w:rFonts w:hint="cs"/>
          <w:rtl/>
          <w:lang w:val="en-US" w:bidi="fa-IR"/>
        </w:rPr>
        <w:t xml:space="preserve"> </w:t>
      </w:r>
      <w:proofErr w:type="spellStart"/>
      <w:r w:rsidRPr="003B7D4C">
        <w:rPr>
          <w:rFonts w:hint="cs"/>
          <w:rtl/>
          <w:lang w:val="en-US" w:bidi="fa-IR"/>
        </w:rPr>
        <w:t>سازمان‌ها</w:t>
      </w:r>
      <w:proofErr w:type="spellEnd"/>
      <w:r w:rsidRPr="003B7D4C">
        <w:rPr>
          <w:rFonts w:hint="cs"/>
          <w:rtl/>
          <w:lang w:val="en-US" w:bidi="fa-IR"/>
        </w:rPr>
        <w:t xml:space="preserve">، در </w:t>
      </w:r>
      <w:proofErr w:type="spellStart"/>
      <w:r w:rsidRPr="003B7D4C">
        <w:rPr>
          <w:rFonts w:hint="cs"/>
          <w:rtl/>
          <w:lang w:val="en-US" w:bidi="fa-IR"/>
        </w:rPr>
        <w:t>پژوهش‌های</w:t>
      </w:r>
      <w:proofErr w:type="spellEnd"/>
      <w:r w:rsidRPr="003B7D4C">
        <w:rPr>
          <w:rFonts w:hint="cs"/>
          <w:rtl/>
          <w:lang w:val="en-US" w:bidi="fa-IR"/>
        </w:rPr>
        <w:t xml:space="preserve"> مختلف مورد بررسی قرار </w:t>
      </w:r>
      <w:proofErr w:type="spellStart"/>
      <w:r w:rsidRPr="003B7D4C">
        <w:rPr>
          <w:rFonts w:hint="cs"/>
          <w:rtl/>
          <w:lang w:val="en-US" w:bidi="fa-IR"/>
        </w:rPr>
        <w:t>گرفته</w:t>
      </w:r>
      <w:r>
        <w:rPr>
          <w:rFonts w:hint="cs"/>
          <w:rtl/>
          <w:lang w:val="en-US" w:bidi="fa-IR"/>
        </w:rPr>
        <w:t>‌</w:t>
      </w:r>
      <w:r w:rsidRPr="003B7D4C">
        <w:rPr>
          <w:rFonts w:hint="cs"/>
          <w:rtl/>
          <w:lang w:val="en-US" w:bidi="fa-IR"/>
        </w:rPr>
        <w:t>اند</w:t>
      </w:r>
      <w:proofErr w:type="spellEnd"/>
      <w:r w:rsidRPr="003B7D4C">
        <w:rPr>
          <w:rFonts w:hint="cs"/>
          <w:rtl/>
          <w:lang w:val="en-US" w:bidi="fa-IR"/>
        </w:rPr>
        <w:t xml:space="preserve"> </w:t>
      </w:r>
      <w:r w:rsidR="005B0EF7">
        <w:rPr>
          <w:rtl/>
          <w:lang w:val="en-US" w:bidi="fa-IR"/>
        </w:rPr>
        <w:fldChar w:fldCharType="begin">
          <w:fldData xml:space="preserve">PEVuZE5vdGU+PENpdGU+PEF1dGhvcj5NaXJ6YWFnaGFlaSBLaWFrb2xhZWk8L0F1dGhvcj48WWVh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</w:fldData>
        </w:fldChar>
      </w:r>
      <w:r w:rsidR="005B0EF7">
        <w:rPr>
          <w:rtl/>
          <w:lang w:val="en-US" w:bidi="fa-IR"/>
        </w:rPr>
        <w:instrText xml:space="preserve"> </w:instrText>
      </w:r>
      <w:r w:rsidR="005B0EF7">
        <w:rPr>
          <w:lang w:val="en-US" w:bidi="fa-IR"/>
        </w:rPr>
        <w:instrText>ADDIN EN.CITE</w:instrText>
      </w:r>
      <w:r w:rsidR="005B0EF7">
        <w:rPr>
          <w:rtl/>
          <w:lang w:val="en-US" w:bidi="fa-IR"/>
        </w:rPr>
        <w:instrText xml:space="preserve"> </w:instrText>
      </w:r>
      <w:r w:rsidR="005B0EF7">
        <w:rPr>
          <w:rtl/>
          <w:lang w:val="en-US" w:bidi="fa-IR"/>
        </w:rPr>
        <w:fldChar w:fldCharType="begin">
          <w:fldData xml:space="preserve">PEVuZE5vdGU+PENpdGU+PEF1dGhvcj5NaXJ6YWFnaGFlaSBLaWFrb2xhZWk8L0F1dGhvcj48WWVh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</w:fldData>
        </w:fldChar>
      </w:r>
      <w:r w:rsidR="005B0EF7">
        <w:rPr>
          <w:rtl/>
          <w:lang w:val="en-US" w:bidi="fa-IR"/>
        </w:rPr>
        <w:instrText xml:space="preserve"> </w:instrText>
      </w:r>
      <w:r w:rsidR="005B0EF7">
        <w:rPr>
          <w:lang w:val="en-US" w:bidi="fa-IR"/>
        </w:rPr>
        <w:instrText>ADDIN EN.CITE.DATA</w:instrText>
      </w:r>
      <w:r w:rsidR="005B0EF7">
        <w:rPr>
          <w:rtl/>
          <w:lang w:val="en-US" w:bidi="fa-IR"/>
        </w:rPr>
        <w:instrText xml:space="preserve"> </w:instrText>
      </w:r>
      <w:r w:rsidR="005B0EF7">
        <w:rPr>
          <w:rtl/>
          <w:lang w:val="en-US" w:bidi="fa-IR"/>
        </w:rPr>
      </w:r>
      <w:r w:rsidR="005B0EF7">
        <w:rPr>
          <w:rtl/>
          <w:lang w:val="en-US" w:bidi="fa-IR"/>
        </w:rPr>
        <w:fldChar w:fldCharType="end"/>
      </w:r>
      <w:r w:rsidR="005B0EF7">
        <w:rPr>
          <w:rtl/>
          <w:lang w:val="en-US" w:bidi="fa-IR"/>
        </w:rPr>
      </w:r>
      <w:r w:rsidR="005B0EF7">
        <w:rPr>
          <w:rtl/>
          <w:lang w:val="en-US" w:bidi="fa-IR"/>
        </w:rPr>
        <w:fldChar w:fldCharType="separate"/>
      </w:r>
      <w:r w:rsidR="005B0EF7">
        <w:rPr>
          <w:noProof/>
          <w:rtl/>
          <w:lang w:val="en-US" w:bidi="fa-IR"/>
        </w:rPr>
        <w:t>(</w:t>
      </w:r>
      <w:hyperlink w:anchor="_ENREF_1" w:tooltip="Abugabel, 2023 #204053" w:history="1">
        <w:r w:rsidR="005B0EF7" w:rsidRPr="005B0EF7">
          <w:rPr>
            <w:rStyle w:val="Hyperlink"/>
            <w:rFonts w:eastAsia="Times New Roman" w:cs="Times New Roman"/>
            <w:szCs w:val="20"/>
          </w:rPr>
          <w:t>Abugabel, 2023</w:t>
        </w:r>
      </w:hyperlink>
      <w:r w:rsidR="005B0EF7">
        <w:rPr>
          <w:noProof/>
          <w:lang w:val="en-US" w:bidi="fa-IR"/>
        </w:rPr>
        <w:t xml:space="preserve">; </w:t>
      </w:r>
      <w:hyperlink w:anchor="_ENREF_6" w:tooltip="Fathi Chegeni, 2024 #204021" w:history="1">
        <w:r w:rsidR="005B0EF7" w:rsidRPr="005B0EF7">
          <w:rPr>
            <w:rStyle w:val="Hyperlink"/>
            <w:rFonts w:eastAsia="Times New Roman" w:cs="Times New Roman"/>
            <w:szCs w:val="20"/>
          </w:rPr>
          <w:t>Fathi Chegeni, 2024</w:t>
        </w:r>
      </w:hyperlink>
      <w:r w:rsidR="005B0EF7">
        <w:rPr>
          <w:noProof/>
          <w:lang w:val="en-US" w:bidi="fa-IR"/>
        </w:rPr>
        <w:t xml:space="preserve">; </w:t>
      </w:r>
      <w:hyperlink w:anchor="_ENREF_9" w:tooltip="Ghafouri, 2022 #204022" w:history="1">
        <w:r w:rsidR="005B0EF7" w:rsidRPr="005B0EF7">
          <w:rPr>
            <w:rStyle w:val="Hyperlink"/>
            <w:rFonts w:eastAsia="Times New Roman" w:cs="Times New Roman"/>
            <w:szCs w:val="20"/>
          </w:rPr>
          <w:t>Ghafouri et al., 2022</w:t>
        </w:r>
      </w:hyperlink>
      <w:r w:rsidR="005B0EF7">
        <w:rPr>
          <w:noProof/>
          <w:lang w:val="en-US" w:bidi="fa-IR"/>
        </w:rPr>
        <w:t xml:space="preserve">; </w:t>
      </w:r>
      <w:hyperlink w:anchor="_ENREF_11" w:tooltip="Hoang Nguyen Tran, 2023 #204049" w:history="1">
        <w:r w:rsidR="005B0EF7" w:rsidRPr="005B0EF7">
          <w:rPr>
            <w:rStyle w:val="Hyperlink"/>
            <w:rFonts w:eastAsia="Times New Roman" w:cs="Times New Roman"/>
            <w:szCs w:val="20"/>
          </w:rPr>
          <w:t>Hoang Nguyen Tran, 2023</w:t>
        </w:r>
      </w:hyperlink>
      <w:r w:rsidR="005B0EF7">
        <w:rPr>
          <w:noProof/>
          <w:lang w:val="en-US" w:bidi="fa-IR"/>
        </w:rPr>
        <w:t xml:space="preserve">; </w:t>
      </w:r>
      <w:hyperlink w:anchor="_ENREF_13" w:tooltip="Kearney, 2023 #204024" w:history="1">
        <w:r w:rsidR="005B0EF7" w:rsidRPr="005B0EF7">
          <w:rPr>
            <w:rStyle w:val="Hyperlink"/>
            <w:rFonts w:eastAsia="Times New Roman" w:cs="Times New Roman"/>
            <w:szCs w:val="20"/>
          </w:rPr>
          <w:t>Kearney, 2023</w:t>
        </w:r>
      </w:hyperlink>
      <w:r w:rsidR="005B0EF7">
        <w:rPr>
          <w:noProof/>
          <w:lang w:val="en-US" w:bidi="fa-IR"/>
        </w:rPr>
        <w:t xml:space="preserve">; </w:t>
      </w:r>
      <w:hyperlink w:anchor="_ENREF_19" w:tooltip="Mirzaaghaei Kiakolaei, 2024 #204027" w:history="1">
        <w:r w:rsidR="005B0EF7" w:rsidRPr="005B0EF7">
          <w:rPr>
            <w:rStyle w:val="Hyperlink"/>
            <w:rFonts w:eastAsia="Times New Roman" w:cs="Times New Roman"/>
            <w:szCs w:val="20"/>
          </w:rPr>
          <w:t>Mirzaaghaei Kiakolaei et al., 2024</w:t>
        </w:r>
      </w:hyperlink>
      <w:r w:rsidR="005B0EF7">
        <w:rPr>
          <w:noProof/>
          <w:lang w:val="en-US" w:bidi="fa-IR"/>
        </w:rPr>
        <w:t xml:space="preserve">; </w:t>
      </w:r>
      <w:hyperlink w:anchor="_ENREF_20" w:tooltip="Mohammadi, 2022 #204028" w:history="1">
        <w:r w:rsidR="005B0EF7" w:rsidRPr="005B0EF7">
          <w:rPr>
            <w:rStyle w:val="Hyperlink"/>
            <w:rFonts w:eastAsia="Times New Roman" w:cs="Times New Roman"/>
            <w:szCs w:val="20"/>
          </w:rPr>
          <w:t>Mohammadi et al., 2022</w:t>
        </w:r>
      </w:hyperlink>
      <w:r w:rsidR="005B0EF7">
        <w:rPr>
          <w:noProof/>
          <w:lang w:val="en-US" w:bidi="fa-IR"/>
        </w:rPr>
        <w:t xml:space="preserve">; </w:t>
      </w:r>
      <w:hyperlink w:anchor="_ENREF_26" w:tooltip="Pandey, 2023 #204056" w:history="1">
        <w:r w:rsidR="005B0EF7" w:rsidRPr="005B0EF7">
          <w:rPr>
            <w:rStyle w:val="Hyperlink"/>
            <w:rFonts w:eastAsia="Times New Roman" w:cs="Times New Roman"/>
            <w:szCs w:val="20"/>
          </w:rPr>
          <w:t>Pandey et al., 2023</w:t>
        </w:r>
      </w:hyperlink>
      <w:r w:rsidR="005B0EF7">
        <w:rPr>
          <w:noProof/>
          <w:lang w:val="en-US" w:bidi="fa-IR"/>
        </w:rPr>
        <w:t xml:space="preserve">; </w:t>
      </w:r>
      <w:hyperlink w:anchor="_ENREF_27" w:tooltip="Petrova, 2022 #204054" w:history="1">
        <w:r w:rsidR="005B0EF7" w:rsidRPr="005B0EF7">
          <w:rPr>
            <w:rStyle w:val="Hyperlink"/>
            <w:rFonts w:eastAsia="Times New Roman" w:cs="Times New Roman"/>
            <w:szCs w:val="20"/>
          </w:rPr>
          <w:t>Petrova &amp; Spatenka, 2022</w:t>
        </w:r>
      </w:hyperlink>
      <w:r w:rsidR="005B0EF7">
        <w:rPr>
          <w:noProof/>
          <w:lang w:val="en-US" w:bidi="fa-IR"/>
        </w:rPr>
        <w:t xml:space="preserve">; </w:t>
      </w:r>
      <w:hyperlink w:anchor="_ENREF_30" w:tooltip="Rahmani, 2022 #204034" w:history="1">
        <w:r w:rsidR="005B0EF7" w:rsidRPr="005B0EF7">
          <w:rPr>
            <w:rStyle w:val="Hyperlink"/>
            <w:rFonts w:eastAsia="Times New Roman" w:cs="Times New Roman"/>
            <w:szCs w:val="20"/>
          </w:rPr>
          <w:t>Rahmani &amp; Ghanbari, 2022</w:t>
        </w:r>
      </w:hyperlink>
      <w:r w:rsidR="005B0EF7">
        <w:rPr>
          <w:noProof/>
          <w:rtl/>
          <w:lang w:val="en-US" w:bidi="fa-IR"/>
        </w:rPr>
        <w:t>)</w:t>
      </w:r>
      <w:r w:rsidR="005B0EF7">
        <w:rPr>
          <w:rtl/>
          <w:lang w:val="en-US" w:bidi="fa-IR"/>
        </w:rPr>
        <w:fldChar w:fldCharType="end"/>
      </w:r>
      <w:r>
        <w:rPr>
          <w:rFonts w:hint="cs"/>
          <w:rtl/>
          <w:lang w:val="en-US" w:bidi="fa-IR"/>
        </w:rPr>
        <w:t xml:space="preserve"> </w:t>
      </w:r>
      <w:r w:rsidRPr="003B7D4C">
        <w:rPr>
          <w:rFonts w:hint="cs"/>
          <w:rtl/>
          <w:lang w:val="en-US" w:bidi="fa-IR"/>
        </w:rPr>
        <w:t xml:space="preserve">اما آنچه که در این تحقیق مورد سوال بود، تبیین رابطه این </w:t>
      </w:r>
      <w:proofErr w:type="spellStart"/>
      <w:r w:rsidRPr="003B7D4C">
        <w:rPr>
          <w:rFonts w:hint="cs"/>
          <w:rtl/>
          <w:lang w:val="en-US" w:bidi="fa-IR"/>
        </w:rPr>
        <w:t>مولفه‌ها</w:t>
      </w:r>
      <w:proofErr w:type="spellEnd"/>
      <w:r w:rsidRPr="003B7D4C">
        <w:rPr>
          <w:rFonts w:hint="cs"/>
          <w:rtl/>
          <w:lang w:val="en-US" w:bidi="fa-IR"/>
        </w:rPr>
        <w:t xml:space="preserve"> با یکدیگر و مدارس بود.</w:t>
      </w:r>
      <w:r w:rsidRPr="003B7D4C">
        <w:rPr>
          <w:rtl/>
          <w:lang w:val="en-US" w:bidi="fa-IR"/>
        </w:rPr>
        <w:t xml:space="preserve"> </w:t>
      </w:r>
      <w:proofErr w:type="spellStart"/>
      <w:r w:rsidRPr="003B7D4C">
        <w:rPr>
          <w:rtl/>
          <w:lang w:val="en-US" w:bidi="fa-IR"/>
        </w:rPr>
        <w:t>تروما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Fonts w:hint="eastAsia"/>
          <w:rtl/>
          <w:lang w:val="en-US" w:bidi="fa-IR"/>
        </w:rPr>
        <w:t>،</w:t>
      </w:r>
      <w:r w:rsidRPr="003B7D4C">
        <w:rPr>
          <w:rtl/>
          <w:lang w:val="en-US" w:bidi="fa-IR"/>
        </w:rPr>
        <w:t xml:space="preserve"> </w:t>
      </w:r>
      <w:proofErr w:type="spellStart"/>
      <w:r w:rsidRPr="003B7D4C">
        <w:rPr>
          <w:rFonts w:hint="cs"/>
          <w:rtl/>
          <w:lang w:val="en-US" w:bidi="fa-IR"/>
        </w:rPr>
        <w:t>آ</w:t>
      </w:r>
      <w:r w:rsidRPr="003B7D4C">
        <w:rPr>
          <w:rtl/>
          <w:lang w:val="en-US" w:bidi="fa-IR"/>
        </w:rPr>
        <w:t>نوم</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و </w:t>
      </w:r>
      <w:proofErr w:type="spellStart"/>
      <w:r w:rsidRPr="003B7D4C">
        <w:rPr>
          <w:rtl/>
          <w:lang w:val="en-US" w:bidi="fa-IR"/>
        </w:rPr>
        <w:t>ب</w:t>
      </w:r>
      <w:r w:rsidRPr="003B7D4C">
        <w:rPr>
          <w:rFonts w:hint="cs"/>
          <w:rtl/>
          <w:lang w:val="en-US" w:bidi="fa-IR"/>
        </w:rPr>
        <w:t>ی‌</w:t>
      </w:r>
      <w:r w:rsidRPr="003B7D4C">
        <w:rPr>
          <w:rFonts w:hint="eastAsia"/>
          <w:rtl/>
          <w:lang w:val="en-US" w:bidi="fa-IR"/>
        </w:rPr>
        <w:t>تمدن</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از مفاه</w:t>
      </w:r>
      <w:r w:rsidRPr="003B7D4C">
        <w:rPr>
          <w:rFonts w:hint="cs"/>
          <w:rtl/>
          <w:lang w:val="en-US" w:bidi="fa-IR"/>
        </w:rPr>
        <w:t>ی</w:t>
      </w:r>
      <w:r w:rsidRPr="003B7D4C">
        <w:rPr>
          <w:rFonts w:hint="eastAsia"/>
          <w:rtl/>
          <w:lang w:val="en-US" w:bidi="fa-IR"/>
        </w:rPr>
        <w:t>م</w:t>
      </w:r>
      <w:r w:rsidRPr="003B7D4C">
        <w:rPr>
          <w:rtl/>
          <w:lang w:val="en-US" w:bidi="fa-IR"/>
        </w:rPr>
        <w:t xml:space="preserve"> کل</w:t>
      </w:r>
      <w:r w:rsidRPr="003B7D4C">
        <w:rPr>
          <w:rFonts w:hint="cs"/>
          <w:rtl/>
          <w:lang w:val="en-US" w:bidi="fa-IR"/>
        </w:rPr>
        <w:t>ی</w:t>
      </w:r>
      <w:r w:rsidRPr="003B7D4C">
        <w:rPr>
          <w:rFonts w:hint="eastAsia"/>
          <w:rtl/>
          <w:lang w:val="en-US" w:bidi="fa-IR"/>
        </w:rPr>
        <w:t>د</w:t>
      </w:r>
      <w:r w:rsidRPr="003B7D4C">
        <w:rPr>
          <w:rFonts w:hint="cs"/>
          <w:rtl/>
          <w:lang w:val="en-US" w:bidi="fa-IR"/>
        </w:rPr>
        <w:t>ی</w:t>
      </w:r>
      <w:r w:rsidRPr="003B7D4C">
        <w:rPr>
          <w:rtl/>
          <w:lang w:val="en-US" w:bidi="fa-IR"/>
        </w:rPr>
        <w:t xml:space="preserve"> در مد</w:t>
      </w:r>
      <w:r w:rsidRPr="003B7D4C">
        <w:rPr>
          <w:rFonts w:hint="cs"/>
          <w:rtl/>
          <w:lang w:val="en-US" w:bidi="fa-IR"/>
        </w:rPr>
        <w:t>ی</w:t>
      </w:r>
      <w:r w:rsidRPr="003B7D4C">
        <w:rPr>
          <w:rFonts w:hint="eastAsia"/>
          <w:rtl/>
          <w:lang w:val="en-US" w:bidi="fa-IR"/>
        </w:rPr>
        <w:t>ر</w:t>
      </w:r>
      <w:r w:rsidRPr="003B7D4C">
        <w:rPr>
          <w:rFonts w:hint="cs"/>
          <w:rtl/>
          <w:lang w:val="en-US" w:bidi="fa-IR"/>
        </w:rPr>
        <w:t>ی</w:t>
      </w:r>
      <w:r w:rsidRPr="003B7D4C">
        <w:rPr>
          <w:rFonts w:hint="eastAsia"/>
          <w:rtl/>
          <w:lang w:val="en-US" w:bidi="fa-IR"/>
        </w:rPr>
        <w:t>ت</w:t>
      </w:r>
      <w:r w:rsidRPr="003B7D4C">
        <w:rPr>
          <w:rtl/>
          <w:lang w:val="en-US" w:bidi="fa-IR"/>
        </w:rPr>
        <w:t xml:space="preserve"> و روانشناس</w:t>
      </w:r>
      <w:r w:rsidRPr="003B7D4C">
        <w:rPr>
          <w:rFonts w:hint="cs"/>
          <w:rtl/>
          <w:lang w:val="en-US" w:bidi="fa-IR"/>
        </w:rPr>
        <w:t>ی</w:t>
      </w:r>
      <w:r w:rsidRPr="003B7D4C">
        <w:rPr>
          <w:rtl/>
          <w:lang w:val="en-US" w:bidi="fa-IR"/>
        </w:rPr>
        <w:t xml:space="preserve"> سازمان</w:t>
      </w:r>
      <w:r w:rsidRPr="003B7D4C">
        <w:rPr>
          <w:rFonts w:hint="cs"/>
          <w:rtl/>
          <w:lang w:val="en-US" w:bidi="fa-IR"/>
        </w:rPr>
        <w:t>ی</w:t>
      </w:r>
      <w:r w:rsidRPr="003B7D4C">
        <w:rPr>
          <w:rtl/>
          <w:lang w:val="en-US" w:bidi="fa-IR"/>
        </w:rPr>
        <w:t xml:space="preserve"> هستند که بررس</w:t>
      </w:r>
      <w:r w:rsidRPr="003B7D4C">
        <w:rPr>
          <w:rFonts w:hint="cs"/>
          <w:rtl/>
          <w:lang w:val="en-US" w:bidi="fa-IR"/>
        </w:rPr>
        <w:t>ی</w:t>
      </w:r>
      <w:r>
        <w:rPr>
          <w:rtl/>
          <w:lang w:val="en-US" w:bidi="fa-IR"/>
        </w:rPr>
        <w:t xml:space="preserve"> </w:t>
      </w:r>
      <w:proofErr w:type="spellStart"/>
      <w:r>
        <w:rPr>
          <w:rtl/>
          <w:lang w:val="en-US" w:bidi="fa-IR"/>
        </w:rPr>
        <w:t>آن‌ها</w:t>
      </w:r>
      <w:proofErr w:type="spellEnd"/>
      <w:r>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تواند</w:t>
      </w:r>
      <w:proofErr w:type="spellEnd"/>
      <w:r w:rsidRPr="003B7D4C">
        <w:rPr>
          <w:rtl/>
          <w:lang w:val="en-US" w:bidi="fa-IR"/>
        </w:rPr>
        <w:t xml:space="preserve"> تأث</w:t>
      </w:r>
      <w:r w:rsidRPr="003B7D4C">
        <w:rPr>
          <w:rFonts w:hint="cs"/>
          <w:rtl/>
          <w:lang w:val="en-US" w:bidi="fa-IR"/>
        </w:rPr>
        <w:t>ی</w:t>
      </w:r>
      <w:r w:rsidRPr="003B7D4C">
        <w:rPr>
          <w:rFonts w:hint="eastAsia"/>
          <w:rtl/>
          <w:lang w:val="en-US" w:bidi="fa-IR"/>
        </w:rPr>
        <w:t>رات</w:t>
      </w:r>
      <w:r w:rsidRPr="003B7D4C">
        <w:rPr>
          <w:rtl/>
          <w:lang w:val="en-US" w:bidi="fa-IR"/>
        </w:rPr>
        <w:t xml:space="preserve"> عم</w:t>
      </w:r>
      <w:r w:rsidRPr="003B7D4C">
        <w:rPr>
          <w:rFonts w:hint="cs"/>
          <w:rtl/>
          <w:lang w:val="en-US" w:bidi="fa-IR"/>
        </w:rPr>
        <w:t>ی</w:t>
      </w:r>
      <w:r w:rsidRPr="003B7D4C">
        <w:rPr>
          <w:rFonts w:hint="eastAsia"/>
          <w:rtl/>
          <w:lang w:val="en-US" w:bidi="fa-IR"/>
        </w:rPr>
        <w:t>ق</w:t>
      </w:r>
      <w:r w:rsidRPr="003B7D4C">
        <w:rPr>
          <w:rFonts w:hint="cs"/>
          <w:rtl/>
          <w:lang w:val="en-US" w:bidi="fa-IR"/>
        </w:rPr>
        <w:t>ی</w:t>
      </w:r>
      <w:r w:rsidRPr="003B7D4C">
        <w:rPr>
          <w:rtl/>
          <w:lang w:val="en-US" w:bidi="fa-IR"/>
        </w:rPr>
        <w:t xml:space="preserve"> بر عملکرد و سلامت </w:t>
      </w:r>
      <w:proofErr w:type="spellStart"/>
      <w:r w:rsidRPr="003B7D4C">
        <w:rPr>
          <w:rtl/>
          <w:lang w:val="en-US" w:bidi="fa-IR"/>
        </w:rPr>
        <w:t>سازمان‌ها</w:t>
      </w:r>
      <w:proofErr w:type="spellEnd"/>
      <w:r w:rsidRPr="003B7D4C">
        <w:rPr>
          <w:rtl/>
          <w:lang w:val="en-US" w:bidi="fa-IR"/>
        </w:rPr>
        <w:t xml:space="preserve"> داشته باشد.</w:t>
      </w:r>
    </w:p>
    <w:p w14:paraId="5F15880A" w14:textId="77777777" w:rsidR="003B7D4C" w:rsidRPr="003B7D4C" w:rsidRDefault="003B7D4C" w:rsidP="003B7D4C">
      <w:pPr>
        <w:pStyle w:val="BodyStyle"/>
        <w:rPr>
          <w:rtl/>
          <w:lang w:val="en-US" w:bidi="fa-IR"/>
        </w:rPr>
      </w:pPr>
      <w:r w:rsidRPr="003B7D4C">
        <w:rPr>
          <w:rtl/>
          <w:lang w:val="en-US" w:bidi="fa-IR"/>
        </w:rPr>
        <w:t xml:space="preserve">موضوع </w:t>
      </w:r>
      <w:proofErr w:type="spellStart"/>
      <w:r w:rsidRPr="003B7D4C">
        <w:rPr>
          <w:rFonts w:hint="cs"/>
          <w:rtl/>
          <w:lang w:val="en-US" w:bidi="fa-IR"/>
        </w:rPr>
        <w:t>ترومای</w:t>
      </w:r>
      <w:proofErr w:type="spellEnd"/>
      <w:r w:rsidRPr="003B7D4C">
        <w:rPr>
          <w:rFonts w:hint="cs"/>
          <w:rtl/>
          <w:lang w:val="en-US" w:bidi="fa-IR"/>
        </w:rPr>
        <w:t xml:space="preserve"> سازمانی </w:t>
      </w:r>
      <w:r w:rsidRPr="003B7D4C">
        <w:rPr>
          <w:rtl/>
          <w:lang w:val="en-US" w:bidi="fa-IR"/>
        </w:rPr>
        <w:t xml:space="preserve">در </w:t>
      </w:r>
      <w:proofErr w:type="spellStart"/>
      <w:r w:rsidRPr="003B7D4C">
        <w:rPr>
          <w:rtl/>
          <w:lang w:val="en-US" w:bidi="fa-IR"/>
        </w:rPr>
        <w:t>شرکت</w:t>
      </w:r>
      <w:r w:rsidRPr="003B7D4C">
        <w:rPr>
          <w:rFonts w:hint="cs"/>
          <w:rtl/>
          <w:lang w:val="en-US" w:bidi="fa-IR"/>
        </w:rPr>
        <w:t>‌ها</w:t>
      </w:r>
      <w:proofErr w:type="spellEnd"/>
      <w:r w:rsidRPr="003B7D4C">
        <w:rPr>
          <w:rFonts w:hint="cs"/>
          <w:rtl/>
          <w:lang w:val="en-US" w:bidi="fa-IR"/>
        </w:rPr>
        <w:t xml:space="preserve"> </w:t>
      </w:r>
      <w:r w:rsidRPr="003B7D4C">
        <w:rPr>
          <w:rtl/>
          <w:lang w:val="en-US" w:bidi="fa-IR"/>
        </w:rPr>
        <w:t xml:space="preserve">و </w:t>
      </w:r>
      <w:proofErr w:type="spellStart"/>
      <w:r w:rsidRPr="003B7D4C">
        <w:rPr>
          <w:rtl/>
          <w:lang w:val="en-US" w:bidi="fa-IR"/>
        </w:rPr>
        <w:t>سازمان‌ها</w:t>
      </w:r>
      <w:r w:rsidRPr="003B7D4C">
        <w:rPr>
          <w:rFonts w:hint="cs"/>
          <w:rtl/>
          <w:lang w:val="en-US" w:bidi="fa-IR"/>
        </w:rPr>
        <w:t>ی</w:t>
      </w:r>
      <w:proofErr w:type="spellEnd"/>
      <w:r w:rsidRPr="003B7D4C">
        <w:rPr>
          <w:rFonts w:hint="cs"/>
          <w:rtl/>
          <w:lang w:val="en-US" w:bidi="fa-IR"/>
        </w:rPr>
        <w:t xml:space="preserve"> </w:t>
      </w:r>
      <w:r w:rsidRPr="003B7D4C">
        <w:rPr>
          <w:rtl/>
          <w:lang w:val="en-US" w:bidi="fa-IR"/>
        </w:rPr>
        <w:t xml:space="preserve">متعددی </w:t>
      </w:r>
      <w:r w:rsidRPr="003B7D4C">
        <w:rPr>
          <w:rFonts w:hint="cs"/>
          <w:rtl/>
          <w:lang w:val="en-US" w:bidi="fa-IR"/>
        </w:rPr>
        <w:t xml:space="preserve">انجام </w:t>
      </w:r>
      <w:r w:rsidRPr="003B7D4C">
        <w:rPr>
          <w:rtl/>
          <w:lang w:val="en-US" w:bidi="fa-IR"/>
        </w:rPr>
        <w:t xml:space="preserve">گرفته و در مورد موانع، </w:t>
      </w:r>
      <w:proofErr w:type="spellStart"/>
      <w:r w:rsidRPr="003B7D4C">
        <w:rPr>
          <w:rtl/>
          <w:lang w:val="en-US" w:bidi="fa-IR"/>
        </w:rPr>
        <w:t>چالش</w:t>
      </w:r>
      <w:r w:rsidRPr="003B7D4C">
        <w:rPr>
          <w:rFonts w:hint="cs"/>
          <w:rtl/>
          <w:lang w:val="en-US" w:bidi="fa-IR"/>
        </w:rPr>
        <w:t>‌ها</w:t>
      </w:r>
      <w:proofErr w:type="spellEnd"/>
      <w:r w:rsidRPr="003B7D4C">
        <w:rPr>
          <w:rFonts w:hint="cs"/>
          <w:rtl/>
          <w:lang w:val="en-US" w:bidi="fa-IR"/>
        </w:rPr>
        <w:t xml:space="preserve"> </w:t>
      </w:r>
      <w:r w:rsidRPr="003B7D4C">
        <w:rPr>
          <w:rtl/>
          <w:lang w:val="en-US" w:bidi="fa-IR"/>
        </w:rPr>
        <w:t xml:space="preserve">و </w:t>
      </w:r>
      <w:proofErr w:type="spellStart"/>
      <w:r w:rsidRPr="003B7D4C">
        <w:rPr>
          <w:rtl/>
          <w:lang w:val="en-US" w:bidi="fa-IR"/>
        </w:rPr>
        <w:t>موفقیت</w:t>
      </w:r>
      <w:r w:rsidRPr="003B7D4C">
        <w:rPr>
          <w:rFonts w:hint="cs"/>
          <w:rtl/>
          <w:lang w:val="en-US" w:bidi="fa-IR"/>
        </w:rPr>
        <w:t>‌های</w:t>
      </w:r>
      <w:proofErr w:type="spellEnd"/>
      <w:r w:rsidRPr="003B7D4C">
        <w:rPr>
          <w:rFonts w:hint="cs"/>
          <w:rtl/>
          <w:lang w:val="en-US" w:bidi="fa-IR"/>
        </w:rPr>
        <w:t xml:space="preserve"> </w:t>
      </w:r>
      <w:r w:rsidRPr="003B7D4C">
        <w:rPr>
          <w:rtl/>
          <w:lang w:val="en-US" w:bidi="fa-IR"/>
        </w:rPr>
        <w:t xml:space="preserve">آن، </w:t>
      </w:r>
      <w:proofErr w:type="spellStart"/>
      <w:r w:rsidRPr="003B7D4C">
        <w:rPr>
          <w:rtl/>
          <w:lang w:val="en-US" w:bidi="fa-IR"/>
        </w:rPr>
        <w:t>پژوهش</w:t>
      </w:r>
      <w:r w:rsidRPr="003B7D4C">
        <w:rPr>
          <w:rFonts w:hint="cs"/>
          <w:rtl/>
          <w:lang w:val="en-US" w:bidi="fa-IR"/>
        </w:rPr>
        <w:t>‌های</w:t>
      </w:r>
      <w:proofErr w:type="spellEnd"/>
      <w:r w:rsidRPr="003B7D4C">
        <w:rPr>
          <w:rFonts w:hint="cs"/>
          <w:rtl/>
          <w:lang w:val="en-US" w:bidi="fa-IR"/>
        </w:rPr>
        <w:t xml:space="preserve"> </w:t>
      </w:r>
      <w:r w:rsidRPr="003B7D4C">
        <w:rPr>
          <w:rtl/>
          <w:lang w:val="en-US" w:bidi="fa-IR"/>
        </w:rPr>
        <w:t xml:space="preserve">مختلفی صورت پذیرفته است. گروهی </w:t>
      </w:r>
      <w:proofErr w:type="spellStart"/>
      <w:r w:rsidRPr="003B7D4C">
        <w:rPr>
          <w:rtl/>
          <w:lang w:val="en-US" w:bidi="fa-IR"/>
        </w:rPr>
        <w:t>ازمطالعات</w:t>
      </w:r>
      <w:proofErr w:type="spellEnd"/>
      <w:r w:rsidRPr="003B7D4C">
        <w:rPr>
          <w:rtl/>
          <w:lang w:val="en-US" w:bidi="fa-IR"/>
        </w:rPr>
        <w:t xml:space="preserve"> در</w:t>
      </w:r>
      <w:r w:rsidRPr="003B7D4C">
        <w:rPr>
          <w:rFonts w:hint="cs"/>
          <w:rtl/>
          <w:lang w:val="en-US" w:bidi="fa-IR"/>
        </w:rPr>
        <w:t xml:space="preserve"> </w:t>
      </w:r>
      <w:proofErr w:type="spellStart"/>
      <w:r w:rsidRPr="003B7D4C">
        <w:rPr>
          <w:rFonts w:hint="cs"/>
          <w:rtl/>
          <w:lang w:val="en-US" w:bidi="fa-IR"/>
        </w:rPr>
        <w:t>بیمارستان‌ها</w:t>
      </w:r>
      <w:proofErr w:type="spellEnd"/>
      <w:r w:rsidRPr="003B7D4C">
        <w:rPr>
          <w:rFonts w:hint="cs"/>
          <w:rtl/>
          <w:lang w:val="en-US" w:bidi="fa-IR"/>
        </w:rPr>
        <w:t xml:space="preserve"> و مراکز بهداشتی و درمانی،</w:t>
      </w:r>
      <w:r w:rsidRPr="003B7D4C">
        <w:rPr>
          <w:rtl/>
          <w:lang w:val="en-US" w:bidi="fa-IR"/>
        </w:rPr>
        <w:t xml:space="preserve"> صنایع و یا </w:t>
      </w:r>
      <w:proofErr w:type="spellStart"/>
      <w:r w:rsidRPr="003B7D4C">
        <w:rPr>
          <w:rtl/>
          <w:lang w:val="en-US" w:bidi="fa-IR"/>
        </w:rPr>
        <w:t>سازمان‌های</w:t>
      </w:r>
      <w:proofErr w:type="spellEnd"/>
      <w:r w:rsidRPr="003B7D4C">
        <w:rPr>
          <w:rtl/>
          <w:lang w:val="en-US" w:bidi="fa-IR"/>
        </w:rPr>
        <w:t xml:space="preserve"> تولیدی و</w:t>
      </w:r>
      <w:r w:rsidRPr="003B7D4C">
        <w:rPr>
          <w:rFonts w:hint="cs"/>
          <w:rtl/>
          <w:lang w:val="en-US" w:bidi="fa-IR"/>
        </w:rPr>
        <w:t xml:space="preserve"> </w:t>
      </w:r>
      <w:r w:rsidRPr="003B7D4C">
        <w:rPr>
          <w:rtl/>
          <w:lang w:val="en-US" w:bidi="fa-IR"/>
        </w:rPr>
        <w:t xml:space="preserve">بازرگانی صورت پذیرفته </w:t>
      </w:r>
      <w:proofErr w:type="spellStart"/>
      <w:r w:rsidRPr="003B7D4C">
        <w:rPr>
          <w:rtl/>
          <w:lang w:val="en-US" w:bidi="fa-IR"/>
        </w:rPr>
        <w:t>اند</w:t>
      </w:r>
      <w:proofErr w:type="spellEnd"/>
      <w:r w:rsidRPr="003B7D4C">
        <w:rPr>
          <w:rtl/>
          <w:lang w:val="en-US" w:bidi="fa-IR"/>
        </w:rPr>
        <w:t xml:space="preserve"> و از زوایای نیازهای </w:t>
      </w:r>
      <w:r w:rsidRPr="003B7D4C">
        <w:rPr>
          <w:rFonts w:hint="cs"/>
          <w:rtl/>
          <w:lang w:val="en-US" w:bidi="fa-IR"/>
        </w:rPr>
        <w:t xml:space="preserve">بیمارستانی، </w:t>
      </w:r>
      <w:proofErr w:type="spellStart"/>
      <w:r w:rsidRPr="003B7D4C">
        <w:rPr>
          <w:rtl/>
          <w:lang w:val="en-US" w:bidi="fa-IR"/>
        </w:rPr>
        <w:t>سازمان‌های</w:t>
      </w:r>
      <w:proofErr w:type="spellEnd"/>
      <w:r w:rsidRPr="003B7D4C">
        <w:rPr>
          <w:rtl/>
          <w:lang w:val="en-US" w:bidi="fa-IR"/>
        </w:rPr>
        <w:t xml:space="preserve"> صنعتی و تولیدی اقدام شده</w:t>
      </w:r>
      <w:r w:rsidRPr="003B7D4C">
        <w:rPr>
          <w:rFonts w:hint="cs"/>
          <w:rtl/>
          <w:lang w:val="en-US" w:bidi="fa-IR"/>
        </w:rPr>
        <w:t xml:space="preserve"> </w:t>
      </w:r>
      <w:proofErr w:type="spellStart"/>
      <w:r w:rsidRPr="003B7D4C">
        <w:rPr>
          <w:rtl/>
          <w:lang w:val="en-US" w:bidi="fa-IR"/>
        </w:rPr>
        <w:t>اند</w:t>
      </w:r>
      <w:proofErr w:type="spellEnd"/>
      <w:r w:rsidRPr="003B7D4C">
        <w:rPr>
          <w:rFonts w:hint="cs"/>
          <w:rtl/>
          <w:lang w:val="en-US" w:bidi="fa-IR"/>
        </w:rPr>
        <w:t xml:space="preserve">. </w:t>
      </w:r>
      <w:proofErr w:type="spellStart"/>
      <w:r w:rsidRPr="003B7D4C">
        <w:rPr>
          <w:rtl/>
          <w:lang w:val="en-US" w:bidi="fa-IR"/>
        </w:rPr>
        <w:t>باعنایت</w:t>
      </w:r>
      <w:proofErr w:type="spellEnd"/>
      <w:r w:rsidRPr="003B7D4C">
        <w:rPr>
          <w:rtl/>
          <w:lang w:val="en-US" w:bidi="fa-IR"/>
        </w:rPr>
        <w:t xml:space="preserve"> به بررسی پیشینه تحقیق نتایج نشان </w:t>
      </w:r>
      <w:proofErr w:type="spellStart"/>
      <w:r w:rsidRPr="003B7D4C">
        <w:rPr>
          <w:rtl/>
          <w:lang w:val="en-US" w:bidi="fa-IR"/>
        </w:rPr>
        <w:t>دادکه</w:t>
      </w:r>
      <w:proofErr w:type="spellEnd"/>
      <w:r w:rsidRPr="003B7D4C">
        <w:rPr>
          <w:rtl/>
          <w:lang w:val="en-US" w:bidi="fa-IR"/>
        </w:rPr>
        <w:t xml:space="preserve"> هرچند </w:t>
      </w:r>
      <w:proofErr w:type="spellStart"/>
      <w:r w:rsidRPr="003B7D4C">
        <w:rPr>
          <w:rtl/>
          <w:lang w:val="en-US" w:bidi="fa-IR"/>
        </w:rPr>
        <w:t>پژوهش</w:t>
      </w:r>
      <w:r w:rsidRPr="003B7D4C">
        <w:rPr>
          <w:rFonts w:hint="cs"/>
          <w:rtl/>
          <w:lang w:val="en-US" w:bidi="fa-IR"/>
        </w:rPr>
        <w:t>‌های</w:t>
      </w:r>
      <w:proofErr w:type="spellEnd"/>
      <w:r w:rsidRPr="003B7D4C">
        <w:rPr>
          <w:rFonts w:hint="cs"/>
          <w:rtl/>
          <w:lang w:val="en-US" w:bidi="fa-IR"/>
        </w:rPr>
        <w:t xml:space="preserve"> </w:t>
      </w:r>
      <w:r w:rsidRPr="003B7D4C">
        <w:rPr>
          <w:rtl/>
          <w:lang w:val="en-US" w:bidi="fa-IR"/>
        </w:rPr>
        <w:t xml:space="preserve">متعددی در </w:t>
      </w:r>
      <w:r w:rsidRPr="003B7D4C">
        <w:rPr>
          <w:rFonts w:hint="cs"/>
          <w:rtl/>
          <w:lang w:val="en-US" w:bidi="fa-IR"/>
        </w:rPr>
        <w:t xml:space="preserve">این حوزه </w:t>
      </w:r>
      <w:r w:rsidRPr="003B7D4C">
        <w:rPr>
          <w:rtl/>
          <w:lang w:val="en-US" w:bidi="fa-IR"/>
        </w:rPr>
        <w:t>انجام گرفته است اما پژوهشی یافت نشد که در زمینه آسیب</w:t>
      </w:r>
      <w:r w:rsidRPr="003B7D4C">
        <w:rPr>
          <w:rFonts w:hint="cs"/>
          <w:rtl/>
          <w:lang w:val="en-US" w:bidi="fa-IR"/>
        </w:rPr>
        <w:t xml:space="preserve"> </w:t>
      </w:r>
      <w:proofErr w:type="spellStart"/>
      <w:r w:rsidRPr="003B7D4C">
        <w:rPr>
          <w:rtl/>
          <w:lang w:val="en-US" w:bidi="fa-IR"/>
        </w:rPr>
        <w:t>شناسی</w:t>
      </w:r>
      <w:proofErr w:type="spellEnd"/>
      <w:r w:rsidRPr="003B7D4C">
        <w:rPr>
          <w:rFonts w:hint="cs"/>
          <w:rtl/>
          <w:lang w:val="en-US" w:bidi="fa-IR"/>
        </w:rPr>
        <w:t xml:space="preserve"> و</w:t>
      </w:r>
      <w:r w:rsidRPr="003B7D4C">
        <w:rPr>
          <w:rtl/>
          <w:lang w:val="en-US" w:bidi="fa-IR"/>
        </w:rPr>
        <w:t xml:space="preserve"> </w:t>
      </w:r>
      <w:proofErr w:type="spellStart"/>
      <w:r w:rsidRPr="003B7D4C">
        <w:rPr>
          <w:rtl/>
          <w:lang w:val="en-US" w:bidi="fa-IR"/>
        </w:rPr>
        <w:t>چالش</w:t>
      </w:r>
      <w:r w:rsidRPr="003B7D4C">
        <w:rPr>
          <w:rFonts w:hint="cs"/>
          <w:rtl/>
          <w:lang w:val="en-US" w:bidi="fa-IR"/>
        </w:rPr>
        <w:t>‌ها</w:t>
      </w:r>
      <w:proofErr w:type="spellEnd"/>
      <w:r w:rsidRPr="003B7D4C">
        <w:rPr>
          <w:rFonts w:hint="cs"/>
          <w:rtl/>
          <w:lang w:val="en-US" w:bidi="fa-IR"/>
        </w:rPr>
        <w:t xml:space="preserve"> </w:t>
      </w:r>
      <w:r w:rsidRPr="003B7D4C">
        <w:rPr>
          <w:rtl/>
          <w:lang w:val="en-US" w:bidi="fa-IR"/>
        </w:rPr>
        <w:t xml:space="preserve">به صورت خاص در آموزش </w:t>
      </w:r>
      <w:proofErr w:type="spellStart"/>
      <w:r w:rsidRPr="003B7D4C">
        <w:rPr>
          <w:rtl/>
          <w:lang w:val="en-US" w:bidi="fa-IR"/>
        </w:rPr>
        <w:t>وپرورش</w:t>
      </w:r>
      <w:proofErr w:type="spellEnd"/>
      <w:r w:rsidRPr="003B7D4C">
        <w:rPr>
          <w:rtl/>
          <w:lang w:val="en-US" w:bidi="fa-IR"/>
        </w:rPr>
        <w:t xml:space="preserve"> ایران صورت گرفته باشد. </w:t>
      </w:r>
    </w:p>
    <w:p w14:paraId="5810DA0C" w14:textId="77777777" w:rsidR="003B7D4C" w:rsidRPr="003B7D4C" w:rsidRDefault="003B7D4C" w:rsidP="003B7D4C">
      <w:pPr>
        <w:pStyle w:val="BodyStyle"/>
        <w:rPr>
          <w:rtl/>
          <w:lang w:val="en-US" w:bidi="fa-IR"/>
        </w:rPr>
      </w:pPr>
      <w:proofErr w:type="spellStart"/>
      <w:r w:rsidRPr="003B7D4C">
        <w:rPr>
          <w:rFonts w:hint="eastAsia"/>
          <w:rtl/>
          <w:lang w:val="en-US" w:bidi="fa-IR"/>
        </w:rPr>
        <w:t>تروما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به تجرب</w:t>
      </w:r>
      <w:r w:rsidRPr="003B7D4C">
        <w:rPr>
          <w:rFonts w:hint="cs"/>
          <w:rtl/>
          <w:lang w:val="en-US" w:bidi="fa-IR"/>
        </w:rPr>
        <w:t>ی</w:t>
      </w:r>
      <w:r w:rsidRPr="003B7D4C">
        <w:rPr>
          <w:rFonts w:hint="eastAsia"/>
          <w:rtl/>
          <w:lang w:val="en-US" w:bidi="fa-IR"/>
        </w:rPr>
        <w:t>ات</w:t>
      </w:r>
      <w:r w:rsidRPr="003B7D4C">
        <w:rPr>
          <w:rtl/>
          <w:lang w:val="en-US" w:bidi="fa-IR"/>
        </w:rPr>
        <w:t xml:space="preserve"> منف</w:t>
      </w:r>
      <w:r w:rsidRPr="003B7D4C">
        <w:rPr>
          <w:rFonts w:hint="cs"/>
          <w:rtl/>
          <w:lang w:val="en-US" w:bidi="fa-IR"/>
        </w:rPr>
        <w:t>ی</w:t>
      </w:r>
      <w:r w:rsidRPr="003B7D4C">
        <w:rPr>
          <w:rtl/>
          <w:lang w:val="en-US" w:bidi="fa-IR"/>
        </w:rPr>
        <w:t xml:space="preserve"> و </w:t>
      </w:r>
      <w:proofErr w:type="spellStart"/>
      <w:r w:rsidRPr="003B7D4C">
        <w:rPr>
          <w:rtl/>
          <w:lang w:val="en-US" w:bidi="fa-IR"/>
        </w:rPr>
        <w:t>آس</w:t>
      </w:r>
      <w:r w:rsidRPr="003B7D4C">
        <w:rPr>
          <w:rFonts w:hint="cs"/>
          <w:rtl/>
          <w:lang w:val="en-US" w:bidi="fa-IR"/>
        </w:rPr>
        <w:t>ی</w:t>
      </w:r>
      <w:r w:rsidRPr="003B7D4C">
        <w:rPr>
          <w:rFonts w:hint="eastAsia"/>
          <w:rtl/>
          <w:lang w:val="en-US" w:bidi="fa-IR"/>
        </w:rPr>
        <w:t>ب‌ها</w:t>
      </w:r>
      <w:r w:rsidRPr="003B7D4C">
        <w:rPr>
          <w:rFonts w:hint="cs"/>
          <w:rtl/>
          <w:lang w:val="en-US" w:bidi="fa-IR"/>
        </w:rPr>
        <w:t>ی</w:t>
      </w:r>
      <w:proofErr w:type="spellEnd"/>
      <w:r w:rsidRPr="003B7D4C">
        <w:rPr>
          <w:rtl/>
          <w:lang w:val="en-US" w:bidi="fa-IR"/>
        </w:rPr>
        <w:t xml:space="preserve"> روان</w:t>
      </w:r>
      <w:r w:rsidRPr="003B7D4C">
        <w:rPr>
          <w:rFonts w:hint="cs"/>
          <w:rtl/>
          <w:lang w:val="en-US" w:bidi="fa-IR"/>
        </w:rPr>
        <w:t>ی</w:t>
      </w:r>
      <w:r w:rsidRPr="003B7D4C">
        <w:rPr>
          <w:rtl/>
          <w:lang w:val="en-US" w:bidi="fa-IR"/>
        </w:rPr>
        <w:t xml:space="preserve"> و عاطف</w:t>
      </w:r>
      <w:r w:rsidRPr="003B7D4C">
        <w:rPr>
          <w:rFonts w:hint="cs"/>
          <w:rtl/>
          <w:lang w:val="en-US" w:bidi="fa-IR"/>
        </w:rPr>
        <w:t>ی</w:t>
      </w:r>
      <w:r w:rsidRPr="003B7D4C">
        <w:rPr>
          <w:rtl/>
          <w:lang w:val="en-US" w:bidi="fa-IR"/>
        </w:rPr>
        <w:t xml:space="preserve"> اشاره دارد که کارکنان در مح</w:t>
      </w:r>
      <w:r w:rsidRPr="003B7D4C">
        <w:rPr>
          <w:rFonts w:hint="cs"/>
          <w:rtl/>
          <w:lang w:val="en-US" w:bidi="fa-IR"/>
        </w:rPr>
        <w:t>ی</w:t>
      </w:r>
      <w:r w:rsidRPr="003B7D4C">
        <w:rPr>
          <w:rFonts w:hint="eastAsia"/>
          <w:rtl/>
          <w:lang w:val="en-US" w:bidi="fa-IR"/>
        </w:rPr>
        <w:t>ط</w:t>
      </w:r>
      <w:r w:rsidRPr="003B7D4C">
        <w:rPr>
          <w:rtl/>
          <w:lang w:val="en-US" w:bidi="fa-IR"/>
        </w:rPr>
        <w:t xml:space="preserve"> کار خود تجربه </w:t>
      </w:r>
      <w:proofErr w:type="spellStart"/>
      <w:r w:rsidRPr="003B7D4C">
        <w:rPr>
          <w:rtl/>
          <w:lang w:val="en-US" w:bidi="fa-IR"/>
        </w:rPr>
        <w:t>م</w:t>
      </w:r>
      <w:r w:rsidRPr="003B7D4C">
        <w:rPr>
          <w:rFonts w:hint="cs"/>
          <w:rtl/>
          <w:lang w:val="en-US" w:bidi="fa-IR"/>
        </w:rPr>
        <w:t>ی‌</w:t>
      </w:r>
      <w:r w:rsidRPr="003B7D4C">
        <w:rPr>
          <w:rFonts w:hint="eastAsia"/>
          <w:rtl/>
          <w:lang w:val="en-US" w:bidi="fa-IR"/>
        </w:rPr>
        <w:t>کنند</w:t>
      </w:r>
      <w:proofErr w:type="spellEnd"/>
      <w:r w:rsidRPr="003B7D4C">
        <w:rPr>
          <w:rtl/>
          <w:lang w:val="en-US" w:bidi="fa-IR"/>
        </w:rPr>
        <w:t>. ا</w:t>
      </w:r>
      <w:r w:rsidRPr="003B7D4C">
        <w:rPr>
          <w:rFonts w:hint="cs"/>
          <w:rtl/>
          <w:lang w:val="en-US" w:bidi="fa-IR"/>
        </w:rPr>
        <w:t>ی</w:t>
      </w:r>
      <w:r w:rsidRPr="003B7D4C">
        <w:rPr>
          <w:rFonts w:hint="eastAsia"/>
          <w:rtl/>
          <w:lang w:val="en-US" w:bidi="fa-IR"/>
        </w:rPr>
        <w:t>ن</w:t>
      </w:r>
      <w:r w:rsidRPr="003B7D4C">
        <w:rPr>
          <w:rtl/>
          <w:lang w:val="en-US" w:bidi="fa-IR"/>
        </w:rPr>
        <w:t xml:space="preserve"> تجرب</w:t>
      </w:r>
      <w:r w:rsidRPr="003B7D4C">
        <w:rPr>
          <w:rFonts w:hint="cs"/>
          <w:rtl/>
          <w:lang w:val="en-US" w:bidi="fa-IR"/>
        </w:rPr>
        <w:t>ی</w:t>
      </w:r>
      <w:r w:rsidRPr="003B7D4C">
        <w:rPr>
          <w:rFonts w:hint="eastAsia"/>
          <w:rtl/>
          <w:lang w:val="en-US" w:bidi="fa-IR"/>
        </w:rPr>
        <w:t>ات</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توانند</w:t>
      </w:r>
      <w:proofErr w:type="spellEnd"/>
      <w:r w:rsidRPr="003B7D4C">
        <w:rPr>
          <w:rtl/>
          <w:lang w:val="en-US" w:bidi="fa-IR"/>
        </w:rPr>
        <w:t xml:space="preserve"> ناش</w:t>
      </w:r>
      <w:r w:rsidRPr="003B7D4C">
        <w:rPr>
          <w:rFonts w:hint="cs"/>
          <w:rtl/>
          <w:lang w:val="en-US" w:bidi="fa-IR"/>
        </w:rPr>
        <w:t>ی</w:t>
      </w:r>
      <w:r w:rsidRPr="003B7D4C">
        <w:rPr>
          <w:rtl/>
          <w:lang w:val="en-US" w:bidi="fa-IR"/>
        </w:rPr>
        <w:t xml:space="preserve"> از فشارها</w:t>
      </w:r>
      <w:r w:rsidRPr="003B7D4C">
        <w:rPr>
          <w:rFonts w:hint="cs"/>
          <w:rtl/>
          <w:lang w:val="en-US" w:bidi="fa-IR"/>
        </w:rPr>
        <w:t>ی</w:t>
      </w:r>
      <w:r w:rsidRPr="003B7D4C">
        <w:rPr>
          <w:rtl/>
          <w:lang w:val="en-US" w:bidi="fa-IR"/>
        </w:rPr>
        <w:t xml:space="preserve"> شغل</w:t>
      </w:r>
      <w:r w:rsidRPr="003B7D4C">
        <w:rPr>
          <w:rFonts w:hint="cs"/>
          <w:rtl/>
          <w:lang w:val="en-US" w:bidi="fa-IR"/>
        </w:rPr>
        <w:t>ی</w:t>
      </w:r>
      <w:r w:rsidRPr="003B7D4C">
        <w:rPr>
          <w:rFonts w:hint="eastAsia"/>
          <w:rtl/>
          <w:lang w:val="en-US" w:bidi="fa-IR"/>
        </w:rPr>
        <w:t>،</w:t>
      </w:r>
      <w:r w:rsidRPr="003B7D4C">
        <w:rPr>
          <w:rtl/>
          <w:lang w:val="en-US" w:bidi="fa-IR"/>
        </w:rPr>
        <w:t xml:space="preserve"> </w:t>
      </w:r>
      <w:proofErr w:type="spellStart"/>
      <w:r w:rsidRPr="003B7D4C">
        <w:rPr>
          <w:rtl/>
          <w:lang w:val="en-US" w:bidi="fa-IR"/>
        </w:rPr>
        <w:t>تعارضات</w:t>
      </w:r>
      <w:proofErr w:type="spellEnd"/>
      <w:r w:rsidRPr="003B7D4C">
        <w:rPr>
          <w:rtl/>
          <w:lang w:val="en-US" w:bidi="fa-IR"/>
        </w:rPr>
        <w:t xml:space="preserve"> ب</w:t>
      </w:r>
      <w:r w:rsidRPr="003B7D4C">
        <w:rPr>
          <w:rFonts w:hint="cs"/>
          <w:rtl/>
          <w:lang w:val="en-US" w:bidi="fa-IR"/>
        </w:rPr>
        <w:t>ی</w:t>
      </w:r>
      <w:r w:rsidRPr="003B7D4C">
        <w:rPr>
          <w:rFonts w:hint="eastAsia"/>
          <w:rtl/>
          <w:lang w:val="en-US" w:bidi="fa-IR"/>
        </w:rPr>
        <w:t>ن</w:t>
      </w:r>
      <w:r w:rsidRPr="003B7D4C">
        <w:rPr>
          <w:rtl/>
          <w:lang w:val="en-US" w:bidi="fa-IR"/>
        </w:rPr>
        <w:t xml:space="preserve"> فرد</w:t>
      </w:r>
      <w:r w:rsidRPr="003B7D4C">
        <w:rPr>
          <w:rFonts w:hint="cs"/>
          <w:rtl/>
          <w:lang w:val="en-US" w:bidi="fa-IR"/>
        </w:rPr>
        <w:t>ی</w:t>
      </w:r>
      <w:r w:rsidRPr="003B7D4C">
        <w:rPr>
          <w:rFonts w:hint="eastAsia"/>
          <w:rtl/>
          <w:lang w:val="en-US" w:bidi="fa-IR"/>
        </w:rPr>
        <w:t>،</w:t>
      </w:r>
      <w:r w:rsidRPr="003B7D4C">
        <w:rPr>
          <w:rtl/>
          <w:lang w:val="en-US" w:bidi="fa-IR"/>
        </w:rPr>
        <w:t xml:space="preserve"> </w:t>
      </w:r>
      <w:r w:rsidRPr="003B7D4C">
        <w:rPr>
          <w:rFonts w:hint="cs"/>
          <w:rtl/>
          <w:lang w:val="en-US" w:bidi="fa-IR"/>
        </w:rPr>
        <w:t>ی</w:t>
      </w:r>
      <w:r w:rsidRPr="003B7D4C">
        <w:rPr>
          <w:rFonts w:hint="eastAsia"/>
          <w:rtl/>
          <w:lang w:val="en-US" w:bidi="fa-IR"/>
        </w:rPr>
        <w:t>ا</w:t>
      </w:r>
      <w:r w:rsidRPr="003B7D4C">
        <w:rPr>
          <w:rtl/>
          <w:lang w:val="en-US" w:bidi="fa-IR"/>
        </w:rPr>
        <w:t xml:space="preserve"> تغ</w:t>
      </w:r>
      <w:r w:rsidRPr="003B7D4C">
        <w:rPr>
          <w:rFonts w:hint="cs"/>
          <w:rtl/>
          <w:lang w:val="en-US" w:bidi="fa-IR"/>
        </w:rPr>
        <w:t>یی</w:t>
      </w:r>
      <w:r w:rsidRPr="003B7D4C">
        <w:rPr>
          <w:rFonts w:hint="eastAsia"/>
          <w:rtl/>
          <w:lang w:val="en-US" w:bidi="fa-IR"/>
        </w:rPr>
        <w:t>رات</w:t>
      </w:r>
      <w:r w:rsidRPr="003B7D4C">
        <w:rPr>
          <w:rtl/>
          <w:lang w:val="en-US" w:bidi="fa-IR"/>
        </w:rPr>
        <w:t xml:space="preserve"> ناگهان</w:t>
      </w:r>
      <w:r w:rsidRPr="003B7D4C">
        <w:rPr>
          <w:rFonts w:hint="cs"/>
          <w:rtl/>
          <w:lang w:val="en-US" w:bidi="fa-IR"/>
        </w:rPr>
        <w:t>ی</w:t>
      </w:r>
      <w:r w:rsidRPr="003B7D4C">
        <w:rPr>
          <w:rtl/>
          <w:lang w:val="en-US" w:bidi="fa-IR"/>
        </w:rPr>
        <w:t xml:space="preserve"> در ساختار سازمان</w:t>
      </w:r>
      <w:r w:rsidRPr="003B7D4C">
        <w:rPr>
          <w:rFonts w:hint="cs"/>
          <w:rtl/>
          <w:lang w:val="en-US" w:bidi="fa-IR"/>
        </w:rPr>
        <w:t>ی</w:t>
      </w:r>
      <w:r w:rsidRPr="003B7D4C">
        <w:rPr>
          <w:rtl/>
          <w:lang w:val="en-US" w:bidi="fa-IR"/>
        </w:rPr>
        <w:t xml:space="preserve"> باشند. </w:t>
      </w:r>
      <w:proofErr w:type="spellStart"/>
      <w:r w:rsidRPr="003B7D4C">
        <w:rPr>
          <w:rtl/>
          <w:lang w:val="en-US" w:bidi="fa-IR"/>
        </w:rPr>
        <w:t>تروما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تواند</w:t>
      </w:r>
      <w:proofErr w:type="spellEnd"/>
      <w:r w:rsidRPr="003B7D4C">
        <w:rPr>
          <w:rtl/>
          <w:lang w:val="en-US" w:bidi="fa-IR"/>
        </w:rPr>
        <w:t xml:space="preserve"> منجر به کاهش انگ</w:t>
      </w:r>
      <w:r w:rsidRPr="003B7D4C">
        <w:rPr>
          <w:rFonts w:hint="cs"/>
          <w:rtl/>
          <w:lang w:val="en-US" w:bidi="fa-IR"/>
        </w:rPr>
        <w:t>ی</w:t>
      </w:r>
      <w:r w:rsidRPr="003B7D4C">
        <w:rPr>
          <w:rFonts w:hint="eastAsia"/>
          <w:rtl/>
          <w:lang w:val="en-US" w:bidi="fa-IR"/>
        </w:rPr>
        <w:t>زه،</w:t>
      </w:r>
      <w:r w:rsidRPr="003B7D4C">
        <w:rPr>
          <w:rtl/>
          <w:lang w:val="en-US" w:bidi="fa-IR"/>
        </w:rPr>
        <w:t xml:space="preserve"> افزا</w:t>
      </w:r>
      <w:r w:rsidRPr="003B7D4C">
        <w:rPr>
          <w:rFonts w:hint="cs"/>
          <w:rtl/>
          <w:lang w:val="en-US" w:bidi="fa-IR"/>
        </w:rPr>
        <w:t>ی</w:t>
      </w:r>
      <w:r w:rsidRPr="003B7D4C">
        <w:rPr>
          <w:rFonts w:hint="eastAsia"/>
          <w:rtl/>
          <w:lang w:val="en-US" w:bidi="fa-IR"/>
        </w:rPr>
        <w:t>ش</w:t>
      </w:r>
      <w:r w:rsidRPr="003B7D4C">
        <w:rPr>
          <w:rtl/>
          <w:lang w:val="en-US" w:bidi="fa-IR"/>
        </w:rPr>
        <w:t xml:space="preserve"> اس</w:t>
      </w:r>
      <w:r w:rsidRPr="003B7D4C">
        <w:rPr>
          <w:rFonts w:hint="eastAsia"/>
          <w:rtl/>
          <w:lang w:val="en-US" w:bidi="fa-IR"/>
        </w:rPr>
        <w:t>ترس</w:t>
      </w:r>
      <w:r w:rsidRPr="003B7D4C">
        <w:rPr>
          <w:rtl/>
          <w:lang w:val="en-US" w:bidi="fa-IR"/>
        </w:rPr>
        <w:t xml:space="preserve"> و در نها</w:t>
      </w:r>
      <w:r w:rsidRPr="003B7D4C">
        <w:rPr>
          <w:rFonts w:hint="cs"/>
          <w:rtl/>
          <w:lang w:val="en-US" w:bidi="fa-IR"/>
        </w:rPr>
        <w:t>ی</w:t>
      </w:r>
      <w:r w:rsidRPr="003B7D4C">
        <w:rPr>
          <w:rFonts w:hint="eastAsia"/>
          <w:rtl/>
          <w:lang w:val="en-US" w:bidi="fa-IR"/>
        </w:rPr>
        <w:t>ت</w:t>
      </w:r>
      <w:r w:rsidRPr="003B7D4C">
        <w:rPr>
          <w:rtl/>
          <w:lang w:val="en-US" w:bidi="fa-IR"/>
        </w:rPr>
        <w:t xml:space="preserve"> کاهش </w:t>
      </w:r>
      <w:proofErr w:type="spellStart"/>
      <w:r w:rsidRPr="003B7D4C">
        <w:rPr>
          <w:rtl/>
          <w:lang w:val="en-US" w:bidi="fa-IR"/>
        </w:rPr>
        <w:t>بهره‌ور</w:t>
      </w:r>
      <w:r w:rsidRPr="003B7D4C">
        <w:rPr>
          <w:rFonts w:hint="cs"/>
          <w:rtl/>
          <w:lang w:val="en-US" w:bidi="fa-IR"/>
        </w:rPr>
        <w:t>ی</w:t>
      </w:r>
      <w:proofErr w:type="spellEnd"/>
      <w:r w:rsidRPr="003B7D4C">
        <w:rPr>
          <w:rtl/>
          <w:lang w:val="en-US" w:bidi="fa-IR"/>
        </w:rPr>
        <w:t xml:space="preserve"> کارکنان شود. بنابرا</w:t>
      </w:r>
      <w:r w:rsidRPr="003B7D4C">
        <w:rPr>
          <w:rFonts w:hint="cs"/>
          <w:rtl/>
          <w:lang w:val="en-US" w:bidi="fa-IR"/>
        </w:rPr>
        <w:t>ی</w:t>
      </w:r>
      <w:r w:rsidRPr="003B7D4C">
        <w:rPr>
          <w:rFonts w:hint="eastAsia"/>
          <w:rtl/>
          <w:lang w:val="en-US" w:bidi="fa-IR"/>
        </w:rPr>
        <w:t>ن،</w:t>
      </w:r>
      <w:r w:rsidRPr="003B7D4C">
        <w:rPr>
          <w:rtl/>
          <w:lang w:val="en-US" w:bidi="fa-IR"/>
        </w:rPr>
        <w:t xml:space="preserve"> شناسا</w:t>
      </w:r>
      <w:r w:rsidRPr="003B7D4C">
        <w:rPr>
          <w:rFonts w:hint="cs"/>
          <w:rtl/>
          <w:lang w:val="en-US" w:bidi="fa-IR"/>
        </w:rPr>
        <w:t>یی</w:t>
      </w:r>
      <w:r w:rsidRPr="003B7D4C">
        <w:rPr>
          <w:rtl/>
          <w:lang w:val="en-US" w:bidi="fa-IR"/>
        </w:rPr>
        <w:t xml:space="preserve"> و مد</w:t>
      </w:r>
      <w:r w:rsidRPr="003B7D4C">
        <w:rPr>
          <w:rFonts w:hint="cs"/>
          <w:rtl/>
          <w:lang w:val="en-US" w:bidi="fa-IR"/>
        </w:rPr>
        <w:t>ی</w:t>
      </w:r>
      <w:r w:rsidRPr="003B7D4C">
        <w:rPr>
          <w:rFonts w:hint="eastAsia"/>
          <w:rtl/>
          <w:lang w:val="en-US" w:bidi="fa-IR"/>
        </w:rPr>
        <w:t>ر</w:t>
      </w:r>
      <w:r w:rsidRPr="003B7D4C">
        <w:rPr>
          <w:rFonts w:hint="cs"/>
          <w:rtl/>
          <w:lang w:val="en-US" w:bidi="fa-IR"/>
        </w:rPr>
        <w:t>ی</w:t>
      </w:r>
      <w:r w:rsidRPr="003B7D4C">
        <w:rPr>
          <w:rFonts w:hint="eastAsia"/>
          <w:rtl/>
          <w:lang w:val="en-US" w:bidi="fa-IR"/>
        </w:rPr>
        <w:t>ت</w:t>
      </w:r>
      <w:r w:rsidRPr="003B7D4C">
        <w:rPr>
          <w:rFonts w:hint="cs"/>
          <w:rtl/>
          <w:lang w:val="en-US" w:bidi="fa-IR"/>
        </w:rPr>
        <w:t xml:space="preserve"> </w:t>
      </w:r>
      <w:r w:rsidRPr="003B7D4C">
        <w:rPr>
          <w:rFonts w:hint="eastAsia"/>
          <w:rtl/>
          <w:lang w:val="en-US" w:bidi="fa-IR"/>
        </w:rPr>
        <w:t>بررس</w:t>
      </w:r>
      <w:r w:rsidRPr="003B7D4C">
        <w:rPr>
          <w:rFonts w:hint="cs"/>
          <w:rtl/>
          <w:lang w:val="en-US" w:bidi="fa-IR"/>
        </w:rPr>
        <w:t>ی</w:t>
      </w:r>
      <w:r w:rsidRPr="003B7D4C">
        <w:rPr>
          <w:rtl/>
          <w:lang w:val="en-US" w:bidi="fa-IR"/>
        </w:rPr>
        <w:t xml:space="preserve"> </w:t>
      </w:r>
      <w:r w:rsidRPr="003B7D4C">
        <w:rPr>
          <w:rFonts w:hint="cs"/>
          <w:rtl/>
          <w:lang w:val="en-US" w:bidi="fa-IR"/>
        </w:rPr>
        <w:t>آن</w:t>
      </w:r>
      <w:r w:rsidRPr="003B7D4C">
        <w:rPr>
          <w:rtl/>
          <w:lang w:val="en-US" w:bidi="fa-IR"/>
        </w:rPr>
        <w:t xml:space="preserve"> از اهم</w:t>
      </w:r>
      <w:r w:rsidRPr="003B7D4C">
        <w:rPr>
          <w:rFonts w:hint="cs"/>
          <w:rtl/>
          <w:lang w:val="en-US" w:bidi="fa-IR"/>
        </w:rPr>
        <w:t>ی</w:t>
      </w:r>
      <w:r w:rsidRPr="003B7D4C">
        <w:rPr>
          <w:rFonts w:hint="eastAsia"/>
          <w:rtl/>
          <w:lang w:val="en-US" w:bidi="fa-IR"/>
        </w:rPr>
        <w:t>ت</w:t>
      </w:r>
      <w:r w:rsidRPr="003B7D4C">
        <w:rPr>
          <w:rtl/>
          <w:lang w:val="en-US" w:bidi="fa-IR"/>
        </w:rPr>
        <w:t xml:space="preserve"> بالا</w:t>
      </w:r>
      <w:r w:rsidRPr="003B7D4C">
        <w:rPr>
          <w:rFonts w:hint="cs"/>
          <w:rtl/>
          <w:lang w:val="en-US" w:bidi="fa-IR"/>
        </w:rPr>
        <w:t>یی</w:t>
      </w:r>
      <w:r w:rsidRPr="003B7D4C">
        <w:rPr>
          <w:rtl/>
          <w:lang w:val="en-US" w:bidi="fa-IR"/>
        </w:rPr>
        <w:t xml:space="preserve"> برخوردار است ز</w:t>
      </w:r>
      <w:r w:rsidRPr="003B7D4C">
        <w:rPr>
          <w:rFonts w:hint="cs"/>
          <w:rtl/>
          <w:lang w:val="en-US" w:bidi="fa-IR"/>
        </w:rPr>
        <w:t>ی</w:t>
      </w:r>
      <w:r w:rsidRPr="003B7D4C">
        <w:rPr>
          <w:rFonts w:hint="eastAsia"/>
          <w:rtl/>
          <w:lang w:val="en-US" w:bidi="fa-IR"/>
        </w:rPr>
        <w:t>را</w:t>
      </w:r>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مفاه</w:t>
      </w:r>
      <w:r w:rsidRPr="003B7D4C">
        <w:rPr>
          <w:rFonts w:hint="cs"/>
          <w:rtl/>
          <w:lang w:val="en-US" w:bidi="fa-IR"/>
        </w:rPr>
        <w:t>ی</w:t>
      </w:r>
      <w:r w:rsidRPr="003B7D4C">
        <w:rPr>
          <w:rFonts w:hint="eastAsia"/>
          <w:rtl/>
          <w:lang w:val="en-US" w:bidi="fa-IR"/>
        </w:rPr>
        <w:t>م</w:t>
      </w:r>
      <w:r w:rsidRPr="003B7D4C">
        <w:rPr>
          <w:rtl/>
          <w:lang w:val="en-US" w:bidi="fa-IR"/>
        </w:rPr>
        <w:t xml:space="preserve"> به طور مستق</w:t>
      </w:r>
      <w:r w:rsidRPr="003B7D4C">
        <w:rPr>
          <w:rFonts w:hint="cs"/>
          <w:rtl/>
          <w:lang w:val="en-US" w:bidi="fa-IR"/>
        </w:rPr>
        <w:t>ی</w:t>
      </w:r>
      <w:r w:rsidRPr="003B7D4C">
        <w:rPr>
          <w:rFonts w:hint="eastAsia"/>
          <w:rtl/>
          <w:lang w:val="en-US" w:bidi="fa-IR"/>
        </w:rPr>
        <w:t>م</w:t>
      </w:r>
      <w:r w:rsidRPr="003B7D4C">
        <w:rPr>
          <w:rtl/>
          <w:lang w:val="en-US" w:bidi="fa-IR"/>
        </w:rPr>
        <w:t xml:space="preserve"> بر عملکرد و سلامت </w:t>
      </w:r>
      <w:proofErr w:type="spellStart"/>
      <w:r w:rsidRPr="003B7D4C">
        <w:rPr>
          <w:rtl/>
          <w:lang w:val="en-US" w:bidi="fa-IR"/>
        </w:rPr>
        <w:t>سازمان‌ها</w:t>
      </w:r>
      <w:proofErr w:type="spellEnd"/>
      <w:r w:rsidRPr="003B7D4C">
        <w:rPr>
          <w:rtl/>
          <w:lang w:val="en-US" w:bidi="fa-IR"/>
        </w:rPr>
        <w:t xml:space="preserve"> تأث</w:t>
      </w:r>
      <w:r w:rsidRPr="003B7D4C">
        <w:rPr>
          <w:rFonts w:hint="cs"/>
          <w:rtl/>
          <w:lang w:val="en-US" w:bidi="fa-IR"/>
        </w:rPr>
        <w:t>ی</w:t>
      </w:r>
      <w:r w:rsidRPr="003B7D4C">
        <w:rPr>
          <w:rFonts w:hint="eastAsia"/>
          <w:rtl/>
          <w:lang w:val="en-US" w:bidi="fa-IR"/>
        </w:rPr>
        <w:t>ر</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گذارند</w:t>
      </w:r>
      <w:proofErr w:type="spellEnd"/>
      <w:r w:rsidRPr="003B7D4C">
        <w:rPr>
          <w:rtl/>
          <w:lang w:val="en-US" w:bidi="fa-IR"/>
        </w:rPr>
        <w:t xml:space="preserve">. </w:t>
      </w:r>
    </w:p>
    <w:p w14:paraId="1989E636" w14:textId="77777777" w:rsidR="003B7D4C" w:rsidRPr="003B7D4C" w:rsidRDefault="003B7D4C" w:rsidP="003B7D4C">
      <w:pPr>
        <w:pStyle w:val="BodyStyle"/>
        <w:rPr>
          <w:rtl/>
          <w:lang w:val="en-US" w:bidi="fa-IR"/>
        </w:rPr>
      </w:pPr>
      <w:r w:rsidRPr="003B7D4C">
        <w:rPr>
          <w:rFonts w:hint="cs"/>
          <w:rtl/>
          <w:lang w:val="en-US" w:bidi="fa-IR"/>
        </w:rPr>
        <w:lastRenderedPageBreak/>
        <w:t xml:space="preserve">همچنین </w:t>
      </w:r>
      <w:proofErr w:type="spellStart"/>
      <w:r w:rsidRPr="003B7D4C">
        <w:rPr>
          <w:rFonts w:hint="cs"/>
          <w:rtl/>
          <w:lang w:val="en-US" w:bidi="fa-IR"/>
        </w:rPr>
        <w:t>آ</w:t>
      </w:r>
      <w:r w:rsidRPr="003B7D4C">
        <w:rPr>
          <w:rFonts w:hint="eastAsia"/>
          <w:rtl/>
          <w:lang w:val="en-US" w:bidi="fa-IR"/>
        </w:rPr>
        <w:t>نوم</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به وضع</w:t>
      </w:r>
      <w:r w:rsidRPr="003B7D4C">
        <w:rPr>
          <w:rFonts w:hint="cs"/>
          <w:rtl/>
          <w:lang w:val="en-US" w:bidi="fa-IR"/>
        </w:rPr>
        <w:t>ی</w:t>
      </w:r>
      <w:r w:rsidRPr="003B7D4C">
        <w:rPr>
          <w:rFonts w:hint="eastAsia"/>
          <w:rtl/>
          <w:lang w:val="en-US" w:bidi="fa-IR"/>
        </w:rPr>
        <w:t>ت</w:t>
      </w:r>
      <w:r w:rsidRPr="003B7D4C">
        <w:rPr>
          <w:rFonts w:hint="cs"/>
          <w:rtl/>
          <w:lang w:val="en-US" w:bidi="fa-IR"/>
        </w:rPr>
        <w:t>ی</w:t>
      </w:r>
      <w:r w:rsidRPr="003B7D4C">
        <w:rPr>
          <w:rtl/>
          <w:lang w:val="en-US" w:bidi="fa-IR"/>
        </w:rPr>
        <w:t xml:space="preserve"> اشاره دارد که در آن هنجارها و </w:t>
      </w:r>
      <w:proofErr w:type="spellStart"/>
      <w:r w:rsidRPr="003B7D4C">
        <w:rPr>
          <w:rtl/>
          <w:lang w:val="en-US" w:bidi="fa-IR"/>
        </w:rPr>
        <w:t>ارزش‌ها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دچار اختلال </w:t>
      </w:r>
      <w:proofErr w:type="spellStart"/>
      <w:r w:rsidRPr="003B7D4C">
        <w:rPr>
          <w:rtl/>
          <w:lang w:val="en-US" w:bidi="fa-IR"/>
        </w:rPr>
        <w:t>م</w:t>
      </w:r>
      <w:r w:rsidRPr="003B7D4C">
        <w:rPr>
          <w:rFonts w:hint="cs"/>
          <w:rtl/>
          <w:lang w:val="en-US" w:bidi="fa-IR"/>
        </w:rPr>
        <w:t>ی‌</w:t>
      </w:r>
      <w:r w:rsidRPr="003B7D4C">
        <w:rPr>
          <w:rFonts w:hint="eastAsia"/>
          <w:rtl/>
          <w:lang w:val="en-US" w:bidi="fa-IR"/>
        </w:rPr>
        <w:t>شوند</w:t>
      </w:r>
      <w:proofErr w:type="spellEnd"/>
      <w:r w:rsidRPr="003B7D4C">
        <w:rPr>
          <w:rtl/>
          <w:lang w:val="en-US" w:bidi="fa-IR"/>
        </w:rPr>
        <w:t xml:space="preserve">. </w:t>
      </w:r>
      <w:proofErr w:type="spellStart"/>
      <w:r w:rsidRPr="003B7D4C">
        <w:rPr>
          <w:rFonts w:hint="cs"/>
          <w:rtl/>
          <w:lang w:val="en-US" w:bidi="fa-IR"/>
        </w:rPr>
        <w:t>آ</w:t>
      </w:r>
      <w:r w:rsidRPr="003B7D4C">
        <w:rPr>
          <w:rtl/>
          <w:lang w:val="en-US" w:bidi="fa-IR"/>
        </w:rPr>
        <w:t>نوم</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تواند</w:t>
      </w:r>
      <w:proofErr w:type="spellEnd"/>
      <w:r w:rsidRPr="003B7D4C">
        <w:rPr>
          <w:rtl/>
          <w:lang w:val="en-US" w:bidi="fa-IR"/>
        </w:rPr>
        <w:t xml:space="preserve"> به </w:t>
      </w:r>
      <w:proofErr w:type="spellStart"/>
      <w:r w:rsidRPr="003B7D4C">
        <w:rPr>
          <w:rtl/>
          <w:lang w:val="en-US" w:bidi="fa-IR"/>
        </w:rPr>
        <w:t>ب</w:t>
      </w:r>
      <w:r w:rsidRPr="003B7D4C">
        <w:rPr>
          <w:rFonts w:hint="cs"/>
          <w:rtl/>
          <w:lang w:val="en-US" w:bidi="fa-IR"/>
        </w:rPr>
        <w:t>ی‌</w:t>
      </w:r>
      <w:r w:rsidRPr="003B7D4C">
        <w:rPr>
          <w:rFonts w:hint="eastAsia"/>
          <w:rtl/>
          <w:lang w:val="en-US" w:bidi="fa-IR"/>
        </w:rPr>
        <w:t>نظم</w:t>
      </w:r>
      <w:r w:rsidRPr="003B7D4C">
        <w:rPr>
          <w:rFonts w:hint="cs"/>
          <w:rtl/>
          <w:lang w:val="en-US" w:bidi="fa-IR"/>
        </w:rPr>
        <w:t>ی</w:t>
      </w:r>
      <w:proofErr w:type="spellEnd"/>
      <w:r w:rsidRPr="003B7D4C">
        <w:rPr>
          <w:rFonts w:hint="eastAsia"/>
          <w:rtl/>
          <w:lang w:val="en-US" w:bidi="fa-IR"/>
        </w:rPr>
        <w:t>،</w:t>
      </w:r>
      <w:r w:rsidRPr="003B7D4C">
        <w:rPr>
          <w:rtl/>
          <w:lang w:val="en-US" w:bidi="fa-IR"/>
        </w:rPr>
        <w:t xml:space="preserve"> کاهش تعهد کارکنا</w:t>
      </w:r>
      <w:r w:rsidRPr="003B7D4C">
        <w:rPr>
          <w:rFonts w:hint="eastAsia"/>
          <w:rtl/>
          <w:lang w:val="en-US" w:bidi="fa-IR"/>
        </w:rPr>
        <w:t>ن</w:t>
      </w:r>
      <w:r w:rsidRPr="003B7D4C">
        <w:rPr>
          <w:rtl/>
          <w:lang w:val="en-US" w:bidi="fa-IR"/>
        </w:rPr>
        <w:t xml:space="preserve"> و افزا</w:t>
      </w:r>
      <w:r w:rsidRPr="003B7D4C">
        <w:rPr>
          <w:rFonts w:hint="cs"/>
          <w:rtl/>
          <w:lang w:val="en-US" w:bidi="fa-IR"/>
        </w:rPr>
        <w:t>ی</w:t>
      </w:r>
      <w:r w:rsidRPr="003B7D4C">
        <w:rPr>
          <w:rFonts w:hint="eastAsia"/>
          <w:rtl/>
          <w:lang w:val="en-US" w:bidi="fa-IR"/>
        </w:rPr>
        <w:t>ش</w:t>
      </w:r>
      <w:r w:rsidRPr="003B7D4C">
        <w:rPr>
          <w:rtl/>
          <w:lang w:val="en-US" w:bidi="fa-IR"/>
        </w:rPr>
        <w:t xml:space="preserve"> نارضا</w:t>
      </w:r>
      <w:r w:rsidRPr="003B7D4C">
        <w:rPr>
          <w:rFonts w:hint="cs"/>
          <w:rtl/>
          <w:lang w:val="en-US" w:bidi="fa-IR"/>
        </w:rPr>
        <w:t>ی</w:t>
      </w:r>
      <w:r w:rsidRPr="003B7D4C">
        <w:rPr>
          <w:rFonts w:hint="eastAsia"/>
          <w:rtl/>
          <w:lang w:val="en-US" w:bidi="fa-IR"/>
        </w:rPr>
        <w:t>ت</w:t>
      </w:r>
      <w:r w:rsidRPr="003B7D4C">
        <w:rPr>
          <w:rFonts w:hint="cs"/>
          <w:rtl/>
          <w:lang w:val="en-US" w:bidi="fa-IR"/>
        </w:rPr>
        <w:t>ی</w:t>
      </w:r>
      <w:r w:rsidRPr="003B7D4C">
        <w:rPr>
          <w:rtl/>
          <w:lang w:val="en-US" w:bidi="fa-IR"/>
        </w:rPr>
        <w:t xml:space="preserve"> منجر شود. بررس</w:t>
      </w:r>
      <w:r w:rsidRPr="003B7D4C">
        <w:rPr>
          <w:rFonts w:hint="cs"/>
          <w:rtl/>
          <w:lang w:val="en-US" w:bidi="fa-IR"/>
        </w:rPr>
        <w:t>ی</w:t>
      </w:r>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پد</w:t>
      </w:r>
      <w:r w:rsidRPr="003B7D4C">
        <w:rPr>
          <w:rFonts w:hint="cs"/>
          <w:rtl/>
          <w:lang w:val="en-US" w:bidi="fa-IR"/>
        </w:rPr>
        <w:t>ی</w:t>
      </w:r>
      <w:r w:rsidRPr="003B7D4C">
        <w:rPr>
          <w:rFonts w:hint="eastAsia"/>
          <w:rtl/>
          <w:lang w:val="en-US" w:bidi="fa-IR"/>
        </w:rPr>
        <w:t>ده</w:t>
      </w:r>
      <w:r w:rsidRPr="003B7D4C">
        <w:rPr>
          <w:rtl/>
          <w:lang w:val="en-US" w:bidi="fa-IR"/>
        </w:rPr>
        <w:t xml:space="preserve"> به </w:t>
      </w:r>
      <w:proofErr w:type="spellStart"/>
      <w:r w:rsidRPr="003B7D4C">
        <w:rPr>
          <w:rtl/>
          <w:lang w:val="en-US" w:bidi="fa-IR"/>
        </w:rPr>
        <w:t>سازمان‌ها</w:t>
      </w:r>
      <w:proofErr w:type="spellEnd"/>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امکان را </w:t>
      </w:r>
      <w:proofErr w:type="spellStart"/>
      <w:r w:rsidRPr="003B7D4C">
        <w:rPr>
          <w:rtl/>
          <w:lang w:val="en-US" w:bidi="fa-IR"/>
        </w:rPr>
        <w:t>م</w:t>
      </w:r>
      <w:r w:rsidRPr="003B7D4C">
        <w:rPr>
          <w:rFonts w:hint="cs"/>
          <w:rtl/>
          <w:lang w:val="en-US" w:bidi="fa-IR"/>
        </w:rPr>
        <w:t>ی‌</w:t>
      </w:r>
      <w:r w:rsidRPr="003B7D4C">
        <w:rPr>
          <w:rFonts w:hint="eastAsia"/>
          <w:rtl/>
          <w:lang w:val="en-US" w:bidi="fa-IR"/>
        </w:rPr>
        <w:t>دهد</w:t>
      </w:r>
      <w:proofErr w:type="spellEnd"/>
      <w:r w:rsidRPr="003B7D4C">
        <w:rPr>
          <w:rtl/>
          <w:lang w:val="en-US" w:bidi="fa-IR"/>
        </w:rPr>
        <w:t xml:space="preserve"> که ساختارها</w:t>
      </w:r>
      <w:r w:rsidRPr="003B7D4C">
        <w:rPr>
          <w:rFonts w:hint="cs"/>
          <w:rtl/>
          <w:lang w:val="en-US" w:bidi="fa-IR"/>
        </w:rPr>
        <w:t>ی</w:t>
      </w:r>
      <w:r w:rsidRPr="003B7D4C">
        <w:rPr>
          <w:rtl/>
          <w:lang w:val="en-US" w:bidi="fa-IR"/>
        </w:rPr>
        <w:t xml:space="preserve"> خود را بازنگر</w:t>
      </w:r>
      <w:r w:rsidRPr="003B7D4C">
        <w:rPr>
          <w:rFonts w:hint="cs"/>
          <w:rtl/>
          <w:lang w:val="en-US" w:bidi="fa-IR"/>
        </w:rPr>
        <w:t>ی</w:t>
      </w:r>
      <w:r w:rsidRPr="003B7D4C">
        <w:rPr>
          <w:rtl/>
          <w:lang w:val="en-US" w:bidi="fa-IR"/>
        </w:rPr>
        <w:t xml:space="preserve"> کرده و به ا</w:t>
      </w:r>
      <w:r w:rsidRPr="003B7D4C">
        <w:rPr>
          <w:rFonts w:hint="cs"/>
          <w:rtl/>
          <w:lang w:val="en-US" w:bidi="fa-IR"/>
        </w:rPr>
        <w:t>ی</w:t>
      </w:r>
      <w:r w:rsidRPr="003B7D4C">
        <w:rPr>
          <w:rFonts w:hint="eastAsia"/>
          <w:rtl/>
          <w:lang w:val="en-US" w:bidi="fa-IR"/>
        </w:rPr>
        <w:t>جاد</w:t>
      </w:r>
      <w:r w:rsidRPr="003B7D4C">
        <w:rPr>
          <w:rtl/>
          <w:lang w:val="en-US" w:bidi="fa-IR"/>
        </w:rPr>
        <w:t xml:space="preserve"> </w:t>
      </w:r>
      <w:r w:rsidRPr="003B7D4C">
        <w:rPr>
          <w:rFonts w:hint="cs"/>
          <w:rtl/>
          <w:lang w:val="en-US" w:bidi="fa-IR"/>
        </w:rPr>
        <w:t>ی</w:t>
      </w:r>
      <w:r w:rsidRPr="003B7D4C">
        <w:rPr>
          <w:rFonts w:hint="eastAsia"/>
          <w:rtl/>
          <w:lang w:val="en-US" w:bidi="fa-IR"/>
        </w:rPr>
        <w:t>ک</w:t>
      </w:r>
      <w:r w:rsidRPr="003B7D4C">
        <w:rPr>
          <w:rtl/>
          <w:lang w:val="en-US" w:bidi="fa-IR"/>
        </w:rPr>
        <w:t xml:space="preserve"> فرهنگ سازمان</w:t>
      </w:r>
      <w:r w:rsidRPr="003B7D4C">
        <w:rPr>
          <w:rFonts w:hint="cs"/>
          <w:rtl/>
          <w:lang w:val="en-US" w:bidi="fa-IR"/>
        </w:rPr>
        <w:t>ی</w:t>
      </w:r>
      <w:r w:rsidRPr="003B7D4C">
        <w:rPr>
          <w:rtl/>
          <w:lang w:val="en-US" w:bidi="fa-IR"/>
        </w:rPr>
        <w:t xml:space="preserve"> مثبت و پا</w:t>
      </w:r>
      <w:r w:rsidRPr="003B7D4C">
        <w:rPr>
          <w:rFonts w:hint="cs"/>
          <w:rtl/>
          <w:lang w:val="en-US" w:bidi="fa-IR"/>
        </w:rPr>
        <w:t>ی</w:t>
      </w:r>
      <w:r w:rsidRPr="003B7D4C">
        <w:rPr>
          <w:rFonts w:hint="eastAsia"/>
          <w:rtl/>
          <w:lang w:val="en-US" w:bidi="fa-IR"/>
        </w:rPr>
        <w:t>دار</w:t>
      </w:r>
      <w:r w:rsidRPr="003B7D4C">
        <w:rPr>
          <w:rtl/>
          <w:lang w:val="en-US" w:bidi="fa-IR"/>
        </w:rPr>
        <w:t xml:space="preserve"> بپردازند.</w:t>
      </w:r>
      <w:r w:rsidRPr="003B7D4C">
        <w:rPr>
          <w:rFonts w:hint="cs"/>
          <w:rtl/>
          <w:lang w:val="en-US" w:bidi="fa-IR"/>
        </w:rPr>
        <w:t xml:space="preserve"> </w:t>
      </w:r>
      <w:proofErr w:type="spellStart"/>
      <w:r w:rsidRPr="003B7D4C">
        <w:rPr>
          <w:rFonts w:hint="eastAsia"/>
          <w:rtl/>
          <w:lang w:val="en-US" w:bidi="fa-IR"/>
        </w:rPr>
        <w:t>ب</w:t>
      </w:r>
      <w:r w:rsidRPr="003B7D4C">
        <w:rPr>
          <w:rFonts w:hint="cs"/>
          <w:rtl/>
          <w:lang w:val="en-US" w:bidi="fa-IR"/>
        </w:rPr>
        <w:t>ی‌</w:t>
      </w:r>
      <w:r w:rsidRPr="003B7D4C">
        <w:rPr>
          <w:rFonts w:hint="eastAsia"/>
          <w:rtl/>
          <w:lang w:val="en-US" w:bidi="fa-IR"/>
        </w:rPr>
        <w:t>تمدن</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w:t>
      </w:r>
      <w:r w:rsidRPr="003B7D4C">
        <w:rPr>
          <w:rFonts w:hint="cs"/>
          <w:rtl/>
          <w:lang w:val="en-US" w:bidi="fa-IR"/>
        </w:rPr>
        <w:t xml:space="preserve">نیز </w:t>
      </w:r>
      <w:r w:rsidRPr="003B7D4C">
        <w:rPr>
          <w:rtl/>
          <w:lang w:val="en-US" w:bidi="fa-IR"/>
        </w:rPr>
        <w:t xml:space="preserve">به فقدان نظم و انضباط در رفتارها و </w:t>
      </w:r>
      <w:proofErr w:type="spellStart"/>
      <w:r w:rsidRPr="003B7D4C">
        <w:rPr>
          <w:rtl/>
          <w:lang w:val="en-US" w:bidi="fa-IR"/>
        </w:rPr>
        <w:t>رو</w:t>
      </w:r>
      <w:r w:rsidRPr="003B7D4C">
        <w:rPr>
          <w:rFonts w:hint="cs"/>
          <w:rtl/>
          <w:lang w:val="en-US" w:bidi="fa-IR"/>
        </w:rPr>
        <w:t>ی</w:t>
      </w:r>
      <w:r w:rsidRPr="003B7D4C">
        <w:rPr>
          <w:rFonts w:hint="eastAsia"/>
          <w:rtl/>
          <w:lang w:val="en-US" w:bidi="fa-IR"/>
        </w:rPr>
        <w:t>ه‌ها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اشاره دارد. ا</w:t>
      </w:r>
      <w:r w:rsidRPr="003B7D4C">
        <w:rPr>
          <w:rFonts w:hint="cs"/>
          <w:rtl/>
          <w:lang w:val="en-US" w:bidi="fa-IR"/>
        </w:rPr>
        <w:t>ی</w:t>
      </w:r>
      <w:r w:rsidRPr="003B7D4C">
        <w:rPr>
          <w:rFonts w:hint="eastAsia"/>
          <w:rtl/>
          <w:lang w:val="en-US" w:bidi="fa-IR"/>
        </w:rPr>
        <w:t>ن</w:t>
      </w:r>
      <w:r w:rsidRPr="003B7D4C">
        <w:rPr>
          <w:rtl/>
          <w:lang w:val="en-US" w:bidi="fa-IR"/>
        </w:rPr>
        <w:t xml:space="preserve"> وضع</w:t>
      </w:r>
      <w:r w:rsidRPr="003B7D4C">
        <w:rPr>
          <w:rFonts w:hint="cs"/>
          <w:rtl/>
          <w:lang w:val="en-US" w:bidi="fa-IR"/>
        </w:rPr>
        <w:t>ی</w:t>
      </w:r>
      <w:r w:rsidRPr="003B7D4C">
        <w:rPr>
          <w:rFonts w:hint="eastAsia"/>
          <w:rtl/>
          <w:lang w:val="en-US" w:bidi="fa-IR"/>
        </w:rPr>
        <w:t>ت</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تواند</w:t>
      </w:r>
      <w:proofErr w:type="spellEnd"/>
      <w:r w:rsidRPr="003B7D4C">
        <w:rPr>
          <w:rtl/>
          <w:lang w:val="en-US" w:bidi="fa-IR"/>
        </w:rPr>
        <w:t xml:space="preserve"> به عدم رعا</w:t>
      </w:r>
      <w:r w:rsidRPr="003B7D4C">
        <w:rPr>
          <w:rFonts w:hint="cs"/>
          <w:rtl/>
          <w:lang w:val="en-US" w:bidi="fa-IR"/>
        </w:rPr>
        <w:t>ی</w:t>
      </w:r>
      <w:r w:rsidRPr="003B7D4C">
        <w:rPr>
          <w:rFonts w:hint="eastAsia"/>
          <w:rtl/>
          <w:lang w:val="en-US" w:bidi="fa-IR"/>
        </w:rPr>
        <w:t>ت</w:t>
      </w:r>
      <w:r w:rsidRPr="003B7D4C">
        <w:rPr>
          <w:rtl/>
          <w:lang w:val="en-US" w:bidi="fa-IR"/>
        </w:rPr>
        <w:t xml:space="preserve"> قوان</w:t>
      </w:r>
      <w:r w:rsidRPr="003B7D4C">
        <w:rPr>
          <w:rFonts w:hint="cs"/>
          <w:rtl/>
          <w:lang w:val="en-US" w:bidi="fa-IR"/>
        </w:rPr>
        <w:t>ی</w:t>
      </w:r>
      <w:r w:rsidRPr="003B7D4C">
        <w:rPr>
          <w:rFonts w:hint="eastAsia"/>
          <w:rtl/>
          <w:lang w:val="en-US" w:bidi="fa-IR"/>
        </w:rPr>
        <w:t>ن</w:t>
      </w:r>
      <w:r w:rsidRPr="003B7D4C">
        <w:rPr>
          <w:rtl/>
          <w:lang w:val="en-US" w:bidi="fa-IR"/>
        </w:rPr>
        <w:t xml:space="preserve"> و مقررات، عدم احترام به </w:t>
      </w:r>
      <w:r w:rsidRPr="003B7D4C">
        <w:rPr>
          <w:rFonts w:hint="cs"/>
          <w:rtl/>
          <w:lang w:val="en-US" w:bidi="fa-IR"/>
        </w:rPr>
        <w:t>ی</w:t>
      </w:r>
      <w:r w:rsidRPr="003B7D4C">
        <w:rPr>
          <w:rFonts w:hint="eastAsia"/>
          <w:rtl/>
          <w:lang w:val="en-US" w:bidi="fa-IR"/>
        </w:rPr>
        <w:t>کد</w:t>
      </w:r>
      <w:r w:rsidRPr="003B7D4C">
        <w:rPr>
          <w:rFonts w:hint="cs"/>
          <w:rtl/>
          <w:lang w:val="en-US" w:bidi="fa-IR"/>
        </w:rPr>
        <w:t>ی</w:t>
      </w:r>
      <w:r w:rsidRPr="003B7D4C">
        <w:rPr>
          <w:rFonts w:hint="eastAsia"/>
          <w:rtl/>
          <w:lang w:val="en-US" w:bidi="fa-IR"/>
        </w:rPr>
        <w:t>گر</w:t>
      </w:r>
      <w:r w:rsidRPr="003B7D4C">
        <w:rPr>
          <w:rtl/>
          <w:lang w:val="en-US" w:bidi="fa-IR"/>
        </w:rPr>
        <w:t xml:space="preserve"> و کاهش همکار</w:t>
      </w:r>
      <w:r w:rsidRPr="003B7D4C">
        <w:rPr>
          <w:rFonts w:hint="cs"/>
          <w:rtl/>
          <w:lang w:val="en-US" w:bidi="fa-IR"/>
        </w:rPr>
        <w:t>ی</w:t>
      </w:r>
      <w:r w:rsidRPr="003B7D4C">
        <w:rPr>
          <w:rtl/>
          <w:lang w:val="en-US" w:bidi="fa-IR"/>
        </w:rPr>
        <w:t xml:space="preserve"> ب</w:t>
      </w:r>
      <w:r w:rsidRPr="003B7D4C">
        <w:rPr>
          <w:rFonts w:hint="cs"/>
          <w:rtl/>
          <w:lang w:val="en-US" w:bidi="fa-IR"/>
        </w:rPr>
        <w:t>ی</w:t>
      </w:r>
      <w:r w:rsidRPr="003B7D4C">
        <w:rPr>
          <w:rFonts w:hint="eastAsia"/>
          <w:rtl/>
          <w:lang w:val="en-US" w:bidi="fa-IR"/>
        </w:rPr>
        <w:t>ن</w:t>
      </w:r>
      <w:r w:rsidRPr="003B7D4C">
        <w:rPr>
          <w:rtl/>
          <w:lang w:val="en-US" w:bidi="fa-IR"/>
        </w:rPr>
        <w:t xml:space="preserve"> اعضا</w:t>
      </w:r>
      <w:r w:rsidRPr="003B7D4C">
        <w:rPr>
          <w:rFonts w:hint="cs"/>
          <w:rtl/>
          <w:lang w:val="en-US" w:bidi="fa-IR"/>
        </w:rPr>
        <w:t>ی</w:t>
      </w:r>
      <w:r w:rsidRPr="003B7D4C">
        <w:rPr>
          <w:rtl/>
          <w:lang w:val="en-US" w:bidi="fa-IR"/>
        </w:rPr>
        <w:t xml:space="preserve"> سازمان منجر شود. </w:t>
      </w:r>
      <w:proofErr w:type="spellStart"/>
      <w:r w:rsidRPr="003B7D4C">
        <w:rPr>
          <w:rtl/>
          <w:lang w:val="en-US" w:bidi="fa-IR"/>
        </w:rPr>
        <w:t>ب</w:t>
      </w:r>
      <w:r w:rsidRPr="003B7D4C">
        <w:rPr>
          <w:rFonts w:hint="cs"/>
          <w:rtl/>
          <w:lang w:val="en-US" w:bidi="fa-IR"/>
        </w:rPr>
        <w:t>ی‌</w:t>
      </w:r>
      <w:r w:rsidRPr="003B7D4C">
        <w:rPr>
          <w:rFonts w:hint="eastAsia"/>
          <w:rtl/>
          <w:lang w:val="en-US" w:bidi="fa-IR"/>
        </w:rPr>
        <w:t>تمدن</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تواند</w:t>
      </w:r>
      <w:proofErr w:type="spellEnd"/>
      <w:r w:rsidRPr="003B7D4C">
        <w:rPr>
          <w:rtl/>
          <w:lang w:val="en-US" w:bidi="fa-IR"/>
        </w:rPr>
        <w:t xml:space="preserve"> به کاهش اعتبار سازمان و از دست دادن اع</w:t>
      </w:r>
      <w:r w:rsidRPr="003B7D4C">
        <w:rPr>
          <w:rFonts w:hint="eastAsia"/>
          <w:rtl/>
          <w:lang w:val="en-US" w:bidi="fa-IR"/>
        </w:rPr>
        <w:t>تماد</w:t>
      </w:r>
      <w:r w:rsidRPr="003B7D4C">
        <w:rPr>
          <w:rtl/>
          <w:lang w:val="en-US" w:bidi="fa-IR"/>
        </w:rPr>
        <w:t xml:space="preserve"> مشتر</w:t>
      </w:r>
      <w:r w:rsidRPr="003B7D4C">
        <w:rPr>
          <w:rFonts w:hint="cs"/>
          <w:rtl/>
          <w:lang w:val="en-US" w:bidi="fa-IR"/>
        </w:rPr>
        <w:t>ی</w:t>
      </w:r>
      <w:r w:rsidRPr="003B7D4C">
        <w:rPr>
          <w:rFonts w:hint="eastAsia"/>
          <w:rtl/>
          <w:lang w:val="en-US" w:bidi="fa-IR"/>
        </w:rPr>
        <w:t>ان</w:t>
      </w:r>
      <w:r w:rsidRPr="003B7D4C">
        <w:rPr>
          <w:rtl/>
          <w:lang w:val="en-US" w:bidi="fa-IR"/>
        </w:rPr>
        <w:t xml:space="preserve"> و </w:t>
      </w:r>
      <w:proofErr w:type="spellStart"/>
      <w:r w:rsidRPr="003B7D4C">
        <w:rPr>
          <w:rtl/>
          <w:lang w:val="en-US" w:bidi="fa-IR"/>
        </w:rPr>
        <w:t>ذ</w:t>
      </w:r>
      <w:r w:rsidRPr="003B7D4C">
        <w:rPr>
          <w:rFonts w:hint="cs"/>
          <w:rtl/>
          <w:lang w:val="en-US" w:bidi="fa-IR"/>
        </w:rPr>
        <w:t>ی</w:t>
      </w:r>
      <w:r w:rsidRPr="003B7D4C">
        <w:rPr>
          <w:rFonts w:hint="eastAsia"/>
          <w:rtl/>
          <w:lang w:val="en-US" w:bidi="fa-IR"/>
        </w:rPr>
        <w:t>نفعان</w:t>
      </w:r>
      <w:proofErr w:type="spellEnd"/>
      <w:r w:rsidRPr="003B7D4C">
        <w:rPr>
          <w:rtl/>
          <w:lang w:val="en-US" w:bidi="fa-IR"/>
        </w:rPr>
        <w:t xml:space="preserve"> منجر شود. بررس</w:t>
      </w:r>
      <w:r w:rsidRPr="003B7D4C">
        <w:rPr>
          <w:rFonts w:hint="cs"/>
          <w:rtl/>
          <w:lang w:val="en-US" w:bidi="fa-IR"/>
        </w:rPr>
        <w:t>ی</w:t>
      </w:r>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موضوع به </w:t>
      </w:r>
      <w:proofErr w:type="spellStart"/>
      <w:r w:rsidRPr="003B7D4C">
        <w:rPr>
          <w:rtl/>
          <w:lang w:val="en-US" w:bidi="fa-IR"/>
        </w:rPr>
        <w:t>سازمان‌ها</w:t>
      </w:r>
      <w:proofErr w:type="spellEnd"/>
      <w:r w:rsidRPr="003B7D4C">
        <w:rPr>
          <w:rtl/>
          <w:lang w:val="en-US" w:bidi="fa-IR"/>
        </w:rPr>
        <w:t xml:space="preserve"> کمک </w:t>
      </w:r>
      <w:proofErr w:type="spellStart"/>
      <w:r w:rsidRPr="003B7D4C">
        <w:rPr>
          <w:rtl/>
          <w:lang w:val="en-US" w:bidi="fa-IR"/>
        </w:rPr>
        <w:t>م</w:t>
      </w:r>
      <w:r w:rsidRPr="003B7D4C">
        <w:rPr>
          <w:rFonts w:hint="cs"/>
          <w:rtl/>
          <w:lang w:val="en-US" w:bidi="fa-IR"/>
        </w:rPr>
        <w:t>ی‌</w:t>
      </w:r>
      <w:r w:rsidRPr="003B7D4C">
        <w:rPr>
          <w:rFonts w:hint="eastAsia"/>
          <w:rtl/>
          <w:lang w:val="en-US" w:bidi="fa-IR"/>
        </w:rPr>
        <w:t>کند</w:t>
      </w:r>
      <w:proofErr w:type="spellEnd"/>
      <w:r w:rsidRPr="003B7D4C">
        <w:rPr>
          <w:rtl/>
          <w:lang w:val="en-US" w:bidi="fa-IR"/>
        </w:rPr>
        <w:t xml:space="preserve"> تا راهکارها</w:t>
      </w:r>
      <w:r w:rsidRPr="003B7D4C">
        <w:rPr>
          <w:rFonts w:hint="cs"/>
          <w:rtl/>
          <w:lang w:val="en-US" w:bidi="fa-IR"/>
        </w:rPr>
        <w:t>یی</w:t>
      </w:r>
      <w:r w:rsidRPr="003B7D4C">
        <w:rPr>
          <w:rtl/>
          <w:lang w:val="en-US" w:bidi="fa-IR"/>
        </w:rPr>
        <w:t xml:space="preserve"> برا</w:t>
      </w:r>
      <w:r w:rsidRPr="003B7D4C">
        <w:rPr>
          <w:rFonts w:hint="cs"/>
          <w:rtl/>
          <w:lang w:val="en-US" w:bidi="fa-IR"/>
        </w:rPr>
        <w:t>ی</w:t>
      </w:r>
      <w:r w:rsidRPr="003B7D4C">
        <w:rPr>
          <w:rtl/>
          <w:lang w:val="en-US" w:bidi="fa-IR"/>
        </w:rPr>
        <w:t xml:space="preserve"> تقو</w:t>
      </w:r>
      <w:r w:rsidRPr="003B7D4C">
        <w:rPr>
          <w:rFonts w:hint="cs"/>
          <w:rtl/>
          <w:lang w:val="en-US" w:bidi="fa-IR"/>
        </w:rPr>
        <w:t>ی</w:t>
      </w:r>
      <w:r w:rsidRPr="003B7D4C">
        <w:rPr>
          <w:rFonts w:hint="eastAsia"/>
          <w:rtl/>
          <w:lang w:val="en-US" w:bidi="fa-IR"/>
        </w:rPr>
        <w:t>ت</w:t>
      </w:r>
      <w:r w:rsidRPr="003B7D4C">
        <w:rPr>
          <w:rtl/>
          <w:lang w:val="en-US" w:bidi="fa-IR"/>
        </w:rPr>
        <w:t xml:space="preserve"> انضباط و نظم در مح</w:t>
      </w:r>
      <w:r w:rsidRPr="003B7D4C">
        <w:rPr>
          <w:rFonts w:hint="cs"/>
          <w:rtl/>
          <w:lang w:val="en-US" w:bidi="fa-IR"/>
        </w:rPr>
        <w:t>ی</w:t>
      </w:r>
      <w:r w:rsidRPr="003B7D4C">
        <w:rPr>
          <w:rFonts w:hint="eastAsia"/>
          <w:rtl/>
          <w:lang w:val="en-US" w:bidi="fa-IR"/>
        </w:rPr>
        <w:t>ط</w:t>
      </w:r>
      <w:r w:rsidRPr="003B7D4C">
        <w:rPr>
          <w:rtl/>
          <w:lang w:val="en-US" w:bidi="fa-IR"/>
        </w:rPr>
        <w:t xml:space="preserve"> کار پ</w:t>
      </w:r>
      <w:r w:rsidRPr="003B7D4C">
        <w:rPr>
          <w:rFonts w:hint="cs"/>
          <w:rtl/>
          <w:lang w:val="en-US" w:bidi="fa-IR"/>
        </w:rPr>
        <w:t>ی</w:t>
      </w:r>
      <w:r w:rsidRPr="003B7D4C">
        <w:rPr>
          <w:rFonts w:hint="eastAsia"/>
          <w:rtl/>
          <w:lang w:val="en-US" w:bidi="fa-IR"/>
        </w:rPr>
        <w:t>دا</w:t>
      </w:r>
      <w:r w:rsidRPr="003B7D4C">
        <w:rPr>
          <w:rtl/>
          <w:lang w:val="en-US" w:bidi="fa-IR"/>
        </w:rPr>
        <w:t xml:space="preserve"> کنند</w:t>
      </w:r>
      <w:r w:rsidRPr="003B7D4C">
        <w:rPr>
          <w:rFonts w:hint="cs"/>
          <w:rtl/>
          <w:lang w:val="en-US" w:bidi="fa-IR"/>
        </w:rPr>
        <w:t xml:space="preserve">. </w:t>
      </w:r>
    </w:p>
    <w:p w14:paraId="5A517604" w14:textId="77777777" w:rsidR="003B7D4C" w:rsidRPr="003B7D4C" w:rsidRDefault="003B7D4C" w:rsidP="003B7D4C">
      <w:pPr>
        <w:pStyle w:val="BodyStyle"/>
        <w:rPr>
          <w:lang w:val="en-US" w:bidi="fa-IR"/>
        </w:rPr>
      </w:pPr>
      <w:r w:rsidRPr="003B7D4C">
        <w:rPr>
          <w:rFonts w:hint="eastAsia"/>
          <w:rtl/>
          <w:lang w:val="en-US" w:bidi="fa-IR"/>
        </w:rPr>
        <w:t>در</w:t>
      </w:r>
      <w:r w:rsidRPr="003B7D4C">
        <w:rPr>
          <w:rtl/>
          <w:lang w:val="en-US" w:bidi="fa-IR"/>
        </w:rPr>
        <w:t xml:space="preserve"> نها</w:t>
      </w:r>
      <w:r w:rsidRPr="003B7D4C">
        <w:rPr>
          <w:rFonts w:hint="cs"/>
          <w:rtl/>
          <w:lang w:val="en-US" w:bidi="fa-IR"/>
        </w:rPr>
        <w:t>ی</w:t>
      </w:r>
      <w:r w:rsidRPr="003B7D4C">
        <w:rPr>
          <w:rFonts w:hint="eastAsia"/>
          <w:rtl/>
          <w:lang w:val="en-US" w:bidi="fa-IR"/>
        </w:rPr>
        <w:t>ت،</w:t>
      </w:r>
      <w:r w:rsidRPr="003B7D4C">
        <w:rPr>
          <w:rtl/>
          <w:lang w:val="en-US" w:bidi="fa-IR"/>
        </w:rPr>
        <w:t xml:space="preserve"> بررس</w:t>
      </w:r>
      <w:r w:rsidRPr="003B7D4C">
        <w:rPr>
          <w:rFonts w:hint="cs"/>
          <w:rtl/>
          <w:lang w:val="en-US" w:bidi="fa-IR"/>
        </w:rPr>
        <w:t>ی</w:t>
      </w:r>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سه مفهوم به </w:t>
      </w:r>
      <w:proofErr w:type="spellStart"/>
      <w:r w:rsidRPr="003B7D4C">
        <w:rPr>
          <w:rtl/>
          <w:lang w:val="en-US" w:bidi="fa-IR"/>
        </w:rPr>
        <w:t>سازمان‌ها</w:t>
      </w:r>
      <w:proofErr w:type="spellEnd"/>
      <w:r w:rsidRPr="003B7D4C">
        <w:rPr>
          <w:rFonts w:hint="cs"/>
          <w:rtl/>
          <w:lang w:val="en-US" w:bidi="fa-IR"/>
        </w:rPr>
        <w:t>، از جمله مدارس</w:t>
      </w:r>
      <w:r w:rsidRPr="003B7D4C">
        <w:rPr>
          <w:rtl/>
          <w:lang w:val="en-US" w:bidi="fa-IR"/>
        </w:rPr>
        <w:t xml:space="preserve"> کمک </w:t>
      </w:r>
      <w:proofErr w:type="spellStart"/>
      <w:r w:rsidRPr="003B7D4C">
        <w:rPr>
          <w:rtl/>
          <w:lang w:val="en-US" w:bidi="fa-IR"/>
        </w:rPr>
        <w:t>م</w:t>
      </w:r>
      <w:r w:rsidRPr="003B7D4C">
        <w:rPr>
          <w:rFonts w:hint="cs"/>
          <w:rtl/>
          <w:lang w:val="en-US" w:bidi="fa-IR"/>
        </w:rPr>
        <w:t>ی‌</w:t>
      </w:r>
      <w:r w:rsidRPr="003B7D4C">
        <w:rPr>
          <w:rFonts w:hint="eastAsia"/>
          <w:rtl/>
          <w:lang w:val="en-US" w:bidi="fa-IR"/>
        </w:rPr>
        <w:t>کند</w:t>
      </w:r>
      <w:proofErr w:type="spellEnd"/>
      <w:r w:rsidRPr="003B7D4C">
        <w:rPr>
          <w:rtl/>
          <w:lang w:val="en-US" w:bidi="fa-IR"/>
        </w:rPr>
        <w:t xml:space="preserve"> تا به بهبود فرهنگ سازمان</w:t>
      </w:r>
      <w:r w:rsidRPr="003B7D4C">
        <w:rPr>
          <w:rFonts w:hint="cs"/>
          <w:rtl/>
          <w:lang w:val="en-US" w:bidi="fa-IR"/>
        </w:rPr>
        <w:t>ی</w:t>
      </w:r>
      <w:r w:rsidRPr="003B7D4C">
        <w:rPr>
          <w:rFonts w:hint="eastAsia"/>
          <w:rtl/>
          <w:lang w:val="en-US" w:bidi="fa-IR"/>
        </w:rPr>
        <w:t>،</w:t>
      </w:r>
      <w:r w:rsidRPr="003B7D4C">
        <w:rPr>
          <w:rtl/>
          <w:lang w:val="en-US" w:bidi="fa-IR"/>
        </w:rPr>
        <w:t xml:space="preserve"> افزا</w:t>
      </w:r>
      <w:r w:rsidRPr="003B7D4C">
        <w:rPr>
          <w:rFonts w:hint="cs"/>
          <w:rtl/>
          <w:lang w:val="en-US" w:bidi="fa-IR"/>
        </w:rPr>
        <w:t>ی</w:t>
      </w:r>
      <w:r w:rsidRPr="003B7D4C">
        <w:rPr>
          <w:rFonts w:hint="eastAsia"/>
          <w:rtl/>
          <w:lang w:val="en-US" w:bidi="fa-IR"/>
        </w:rPr>
        <w:t>ش</w:t>
      </w:r>
      <w:r w:rsidRPr="003B7D4C">
        <w:rPr>
          <w:rtl/>
          <w:lang w:val="en-US" w:bidi="fa-IR"/>
        </w:rPr>
        <w:t xml:space="preserve"> رضا</w:t>
      </w:r>
      <w:r w:rsidRPr="003B7D4C">
        <w:rPr>
          <w:rFonts w:hint="cs"/>
          <w:rtl/>
          <w:lang w:val="en-US" w:bidi="fa-IR"/>
        </w:rPr>
        <w:t>ی</w:t>
      </w:r>
      <w:r w:rsidRPr="003B7D4C">
        <w:rPr>
          <w:rFonts w:hint="eastAsia"/>
          <w:rtl/>
          <w:lang w:val="en-US" w:bidi="fa-IR"/>
        </w:rPr>
        <w:t>ت</w:t>
      </w:r>
      <w:r w:rsidRPr="003B7D4C">
        <w:rPr>
          <w:rtl/>
          <w:lang w:val="en-US" w:bidi="fa-IR"/>
        </w:rPr>
        <w:t xml:space="preserve"> کارکنان و بهبود عملکرد کل</w:t>
      </w:r>
      <w:r w:rsidRPr="003B7D4C">
        <w:rPr>
          <w:rFonts w:hint="cs"/>
          <w:rtl/>
          <w:lang w:val="en-US" w:bidi="fa-IR"/>
        </w:rPr>
        <w:t>ی</w:t>
      </w:r>
      <w:r w:rsidRPr="003B7D4C">
        <w:rPr>
          <w:rtl/>
          <w:lang w:val="en-US" w:bidi="fa-IR"/>
        </w:rPr>
        <w:t xml:space="preserve"> دست </w:t>
      </w:r>
      <w:r w:rsidRPr="003B7D4C">
        <w:rPr>
          <w:rFonts w:hint="cs"/>
          <w:rtl/>
          <w:lang w:val="en-US" w:bidi="fa-IR"/>
        </w:rPr>
        <w:t>یافته و</w:t>
      </w:r>
      <w:r w:rsidRPr="003B7D4C">
        <w:rPr>
          <w:rtl/>
          <w:lang w:val="en-US" w:bidi="fa-IR"/>
        </w:rPr>
        <w:t xml:space="preserve"> به </w:t>
      </w:r>
      <w:r w:rsidRPr="003B7D4C">
        <w:rPr>
          <w:rFonts w:hint="cs"/>
          <w:rtl/>
          <w:lang w:val="en-US" w:bidi="fa-IR"/>
        </w:rPr>
        <w:t>ی</w:t>
      </w:r>
      <w:r w:rsidRPr="003B7D4C">
        <w:rPr>
          <w:rFonts w:hint="eastAsia"/>
          <w:rtl/>
          <w:lang w:val="en-US" w:bidi="fa-IR"/>
        </w:rPr>
        <w:t>ک</w:t>
      </w:r>
      <w:r w:rsidRPr="003B7D4C">
        <w:rPr>
          <w:rtl/>
          <w:lang w:val="en-US" w:bidi="fa-IR"/>
        </w:rPr>
        <w:t xml:space="preserve"> مح</w:t>
      </w:r>
      <w:r w:rsidRPr="003B7D4C">
        <w:rPr>
          <w:rFonts w:hint="cs"/>
          <w:rtl/>
          <w:lang w:val="en-US" w:bidi="fa-IR"/>
        </w:rPr>
        <w:t>ی</w:t>
      </w:r>
      <w:r w:rsidRPr="003B7D4C">
        <w:rPr>
          <w:rFonts w:hint="eastAsia"/>
          <w:rtl/>
          <w:lang w:val="en-US" w:bidi="fa-IR"/>
        </w:rPr>
        <w:t>ط</w:t>
      </w:r>
      <w:r w:rsidRPr="003B7D4C">
        <w:rPr>
          <w:rtl/>
          <w:lang w:val="en-US" w:bidi="fa-IR"/>
        </w:rPr>
        <w:t xml:space="preserve"> کار سالم و </w:t>
      </w:r>
      <w:proofErr w:type="spellStart"/>
      <w:r w:rsidRPr="003B7D4C">
        <w:rPr>
          <w:rtl/>
          <w:lang w:val="en-US" w:bidi="fa-IR"/>
        </w:rPr>
        <w:t>پربازده</w:t>
      </w:r>
      <w:proofErr w:type="spellEnd"/>
      <w:r w:rsidRPr="003B7D4C">
        <w:rPr>
          <w:rtl/>
          <w:lang w:val="en-US" w:bidi="fa-IR"/>
        </w:rPr>
        <w:t xml:space="preserve"> دست </w:t>
      </w:r>
      <w:r w:rsidRPr="003B7D4C">
        <w:rPr>
          <w:rFonts w:hint="cs"/>
          <w:rtl/>
          <w:lang w:val="en-US" w:bidi="fa-IR"/>
        </w:rPr>
        <w:t>ی</w:t>
      </w:r>
      <w:r w:rsidRPr="003B7D4C">
        <w:rPr>
          <w:rFonts w:hint="eastAsia"/>
          <w:rtl/>
          <w:lang w:val="en-US" w:bidi="fa-IR"/>
        </w:rPr>
        <w:t>ابند</w:t>
      </w:r>
      <w:r w:rsidRPr="003B7D4C">
        <w:rPr>
          <w:rtl/>
          <w:lang w:val="en-US" w:bidi="fa-IR"/>
        </w:rPr>
        <w:t xml:space="preserve"> که در آن هم</w:t>
      </w:r>
      <w:r w:rsidRPr="003B7D4C">
        <w:rPr>
          <w:rFonts w:hint="eastAsia"/>
          <w:rtl/>
          <w:lang w:val="en-US" w:bidi="fa-IR"/>
        </w:rPr>
        <w:t>ه</w:t>
      </w:r>
      <w:r w:rsidRPr="003B7D4C">
        <w:rPr>
          <w:rtl/>
          <w:lang w:val="en-US" w:bidi="fa-IR"/>
        </w:rPr>
        <w:t xml:space="preserve"> اعضا احساس ارزشمند</w:t>
      </w:r>
      <w:r w:rsidRPr="003B7D4C">
        <w:rPr>
          <w:rFonts w:hint="cs"/>
          <w:rtl/>
          <w:lang w:val="en-US" w:bidi="fa-IR"/>
        </w:rPr>
        <w:t>ی</w:t>
      </w:r>
      <w:r w:rsidRPr="003B7D4C">
        <w:rPr>
          <w:rtl/>
          <w:lang w:val="en-US" w:bidi="fa-IR"/>
        </w:rPr>
        <w:t xml:space="preserve"> و امن</w:t>
      </w:r>
      <w:r w:rsidRPr="003B7D4C">
        <w:rPr>
          <w:rFonts w:hint="cs"/>
          <w:rtl/>
          <w:lang w:val="en-US" w:bidi="fa-IR"/>
        </w:rPr>
        <w:t>ی</w:t>
      </w:r>
      <w:r w:rsidRPr="003B7D4C">
        <w:rPr>
          <w:rFonts w:hint="eastAsia"/>
          <w:rtl/>
          <w:lang w:val="en-US" w:bidi="fa-IR"/>
        </w:rPr>
        <w:t>ت</w:t>
      </w:r>
      <w:r w:rsidRPr="003B7D4C">
        <w:rPr>
          <w:rtl/>
          <w:lang w:val="en-US" w:bidi="fa-IR"/>
        </w:rPr>
        <w:t xml:space="preserve"> کنند</w:t>
      </w:r>
      <w:r w:rsidRPr="003B7D4C">
        <w:rPr>
          <w:rFonts w:hint="cs"/>
          <w:rtl/>
          <w:lang w:val="en-US" w:bidi="fa-IR"/>
        </w:rPr>
        <w:t>.</w:t>
      </w:r>
    </w:p>
    <w:p w14:paraId="02294D7A" w14:textId="77777777" w:rsidR="003B7D4C" w:rsidRPr="003B7D4C" w:rsidRDefault="003B7D4C" w:rsidP="003B7D4C">
      <w:pPr>
        <w:pStyle w:val="BodyStyle"/>
        <w:rPr>
          <w:lang w:val="en-US" w:bidi="fa-IR"/>
        </w:rPr>
      </w:pPr>
      <w:r w:rsidRPr="003B7D4C">
        <w:rPr>
          <w:rtl/>
          <w:lang w:val="en-US" w:bidi="fa-IR"/>
        </w:rPr>
        <w:t>برا</w:t>
      </w:r>
      <w:r w:rsidRPr="003B7D4C">
        <w:rPr>
          <w:rFonts w:hint="cs"/>
          <w:rtl/>
          <w:lang w:val="en-US" w:bidi="fa-IR"/>
        </w:rPr>
        <w:t>ی</w:t>
      </w:r>
      <w:r w:rsidRPr="003B7D4C">
        <w:rPr>
          <w:rtl/>
          <w:lang w:val="en-US" w:bidi="fa-IR"/>
        </w:rPr>
        <w:t xml:space="preserve"> کاهش اثرات </w:t>
      </w:r>
      <w:proofErr w:type="spellStart"/>
      <w:r w:rsidRPr="003B7D4C">
        <w:rPr>
          <w:rtl/>
          <w:lang w:val="en-US" w:bidi="fa-IR"/>
        </w:rPr>
        <w:t>تروما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ضرور</w:t>
      </w:r>
      <w:r w:rsidRPr="003B7D4C">
        <w:rPr>
          <w:rFonts w:hint="cs"/>
          <w:rtl/>
          <w:lang w:val="en-US" w:bidi="fa-IR"/>
        </w:rPr>
        <w:t>ی</w:t>
      </w:r>
      <w:r w:rsidRPr="003B7D4C">
        <w:rPr>
          <w:rtl/>
          <w:lang w:val="en-US" w:bidi="fa-IR"/>
        </w:rPr>
        <w:t xml:space="preserve"> است که </w:t>
      </w:r>
      <w:proofErr w:type="spellStart"/>
      <w:r w:rsidRPr="003B7D4C">
        <w:rPr>
          <w:rtl/>
          <w:lang w:val="en-US" w:bidi="fa-IR"/>
        </w:rPr>
        <w:t>برنامه‌ها</w:t>
      </w:r>
      <w:r w:rsidRPr="003B7D4C">
        <w:rPr>
          <w:rFonts w:hint="cs"/>
          <w:rtl/>
          <w:lang w:val="en-US" w:bidi="fa-IR"/>
        </w:rPr>
        <w:t>ی</w:t>
      </w:r>
      <w:proofErr w:type="spellEnd"/>
      <w:r w:rsidRPr="003B7D4C">
        <w:rPr>
          <w:rtl/>
          <w:lang w:val="en-US" w:bidi="fa-IR"/>
        </w:rPr>
        <w:t xml:space="preserve"> آموزش</w:t>
      </w:r>
      <w:r w:rsidRPr="003B7D4C">
        <w:rPr>
          <w:rFonts w:hint="cs"/>
          <w:rtl/>
          <w:lang w:val="en-US" w:bidi="fa-IR"/>
        </w:rPr>
        <w:t>ی</w:t>
      </w:r>
      <w:r w:rsidRPr="003B7D4C">
        <w:rPr>
          <w:rtl/>
          <w:lang w:val="en-US" w:bidi="fa-IR"/>
        </w:rPr>
        <w:t xml:space="preserve"> و حما</w:t>
      </w:r>
      <w:r w:rsidRPr="003B7D4C">
        <w:rPr>
          <w:rFonts w:hint="cs"/>
          <w:rtl/>
          <w:lang w:val="en-US" w:bidi="fa-IR"/>
        </w:rPr>
        <w:t>ی</w:t>
      </w:r>
      <w:r w:rsidRPr="003B7D4C">
        <w:rPr>
          <w:rFonts w:hint="eastAsia"/>
          <w:rtl/>
          <w:lang w:val="en-US" w:bidi="fa-IR"/>
        </w:rPr>
        <w:t>ت</w:t>
      </w:r>
      <w:r w:rsidRPr="003B7D4C">
        <w:rPr>
          <w:rFonts w:hint="cs"/>
          <w:rtl/>
          <w:lang w:val="en-US" w:bidi="fa-IR"/>
        </w:rPr>
        <w:t>ی</w:t>
      </w:r>
      <w:r w:rsidRPr="003B7D4C">
        <w:rPr>
          <w:rtl/>
          <w:lang w:val="en-US" w:bidi="fa-IR"/>
        </w:rPr>
        <w:t xml:space="preserve"> برا</w:t>
      </w:r>
      <w:r w:rsidRPr="003B7D4C">
        <w:rPr>
          <w:rFonts w:hint="cs"/>
          <w:rtl/>
          <w:lang w:val="en-US" w:bidi="fa-IR"/>
        </w:rPr>
        <w:t>ی</w:t>
      </w:r>
      <w:r w:rsidRPr="003B7D4C">
        <w:rPr>
          <w:rtl/>
          <w:lang w:val="en-US" w:bidi="fa-IR"/>
        </w:rPr>
        <w:t xml:space="preserve"> معلمان در نظر گرفته ش</w:t>
      </w:r>
      <w:r w:rsidRPr="003B7D4C">
        <w:rPr>
          <w:rFonts w:hint="eastAsia"/>
          <w:rtl/>
          <w:lang w:val="en-US" w:bidi="fa-IR"/>
        </w:rPr>
        <w:t>ود</w:t>
      </w:r>
      <w:r w:rsidRPr="003B7D4C">
        <w:rPr>
          <w:rtl/>
          <w:lang w:val="en-US" w:bidi="fa-IR"/>
        </w:rPr>
        <w:t>. ا</w:t>
      </w:r>
      <w:r w:rsidRPr="003B7D4C">
        <w:rPr>
          <w:rFonts w:hint="cs"/>
          <w:rtl/>
          <w:lang w:val="en-US" w:bidi="fa-IR"/>
        </w:rPr>
        <w:t>ی</w:t>
      </w:r>
      <w:r w:rsidRPr="003B7D4C">
        <w:rPr>
          <w:rFonts w:hint="eastAsia"/>
          <w:rtl/>
          <w:lang w:val="en-US" w:bidi="fa-IR"/>
        </w:rPr>
        <w:t>ن</w:t>
      </w:r>
      <w:r w:rsidRPr="003B7D4C">
        <w:rPr>
          <w:rtl/>
          <w:lang w:val="en-US" w:bidi="fa-IR"/>
        </w:rPr>
        <w:t xml:space="preserve"> </w:t>
      </w:r>
      <w:proofErr w:type="spellStart"/>
      <w:r w:rsidRPr="003B7D4C">
        <w:rPr>
          <w:rtl/>
          <w:lang w:val="en-US" w:bidi="fa-IR"/>
        </w:rPr>
        <w:t>برنامه‌ها</w:t>
      </w:r>
      <w:proofErr w:type="spellEnd"/>
      <w:r w:rsidRPr="003B7D4C">
        <w:rPr>
          <w:rtl/>
          <w:lang w:val="en-US" w:bidi="fa-IR"/>
        </w:rPr>
        <w:t xml:space="preserve"> با</w:t>
      </w:r>
      <w:r w:rsidRPr="003B7D4C">
        <w:rPr>
          <w:rFonts w:hint="cs"/>
          <w:rtl/>
          <w:lang w:val="en-US" w:bidi="fa-IR"/>
        </w:rPr>
        <w:t>ی</w:t>
      </w:r>
      <w:r w:rsidRPr="003B7D4C">
        <w:rPr>
          <w:rFonts w:hint="eastAsia"/>
          <w:rtl/>
          <w:lang w:val="en-US" w:bidi="fa-IR"/>
        </w:rPr>
        <w:t>د</w:t>
      </w:r>
      <w:r w:rsidRPr="003B7D4C">
        <w:rPr>
          <w:rtl/>
          <w:lang w:val="en-US" w:bidi="fa-IR"/>
        </w:rPr>
        <w:t xml:space="preserve"> شامل جلسات مشاوره، ارتقاء </w:t>
      </w:r>
      <w:proofErr w:type="spellStart"/>
      <w:r w:rsidRPr="003B7D4C">
        <w:rPr>
          <w:rtl/>
          <w:lang w:val="en-US" w:bidi="fa-IR"/>
        </w:rPr>
        <w:t>مهارت‌ها</w:t>
      </w:r>
      <w:r w:rsidRPr="003B7D4C">
        <w:rPr>
          <w:rFonts w:hint="cs"/>
          <w:rtl/>
          <w:lang w:val="en-US" w:bidi="fa-IR"/>
        </w:rPr>
        <w:t>ی</w:t>
      </w:r>
      <w:proofErr w:type="spellEnd"/>
      <w:r w:rsidRPr="003B7D4C">
        <w:rPr>
          <w:rtl/>
          <w:lang w:val="en-US" w:bidi="fa-IR"/>
        </w:rPr>
        <w:t xml:space="preserve"> ارتباط</w:t>
      </w:r>
      <w:r w:rsidRPr="003B7D4C">
        <w:rPr>
          <w:rFonts w:hint="cs"/>
          <w:rtl/>
          <w:lang w:val="en-US" w:bidi="fa-IR"/>
        </w:rPr>
        <w:t>ی</w:t>
      </w:r>
      <w:r w:rsidRPr="003B7D4C">
        <w:rPr>
          <w:rtl/>
          <w:lang w:val="en-US" w:bidi="fa-IR"/>
        </w:rPr>
        <w:t xml:space="preserve"> و فراهم کردن </w:t>
      </w:r>
      <w:proofErr w:type="spellStart"/>
      <w:r w:rsidRPr="003B7D4C">
        <w:rPr>
          <w:rtl/>
          <w:lang w:val="en-US" w:bidi="fa-IR"/>
        </w:rPr>
        <w:t>فرصت‌ها</w:t>
      </w:r>
      <w:r w:rsidRPr="003B7D4C">
        <w:rPr>
          <w:rFonts w:hint="cs"/>
          <w:rtl/>
          <w:lang w:val="en-US" w:bidi="fa-IR"/>
        </w:rPr>
        <w:t>ی</w:t>
      </w:r>
      <w:proofErr w:type="spellEnd"/>
      <w:r w:rsidRPr="003B7D4C">
        <w:rPr>
          <w:rtl/>
          <w:lang w:val="en-US" w:bidi="fa-IR"/>
        </w:rPr>
        <w:t xml:space="preserve"> برا</w:t>
      </w:r>
      <w:r w:rsidRPr="003B7D4C">
        <w:rPr>
          <w:rFonts w:hint="cs"/>
          <w:rtl/>
          <w:lang w:val="en-US" w:bidi="fa-IR"/>
        </w:rPr>
        <w:t>ی</w:t>
      </w:r>
      <w:r w:rsidRPr="003B7D4C">
        <w:rPr>
          <w:rtl/>
          <w:lang w:val="en-US" w:bidi="fa-IR"/>
        </w:rPr>
        <w:t xml:space="preserve"> تبادل نظر باشد تا</w:t>
      </w:r>
      <w:r w:rsidRPr="003B7D4C">
        <w:rPr>
          <w:rFonts w:hint="cs"/>
          <w:rtl/>
          <w:lang w:val="en-US" w:bidi="fa-IR"/>
        </w:rPr>
        <w:t xml:space="preserve"> ضمن تقویت</w:t>
      </w:r>
      <w:r w:rsidRPr="003B7D4C">
        <w:rPr>
          <w:rtl/>
          <w:lang w:val="en-US" w:bidi="fa-IR"/>
        </w:rPr>
        <w:t xml:space="preserve"> ارتباطات و همبستگ</w:t>
      </w:r>
      <w:r w:rsidRPr="003B7D4C">
        <w:rPr>
          <w:rFonts w:hint="cs"/>
          <w:rtl/>
          <w:lang w:val="en-US" w:bidi="fa-IR"/>
        </w:rPr>
        <w:t>ی</w:t>
      </w:r>
      <w:r w:rsidRPr="003B7D4C">
        <w:rPr>
          <w:rtl/>
          <w:lang w:val="en-US" w:bidi="fa-IR"/>
        </w:rPr>
        <w:t xml:space="preserve"> در ب</w:t>
      </w:r>
      <w:r w:rsidRPr="003B7D4C">
        <w:rPr>
          <w:rFonts w:hint="cs"/>
          <w:rtl/>
          <w:lang w:val="en-US" w:bidi="fa-IR"/>
        </w:rPr>
        <w:t>ی</w:t>
      </w:r>
      <w:r w:rsidRPr="003B7D4C">
        <w:rPr>
          <w:rFonts w:hint="eastAsia"/>
          <w:rtl/>
          <w:lang w:val="en-US" w:bidi="fa-IR"/>
        </w:rPr>
        <w:t>ن</w:t>
      </w:r>
      <w:r w:rsidRPr="003B7D4C">
        <w:rPr>
          <w:rtl/>
          <w:lang w:val="en-US" w:bidi="fa-IR"/>
        </w:rPr>
        <w:t xml:space="preserve"> معلمان</w:t>
      </w:r>
      <w:r w:rsidRPr="003B7D4C">
        <w:rPr>
          <w:rFonts w:hint="cs"/>
          <w:rtl/>
          <w:lang w:val="en-US" w:bidi="fa-IR"/>
        </w:rPr>
        <w:t xml:space="preserve">، مسائل و مشکلات شناسایی و از بروز </w:t>
      </w:r>
      <w:proofErr w:type="spellStart"/>
      <w:r w:rsidRPr="003B7D4C">
        <w:rPr>
          <w:rFonts w:hint="cs"/>
          <w:rtl/>
          <w:lang w:val="en-US" w:bidi="fa-IR"/>
        </w:rPr>
        <w:t>ترومای</w:t>
      </w:r>
      <w:proofErr w:type="spellEnd"/>
      <w:r w:rsidRPr="003B7D4C">
        <w:rPr>
          <w:rFonts w:hint="cs"/>
          <w:rtl/>
          <w:lang w:val="en-US" w:bidi="fa-IR"/>
        </w:rPr>
        <w:t xml:space="preserve"> سازمانی جلوگیری گردد.</w:t>
      </w:r>
    </w:p>
    <w:p w14:paraId="058DE284" w14:textId="77777777" w:rsidR="003B7D4C" w:rsidRPr="003B7D4C" w:rsidRDefault="003B7D4C" w:rsidP="003B7D4C">
      <w:pPr>
        <w:pStyle w:val="BodyStyle"/>
        <w:rPr>
          <w:rtl/>
          <w:lang w:val="en-US" w:bidi="fa-IR"/>
        </w:rPr>
      </w:pPr>
      <w:r w:rsidRPr="003B7D4C">
        <w:rPr>
          <w:rtl/>
          <w:lang w:val="en-US" w:bidi="fa-IR"/>
        </w:rPr>
        <w:t xml:space="preserve">بر اساس </w:t>
      </w:r>
      <w:proofErr w:type="spellStart"/>
      <w:r w:rsidRPr="003B7D4C">
        <w:rPr>
          <w:rFonts w:hint="cs"/>
          <w:rtl/>
          <w:lang w:val="en-US" w:bidi="fa-IR"/>
        </w:rPr>
        <w:t>ی</w:t>
      </w:r>
      <w:r w:rsidRPr="003B7D4C">
        <w:rPr>
          <w:rFonts w:hint="eastAsia"/>
          <w:rtl/>
          <w:lang w:val="en-US" w:bidi="fa-IR"/>
        </w:rPr>
        <w:t>افته</w:t>
      </w:r>
      <w:r w:rsidRPr="003B7D4C">
        <w:rPr>
          <w:rtl/>
          <w:lang w:val="en-US" w:bidi="fa-IR"/>
        </w:rPr>
        <w:t>‌های</w:t>
      </w:r>
      <w:proofErr w:type="spellEnd"/>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پژوهش </w:t>
      </w:r>
      <w:proofErr w:type="spellStart"/>
      <w:r w:rsidRPr="003B7D4C">
        <w:rPr>
          <w:rtl/>
          <w:lang w:val="en-US" w:bidi="fa-IR"/>
        </w:rPr>
        <w:t>آنوم</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(وجود </w:t>
      </w:r>
      <w:proofErr w:type="spellStart"/>
      <w:r w:rsidRPr="003B7D4C">
        <w:rPr>
          <w:rtl/>
          <w:lang w:val="en-US" w:bidi="fa-IR"/>
        </w:rPr>
        <w:t>بی‌عدالت</w:t>
      </w:r>
      <w:r w:rsidRPr="003B7D4C">
        <w:rPr>
          <w:rFonts w:hint="cs"/>
          <w:rtl/>
          <w:lang w:val="en-US" w:bidi="fa-IR"/>
        </w:rPr>
        <w:t>ی</w:t>
      </w:r>
      <w:proofErr w:type="spellEnd"/>
      <w:r w:rsidRPr="003B7D4C">
        <w:rPr>
          <w:rFonts w:hint="eastAsia"/>
          <w:rtl/>
          <w:lang w:val="en-US" w:bidi="fa-IR"/>
        </w:rPr>
        <w:t>،</w:t>
      </w:r>
      <w:r w:rsidRPr="003B7D4C">
        <w:rPr>
          <w:rtl/>
          <w:lang w:val="en-US" w:bidi="fa-IR"/>
        </w:rPr>
        <w:t xml:space="preserve"> ضعف قوان</w:t>
      </w:r>
      <w:r w:rsidRPr="003B7D4C">
        <w:rPr>
          <w:rFonts w:hint="cs"/>
          <w:rtl/>
          <w:lang w:val="en-US" w:bidi="fa-IR"/>
        </w:rPr>
        <w:t>ی</w:t>
      </w:r>
      <w:r w:rsidRPr="003B7D4C">
        <w:rPr>
          <w:rFonts w:hint="eastAsia"/>
          <w:rtl/>
          <w:lang w:val="en-US" w:bidi="fa-IR"/>
        </w:rPr>
        <w:t>ن،</w:t>
      </w:r>
      <w:r w:rsidRPr="003B7D4C">
        <w:rPr>
          <w:rtl/>
          <w:lang w:val="en-US" w:bidi="fa-IR"/>
        </w:rPr>
        <w:t xml:space="preserve"> آشفتگ</w:t>
      </w:r>
      <w:r w:rsidRPr="003B7D4C">
        <w:rPr>
          <w:rFonts w:hint="cs"/>
          <w:rtl/>
          <w:lang w:val="en-US" w:bidi="fa-IR"/>
        </w:rPr>
        <w:t>ی</w:t>
      </w:r>
      <w:r w:rsidRPr="003B7D4C">
        <w:rPr>
          <w:rtl/>
          <w:lang w:val="en-US" w:bidi="fa-IR"/>
        </w:rPr>
        <w:t xml:space="preserve"> کار</w:t>
      </w:r>
      <w:r w:rsidRPr="003B7D4C">
        <w:rPr>
          <w:rFonts w:hint="cs"/>
          <w:rtl/>
          <w:lang w:val="en-US" w:bidi="fa-IR"/>
        </w:rPr>
        <w:t>ی</w:t>
      </w:r>
      <w:r w:rsidRPr="003B7D4C">
        <w:rPr>
          <w:rFonts w:hint="eastAsia"/>
          <w:rtl/>
          <w:lang w:val="en-US" w:bidi="fa-IR"/>
        </w:rPr>
        <w:t>،</w:t>
      </w:r>
      <w:r w:rsidRPr="003B7D4C">
        <w:rPr>
          <w:rtl/>
          <w:lang w:val="en-US" w:bidi="fa-IR"/>
        </w:rPr>
        <w:t xml:space="preserve"> عدم آ</w:t>
      </w:r>
      <w:r w:rsidRPr="003B7D4C">
        <w:rPr>
          <w:rFonts w:hint="cs"/>
          <w:rtl/>
          <w:lang w:val="en-US" w:bidi="fa-IR"/>
        </w:rPr>
        <w:t>ی</w:t>
      </w:r>
      <w:r w:rsidRPr="003B7D4C">
        <w:rPr>
          <w:rFonts w:hint="eastAsia"/>
          <w:rtl/>
          <w:lang w:val="en-US" w:bidi="fa-IR"/>
        </w:rPr>
        <w:t>نده</w:t>
      </w:r>
      <w:r w:rsidRPr="003B7D4C">
        <w:rPr>
          <w:rtl/>
          <w:lang w:val="en-US" w:bidi="fa-IR"/>
        </w:rPr>
        <w:t xml:space="preserve"> نگر</w:t>
      </w:r>
      <w:r w:rsidRPr="003B7D4C">
        <w:rPr>
          <w:rFonts w:hint="cs"/>
          <w:rtl/>
          <w:lang w:val="en-US" w:bidi="fa-IR"/>
        </w:rPr>
        <w:t>ی</w:t>
      </w:r>
      <w:r w:rsidRPr="003B7D4C">
        <w:rPr>
          <w:rFonts w:hint="eastAsia"/>
          <w:rtl/>
          <w:lang w:val="en-US" w:bidi="fa-IR"/>
        </w:rPr>
        <w:t>،</w:t>
      </w:r>
      <w:r w:rsidRPr="003B7D4C">
        <w:rPr>
          <w:rtl/>
          <w:lang w:val="en-US" w:bidi="fa-IR"/>
        </w:rPr>
        <w:t xml:space="preserve"> رفتارها</w:t>
      </w:r>
      <w:r w:rsidRPr="003B7D4C">
        <w:rPr>
          <w:rFonts w:hint="cs"/>
          <w:rtl/>
          <w:lang w:val="en-US" w:bidi="fa-IR"/>
        </w:rPr>
        <w:t>ی</w:t>
      </w:r>
      <w:r w:rsidRPr="003B7D4C">
        <w:rPr>
          <w:rtl/>
          <w:lang w:val="en-US" w:bidi="fa-IR"/>
        </w:rPr>
        <w:t xml:space="preserve"> مخرب، </w:t>
      </w:r>
      <w:proofErr w:type="spellStart"/>
      <w:r w:rsidRPr="003B7D4C">
        <w:rPr>
          <w:rtl/>
          <w:lang w:val="en-US" w:bidi="fa-IR"/>
        </w:rPr>
        <w:t>بی‌تفاوت</w:t>
      </w:r>
      <w:proofErr w:type="spellEnd"/>
      <w:r w:rsidRPr="003B7D4C">
        <w:rPr>
          <w:rtl/>
          <w:lang w:val="en-US" w:bidi="fa-IR"/>
        </w:rPr>
        <w:t xml:space="preserve"> بودن به مشکلات همکاران، اعتماد نداشتن، مشخص نکردن انتظارات و...) تاث</w:t>
      </w:r>
      <w:r w:rsidRPr="003B7D4C">
        <w:rPr>
          <w:rFonts w:hint="cs"/>
          <w:rtl/>
          <w:lang w:val="en-US" w:bidi="fa-IR"/>
        </w:rPr>
        <w:t>ی</w:t>
      </w:r>
      <w:r w:rsidRPr="003B7D4C">
        <w:rPr>
          <w:rFonts w:hint="eastAsia"/>
          <w:rtl/>
          <w:lang w:val="en-US" w:bidi="fa-IR"/>
        </w:rPr>
        <w:t>ر</w:t>
      </w:r>
      <w:r w:rsidRPr="003B7D4C">
        <w:rPr>
          <w:rtl/>
          <w:lang w:val="en-US" w:bidi="fa-IR"/>
        </w:rPr>
        <w:t xml:space="preserve"> معنادار بر </w:t>
      </w:r>
      <w:proofErr w:type="spellStart"/>
      <w:r w:rsidRPr="003B7D4C">
        <w:rPr>
          <w:rtl/>
          <w:lang w:val="en-US" w:bidi="fa-IR"/>
        </w:rPr>
        <w:t>مولفه‌های</w:t>
      </w:r>
      <w:proofErr w:type="spellEnd"/>
      <w:r w:rsidRPr="003B7D4C">
        <w:rPr>
          <w:rtl/>
          <w:lang w:val="en-US" w:bidi="fa-IR"/>
        </w:rPr>
        <w:t xml:space="preserve"> </w:t>
      </w:r>
      <w:proofErr w:type="spellStart"/>
      <w:r w:rsidRPr="003B7D4C">
        <w:rPr>
          <w:rtl/>
          <w:lang w:val="en-US" w:bidi="fa-IR"/>
        </w:rPr>
        <w:t>تروما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دارد و باعث </w:t>
      </w:r>
      <w:proofErr w:type="spellStart"/>
      <w:r w:rsidRPr="003B7D4C">
        <w:rPr>
          <w:rtl/>
          <w:lang w:val="en-US" w:bidi="fa-IR"/>
        </w:rPr>
        <w:t>ناتعادل</w:t>
      </w:r>
      <w:r w:rsidRPr="003B7D4C">
        <w:rPr>
          <w:rFonts w:hint="cs"/>
          <w:rtl/>
          <w:lang w:val="en-US" w:bidi="fa-IR"/>
        </w:rPr>
        <w:t>ی</w:t>
      </w:r>
      <w:proofErr w:type="spellEnd"/>
      <w:r w:rsidRPr="003B7D4C">
        <w:rPr>
          <w:rtl/>
          <w:lang w:val="en-US" w:bidi="fa-IR"/>
        </w:rPr>
        <w:t xml:space="preserve"> در </w:t>
      </w:r>
      <w:r w:rsidRPr="003B7D4C">
        <w:rPr>
          <w:rFonts w:hint="eastAsia"/>
          <w:rtl/>
          <w:lang w:val="en-US" w:bidi="fa-IR"/>
        </w:rPr>
        <w:t>مح</w:t>
      </w:r>
      <w:r w:rsidRPr="003B7D4C">
        <w:rPr>
          <w:rFonts w:hint="cs"/>
          <w:rtl/>
          <w:lang w:val="en-US" w:bidi="fa-IR"/>
        </w:rPr>
        <w:t>ی</w:t>
      </w:r>
      <w:r w:rsidRPr="003B7D4C">
        <w:rPr>
          <w:rFonts w:hint="eastAsia"/>
          <w:rtl/>
          <w:lang w:val="en-US" w:bidi="fa-IR"/>
        </w:rPr>
        <w:t>ط</w:t>
      </w:r>
      <w:r w:rsidRPr="003B7D4C">
        <w:rPr>
          <w:rtl/>
          <w:lang w:val="en-US" w:bidi="fa-IR"/>
        </w:rPr>
        <w:t xml:space="preserve"> مدرسه </w:t>
      </w:r>
      <w:proofErr w:type="spellStart"/>
      <w:r w:rsidRPr="003B7D4C">
        <w:rPr>
          <w:rtl/>
          <w:lang w:val="en-US" w:bidi="fa-IR"/>
        </w:rPr>
        <w:t>می‌شود</w:t>
      </w:r>
      <w:proofErr w:type="spellEnd"/>
      <w:r w:rsidRPr="003B7D4C">
        <w:rPr>
          <w:rtl/>
          <w:lang w:val="en-US" w:bidi="fa-IR"/>
        </w:rPr>
        <w:t xml:space="preserve"> لذا به مد</w:t>
      </w:r>
      <w:r w:rsidRPr="003B7D4C">
        <w:rPr>
          <w:rFonts w:hint="cs"/>
          <w:rtl/>
          <w:lang w:val="en-US" w:bidi="fa-IR"/>
        </w:rPr>
        <w:t>ی</w:t>
      </w:r>
      <w:r w:rsidRPr="003B7D4C">
        <w:rPr>
          <w:rFonts w:hint="eastAsia"/>
          <w:rtl/>
          <w:lang w:val="en-US" w:bidi="fa-IR"/>
        </w:rPr>
        <w:t>ران،</w:t>
      </w:r>
      <w:r w:rsidRPr="003B7D4C">
        <w:rPr>
          <w:rtl/>
          <w:lang w:val="en-US" w:bidi="fa-IR"/>
        </w:rPr>
        <w:t xml:space="preserve"> کارکنان و معلم</w:t>
      </w:r>
      <w:r w:rsidRPr="003B7D4C">
        <w:rPr>
          <w:rFonts w:hint="cs"/>
          <w:rtl/>
          <w:lang w:val="en-US" w:bidi="fa-IR"/>
        </w:rPr>
        <w:t>ی</w:t>
      </w:r>
      <w:r w:rsidRPr="003B7D4C">
        <w:rPr>
          <w:rFonts w:hint="eastAsia"/>
          <w:rtl/>
          <w:lang w:val="en-US" w:bidi="fa-IR"/>
        </w:rPr>
        <w:t>ن</w:t>
      </w:r>
      <w:r w:rsidRPr="003B7D4C">
        <w:rPr>
          <w:rtl/>
          <w:lang w:val="en-US" w:bidi="fa-IR"/>
        </w:rPr>
        <w:t xml:space="preserve"> توص</w:t>
      </w:r>
      <w:r w:rsidRPr="003B7D4C">
        <w:rPr>
          <w:rFonts w:hint="cs"/>
          <w:rtl/>
          <w:lang w:val="en-US" w:bidi="fa-IR"/>
        </w:rPr>
        <w:t>ی</w:t>
      </w:r>
      <w:r w:rsidRPr="003B7D4C">
        <w:rPr>
          <w:rFonts w:hint="eastAsia"/>
          <w:rtl/>
          <w:lang w:val="en-US" w:bidi="fa-IR"/>
        </w:rPr>
        <w:t>ه</w:t>
      </w:r>
      <w:r w:rsidRPr="003B7D4C">
        <w:rPr>
          <w:rtl/>
          <w:lang w:val="en-US" w:bidi="fa-IR"/>
        </w:rPr>
        <w:t xml:space="preserve"> </w:t>
      </w:r>
      <w:proofErr w:type="spellStart"/>
      <w:r w:rsidRPr="003B7D4C">
        <w:rPr>
          <w:rtl/>
          <w:lang w:val="en-US" w:bidi="fa-IR"/>
        </w:rPr>
        <w:t>می‌شود</w:t>
      </w:r>
      <w:proofErr w:type="spellEnd"/>
      <w:r w:rsidRPr="003B7D4C">
        <w:rPr>
          <w:rtl/>
          <w:lang w:val="en-US" w:bidi="fa-IR"/>
        </w:rPr>
        <w:t xml:space="preserve"> به ا</w:t>
      </w:r>
      <w:r w:rsidRPr="003B7D4C">
        <w:rPr>
          <w:rFonts w:hint="cs"/>
          <w:rtl/>
          <w:lang w:val="en-US" w:bidi="fa-IR"/>
        </w:rPr>
        <w:t>ی</w:t>
      </w:r>
      <w:r w:rsidRPr="003B7D4C">
        <w:rPr>
          <w:rFonts w:hint="eastAsia"/>
          <w:rtl/>
          <w:lang w:val="en-US" w:bidi="fa-IR"/>
        </w:rPr>
        <w:t>ن</w:t>
      </w:r>
      <w:r w:rsidRPr="003B7D4C">
        <w:rPr>
          <w:rtl/>
          <w:lang w:val="en-US" w:bidi="fa-IR"/>
        </w:rPr>
        <w:t xml:space="preserve"> مسائل توجه کنند و جهت بهبود آن تلاش نما</w:t>
      </w:r>
      <w:r w:rsidRPr="003B7D4C">
        <w:rPr>
          <w:rFonts w:hint="cs"/>
          <w:rtl/>
          <w:lang w:val="en-US" w:bidi="fa-IR"/>
        </w:rPr>
        <w:t>ی</w:t>
      </w:r>
      <w:r w:rsidRPr="003B7D4C">
        <w:rPr>
          <w:rFonts w:hint="eastAsia"/>
          <w:rtl/>
          <w:lang w:val="en-US" w:bidi="fa-IR"/>
        </w:rPr>
        <w:t>ند</w:t>
      </w:r>
      <w:r w:rsidRPr="003B7D4C">
        <w:rPr>
          <w:rFonts w:hint="cs"/>
          <w:rtl/>
          <w:lang w:val="en-US" w:bidi="fa-IR"/>
        </w:rPr>
        <w:t>.</w:t>
      </w:r>
      <w:r w:rsidRPr="003B7D4C">
        <w:rPr>
          <w:rtl/>
          <w:lang w:val="en-US" w:bidi="fa-IR"/>
        </w:rPr>
        <w:t xml:space="preserve"> </w:t>
      </w:r>
    </w:p>
    <w:p w14:paraId="2CB16166" w14:textId="2F37A757" w:rsidR="00E45EE1" w:rsidRPr="00BF2EC5" w:rsidRDefault="003B7D4C" w:rsidP="003B7D4C">
      <w:pPr>
        <w:pStyle w:val="BodyStyle"/>
        <w:rPr>
          <w:lang w:val="en-US" w:bidi="fa-IR"/>
        </w:rPr>
      </w:pPr>
      <w:r w:rsidRPr="003B7D4C">
        <w:rPr>
          <w:rFonts w:hint="cs"/>
          <w:rtl/>
          <w:lang w:val="en-US" w:bidi="fa-IR"/>
        </w:rPr>
        <w:t>همچنین با عنایت به آنکه بروز</w:t>
      </w:r>
      <w:r w:rsidRPr="003B7D4C">
        <w:rPr>
          <w:rtl/>
          <w:lang w:val="en-US" w:bidi="fa-IR"/>
        </w:rPr>
        <w:t xml:space="preserve"> عوامل </w:t>
      </w:r>
      <w:proofErr w:type="spellStart"/>
      <w:r w:rsidRPr="003B7D4C">
        <w:rPr>
          <w:rtl/>
          <w:lang w:val="en-US" w:bidi="fa-IR"/>
        </w:rPr>
        <w:t>ب</w:t>
      </w:r>
      <w:r w:rsidRPr="003B7D4C">
        <w:rPr>
          <w:rFonts w:hint="cs"/>
          <w:rtl/>
          <w:lang w:val="en-US" w:bidi="fa-IR"/>
        </w:rPr>
        <w:t>ی‌</w:t>
      </w:r>
      <w:r w:rsidRPr="003B7D4C">
        <w:rPr>
          <w:rFonts w:hint="eastAsia"/>
          <w:rtl/>
          <w:lang w:val="en-US" w:bidi="fa-IR"/>
        </w:rPr>
        <w:t>تمدن</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ی،</w:t>
      </w:r>
      <w:r w:rsidRPr="003B7D4C">
        <w:rPr>
          <w:rtl/>
          <w:lang w:val="en-US" w:bidi="fa-IR"/>
        </w:rPr>
        <w:t xml:space="preserve"> نه تنها خود به خود باعث ا</w:t>
      </w:r>
      <w:r w:rsidRPr="003B7D4C">
        <w:rPr>
          <w:rFonts w:hint="cs"/>
          <w:rtl/>
          <w:lang w:val="en-US" w:bidi="fa-IR"/>
        </w:rPr>
        <w:t>ی</w:t>
      </w:r>
      <w:r w:rsidRPr="003B7D4C">
        <w:rPr>
          <w:rFonts w:hint="eastAsia"/>
          <w:rtl/>
          <w:lang w:val="en-US" w:bidi="fa-IR"/>
        </w:rPr>
        <w:t>جاد</w:t>
      </w:r>
      <w:r w:rsidRPr="003B7D4C">
        <w:rPr>
          <w:rtl/>
          <w:lang w:val="en-US" w:bidi="fa-IR"/>
        </w:rPr>
        <w:t xml:space="preserve"> </w:t>
      </w:r>
      <w:r w:rsidRPr="003B7D4C">
        <w:rPr>
          <w:rFonts w:hint="cs"/>
          <w:rtl/>
          <w:lang w:val="en-US" w:bidi="fa-IR"/>
        </w:rPr>
        <w:t>ی</w:t>
      </w:r>
      <w:r w:rsidRPr="003B7D4C">
        <w:rPr>
          <w:rFonts w:hint="eastAsia"/>
          <w:rtl/>
          <w:lang w:val="en-US" w:bidi="fa-IR"/>
        </w:rPr>
        <w:t>ک</w:t>
      </w:r>
      <w:r w:rsidRPr="003B7D4C">
        <w:rPr>
          <w:rtl/>
          <w:lang w:val="en-US" w:bidi="fa-IR"/>
        </w:rPr>
        <w:t xml:space="preserve"> مح</w:t>
      </w:r>
      <w:r w:rsidRPr="003B7D4C">
        <w:rPr>
          <w:rFonts w:hint="cs"/>
          <w:rtl/>
          <w:lang w:val="en-US" w:bidi="fa-IR"/>
        </w:rPr>
        <w:t>ی</w:t>
      </w:r>
      <w:r w:rsidRPr="003B7D4C">
        <w:rPr>
          <w:rFonts w:hint="eastAsia"/>
          <w:rtl/>
          <w:lang w:val="en-US" w:bidi="fa-IR"/>
        </w:rPr>
        <w:t>ط</w:t>
      </w:r>
      <w:r w:rsidRPr="003B7D4C">
        <w:rPr>
          <w:rtl/>
          <w:lang w:val="en-US" w:bidi="fa-IR"/>
        </w:rPr>
        <w:t xml:space="preserve"> سم</w:t>
      </w:r>
      <w:r w:rsidRPr="003B7D4C">
        <w:rPr>
          <w:rFonts w:hint="cs"/>
          <w:rtl/>
          <w:lang w:val="en-US" w:bidi="fa-IR"/>
        </w:rPr>
        <w:t>ی</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شوند</w:t>
      </w:r>
      <w:proofErr w:type="spellEnd"/>
      <w:r w:rsidRPr="003B7D4C">
        <w:rPr>
          <w:rtl/>
          <w:lang w:val="en-US" w:bidi="fa-IR"/>
        </w:rPr>
        <w:t xml:space="preserve"> بلکه با </w:t>
      </w:r>
      <w:r w:rsidRPr="003B7D4C">
        <w:rPr>
          <w:rFonts w:hint="cs"/>
          <w:rtl/>
          <w:lang w:val="en-US" w:bidi="fa-IR"/>
        </w:rPr>
        <w:t xml:space="preserve">حضور </w:t>
      </w:r>
      <w:proofErr w:type="spellStart"/>
      <w:r w:rsidRPr="003B7D4C">
        <w:rPr>
          <w:rtl/>
          <w:lang w:val="en-US" w:bidi="fa-IR"/>
        </w:rPr>
        <w:t>تروما</w:t>
      </w:r>
      <w:r w:rsidRPr="003B7D4C">
        <w:rPr>
          <w:rFonts w:hint="cs"/>
          <w:rtl/>
          <w:lang w:val="en-US" w:bidi="fa-IR"/>
        </w:rPr>
        <w:t>ی</w:t>
      </w:r>
      <w:proofErr w:type="spellEnd"/>
      <w:r w:rsidRPr="003B7D4C">
        <w:rPr>
          <w:rtl/>
          <w:lang w:val="en-US" w:bidi="fa-IR"/>
        </w:rPr>
        <w:t xml:space="preserve"> سازمان</w:t>
      </w:r>
      <w:r w:rsidRPr="003B7D4C">
        <w:rPr>
          <w:rFonts w:hint="cs"/>
          <w:rtl/>
          <w:lang w:val="en-US" w:bidi="fa-IR"/>
        </w:rPr>
        <w:t xml:space="preserve">ی، </w:t>
      </w:r>
      <w:r w:rsidRPr="003B7D4C">
        <w:rPr>
          <w:rtl/>
          <w:lang w:val="en-US" w:bidi="fa-IR"/>
        </w:rPr>
        <w:t>تشد</w:t>
      </w:r>
      <w:r w:rsidRPr="003B7D4C">
        <w:rPr>
          <w:rFonts w:hint="cs"/>
          <w:rtl/>
          <w:lang w:val="en-US" w:bidi="fa-IR"/>
        </w:rPr>
        <w:t>ی</w:t>
      </w:r>
      <w:r w:rsidRPr="003B7D4C">
        <w:rPr>
          <w:rFonts w:hint="eastAsia"/>
          <w:rtl/>
          <w:lang w:val="en-US" w:bidi="fa-IR"/>
        </w:rPr>
        <w:t>د</w:t>
      </w:r>
      <w:r w:rsidRPr="003B7D4C">
        <w:rPr>
          <w:rtl/>
          <w:lang w:val="en-US" w:bidi="fa-IR"/>
        </w:rPr>
        <w:t xml:space="preserve"> </w:t>
      </w:r>
      <w:proofErr w:type="spellStart"/>
      <w:r w:rsidRPr="003B7D4C">
        <w:rPr>
          <w:rtl/>
          <w:lang w:val="en-US" w:bidi="fa-IR"/>
        </w:rPr>
        <w:t>م</w:t>
      </w:r>
      <w:r w:rsidRPr="003B7D4C">
        <w:rPr>
          <w:rFonts w:hint="cs"/>
          <w:rtl/>
          <w:lang w:val="en-US" w:bidi="fa-IR"/>
        </w:rPr>
        <w:t>ی‌</w:t>
      </w:r>
      <w:r w:rsidRPr="003B7D4C">
        <w:rPr>
          <w:rFonts w:hint="eastAsia"/>
          <w:rtl/>
          <w:lang w:val="en-US" w:bidi="fa-IR"/>
        </w:rPr>
        <w:t>شود</w:t>
      </w:r>
      <w:proofErr w:type="spellEnd"/>
      <w:r w:rsidRPr="003B7D4C">
        <w:rPr>
          <w:rFonts w:hint="cs"/>
          <w:rtl/>
          <w:lang w:val="en-US" w:bidi="fa-IR"/>
        </w:rPr>
        <w:t xml:space="preserve">، </w:t>
      </w:r>
      <w:proofErr w:type="spellStart"/>
      <w:r w:rsidRPr="003B7D4C">
        <w:rPr>
          <w:rFonts w:hint="cs"/>
          <w:rtl/>
          <w:lang w:val="en-US" w:bidi="fa-IR"/>
        </w:rPr>
        <w:t>فلذا</w:t>
      </w:r>
      <w:proofErr w:type="spellEnd"/>
      <w:r w:rsidRPr="003B7D4C">
        <w:rPr>
          <w:rtl/>
          <w:lang w:val="en-US" w:bidi="fa-IR"/>
        </w:rPr>
        <w:t xml:space="preserve"> بررس</w:t>
      </w:r>
      <w:r w:rsidRPr="003B7D4C">
        <w:rPr>
          <w:rFonts w:hint="cs"/>
          <w:rtl/>
          <w:lang w:val="en-US" w:bidi="fa-IR"/>
        </w:rPr>
        <w:t>ی</w:t>
      </w:r>
      <w:r w:rsidRPr="003B7D4C">
        <w:rPr>
          <w:rtl/>
          <w:lang w:val="en-US" w:bidi="fa-IR"/>
        </w:rPr>
        <w:t xml:space="preserve"> و مد</w:t>
      </w:r>
      <w:r w:rsidRPr="003B7D4C">
        <w:rPr>
          <w:rFonts w:hint="cs"/>
          <w:rtl/>
          <w:lang w:val="en-US" w:bidi="fa-IR"/>
        </w:rPr>
        <w:t>ی</w:t>
      </w:r>
      <w:r w:rsidRPr="003B7D4C">
        <w:rPr>
          <w:rFonts w:hint="eastAsia"/>
          <w:rtl/>
          <w:lang w:val="en-US" w:bidi="fa-IR"/>
        </w:rPr>
        <w:t>ر</w:t>
      </w:r>
      <w:r w:rsidRPr="003B7D4C">
        <w:rPr>
          <w:rFonts w:hint="cs"/>
          <w:rtl/>
          <w:lang w:val="en-US" w:bidi="fa-IR"/>
        </w:rPr>
        <w:t>ی</w:t>
      </w:r>
      <w:r w:rsidRPr="003B7D4C">
        <w:rPr>
          <w:rFonts w:hint="eastAsia"/>
          <w:rtl/>
          <w:lang w:val="en-US" w:bidi="fa-IR"/>
        </w:rPr>
        <w:t>ت</w:t>
      </w:r>
      <w:r w:rsidRPr="003B7D4C">
        <w:rPr>
          <w:rtl/>
          <w:lang w:val="en-US" w:bidi="fa-IR"/>
        </w:rPr>
        <w:t xml:space="preserve"> ا</w:t>
      </w:r>
      <w:r w:rsidRPr="003B7D4C">
        <w:rPr>
          <w:rFonts w:hint="cs"/>
          <w:rtl/>
          <w:lang w:val="en-US" w:bidi="fa-IR"/>
        </w:rPr>
        <w:t>ی</w:t>
      </w:r>
      <w:r w:rsidRPr="003B7D4C">
        <w:rPr>
          <w:rFonts w:hint="eastAsia"/>
          <w:rtl/>
          <w:lang w:val="en-US" w:bidi="fa-IR"/>
        </w:rPr>
        <w:t>ن</w:t>
      </w:r>
      <w:r w:rsidRPr="003B7D4C">
        <w:rPr>
          <w:rtl/>
          <w:lang w:val="en-US" w:bidi="fa-IR"/>
        </w:rPr>
        <w:t xml:space="preserve"> عوامل برا</w:t>
      </w:r>
      <w:r w:rsidRPr="003B7D4C">
        <w:rPr>
          <w:rFonts w:hint="cs"/>
          <w:rtl/>
          <w:lang w:val="en-US" w:bidi="fa-IR"/>
        </w:rPr>
        <w:t>ی</w:t>
      </w:r>
      <w:r w:rsidRPr="003B7D4C">
        <w:rPr>
          <w:rtl/>
          <w:lang w:val="en-US" w:bidi="fa-IR"/>
        </w:rPr>
        <w:t xml:space="preserve"> حفظ سلامت سازمان</w:t>
      </w:r>
      <w:r w:rsidRPr="003B7D4C">
        <w:rPr>
          <w:rFonts w:hint="cs"/>
          <w:rtl/>
          <w:lang w:val="en-US" w:bidi="fa-IR"/>
        </w:rPr>
        <w:t>ی</w:t>
      </w:r>
      <w:r w:rsidRPr="003B7D4C">
        <w:rPr>
          <w:rtl/>
          <w:lang w:val="en-US" w:bidi="fa-IR"/>
        </w:rPr>
        <w:t xml:space="preserve"> </w:t>
      </w:r>
      <w:r w:rsidRPr="003B7D4C">
        <w:rPr>
          <w:rFonts w:hint="cs"/>
          <w:rtl/>
          <w:lang w:val="en-US" w:bidi="fa-IR"/>
        </w:rPr>
        <w:t>و بهبود عملکرد مدارس</w:t>
      </w:r>
      <w:r w:rsidRPr="003B7D4C">
        <w:rPr>
          <w:rtl/>
          <w:lang w:val="en-US" w:bidi="fa-IR"/>
        </w:rPr>
        <w:t xml:space="preserve"> ضرور</w:t>
      </w:r>
      <w:r w:rsidRPr="003B7D4C">
        <w:rPr>
          <w:rFonts w:hint="cs"/>
          <w:rtl/>
          <w:lang w:val="en-US" w:bidi="fa-IR"/>
        </w:rPr>
        <w:t>ی</w:t>
      </w:r>
      <w:r w:rsidRPr="003B7D4C">
        <w:rPr>
          <w:rtl/>
          <w:lang w:val="en-US" w:bidi="fa-IR"/>
        </w:rPr>
        <w:t xml:space="preserve"> است</w:t>
      </w:r>
      <w:r w:rsidRPr="003B7D4C">
        <w:rPr>
          <w:rFonts w:hint="cs"/>
          <w:rtl/>
          <w:lang w:val="en-US" w:bidi="fa-IR"/>
        </w:rPr>
        <w:t>.</w:t>
      </w:r>
    </w:p>
    <w:p w14:paraId="7A23B0A2" w14:textId="0CA29611" w:rsidR="00125AF1" w:rsidRPr="00125AF1" w:rsidRDefault="00125AF1" w:rsidP="00125AF1">
      <w:pPr>
        <w:pStyle w:val="Heading1"/>
      </w:pPr>
      <w:r>
        <w:rPr>
          <w:rFonts w:hint="cs"/>
          <w:rtl/>
        </w:rPr>
        <w:t>تشکر و قدردانی</w:t>
      </w:r>
    </w:p>
    <w:p w14:paraId="463C27C5" w14:textId="5C968B90" w:rsidR="00125AF1" w:rsidRPr="00125AF1" w:rsidRDefault="00125AF1" w:rsidP="00125AF1">
      <w:pPr>
        <w:pStyle w:val="BodyStyle"/>
      </w:pPr>
      <w:r>
        <w:rPr>
          <w:rFonts w:hint="cs"/>
          <w:rtl/>
        </w:rPr>
        <w:t>از تمامی کسانی که در انجام این پژوهش ما را همراهی کردند تشکر و قدردانی به عمل می‌آید.</w:t>
      </w:r>
    </w:p>
    <w:p w14:paraId="103B60F5" w14:textId="77777777" w:rsidR="00326A88" w:rsidRPr="00125AF1" w:rsidRDefault="00326A88" w:rsidP="00125AF1">
      <w:pPr>
        <w:pStyle w:val="Heading1"/>
      </w:pPr>
      <w:r w:rsidRPr="00125AF1">
        <w:rPr>
          <w:rFonts w:hint="cs"/>
          <w:rtl/>
        </w:rPr>
        <w:t>مشارکت نویسندگان</w:t>
      </w:r>
    </w:p>
    <w:p w14:paraId="5103453C" w14:textId="77777777" w:rsidR="00326A88" w:rsidRPr="00125AF1" w:rsidRDefault="00326A88" w:rsidP="00326A88">
      <w:pPr>
        <w:pStyle w:val="BodyStyle"/>
      </w:pPr>
      <w:r w:rsidRPr="00125AF1">
        <w:rPr>
          <w:rFonts w:hint="cs"/>
          <w:rtl/>
        </w:rPr>
        <w:t>در نگارش این مقاله تمامی نویسندگان نقش یکسانی ایفا کردند.</w:t>
      </w:r>
    </w:p>
    <w:p w14:paraId="636C2AF8" w14:textId="77777777" w:rsidR="00063033" w:rsidRPr="00125AF1" w:rsidRDefault="00063033" w:rsidP="00125AF1">
      <w:pPr>
        <w:pStyle w:val="Heading1"/>
      </w:pPr>
      <w:r w:rsidRPr="00125AF1">
        <w:rPr>
          <w:rFonts w:hint="cs"/>
          <w:rtl/>
        </w:rPr>
        <w:t>تعارض منافع</w:t>
      </w:r>
    </w:p>
    <w:p w14:paraId="47B958BE" w14:textId="77777777" w:rsidR="00063033" w:rsidRPr="00125AF1" w:rsidRDefault="00063033" w:rsidP="00063033">
      <w:pPr>
        <w:pStyle w:val="BodyStyle"/>
        <w:rPr>
          <w:rtl/>
          <w:lang w:bidi="fa-IR"/>
        </w:rPr>
      </w:pPr>
      <w:r w:rsidRPr="00125AF1">
        <w:rPr>
          <w:rtl/>
        </w:rPr>
        <w:t>در</w:t>
      </w:r>
      <w:r w:rsidRPr="00125AF1">
        <w:rPr>
          <w:rFonts w:hint="cs"/>
          <w:rtl/>
        </w:rPr>
        <w:t xml:space="preserve"> </w:t>
      </w:r>
      <w:r w:rsidRPr="00125AF1">
        <w:rPr>
          <w:rtl/>
        </w:rPr>
        <w:t>انجام مطالعه حاضر، ه</w:t>
      </w:r>
      <w:r w:rsidRPr="00125AF1">
        <w:rPr>
          <w:rFonts w:hint="cs"/>
          <w:rtl/>
        </w:rPr>
        <w:t>ی</w:t>
      </w:r>
      <w:r w:rsidRPr="00125AF1">
        <w:rPr>
          <w:rFonts w:hint="eastAsia"/>
          <w:rtl/>
        </w:rPr>
        <w:t>چ‌گونه</w:t>
      </w:r>
      <w:r w:rsidRPr="00125AF1">
        <w:rPr>
          <w:rtl/>
        </w:rPr>
        <w:t xml:space="preserve"> تضاد منافع</w:t>
      </w:r>
      <w:r w:rsidRPr="00125AF1">
        <w:rPr>
          <w:rFonts w:hint="cs"/>
          <w:rtl/>
        </w:rPr>
        <w:t>ی</w:t>
      </w:r>
      <w:r w:rsidRPr="00125AF1">
        <w:rPr>
          <w:rtl/>
        </w:rPr>
        <w:t xml:space="preserve"> </w:t>
      </w:r>
      <w:r w:rsidRPr="00125AF1">
        <w:rPr>
          <w:rFonts w:hint="cs"/>
          <w:rtl/>
        </w:rPr>
        <w:t>وجود ندارد</w:t>
      </w:r>
      <w:r w:rsidRPr="00125AF1">
        <w:rPr>
          <w:rtl/>
        </w:rPr>
        <w:t>.</w:t>
      </w:r>
    </w:p>
    <w:p w14:paraId="0CB2CC00" w14:textId="36B1E470" w:rsidR="00125AF1" w:rsidRPr="00125AF1" w:rsidRDefault="00125AF1" w:rsidP="00125AF1">
      <w:pPr>
        <w:pStyle w:val="Heading1"/>
      </w:pPr>
      <w:r>
        <w:rPr>
          <w:rFonts w:hint="cs"/>
          <w:rtl/>
        </w:rPr>
        <w:t>موازین اخلاقی</w:t>
      </w:r>
    </w:p>
    <w:p w14:paraId="4248C3DD" w14:textId="7BB1B711" w:rsidR="00125AF1" w:rsidRDefault="00125AF1" w:rsidP="00FD4B22">
      <w:pPr>
        <w:pStyle w:val="BodyStyle"/>
        <w:rPr>
          <w:rtl/>
          <w:lang w:bidi="fa-IR"/>
        </w:rPr>
      </w:pPr>
      <w:r>
        <w:rPr>
          <w:rFonts w:hint="cs"/>
          <w:rtl/>
        </w:rPr>
        <w:t>در تمامی مراحل پژوهش حاضر اصول اخلاقی مرتبط با نشر و انجام پژوهش رعایت گردیده است.</w:t>
      </w:r>
    </w:p>
    <w:p w14:paraId="4A8BCCEC" w14:textId="77777777" w:rsidR="00DA1E38" w:rsidRDefault="00DA1E38" w:rsidP="00997162">
      <w:pPr>
        <w:pStyle w:val="BodyStyle"/>
        <w:bidi w:val="0"/>
        <w:rPr>
          <w:b/>
          <w:bCs/>
          <w:lang w:val="en-US" w:bidi="fa-IR"/>
        </w:rPr>
      </w:pPr>
      <w:r>
        <w:rPr>
          <w:b/>
          <w:bCs/>
          <w:lang w:val="en-US" w:bidi="fa-IR"/>
        </w:rPr>
        <w:t>Extended Abstract</w:t>
      </w:r>
    </w:p>
    <w:p w14:paraId="7041519F" w14:textId="77777777" w:rsidR="00DA1E38" w:rsidRDefault="00DA1E38" w:rsidP="00997162">
      <w:pPr>
        <w:pStyle w:val="BodyStyle"/>
        <w:bidi w:val="0"/>
        <w:rPr>
          <w:lang w:val="en-US" w:bidi="fa-IR"/>
        </w:rPr>
      </w:pPr>
      <w:r w:rsidRPr="00E768F5">
        <w:rPr>
          <w:b/>
          <w:bCs/>
          <w:lang w:val="en-US" w:bidi="fa-IR"/>
        </w:rPr>
        <w:t>Introduction</w:t>
      </w:r>
    </w:p>
    <w:p w14:paraId="794B47A2" w14:textId="6D293F84" w:rsidR="005F5959" w:rsidRPr="005F5959" w:rsidRDefault="005F5959" w:rsidP="005B0EF7">
      <w:pPr>
        <w:pStyle w:val="BodyStyle"/>
        <w:bidi w:val="0"/>
        <w:rPr>
          <w:lang w:val="en-US" w:bidi="fa-IR"/>
        </w:rPr>
      </w:pPr>
      <w:r w:rsidRPr="005F5959">
        <w:rPr>
          <w:lang w:val="en-US" w:bidi="fa-IR"/>
        </w:rPr>
        <w:t xml:space="preserve">The relationship between organizational trauma, organizational incivility, and the mediating role of organizational anomie has garnered increasing attention in organizational behavior studies, particularly within educational systems. Organizational trauma, as introduced by </w:t>
      </w:r>
      <w:proofErr w:type="spellStart"/>
      <w:r w:rsidRPr="005F5959">
        <w:rPr>
          <w:lang w:val="en-US" w:bidi="fa-IR"/>
        </w:rPr>
        <w:t>Hooman</w:t>
      </w:r>
      <w:proofErr w:type="spellEnd"/>
      <w:r w:rsidRPr="005F5959">
        <w:rPr>
          <w:lang w:val="en-US" w:bidi="fa-IR"/>
        </w:rPr>
        <w:t xml:space="preserve"> and Vivian, represents collective experiences of damage and emotional shock that disrupt protective structures and instill a sense of despair within organizations </w:t>
      </w:r>
      <w:r w:rsidR="005B0EF7">
        <w:rPr>
          <w:lang w:val="en-US" w:bidi="fa-IR"/>
        </w:rPr>
        <w:fldChar w:fldCharType="begin"/>
      </w:r>
      <w:r w:rsidR="005B0EF7">
        <w:rPr>
          <w:lang w:val="en-US" w:bidi="fa-IR"/>
        </w:rPr>
        <w:instrText xml:space="preserve"> ADDIN EN.CITE &lt;EndNote&gt;&lt;Cite&gt;&lt;Author&gt;Vivian&lt;/Author&gt;&lt;Year&gt;2015&lt;/Year&gt;&lt;RecNum&gt;204036&lt;/RecNum&gt;&lt;DisplayText&gt;(Vivian &amp;amp; Horman, 2015; Vivian &amp;amp; Hormann, 2013)&lt;/DisplayText&gt;&lt;record&gt;&lt;rec-number&gt;204036&lt;/rec-number&gt;&lt;foreign-keys&gt;&lt;key app="EN" db-id="vswp5dpe0aazrbe2zwpvf5aa2wxexerfz2w9" timestamp="1748956777"&gt;204036&lt;/key&gt;&lt;/foreign-keys&gt;&lt;ref-type name="Journal Article"&gt;17&lt;/ref-type&gt;&lt;contributors&gt;&lt;authors&gt;&lt;author&gt;Vivian, P.&lt;/author&gt;&lt;author&gt;Horman, S.&lt;/author&gt;&lt;/authors&gt;&lt;/contributors&gt;&lt;titles&gt;&lt;title&gt;Persistent Traumatization in Nonprofit Organizations&lt;/title&gt;&lt;secondary-title&gt;OD Practitioner&lt;/secondary-title&gt;&lt;short-title&gt;Persistent Traumatization in Nonprofit Organizations&lt;/short-title&gt;&lt;/titles&gt;&lt;periodical&gt;&lt;full-title&gt;OD Practitioner&lt;/full-title&gt;&lt;/periodical&gt;&lt;pages&gt;25-30&lt;/pages&gt;&lt;volume&gt;47&lt;/volume&gt;&lt;number&gt;1&lt;/number&gt;&lt;dates&gt;&lt;year&gt;2015&lt;/year&gt;&lt;/dates&gt;&lt;urls&gt;&lt;related-urls&gt;&lt;url&gt;https://aura.antioch.edu/cgi/viewcontent.cgi?article=1188&amp;amp;context=etds&amp;amp;filename=1&amp;amp;type=additional&lt;/url&gt;&lt;/related-urls&gt;&lt;/urls&gt;&lt;/record&gt;&lt;/Cite&gt;&lt;Cite&gt;&lt;Author&gt;Vivian&lt;/Author&gt;&lt;Year&gt;2013&lt;/Year&gt;&lt;RecNum&gt;204037&lt;/RecNum&gt;&lt;record&gt;&lt;rec-number&gt;204037&lt;/rec-number&gt;&lt;foreign-keys&gt;&lt;key app="EN" db-id="vswp5dpe0aazrbe2zwpvf5aa2wxexerfz2w9" timestamp="1748956777"&gt;204037&lt;/key&gt;&lt;/foreign-keys&gt;&lt;ref-type name="Book"&gt;6&lt;/ref-type&gt;&lt;contributors&gt;&lt;authors&gt;&lt;author&gt;Vivian, P.&lt;/author&gt;&lt;author&gt;Hormann, S.&lt;/author&gt;&lt;/authors&gt;&lt;/contributors&gt;&lt;titles&gt;&lt;title&gt;Organizational trauma and healing, create space, North Charleston&lt;/title&gt;&lt;short-title&gt;Organizational trauma and healing, create space, North Charleston&lt;/short-title&gt;&lt;/titles&gt;&lt;dates&gt;&lt;year&gt;2013&lt;/year&gt;&lt;/dates&gt;&lt;publisher&gt;SC. ISBN, 13: 978-147918851&lt;/publisher&gt;&lt;urls&gt;&lt;related-urls&gt;&lt;url&gt;https://www.amazon.de/-/en/Organizational-Trauma-Healing-Patricia-Vivian/dp/1479188514&lt;/url&gt;&lt;/related-urls&gt;&lt;/urls&gt;&lt;/record&gt;&lt;/Cite&gt;&lt;/EndNote&gt;</w:instrText>
      </w:r>
      <w:r w:rsidR="005B0EF7">
        <w:rPr>
          <w:lang w:val="en-US" w:bidi="fa-IR"/>
        </w:rPr>
        <w:fldChar w:fldCharType="separate"/>
      </w:r>
      <w:r w:rsidR="005B0EF7">
        <w:rPr>
          <w:noProof/>
          <w:lang w:val="en-US" w:bidi="fa-IR"/>
        </w:rPr>
        <w:t>(</w:t>
      </w:r>
      <w:hyperlink w:anchor="_ENREF_36" w:tooltip="Vivian, 2015 #204036" w:history="1">
        <w:r w:rsidR="005B0EF7" w:rsidRPr="005B0EF7">
          <w:rPr>
            <w:rStyle w:val="Hyperlink"/>
            <w:rFonts w:eastAsia="Times New Roman" w:cs="Times New Roman"/>
            <w:szCs w:val="20"/>
          </w:rPr>
          <w:t>Vivian &amp; Horman, 2015</w:t>
        </w:r>
      </w:hyperlink>
      <w:r w:rsidR="005B0EF7">
        <w:rPr>
          <w:noProof/>
          <w:lang w:val="en-US" w:bidi="fa-IR"/>
        </w:rPr>
        <w:t xml:space="preserve">; </w:t>
      </w:r>
      <w:hyperlink w:anchor="_ENREF_37" w:tooltip="Vivian, 2013 #204037" w:history="1">
        <w:r w:rsidR="005B0EF7" w:rsidRPr="005B0EF7">
          <w:rPr>
            <w:rStyle w:val="Hyperlink"/>
            <w:rFonts w:eastAsia="Times New Roman" w:cs="Times New Roman"/>
            <w:szCs w:val="20"/>
          </w:rPr>
          <w:t>Vivian &amp; Hormann, 2013</w:t>
        </w:r>
      </w:hyperlink>
      <w:r w:rsidR="005B0EF7">
        <w:rPr>
          <w:noProof/>
          <w:lang w:val="en-US" w:bidi="fa-IR"/>
        </w:rPr>
        <w:t>)</w:t>
      </w:r>
      <w:r w:rsidR="005B0EF7">
        <w:rPr>
          <w:lang w:val="en-US" w:bidi="fa-IR"/>
        </w:rPr>
        <w:fldChar w:fldCharType="end"/>
      </w:r>
      <w:r w:rsidRPr="005F5959">
        <w:rPr>
          <w:lang w:val="en-US" w:bidi="fa-IR"/>
        </w:rPr>
        <w:t xml:space="preserve">. Trauma in educational institutions, often neglected in prior research, affects core organizational </w:t>
      </w:r>
      <w:r w:rsidRPr="005F5959">
        <w:rPr>
          <w:lang w:val="en-US" w:bidi="fa-IR"/>
        </w:rPr>
        <w:lastRenderedPageBreak/>
        <w:t xml:space="preserve">functionality and teacher performance </w:t>
      </w:r>
      <w:r w:rsidR="005B0EF7">
        <w:rPr>
          <w:lang w:val="en-US" w:bidi="fa-IR"/>
        </w:rPr>
        <w:fldChar w:fldCharType="begin"/>
      </w:r>
      <w:r w:rsidR="005B0EF7">
        <w:rPr>
          <w:lang w:val="en-US" w:bidi="fa-IR"/>
        </w:rPr>
        <w:instrText xml:space="preserve"> ADDIN EN.CITE &lt;EndNote&gt;&lt;Cite&gt;&lt;Author&gt;Ghafouri&lt;/Author&gt;&lt;Year&gt;2022&lt;/Year&gt;&lt;RecNum&gt;204022&lt;/RecNum&gt;&lt;DisplayText&gt;(Ghafouri et al., 2022)&lt;/DisplayText&gt;&lt;record&gt;&lt;rec-number&gt;204022&lt;/rec-number&gt;&lt;foreign-keys&gt;&lt;key app="EN" db-id="vswp5dpe0aazrbe2zwpvf5aa2wxexerfz2w9" timestamp="1748956777"&gt;204022&lt;/key&gt;&lt;/foreign-keys&gt;&lt;ref-type name="Journal Article"&gt;17&lt;/ref-type&gt;&lt;contributors&gt;&lt;authors&gt;&lt;author&gt;Ghafouri, K.&lt;/author&gt;&lt;author&gt;Hoveida, R.&lt;/author&gt;&lt;author&gt;Rajaeipour, S.&lt;/author&gt;&lt;author&gt;Siadat, S. A.&lt;/author&gt;&lt;/authors&gt;&lt;/contributors&gt;&lt;titles&gt;&lt;title&gt;Identifying the Factors Creating Organizational Trauma in Elementary School Teachers&lt;/title&gt;&lt;secondary-title&gt;Educational Innovations&lt;/secondary-title&gt;&lt;short-title&gt;Identifying the Factors Creating Organizational Trauma in Elementary School Teachers&lt;/short-title&gt;&lt;/titles&gt;&lt;periodical&gt;&lt;full-title&gt;Educational Innovations&lt;/full-title&gt;&lt;/periodical&gt;&lt;pages&gt;69-100&lt;/pages&gt;&lt;volume&gt;21&lt;/volume&gt;&lt;number&gt;83&lt;/number&gt;&lt;dates&gt;&lt;year&gt;2022&lt;/year&gt;&lt;/dates&gt;&lt;urls&gt;&lt;related-urls&gt;&lt;url&gt;https://www.noavaryedu.oerp.ir/article_157865.html&lt;/url&gt;&lt;/related-urls&gt;&lt;/urls&gt;&lt;/record&gt;&lt;/Cite&gt;&lt;/EndNote&gt;</w:instrText>
      </w:r>
      <w:r w:rsidR="005B0EF7">
        <w:rPr>
          <w:lang w:val="en-US" w:bidi="fa-IR"/>
        </w:rPr>
        <w:fldChar w:fldCharType="separate"/>
      </w:r>
      <w:r w:rsidR="005B0EF7">
        <w:rPr>
          <w:noProof/>
          <w:lang w:val="en-US" w:bidi="fa-IR"/>
        </w:rPr>
        <w:t>(</w:t>
      </w:r>
      <w:hyperlink w:anchor="_ENREF_9" w:tooltip="Ghafouri, 2022 #204022" w:history="1">
        <w:r w:rsidR="005B0EF7" w:rsidRPr="005B0EF7">
          <w:rPr>
            <w:rStyle w:val="Hyperlink"/>
            <w:rFonts w:eastAsia="Times New Roman" w:cs="Times New Roman"/>
            <w:szCs w:val="20"/>
          </w:rPr>
          <w:t>Ghafouri et al., 2022</w:t>
        </w:r>
      </w:hyperlink>
      <w:r w:rsidR="005B0EF7">
        <w:rPr>
          <w:noProof/>
          <w:lang w:val="en-US" w:bidi="fa-IR"/>
        </w:rPr>
        <w:t>)</w:t>
      </w:r>
      <w:r w:rsidR="005B0EF7">
        <w:rPr>
          <w:lang w:val="en-US" w:bidi="fa-IR"/>
        </w:rPr>
        <w:fldChar w:fldCharType="end"/>
      </w:r>
      <w:r w:rsidRPr="005F5959">
        <w:rPr>
          <w:lang w:val="en-US" w:bidi="fa-IR"/>
        </w:rPr>
        <w:t xml:space="preserve">. It can stem from inappropriate behavior, excessive rules, absence of clear missions, and resource scarcity </w:t>
      </w:r>
      <w:r w:rsidR="005B0EF7">
        <w:rPr>
          <w:lang w:val="en-US" w:bidi="fa-IR"/>
        </w:rPr>
        <w:fldChar w:fldCharType="begin"/>
      </w:r>
      <w:r w:rsidR="005B0EF7">
        <w:rPr>
          <w:lang w:val="en-US" w:bidi="fa-IR"/>
        </w:rPr>
        <w:instrText xml:space="preserve"> ADDIN EN.CITE &lt;EndNote&gt;&lt;Cite&gt;&lt;Author&gt;Rahimi&lt;/Author&gt;&lt;Year&gt;2019&lt;/Year&gt;&lt;RecNum&gt;204033&lt;/RecNum&gt;&lt;DisplayText&gt;(Rahimi &amp;amp; Aghababaei, 2019)&lt;/DisplayText&gt;&lt;record&gt;&lt;rec-number&gt;204033&lt;/rec-number&gt;&lt;foreign-keys&gt;&lt;key app="EN" db-id="vswp5dpe0aazrbe2zwpvf5aa2wxexerfz2w9" timestamp="1748956777"&gt;204033&lt;/key&gt;&lt;/foreign-keys&gt;&lt;ref-type name="Journal Article"&gt;17&lt;/ref-type&gt;&lt;contributors&gt;&lt;authors&gt;&lt;author&gt;Rahimi, H.&lt;/author&gt;&lt;author&gt;Aghababaei, R.&lt;/author&gt;&lt;/authors&gt;&lt;/contributors&gt;&lt;titles&gt;&lt;title&gt;The Impact of Organizational Trauma on Employees&amp;apos; Ethical Behavior and Work Conscience: The Moderating Role of Organizational Culture&lt;/title&gt;&lt;secondary-title&gt;Human Resource Studies&lt;/secondary-title&gt;&lt;short-title&gt;The Impact of Organizational Trauma on Employees&amp;apos; Ethical Behavior and Work Conscience: The Moderating Role of Organizational Culture&lt;/short-title&gt;&lt;/titles&gt;&lt;periodical&gt;&lt;full-title&gt;Human Resource Studies&lt;/full-title&gt;&lt;/periodical&gt;&lt;pages&gt;77-102&lt;/pages&gt;&lt;volume&gt;9&lt;/volume&gt;&lt;number&gt;4&lt;/number&gt;&lt;dates&gt;&lt;year&gt;2019&lt;/year&gt;&lt;/dates&gt;&lt;urls&gt;&lt;related-urls&gt;&lt;url&gt;https://www.jhrs.ir/&amp;amp;url=http:/www.jhrs.ir/article_104221.html?lang=fa&lt;/url&gt;&lt;/related-urls&gt;&lt;/urls&gt;&lt;/record&gt;&lt;/Cite&gt;&lt;/EndNote&gt;</w:instrText>
      </w:r>
      <w:r w:rsidR="005B0EF7">
        <w:rPr>
          <w:lang w:val="en-US" w:bidi="fa-IR"/>
        </w:rPr>
        <w:fldChar w:fldCharType="separate"/>
      </w:r>
      <w:r w:rsidR="005B0EF7">
        <w:rPr>
          <w:noProof/>
          <w:lang w:val="en-US" w:bidi="fa-IR"/>
        </w:rPr>
        <w:t>(</w:t>
      </w:r>
      <w:hyperlink w:anchor="_ENREF_29" w:tooltip="Rahimi, 2019 #204033" w:history="1">
        <w:r w:rsidR="005B0EF7" w:rsidRPr="005B0EF7">
          <w:rPr>
            <w:rStyle w:val="Hyperlink"/>
            <w:rFonts w:eastAsia="Times New Roman" w:cs="Times New Roman"/>
            <w:szCs w:val="20"/>
          </w:rPr>
          <w:t>Rahimi &amp; Aghababaei, 2019</w:t>
        </w:r>
      </w:hyperlink>
      <w:r w:rsidR="005B0EF7">
        <w:rPr>
          <w:noProof/>
          <w:lang w:val="en-US" w:bidi="fa-IR"/>
        </w:rPr>
        <w:t>)</w:t>
      </w:r>
      <w:r w:rsidR="005B0EF7">
        <w:rPr>
          <w:lang w:val="en-US" w:bidi="fa-IR"/>
        </w:rPr>
        <w:fldChar w:fldCharType="end"/>
      </w:r>
      <w:r w:rsidRPr="005F5959">
        <w:rPr>
          <w:lang w:val="en-US" w:bidi="fa-IR"/>
        </w:rPr>
        <w:t xml:space="preserve">, resulting in diminished innovation, reduced identity cohesion, and organizational stagnation </w:t>
      </w:r>
      <w:r w:rsidR="005B0EF7">
        <w:rPr>
          <w:lang w:val="en-US" w:bidi="fa-IR"/>
        </w:rPr>
        <w:fldChar w:fldCharType="begin">
          <w:fldData xml:space="preserve">PEVuZE5vdGU+PENpdGU+PEF1dGhvcj5WYWxpa2FuZ2FzPC9BdXRob3I+PFllYXI+MjAwOTwvWWVh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</w:fldData>
        </w:fldChar>
      </w:r>
      <w:r w:rsidR="005B0EF7">
        <w:rPr>
          <w:lang w:val="en-US" w:bidi="fa-IR"/>
        </w:rPr>
        <w:instrText xml:space="preserve"> ADDIN EN.CITE </w:instrText>
      </w:r>
      <w:r w:rsidR="005B0EF7">
        <w:rPr>
          <w:lang w:val="en-US" w:bidi="fa-IR"/>
        </w:rPr>
        <w:fldChar w:fldCharType="begin">
          <w:fldData xml:space="preserve">PEVuZE5vdGU+PENpdGU+PEF1dGhvcj5WYWxpa2FuZ2FzPC9BdXRob3I+PFllYXI+MjAwOTwvWWVh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5" w:tooltip="Deklerk, 2007 #204020" w:history="1">
        <w:r w:rsidR="005B0EF7" w:rsidRPr="005B0EF7">
          <w:rPr>
            <w:rStyle w:val="Hyperlink"/>
            <w:rFonts w:eastAsia="Times New Roman" w:cs="Times New Roman"/>
            <w:szCs w:val="20"/>
          </w:rPr>
          <w:t>Deklerk &amp; Sasol, 2007</w:t>
        </w:r>
      </w:hyperlink>
      <w:r w:rsidR="005B0EF7">
        <w:rPr>
          <w:noProof/>
          <w:lang w:val="en-US" w:bidi="fa-IR"/>
        </w:rPr>
        <w:t xml:space="preserve">; </w:t>
      </w:r>
      <w:hyperlink w:anchor="_ENREF_34" w:tooltip="Valikangas, 2009 #204040" w:history="1">
        <w:r w:rsidR="005B0EF7" w:rsidRPr="005B0EF7">
          <w:rPr>
            <w:rStyle w:val="Hyperlink"/>
            <w:rFonts w:eastAsia="Times New Roman" w:cs="Times New Roman"/>
            <w:szCs w:val="20"/>
          </w:rPr>
          <w:t>Valikangas et al., 2009</w:t>
        </w:r>
      </w:hyperlink>
      <w:r w:rsidR="005B0EF7">
        <w:rPr>
          <w:noProof/>
          <w:lang w:val="en-US" w:bidi="fa-IR"/>
        </w:rPr>
        <w:t>)</w:t>
      </w:r>
      <w:r w:rsidR="005B0EF7">
        <w:rPr>
          <w:lang w:val="en-US" w:bidi="fa-IR"/>
        </w:rPr>
        <w:fldChar w:fldCharType="end"/>
      </w:r>
      <w:r w:rsidRPr="005F5959">
        <w:rPr>
          <w:lang w:val="en-US" w:bidi="fa-IR"/>
        </w:rPr>
        <w:t>.</w:t>
      </w:r>
    </w:p>
    <w:p w14:paraId="580819B2" w14:textId="7976920F" w:rsidR="005F5959" w:rsidRPr="005F5959" w:rsidRDefault="005F5959" w:rsidP="005B0EF7">
      <w:pPr>
        <w:pStyle w:val="BodyStyle"/>
        <w:bidi w:val="0"/>
        <w:rPr>
          <w:lang w:val="en-US" w:bidi="fa-IR"/>
        </w:rPr>
      </w:pPr>
      <w:r w:rsidRPr="005F5959">
        <w:rPr>
          <w:lang w:val="en-US" w:bidi="fa-IR"/>
        </w:rPr>
        <w:t xml:space="preserve">Organizational anomie refers to the erosion of moral standards and regulatory frameworks within an institution, leading to uncertainty and detachment among members </w:t>
      </w:r>
      <w:r w:rsidR="005B0EF7">
        <w:rPr>
          <w:lang w:val="en-US" w:bidi="fa-IR"/>
        </w:rPr>
        <w:fldChar w:fldCharType="begin"/>
      </w:r>
      <w:r w:rsidR="005B0EF7">
        <w:rPr>
          <w:lang w:val="en-US" w:bidi="fa-IR"/>
        </w:rPr>
        <w:instrText xml:space="preserve"> ADDIN EN.CITE &lt;EndNote&gt;&lt;Cite&gt;&lt;Author&gt;Mousavi&lt;/Author&gt;&lt;Year&gt;2016&lt;/Year&gt;&lt;RecNum&gt;204031&lt;/RecNum&gt;&lt;DisplayText&gt;(Mousavi et al., 2016)&lt;/DisplayText&gt;&lt;record&gt;&lt;rec-number&gt;204031&lt;/rec-number&gt;&lt;foreign-keys&gt;&lt;key app="EN" db-id="vswp5dpe0aazrbe2zwpvf5aa2wxexerfz2w9" timestamp="1748956777"&gt;204031&lt;/key&gt;&lt;/foreign-keys&gt;&lt;ref-type name="Journal Article"&gt;17&lt;/ref-type&gt;&lt;contributors&gt;&lt;authors&gt;&lt;author&gt;Mousavi, S. N.&lt;/author&gt;&lt;author&gt;Shariat Nejad, A.&lt;/author&gt;&lt;author&gt;Aref Nejad, M.&lt;/author&gt;&lt;/authors&gt;&lt;/contributors&gt;&lt;titles&gt;&lt;title&gt;Identification and Prioritization of Factors Creating Organizational Anomie Using Fuzzy Delphi Technique&lt;/title&gt;&lt;secondary-title&gt;Public Organizations Management&lt;/secondary-title&gt;&lt;short-title&gt;Identification and Prioritization of Factors Creating Organizational Anomie Using Fuzzy Delphi Technique&lt;/short-title&gt;&lt;/titles&gt;&lt;periodical&gt;&lt;full-title&gt;Public Organizations Management&lt;/full-title&gt;&lt;/periodical&gt;&lt;pages&gt;115-130&lt;/pages&gt;&lt;volume&gt;4&lt;/volume&gt;&lt;number&gt;4&lt;/number&gt;&lt;dates&gt;&lt;year&gt;2016&lt;/year&gt;&lt;/dates&gt;&lt;urls&gt;&lt;related-urls&gt;&lt;url&gt;https://journals.pnu.ac.ir/article_3328.html&lt;/url&gt;&lt;/related-urls&gt;&lt;/urls&gt;&lt;/record&gt;&lt;/Cite&gt;&lt;/EndNote&gt;</w:instrText>
      </w:r>
      <w:r w:rsidR="005B0EF7">
        <w:rPr>
          <w:lang w:val="en-US" w:bidi="fa-IR"/>
        </w:rPr>
        <w:fldChar w:fldCharType="separate"/>
      </w:r>
      <w:r w:rsidR="005B0EF7">
        <w:rPr>
          <w:noProof/>
          <w:lang w:val="en-US" w:bidi="fa-IR"/>
        </w:rPr>
        <w:t>(</w:t>
      </w:r>
      <w:hyperlink w:anchor="_ENREF_24" w:tooltip="Mousavi, 2016 #204031" w:history="1">
        <w:r w:rsidR="005B0EF7" w:rsidRPr="005B0EF7">
          <w:rPr>
            <w:rStyle w:val="Hyperlink"/>
            <w:rFonts w:eastAsia="Times New Roman" w:cs="Times New Roman"/>
            <w:szCs w:val="20"/>
          </w:rPr>
          <w:t>Mousavi et al., 2016</w:t>
        </w:r>
      </w:hyperlink>
      <w:r w:rsidR="005B0EF7">
        <w:rPr>
          <w:noProof/>
          <w:lang w:val="en-US" w:bidi="fa-IR"/>
        </w:rPr>
        <w:t>)</w:t>
      </w:r>
      <w:r w:rsidR="005B0EF7">
        <w:rPr>
          <w:lang w:val="en-US" w:bidi="fa-IR"/>
        </w:rPr>
        <w:fldChar w:fldCharType="end"/>
      </w:r>
      <w:r w:rsidRPr="005F5959">
        <w:rPr>
          <w:lang w:val="en-US" w:bidi="fa-IR"/>
        </w:rPr>
        <w:t xml:space="preserve">. Employees experiencing anomie exhibit reduced alignment with organizational values, diminished motivation, and a general disinterest in ethical norms </w:t>
      </w:r>
      <w:r w:rsidR="005B0EF7">
        <w:rPr>
          <w:lang w:val="en-US" w:bidi="fa-IR"/>
        </w:rPr>
        <w:fldChar w:fldCharType="begin">
          <w:fldData xml:space="preserve">PEVuZE5vdGU+PENpdGU+PEF1dGhvcj5Nb2hhbW1hZGk8L0F1dGhvcj48WWVhcj4yMDIyPC9ZZWFy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</w:fldData>
        </w:fldChar>
      </w:r>
      <w:r w:rsidR="005B0EF7">
        <w:rPr>
          <w:lang w:val="en-US" w:bidi="fa-IR"/>
        </w:rPr>
        <w:instrText xml:space="preserve"> ADDIN EN.CITE </w:instrText>
      </w:r>
      <w:r w:rsidR="005B0EF7">
        <w:rPr>
          <w:lang w:val="en-US" w:bidi="fa-IR"/>
        </w:rPr>
        <w:fldChar w:fldCharType="begin">
          <w:fldData xml:space="preserve">PEVuZE5vdGU+PENpdGU+PEF1dGhvcj5Nb2hhbW1hZGk8L0F1dGhvcj48WWVhcj4yMDIyPC9ZZWFy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18" w:tooltip="Mazloumi, 2017 #204026" w:history="1">
        <w:r w:rsidR="005B0EF7" w:rsidRPr="005B0EF7">
          <w:rPr>
            <w:rStyle w:val="Hyperlink"/>
            <w:rFonts w:eastAsia="Times New Roman" w:cs="Times New Roman"/>
            <w:szCs w:val="20"/>
          </w:rPr>
          <w:t>Mazloumi et al., 2017</w:t>
        </w:r>
      </w:hyperlink>
      <w:r w:rsidR="005B0EF7">
        <w:rPr>
          <w:noProof/>
          <w:lang w:val="en-US" w:bidi="fa-IR"/>
        </w:rPr>
        <w:t xml:space="preserve">; </w:t>
      </w:r>
      <w:hyperlink w:anchor="_ENREF_20" w:tooltip="Mohammadi, 2022 #204028" w:history="1">
        <w:r w:rsidR="005B0EF7" w:rsidRPr="005B0EF7">
          <w:rPr>
            <w:rStyle w:val="Hyperlink"/>
            <w:rFonts w:eastAsia="Times New Roman" w:cs="Times New Roman"/>
            <w:szCs w:val="20"/>
          </w:rPr>
          <w:t>Mohammadi et al., 2022</w:t>
        </w:r>
      </w:hyperlink>
      <w:r w:rsidR="005B0EF7">
        <w:rPr>
          <w:noProof/>
          <w:lang w:val="en-US" w:bidi="fa-IR"/>
        </w:rPr>
        <w:t>)</w:t>
      </w:r>
      <w:r w:rsidR="005B0EF7">
        <w:rPr>
          <w:lang w:val="en-US" w:bidi="fa-IR"/>
        </w:rPr>
        <w:fldChar w:fldCharType="end"/>
      </w:r>
      <w:r w:rsidRPr="005F5959">
        <w:rPr>
          <w:lang w:val="en-US" w:bidi="fa-IR"/>
        </w:rPr>
        <w:t xml:space="preserve">. Anomie fosters behaviors such as social erosion, underperformance, and hypocrisy </w:t>
      </w:r>
      <w:r w:rsidR="005B0EF7">
        <w:rPr>
          <w:lang w:val="en-US" w:bidi="fa-IR"/>
        </w:rPr>
        <w:fldChar w:fldCharType="begin"/>
      </w:r>
      <w:r w:rsidR="005B0EF7">
        <w:rPr>
          <w:lang w:val="en-US" w:bidi="fa-IR"/>
        </w:rPr>
        <w:instrText xml:space="preserve"> ADDIN EN.CITE &lt;EndNote&gt;&lt;Cite&gt;&lt;Author&gt;Bayati&lt;/Author&gt;&lt;Year&gt;2022&lt;/Year&gt;&lt;RecNum&gt;204019&lt;/RecNum&gt;&lt;DisplayText&gt;(Bayati et al., 2022)&lt;/DisplayText&gt;&lt;record&gt;&lt;rec-number&gt;204019&lt;/rec-number&gt;&lt;foreign-keys&gt;&lt;key app="EN" db-id="vswp5dpe0aazrbe2zwpvf5aa2wxexerfz2w9" timestamp="1748956777"&gt;204019&lt;/key&gt;&lt;/foreign-keys&gt;&lt;ref-type name="Journal Article"&gt;17&lt;/ref-type&gt;&lt;contributors&gt;&lt;authors&gt;&lt;author&gt;Bayati, B.&lt;/author&gt;&lt;author&gt;Soleimani, M.&lt;/author&gt;&lt;author&gt;Ahmadi, S.&lt;/author&gt;&lt;/authors&gt;&lt;/contributors&gt;&lt;titles&gt;&lt;title&gt;The Effect of Anomie Conditions on Hypocritical Behavior with the Mediating Role of Shirking and Social Abrasion of Human Resources in the Sports and Recreation Organization of Tehran Municipality&lt;/title&gt;&lt;secondary-title&gt;Iranian Political Sociology&lt;/secondary-title&gt;&lt;short-title&gt;The Effect of Anomie Conditions on Hypocritical Behavior with the Mediating Role of Shirking and Social Abrasion of Human Resources in the Sports and Recreation Organization of Tehran Municipality&lt;/short-title&gt;&lt;/titles&gt;&lt;periodical&gt;&lt;full-title&gt;Iranian Political Sociology&lt;/full-title&gt;&lt;/periodical&gt;&lt;pages&gt;412-429&lt;/pages&gt;&lt;volume&gt;5&lt;/volume&gt;&lt;number&gt;7&lt;/number&gt;&lt;dates&gt;&lt;year&gt;2022&lt;/year&gt;&lt;/dates&gt;&lt;urls&gt;&lt;related-urls&gt;&lt;url&gt;https://www.noormags.ir/view/en/articlepage/1998105/&lt;/url&gt;&lt;/related-urls&gt;&lt;/urls&gt;&lt;/record&gt;&lt;/Cite&gt;&lt;/EndNote&gt;</w:instrText>
      </w:r>
      <w:r w:rsidR="005B0EF7">
        <w:rPr>
          <w:lang w:val="en-US" w:bidi="fa-IR"/>
        </w:rPr>
        <w:fldChar w:fldCharType="separate"/>
      </w:r>
      <w:r w:rsidR="005B0EF7">
        <w:rPr>
          <w:noProof/>
          <w:lang w:val="en-US" w:bidi="fa-IR"/>
        </w:rPr>
        <w:t>(</w:t>
      </w:r>
      <w:hyperlink w:anchor="_ENREF_3" w:tooltip="Bayati, 2022 #204019" w:history="1">
        <w:r w:rsidR="005B0EF7" w:rsidRPr="005B0EF7">
          <w:rPr>
            <w:rStyle w:val="Hyperlink"/>
            <w:rFonts w:eastAsia="Times New Roman" w:cs="Times New Roman"/>
            <w:szCs w:val="20"/>
          </w:rPr>
          <w:t>Bayati et al., 2022</w:t>
        </w:r>
      </w:hyperlink>
      <w:r w:rsidR="005B0EF7">
        <w:rPr>
          <w:noProof/>
          <w:lang w:val="en-US" w:bidi="fa-IR"/>
        </w:rPr>
        <w:t>)</w:t>
      </w:r>
      <w:r w:rsidR="005B0EF7">
        <w:rPr>
          <w:lang w:val="en-US" w:bidi="fa-IR"/>
        </w:rPr>
        <w:fldChar w:fldCharType="end"/>
      </w:r>
      <w:r w:rsidRPr="005F5959">
        <w:rPr>
          <w:lang w:val="en-US" w:bidi="fa-IR"/>
        </w:rPr>
        <w:t>, which, in turn, can mediate the emergence of organizational incivility.</w:t>
      </w:r>
    </w:p>
    <w:p w14:paraId="49CEA7A4" w14:textId="4BD3A46E" w:rsidR="005F5959" w:rsidRPr="005F5959" w:rsidRDefault="005F5959" w:rsidP="005B0EF7">
      <w:pPr>
        <w:pStyle w:val="BodyStyle"/>
        <w:bidi w:val="0"/>
        <w:rPr>
          <w:lang w:val="en-US" w:bidi="fa-IR"/>
        </w:rPr>
      </w:pPr>
      <w:r w:rsidRPr="005F5959">
        <w:rPr>
          <w:lang w:val="en-US" w:bidi="fa-IR"/>
        </w:rPr>
        <w:t xml:space="preserve">Organizational incivility, defined by behaviors lacking respect and professionalism, compromises learning environments and workplace morale </w:t>
      </w:r>
      <w:r w:rsidR="005B0EF7">
        <w:rPr>
          <w:lang w:val="en-US" w:bidi="fa-IR"/>
        </w:rPr>
        <w:fldChar w:fldCharType="begin"/>
      </w:r>
      <w:r w:rsidR="005B0EF7">
        <w:rPr>
          <w:lang w:val="en-US" w:bidi="fa-IR"/>
        </w:rPr>
        <w:instrText xml:space="preserve"> ADDIN EN.CITE &lt;EndNote&gt;&lt;Cite&gt;&lt;Author&gt;Mirzaaghaei Kiakolaei&lt;/Author&gt;&lt;Year&gt;2024&lt;/Year&gt;&lt;RecNum&gt;204027&lt;/RecNum&gt;&lt;DisplayText&gt;(Gallo, 2012; Mirzaaghaei Kiakolaei et al., 2024)&lt;/DisplayText&gt;&lt;record&gt;&lt;rec-number&gt;204027&lt;/rec-number&gt;&lt;foreign-keys&gt;&lt;key app="EN" db-id="vswp5dpe0aazrbe2zwpvf5aa2wxexerfz2w9" timestamp="1748956777"&gt;204027&lt;/key&gt;&lt;/foreign-keys&gt;&lt;ref-type name="Journal Article"&gt;17&lt;/ref-type&gt;&lt;contributors&gt;&lt;authors&gt;&lt;author&gt;Mirzaaghaei Kiakolaei, M.&lt;/author&gt;&lt;author&gt;Rajaeepour, S.&lt;/author&gt;&lt;author&gt;Shaveran, S. H.&lt;/author&gt;&lt;/authors&gt;&lt;/contributors&gt;&lt;titles&gt;&lt;title&gt;Organizational Incivility in Universities: Factors and Solutions&lt;/title&gt;&lt;secondary-title&gt;Management and Planning in Educational Systems&lt;/secondary-title&gt;&lt;short-title&gt;Organizational Incivility in Universities: Factors and Solutions&lt;/short-title&gt;&lt;/titles&gt;&lt;periodical&gt;&lt;full-title&gt;Management and Planning in Educational Systems&lt;/full-title&gt;&lt;/periodical&gt;&lt;pages&gt;99-130&lt;/pages&gt;&lt;volume&gt;17&lt;/volume&gt;&lt;number&gt;1&lt;/number&gt;&lt;dates&gt;&lt;year&gt;2024&lt;/year&gt;&lt;/dates&gt;&lt;urls&gt;&lt;related-urls&gt;&lt;url&gt;https://mpes.sbu.ac.ir/article_104424.html&lt;/url&gt;&lt;/related-urls&gt;&lt;/urls&gt;&lt;/record&gt;&lt;/Cite&gt;&lt;Cite&gt;&lt;Author&gt;Gallo&lt;/Author&gt;&lt;Year&gt;2012&lt;/Year&gt;&lt;RecNum&gt;204042&lt;/RecNum&gt;&lt;record&gt;&lt;rec-number&gt;204042&lt;/rec-number&gt;&lt;foreign-keys&gt;&lt;key app="EN" db-id="vswp5dpe0aazrbe2zwpvf5aa2wxexerfz2w9" timestamp="1748956777"&gt;204042&lt;/key&gt;&lt;/foreign-keys&gt;&lt;ref-type name="Journal Article"&gt;17&lt;/ref-type&gt;&lt;contributors&gt;&lt;authors&gt;&lt;author&gt;Gallo, V. J.&lt;/author&gt;&lt;/authors&gt;&lt;/contributors&gt;&lt;titles&gt;&lt;title&gt;Incivility in nursing education: A review of the literature&lt;/title&gt;&lt;secondary-title&gt;Teaching and learning in Nursing&lt;/secondary-title&gt;&lt;short-title&gt;Incivility in nursing education: A review of the literature&lt;/short-title&gt;&lt;/titles&gt;&lt;periodical&gt;&lt;full-title&gt;Teaching and Learning in Nursing&lt;/full-title&gt;&lt;/periodical&gt;&lt;pages&gt;62-66&lt;/pages&gt;&lt;volume&gt;7&lt;/volume&gt;&lt;number&gt;2&lt;/number&gt;&lt;dates&gt;&lt;year&gt;2012&lt;/year&gt;&lt;/dates&gt;&lt;urls&gt;&lt;/urls&gt;&lt;electronic-resource-num&gt;10.1016/j.teln.2011.11.006&lt;/electronic-resource-num&gt;&lt;/record&gt;&lt;/Cite&gt;&lt;/EndNote&gt;</w:instrText>
      </w:r>
      <w:r w:rsidR="005B0EF7">
        <w:rPr>
          <w:lang w:val="en-US" w:bidi="fa-IR"/>
        </w:rPr>
        <w:fldChar w:fldCharType="separate"/>
      </w:r>
      <w:r w:rsidR="005B0EF7">
        <w:rPr>
          <w:noProof/>
          <w:lang w:val="en-US" w:bidi="fa-IR"/>
        </w:rPr>
        <w:t>(</w:t>
      </w:r>
      <w:hyperlink w:anchor="_ENREF_8" w:tooltip="Gallo, 2012 #204042" w:history="1">
        <w:r w:rsidR="005B0EF7" w:rsidRPr="005B0EF7">
          <w:rPr>
            <w:rStyle w:val="Hyperlink"/>
            <w:rFonts w:eastAsia="Times New Roman" w:cs="Times New Roman"/>
            <w:szCs w:val="20"/>
          </w:rPr>
          <w:t>Gallo, 2012</w:t>
        </w:r>
      </w:hyperlink>
      <w:r w:rsidR="005B0EF7">
        <w:rPr>
          <w:noProof/>
          <w:lang w:val="en-US" w:bidi="fa-IR"/>
        </w:rPr>
        <w:t xml:space="preserve">; </w:t>
      </w:r>
      <w:hyperlink w:anchor="_ENREF_19" w:tooltip="Mirzaaghaei Kiakolaei, 2024 #204027" w:history="1">
        <w:r w:rsidR="005B0EF7" w:rsidRPr="005B0EF7">
          <w:rPr>
            <w:rStyle w:val="Hyperlink"/>
            <w:rFonts w:eastAsia="Times New Roman" w:cs="Times New Roman"/>
            <w:szCs w:val="20"/>
          </w:rPr>
          <w:t>Mirzaaghaei Kiakolaei et al., 2024</w:t>
        </w:r>
      </w:hyperlink>
      <w:r w:rsidR="005B0EF7">
        <w:rPr>
          <w:noProof/>
          <w:lang w:val="en-US" w:bidi="fa-IR"/>
        </w:rPr>
        <w:t>)</w:t>
      </w:r>
      <w:r w:rsidR="005B0EF7">
        <w:rPr>
          <w:lang w:val="en-US" w:bidi="fa-IR"/>
        </w:rPr>
        <w:fldChar w:fldCharType="end"/>
      </w:r>
      <w:r w:rsidRPr="005F5959">
        <w:rPr>
          <w:lang w:val="en-US" w:bidi="fa-IR"/>
        </w:rPr>
        <w:t xml:space="preserve">. Its prevalence is global, with research showing that up to 100% of employees may experience incivility </w:t>
      </w:r>
      <w:r w:rsidR="005B0EF7">
        <w:rPr>
          <w:lang w:val="en-US" w:bidi="fa-IR"/>
        </w:rPr>
        <w:fldChar w:fldCharType="begin">
          <w:fldData xml:space="preserve">PEVuZE5vdGU+PENpdGU+PEF1dGhvcj5HYWRpPC9BdXRob3I+PFllYXI+MjAyMjwvWWVhcj48UmVj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=
</w:fldData>
        </w:fldChar>
      </w:r>
      <w:r w:rsidR="005B0EF7">
        <w:rPr>
          <w:lang w:val="en-US" w:bidi="fa-IR"/>
        </w:rPr>
        <w:instrText xml:space="preserve"> ADDIN EN.CITE </w:instrText>
      </w:r>
      <w:r w:rsidR="005B0EF7">
        <w:rPr>
          <w:lang w:val="en-US" w:bidi="fa-IR"/>
        </w:rPr>
        <w:fldChar w:fldCharType="begin">
          <w:fldData xml:space="preserve">PEVuZE5vdGU+PENpdGU+PEF1dGhvcj5HYWRpPC9BdXRob3I+PFllYXI+MjAyMjwvWWVhcj48UmVj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=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7" w:tooltip="Gadi, 2022 #204055" w:history="1">
        <w:r w:rsidR="005B0EF7" w:rsidRPr="005B0EF7">
          <w:rPr>
            <w:rStyle w:val="Hyperlink"/>
            <w:rFonts w:eastAsia="Times New Roman" w:cs="Times New Roman"/>
            <w:szCs w:val="20"/>
          </w:rPr>
          <w:t>Gadi et al., 2022</w:t>
        </w:r>
      </w:hyperlink>
      <w:r w:rsidR="005B0EF7">
        <w:rPr>
          <w:noProof/>
          <w:lang w:val="en-US" w:bidi="fa-IR"/>
        </w:rPr>
        <w:t xml:space="preserve">; </w:t>
      </w:r>
      <w:hyperlink w:anchor="_ENREF_13" w:tooltip="Kearney, 2023 #204024" w:history="1">
        <w:r w:rsidR="005B0EF7" w:rsidRPr="005B0EF7">
          <w:rPr>
            <w:rStyle w:val="Hyperlink"/>
            <w:rFonts w:eastAsia="Times New Roman" w:cs="Times New Roman"/>
            <w:szCs w:val="20"/>
          </w:rPr>
          <w:t>Kearney, 2023</w:t>
        </w:r>
      </w:hyperlink>
      <w:r w:rsidR="005B0EF7">
        <w:rPr>
          <w:noProof/>
          <w:lang w:val="en-US" w:bidi="fa-IR"/>
        </w:rPr>
        <w:t xml:space="preserve">; </w:t>
      </w:r>
      <w:hyperlink w:anchor="_ENREF_16" w:tooltip="Manzoor, 2020 #204039" w:history="1">
        <w:r w:rsidR="005B0EF7" w:rsidRPr="005B0EF7">
          <w:rPr>
            <w:rStyle w:val="Hyperlink"/>
            <w:rFonts w:eastAsia="Times New Roman" w:cs="Times New Roman"/>
            <w:szCs w:val="20"/>
          </w:rPr>
          <w:t>Manzoor et al., 2020</w:t>
        </w:r>
      </w:hyperlink>
      <w:r w:rsidR="005B0EF7">
        <w:rPr>
          <w:noProof/>
          <w:lang w:val="en-US" w:bidi="fa-IR"/>
        </w:rPr>
        <w:t xml:space="preserve">; </w:t>
      </w:r>
      <w:hyperlink w:anchor="_ENREF_28" w:tooltip="Porath, 2014 #204032" w:history="1">
        <w:r w:rsidR="005B0EF7" w:rsidRPr="005B0EF7">
          <w:rPr>
            <w:rStyle w:val="Hyperlink"/>
            <w:rFonts w:eastAsia="Times New Roman" w:cs="Times New Roman"/>
            <w:szCs w:val="20"/>
          </w:rPr>
          <w:t>Porath &amp; Pearson, 2014</w:t>
        </w:r>
      </w:hyperlink>
      <w:r w:rsidR="005B0EF7">
        <w:rPr>
          <w:noProof/>
          <w:lang w:val="en-US" w:bidi="fa-IR"/>
        </w:rPr>
        <w:t xml:space="preserve">; </w:t>
      </w:r>
      <w:hyperlink w:anchor="_ENREF_32" w:tooltip="Sliter, 2010 #204044" w:history="1">
        <w:r w:rsidR="005B0EF7" w:rsidRPr="005B0EF7">
          <w:rPr>
            <w:rStyle w:val="Hyperlink"/>
            <w:rFonts w:eastAsia="Times New Roman" w:cs="Times New Roman"/>
            <w:szCs w:val="20"/>
          </w:rPr>
          <w:t>Sliter et al., 2010</w:t>
        </w:r>
      </w:hyperlink>
      <w:r w:rsidR="005B0EF7">
        <w:rPr>
          <w:noProof/>
          <w:lang w:val="en-US" w:bidi="fa-IR"/>
        </w:rPr>
        <w:t>)</w:t>
      </w:r>
      <w:r w:rsidR="005B0EF7">
        <w:rPr>
          <w:lang w:val="en-US" w:bidi="fa-IR"/>
        </w:rPr>
        <w:fldChar w:fldCharType="end"/>
      </w:r>
      <w:r w:rsidRPr="005F5959">
        <w:rPr>
          <w:lang w:val="en-US" w:bidi="fa-IR"/>
        </w:rPr>
        <w:t xml:space="preserve">. Incivility encompasses low-intensity negative behaviors, including aggression, rudeness, and exclusion, often driven or exacerbated by organizational dysfunction </w:t>
      </w:r>
      <w:r w:rsidR="005B0EF7">
        <w:rPr>
          <w:lang w:val="en-US" w:bidi="fa-IR"/>
        </w:rPr>
        <w:fldChar w:fldCharType="begin">
          <w:fldData xml:space="preserve">PEVuZE5vdGU+PENpdGU+PEF1dGhvcj5QYW5kZXk8L0F1dGhvcj48WWVhcj4yMDIzPC9ZZWFyPjxS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</w:fldData>
        </w:fldChar>
      </w:r>
      <w:r w:rsidR="005B0EF7">
        <w:rPr>
          <w:lang w:val="en-US" w:bidi="fa-IR"/>
        </w:rPr>
        <w:instrText xml:space="preserve"> ADDIN EN.CITE </w:instrText>
      </w:r>
      <w:r w:rsidR="005B0EF7">
        <w:rPr>
          <w:lang w:val="en-US" w:bidi="fa-IR"/>
        </w:rPr>
        <w:fldChar w:fldCharType="begin">
          <w:fldData xml:space="preserve">PEVuZE5vdGU+PENpdGU+PEF1dGhvcj5QYW5kZXk8L0F1dGhvcj48WWVhcj4yMDIzPC9ZZWFyPjxS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11" w:tooltip="Hoang Nguyen Tran, 2023 #204049" w:history="1">
        <w:r w:rsidR="005B0EF7" w:rsidRPr="005B0EF7">
          <w:rPr>
            <w:rStyle w:val="Hyperlink"/>
            <w:rFonts w:eastAsia="Times New Roman" w:cs="Times New Roman"/>
            <w:szCs w:val="20"/>
          </w:rPr>
          <w:t>Hoang Nguyen Tran, 2023</w:t>
        </w:r>
      </w:hyperlink>
      <w:r w:rsidR="005B0EF7">
        <w:rPr>
          <w:noProof/>
          <w:lang w:val="en-US" w:bidi="fa-IR"/>
        </w:rPr>
        <w:t xml:space="preserve">; </w:t>
      </w:r>
      <w:hyperlink w:anchor="_ENREF_26" w:tooltip="Pandey, 2023 #204056" w:history="1">
        <w:r w:rsidR="005B0EF7" w:rsidRPr="005B0EF7">
          <w:rPr>
            <w:rStyle w:val="Hyperlink"/>
            <w:rFonts w:eastAsia="Times New Roman" w:cs="Times New Roman"/>
            <w:szCs w:val="20"/>
          </w:rPr>
          <w:t>Pandey et al., 2023</w:t>
        </w:r>
      </w:hyperlink>
      <w:r w:rsidR="005B0EF7">
        <w:rPr>
          <w:noProof/>
          <w:lang w:val="en-US" w:bidi="fa-IR"/>
        </w:rPr>
        <w:t xml:space="preserve">; </w:t>
      </w:r>
      <w:hyperlink w:anchor="_ENREF_27" w:tooltip="Petrova, 2022 #204054" w:history="1">
        <w:r w:rsidR="005B0EF7" w:rsidRPr="005B0EF7">
          <w:rPr>
            <w:rStyle w:val="Hyperlink"/>
            <w:rFonts w:eastAsia="Times New Roman" w:cs="Times New Roman"/>
            <w:szCs w:val="20"/>
          </w:rPr>
          <w:t>Petrova &amp; Spatenka, 2022</w:t>
        </w:r>
      </w:hyperlink>
      <w:r w:rsidR="005B0EF7">
        <w:rPr>
          <w:noProof/>
          <w:lang w:val="en-US" w:bidi="fa-IR"/>
        </w:rPr>
        <w:t>)</w:t>
      </w:r>
      <w:r w:rsidR="005B0EF7">
        <w:rPr>
          <w:lang w:val="en-US" w:bidi="fa-IR"/>
        </w:rPr>
        <w:fldChar w:fldCharType="end"/>
      </w:r>
      <w:r w:rsidRPr="005F5959">
        <w:rPr>
          <w:lang w:val="en-US" w:bidi="fa-IR"/>
        </w:rPr>
        <w:t>.</w:t>
      </w:r>
    </w:p>
    <w:p w14:paraId="18022096" w14:textId="29B20ADB" w:rsidR="005F5959" w:rsidRPr="005F5959" w:rsidRDefault="005F5959" w:rsidP="005B0EF7">
      <w:pPr>
        <w:pStyle w:val="BodyStyle"/>
        <w:bidi w:val="0"/>
        <w:rPr>
          <w:lang w:val="en-US" w:bidi="fa-IR"/>
        </w:rPr>
      </w:pPr>
      <w:r w:rsidRPr="005F5959">
        <w:rPr>
          <w:lang w:val="en-US" w:bidi="fa-IR"/>
        </w:rPr>
        <w:t xml:space="preserve">While these constructs have been studied independently, their interrelationship within educational settings, especially in Iranian secondary schools, remains underexplored. Past studies have established that anomie can mediate the effects of trauma on deviant behaviors such as hypocrisy and underperformance </w:t>
      </w:r>
      <w:r w:rsidR="005B0EF7">
        <w:rPr>
          <w:lang w:val="en-US" w:bidi="fa-IR"/>
        </w:rPr>
        <w:fldChar w:fldCharType="begin"/>
      </w:r>
      <w:r w:rsidR="005B0EF7">
        <w:rPr>
          <w:lang w:val="en-US" w:bidi="fa-IR"/>
        </w:rPr>
        <w:instrText xml:space="preserve"> ADDIN EN.CITE &lt;EndNote&gt;&lt;Cite&gt;&lt;Author&gt;Bayati&lt;/Author&gt;&lt;Year&gt;2022&lt;/Year&gt;&lt;RecNum&gt;204019&lt;/RecNum&gt;&lt;DisplayText&gt;(Bayati et al., 2022)&lt;/DisplayText&gt;&lt;record&gt;&lt;rec-number&gt;204019&lt;/rec-number&gt;&lt;foreign-keys&gt;&lt;key app="EN" db-id="vswp5dpe0aazrbe2zwpvf5aa2wxexerfz2w9" timestamp="1748956777"&gt;204019&lt;/key&gt;&lt;/foreign-keys&gt;&lt;ref-type name="Journal Article"&gt;17&lt;/ref-type&gt;&lt;contributors&gt;&lt;authors&gt;&lt;author&gt;Bayati, B.&lt;/author&gt;&lt;author&gt;Soleimani, M.&lt;/author&gt;&lt;author&gt;Ahmadi, S.&lt;/author&gt;&lt;/authors&gt;&lt;/contributors&gt;&lt;titles&gt;&lt;title&gt;The Effect of Anomie Conditions on Hypocritical Behavior with the Mediating Role of Shirking and Social Abrasion of Human Resources in the Sports and Recreation Organization of Tehran Municipality&lt;/title&gt;&lt;secondary-title&gt;Iranian Political Sociology&lt;/secondary-title&gt;&lt;short-title&gt;The Effect of Anomie Conditions on Hypocritical Behavior with the Mediating Role of Shirking and Social Abrasion of Human Resources in the Sports and Recreation Organization of Tehran Municipality&lt;/short-title&gt;&lt;/titles&gt;&lt;periodical&gt;&lt;full-title&gt;Iranian Political Sociology&lt;/full-title&gt;&lt;/periodical&gt;&lt;pages&gt;412-429&lt;/pages&gt;&lt;volume&gt;5&lt;/volume&gt;&lt;number&gt;7&lt;/number&gt;&lt;dates&gt;&lt;year&gt;2022&lt;/year&gt;&lt;/dates&gt;&lt;urls&gt;&lt;related-urls&gt;&lt;url&gt;https://www.noormags.ir/view/en/articlepage/1998105/&lt;/url&gt;&lt;/related-urls&gt;&lt;/urls&gt;&lt;/record&gt;&lt;/Cite&gt;&lt;/EndNote&gt;</w:instrText>
      </w:r>
      <w:r w:rsidR="005B0EF7">
        <w:rPr>
          <w:lang w:val="en-US" w:bidi="fa-IR"/>
        </w:rPr>
        <w:fldChar w:fldCharType="separate"/>
      </w:r>
      <w:r w:rsidR="005B0EF7">
        <w:rPr>
          <w:noProof/>
          <w:lang w:val="en-US" w:bidi="fa-IR"/>
        </w:rPr>
        <w:t>(</w:t>
      </w:r>
      <w:hyperlink w:anchor="_ENREF_3" w:tooltip="Bayati, 2022 #204019" w:history="1">
        <w:r w:rsidR="005B0EF7" w:rsidRPr="005B0EF7">
          <w:rPr>
            <w:rStyle w:val="Hyperlink"/>
            <w:rFonts w:eastAsia="Times New Roman" w:cs="Times New Roman"/>
            <w:szCs w:val="20"/>
          </w:rPr>
          <w:t>Bayati et al., 2022</w:t>
        </w:r>
      </w:hyperlink>
      <w:r w:rsidR="005B0EF7">
        <w:rPr>
          <w:noProof/>
          <w:lang w:val="en-US" w:bidi="fa-IR"/>
        </w:rPr>
        <w:t>)</w:t>
      </w:r>
      <w:r w:rsidR="005B0EF7">
        <w:rPr>
          <w:lang w:val="en-US" w:bidi="fa-IR"/>
        </w:rPr>
        <w:fldChar w:fldCharType="end"/>
      </w:r>
      <w:r w:rsidRPr="005F5959">
        <w:rPr>
          <w:lang w:val="en-US" w:bidi="fa-IR"/>
        </w:rPr>
        <w:t xml:space="preserve">, and that incivility and anomie can reinforce each other, leading to systemic organizational decline </w:t>
      </w:r>
      <w:r w:rsidR="005B0EF7">
        <w:rPr>
          <w:lang w:val="en-US" w:bidi="fa-IR"/>
        </w:rPr>
        <w:fldChar w:fldCharType="begin"/>
      </w:r>
      <w:r w:rsidR="005B0EF7">
        <w:rPr>
          <w:lang w:val="en-US" w:bidi="fa-IR"/>
        </w:rPr>
        <w:instrText xml:space="preserve"> ADDIN EN.CITE &lt;EndNote&gt;&lt;Cite&gt;&lt;Author&gt;Gilbreath&lt;/Author&gt;&lt;Year&gt;2005&lt;/Year&gt;&lt;RecNum&gt;204023&lt;/RecNum&gt;&lt;DisplayText&gt;(Gilbreath &amp;amp; Pearson, 2005)&lt;/DisplayText&gt;&lt;record&gt;&lt;rec-number&gt;204023&lt;/rec-number&gt;&lt;foreign-keys&gt;&lt;key app="EN" db-id="vswp5dpe0aazrbe2zwpvf5aa2wxexerfz2w9" timestamp="1748956777"&gt;204023&lt;/key&gt;&lt;/foreign-keys&gt;&lt;ref-type name="Journal Article"&gt;17&lt;/ref-type&gt;&lt;contributors&gt;&lt;authors&gt;&lt;author&gt;Gilbreath, B. A.&lt;/author&gt;&lt;author&gt;Pearson, C. M.&lt;/author&gt;&lt;/authors&gt;&lt;/contributors&gt;&lt;titles&gt;&lt;title&gt;The relationship between organizational incivility and organizational anomie of Business Ethics&lt;/title&gt;&lt;short-title&gt;The relationship between organizational incivility and organizational anomie of Business Ethics&lt;/short-title&gt;&lt;/titles&gt;&lt;pages&gt;343-357&lt;/pages&gt;&lt;volume&gt;58&lt;/volume&gt;&lt;number&gt;4&lt;/number&gt;&lt;dates&gt;&lt;year&gt;2005&lt;/year&gt;&lt;/dates&gt;&lt;urls&gt;&lt;/urls&gt;&lt;/record&gt;&lt;/Cite&gt;&lt;/EndNote&gt;</w:instrText>
      </w:r>
      <w:r w:rsidR="005B0EF7">
        <w:rPr>
          <w:lang w:val="en-US" w:bidi="fa-IR"/>
        </w:rPr>
        <w:fldChar w:fldCharType="separate"/>
      </w:r>
      <w:r w:rsidR="005B0EF7">
        <w:rPr>
          <w:noProof/>
          <w:lang w:val="en-US" w:bidi="fa-IR"/>
        </w:rPr>
        <w:t>(</w:t>
      </w:r>
      <w:hyperlink w:anchor="_ENREF_10" w:tooltip="Gilbreath, 2005 #204023" w:history="1">
        <w:r w:rsidR="005B0EF7" w:rsidRPr="005B0EF7">
          <w:rPr>
            <w:rStyle w:val="Hyperlink"/>
            <w:rFonts w:eastAsia="Times New Roman" w:cs="Times New Roman"/>
            <w:szCs w:val="20"/>
          </w:rPr>
          <w:t>Gilbreath &amp; Pearson, 2005</w:t>
        </w:r>
      </w:hyperlink>
      <w:r w:rsidR="005B0EF7">
        <w:rPr>
          <w:noProof/>
          <w:lang w:val="en-US" w:bidi="fa-IR"/>
        </w:rPr>
        <w:t>)</w:t>
      </w:r>
      <w:r w:rsidR="005B0EF7">
        <w:rPr>
          <w:lang w:val="en-US" w:bidi="fa-IR"/>
        </w:rPr>
        <w:fldChar w:fldCharType="end"/>
      </w:r>
      <w:r w:rsidRPr="005F5959">
        <w:rPr>
          <w:lang w:val="en-US" w:bidi="fa-IR"/>
        </w:rPr>
        <w:t xml:space="preserve">. Moreover, contextual factors such as weak leadership and nepotism have been shown to intensify anomie and incivility </w:t>
      </w:r>
      <w:r w:rsidR="005B0EF7">
        <w:rPr>
          <w:lang w:val="en-US" w:bidi="fa-IR"/>
        </w:rPr>
        <w:fldChar w:fldCharType="begin">
          <w:fldData xml:space="preserve">PEVuZE5vdGU+PENpdGU+PEF1dGhvcj5BbXJhZWk8L0F1dGhvcj48WWVhcj4yMDIyPC9ZZWFyPjxS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</w:fldData>
        </w:fldChar>
      </w:r>
      <w:r w:rsidR="005B0EF7">
        <w:rPr>
          <w:lang w:val="en-US" w:bidi="fa-IR"/>
        </w:rPr>
        <w:instrText xml:space="preserve"> ADDIN EN.CITE </w:instrText>
      </w:r>
      <w:r w:rsidR="005B0EF7">
        <w:rPr>
          <w:lang w:val="en-US" w:bidi="fa-IR"/>
        </w:rPr>
        <w:fldChar w:fldCharType="begin">
          <w:fldData xml:space="preserve">PEVuZE5vdGU+PENpdGU+PEF1dGhvcj5BbXJhZWk8L0F1dGhvcj48WWVhcj4yMDIyPC9ZZWFyPjxS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1" w:tooltip="Abugabel, 2023 #204053" w:history="1">
        <w:r w:rsidR="005B0EF7" w:rsidRPr="005B0EF7">
          <w:rPr>
            <w:rStyle w:val="Hyperlink"/>
            <w:rFonts w:eastAsia="Times New Roman" w:cs="Times New Roman"/>
            <w:szCs w:val="20"/>
          </w:rPr>
          <w:t>Abugabel, 2023</w:t>
        </w:r>
      </w:hyperlink>
      <w:r w:rsidR="005B0EF7">
        <w:rPr>
          <w:noProof/>
          <w:lang w:val="en-US" w:bidi="fa-IR"/>
        </w:rPr>
        <w:t xml:space="preserve">; </w:t>
      </w:r>
      <w:hyperlink w:anchor="_ENREF_2" w:tooltip="Amraei, 2022 #204018" w:history="1">
        <w:r w:rsidR="005B0EF7" w:rsidRPr="005B0EF7">
          <w:rPr>
            <w:rStyle w:val="Hyperlink"/>
            <w:rFonts w:eastAsia="Times New Roman" w:cs="Times New Roman"/>
            <w:szCs w:val="20"/>
          </w:rPr>
          <w:t>Amraei et al., 2022</w:t>
        </w:r>
      </w:hyperlink>
      <w:r w:rsidR="005B0EF7">
        <w:rPr>
          <w:noProof/>
          <w:lang w:val="en-US" w:bidi="fa-IR"/>
        </w:rPr>
        <w:t xml:space="preserve">; </w:t>
      </w:r>
      <w:hyperlink w:anchor="_ENREF_22" w:tooltip="Morshedi Tonkaboni, 2021 #204029" w:history="1">
        <w:r w:rsidR="005B0EF7" w:rsidRPr="005B0EF7">
          <w:rPr>
            <w:rStyle w:val="Hyperlink"/>
            <w:rFonts w:eastAsia="Times New Roman" w:cs="Times New Roman"/>
            <w:szCs w:val="20"/>
          </w:rPr>
          <w:t>Morshedi Tonkaboni, 2021</w:t>
        </w:r>
      </w:hyperlink>
      <w:r w:rsidR="005B0EF7">
        <w:rPr>
          <w:noProof/>
          <w:lang w:val="en-US" w:bidi="fa-IR"/>
        </w:rPr>
        <w:t>)</w:t>
      </w:r>
      <w:r w:rsidR="005B0EF7">
        <w:rPr>
          <w:lang w:val="en-US" w:bidi="fa-IR"/>
        </w:rPr>
        <w:fldChar w:fldCharType="end"/>
      </w:r>
      <w:r w:rsidRPr="005F5959">
        <w:rPr>
          <w:lang w:val="en-US" w:bidi="fa-IR"/>
        </w:rPr>
        <w:t>.</w:t>
      </w:r>
    </w:p>
    <w:p w14:paraId="24A8E473" w14:textId="526A0FE7" w:rsidR="005F5959" w:rsidRPr="005F5959" w:rsidRDefault="005F5959" w:rsidP="005B0EF7">
      <w:pPr>
        <w:pStyle w:val="BodyStyle"/>
        <w:bidi w:val="0"/>
        <w:rPr>
          <w:lang w:val="en-US" w:bidi="fa-IR"/>
        </w:rPr>
      </w:pPr>
      <w:r w:rsidRPr="005F5959">
        <w:rPr>
          <w:lang w:val="en-US" w:bidi="fa-IR"/>
        </w:rPr>
        <w:t xml:space="preserve">Given the central role of teachers in shaping student outcomes and societal change </w:t>
      </w:r>
      <w:r w:rsidR="005B0EF7">
        <w:rPr>
          <w:lang w:val="en-US" w:bidi="fa-IR"/>
        </w:rPr>
        <w:fldChar w:fldCharType="begin">
          <w:fldData xml:space="preserve">PEVuZE5vdGU+PENpdGU+PEF1dGhvcj5TYWZpPC9BdXRob3I+PFllYXI+MjAxOTwvWWVhcj48UmVj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==
</w:fldData>
        </w:fldChar>
      </w:r>
      <w:r w:rsidR="005B0EF7">
        <w:rPr>
          <w:lang w:val="en-US" w:bidi="fa-IR"/>
        </w:rPr>
        <w:instrText xml:space="preserve"> ADDIN EN.CITE </w:instrText>
      </w:r>
      <w:r w:rsidR="005B0EF7">
        <w:rPr>
          <w:lang w:val="en-US" w:bidi="fa-IR"/>
        </w:rPr>
        <w:fldChar w:fldCharType="begin">
          <w:fldData xml:space="preserve">PEVuZE5vdGU+PENpdGU+PEF1dGhvcj5TYWZpPC9BdXRob3I+PFllYXI+MjAxOTwvWWVhcj48UmVj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==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23" w:tooltip="Mousapour, 2016 #204030" w:history="1">
        <w:r w:rsidR="005B0EF7" w:rsidRPr="005B0EF7">
          <w:rPr>
            <w:rStyle w:val="Hyperlink"/>
            <w:rFonts w:eastAsia="Times New Roman" w:cs="Times New Roman"/>
            <w:szCs w:val="20"/>
          </w:rPr>
          <w:t>Mousapour, 2016</w:t>
        </w:r>
      </w:hyperlink>
      <w:r w:rsidR="005B0EF7">
        <w:rPr>
          <w:noProof/>
          <w:lang w:val="en-US" w:bidi="fa-IR"/>
        </w:rPr>
        <w:t xml:space="preserve">; </w:t>
      </w:r>
      <w:hyperlink w:anchor="_ENREF_25" w:tooltip="Okeke, 2017 #204050" w:history="1">
        <w:r w:rsidR="005B0EF7" w:rsidRPr="005B0EF7">
          <w:rPr>
            <w:rStyle w:val="Hyperlink"/>
            <w:rFonts w:eastAsia="Times New Roman" w:cs="Times New Roman"/>
            <w:szCs w:val="20"/>
          </w:rPr>
          <w:t>Okeke &amp; Mtyuda, 2017</w:t>
        </w:r>
      </w:hyperlink>
      <w:r w:rsidR="005B0EF7">
        <w:rPr>
          <w:noProof/>
          <w:lang w:val="en-US" w:bidi="fa-IR"/>
        </w:rPr>
        <w:t xml:space="preserve">; </w:t>
      </w:r>
      <w:hyperlink w:anchor="_ENREF_31" w:tooltip="Safi, 2019 #204035" w:history="1">
        <w:r w:rsidR="005B0EF7" w:rsidRPr="005B0EF7">
          <w:rPr>
            <w:rStyle w:val="Hyperlink"/>
            <w:rFonts w:eastAsia="Times New Roman" w:cs="Times New Roman"/>
            <w:szCs w:val="20"/>
          </w:rPr>
          <w:t>Safi, 2019</w:t>
        </w:r>
      </w:hyperlink>
      <w:r w:rsidR="005B0EF7">
        <w:rPr>
          <w:noProof/>
          <w:lang w:val="en-US" w:bidi="fa-IR"/>
        </w:rPr>
        <w:t>)</w:t>
      </w:r>
      <w:r w:rsidR="005B0EF7">
        <w:rPr>
          <w:lang w:val="en-US" w:bidi="fa-IR"/>
        </w:rPr>
        <w:fldChar w:fldCharType="end"/>
      </w:r>
      <w:r w:rsidRPr="005F5959">
        <w:rPr>
          <w:lang w:val="en-US" w:bidi="fa-IR"/>
        </w:rPr>
        <w:t>, understanding how trauma and anomie contribute to incivility is vital. This study investigates these dynamics using empirical data from secondary school teachers in Mashhad, Iran, aiming to illuminate underlying mechanisms and offer actionable insights for policy and practice.</w:t>
      </w:r>
    </w:p>
    <w:p w14:paraId="7CFA73CA" w14:textId="77777777" w:rsidR="005F5959" w:rsidRPr="005F5959" w:rsidRDefault="005F5959" w:rsidP="005F5959">
      <w:pPr>
        <w:pStyle w:val="BodyStyle"/>
        <w:bidi w:val="0"/>
        <w:rPr>
          <w:lang w:val="en-US" w:bidi="fa-IR"/>
        </w:rPr>
      </w:pPr>
      <w:r w:rsidRPr="005F5959">
        <w:rPr>
          <w:b/>
          <w:bCs/>
          <w:lang w:val="en-US" w:bidi="fa-IR"/>
        </w:rPr>
        <w:t>Methods and Materials</w:t>
      </w:r>
    </w:p>
    <w:p w14:paraId="2F38FE5A" w14:textId="77777777" w:rsidR="005F5959" w:rsidRPr="005F5959" w:rsidRDefault="005F5959" w:rsidP="005F5959">
      <w:pPr>
        <w:pStyle w:val="BodyStyle"/>
        <w:bidi w:val="0"/>
        <w:rPr>
          <w:lang w:val="en-US" w:bidi="fa-IR"/>
        </w:rPr>
      </w:pPr>
      <w:r w:rsidRPr="005F5959">
        <w:rPr>
          <w:lang w:val="en-US" w:bidi="fa-IR"/>
        </w:rPr>
        <w:t>This applied, descriptive-correlational study targeted all official secondary school teachers in Mashhad, totaling 4,452 individuals across 155 schools. Using stratified random sampling, 385 teachers were selected through Cochran’s formula. Data collection employed three instruments: a researcher-made Organizational Trauma Questionnaire (24 items), the Lara and Rodríguez Organizational Anomie Scale (8 items), and the Martin and Hine Organizational Incivility Scale (19 items), all rated on a 5-point Likert scale.</w:t>
      </w:r>
    </w:p>
    <w:p w14:paraId="388280D0" w14:textId="77777777" w:rsidR="005F5959" w:rsidRPr="005F5959" w:rsidRDefault="005F5959" w:rsidP="005F5959">
      <w:pPr>
        <w:pStyle w:val="BodyStyle"/>
        <w:bidi w:val="0"/>
        <w:rPr>
          <w:lang w:val="en-US" w:bidi="fa-IR"/>
        </w:rPr>
      </w:pPr>
      <w:r w:rsidRPr="005F5959">
        <w:rPr>
          <w:lang w:val="en-US" w:bidi="fa-IR"/>
        </w:rPr>
        <w:t xml:space="preserve">Face and content validity were confirmed by 10 academic experts, and construct validity was assessed using structural modeling. Cronbach’s alpha coefficients for reliability were 0.962 (trauma), 0.875 (anomie), and 0.981 (incivility). Statistical analysis was performed using SPSS 28 and AMOS 28. Tests for data suitability included KMO (0.976), Bartlett’s test of sphericity (χ² = 131,291.818, p &lt; 0.001), Kolmogorov–Smirnov (p &gt; 0.05), and </w:t>
      </w:r>
      <w:proofErr w:type="spellStart"/>
      <w:r w:rsidRPr="005F5959">
        <w:rPr>
          <w:lang w:val="en-US" w:bidi="fa-IR"/>
        </w:rPr>
        <w:t>Levene’s</w:t>
      </w:r>
      <w:proofErr w:type="spellEnd"/>
      <w:r w:rsidRPr="005F5959">
        <w:rPr>
          <w:lang w:val="en-US" w:bidi="fa-IR"/>
        </w:rPr>
        <w:t xml:space="preserve"> test for homogeneity of variances (p &gt; 0.05). Structural equation modeling (SEM) and bootstrapping were used to assess both direct and indirect paths.</w:t>
      </w:r>
    </w:p>
    <w:p w14:paraId="37648DE5" w14:textId="77777777" w:rsidR="005F5959" w:rsidRPr="005F5959" w:rsidRDefault="005F5959" w:rsidP="005F5959">
      <w:pPr>
        <w:pStyle w:val="BodyStyle"/>
        <w:bidi w:val="0"/>
        <w:rPr>
          <w:lang w:val="en-US" w:bidi="fa-IR"/>
        </w:rPr>
      </w:pPr>
      <w:r w:rsidRPr="005F5959">
        <w:rPr>
          <w:b/>
          <w:bCs/>
          <w:lang w:val="en-US" w:bidi="fa-IR"/>
        </w:rPr>
        <w:t>Findings</w:t>
      </w:r>
    </w:p>
    <w:p w14:paraId="27A46741" w14:textId="77777777" w:rsidR="005F5959" w:rsidRPr="005F5959" w:rsidRDefault="005F5959" w:rsidP="005F5959">
      <w:pPr>
        <w:pStyle w:val="BodyStyle"/>
        <w:bidi w:val="0"/>
        <w:rPr>
          <w:lang w:val="en-US" w:bidi="fa-IR"/>
        </w:rPr>
      </w:pPr>
      <w:r w:rsidRPr="005F5959">
        <w:rPr>
          <w:lang w:val="en-US" w:bidi="fa-IR"/>
        </w:rPr>
        <w:lastRenderedPageBreak/>
        <w:t>Demographic data revealed that 70.4% of participants held bachelor’s degrees, 24.2% master’s, and 5.5% doctorates. Male participants accounted for 60%, and female for 40%. Descriptive statistics showed high mean scores for organizational trauma (M = 4.12), incivility (M = 3.82), and anomie (M = 3.84), with standard deviations indicating moderate dispersion.</w:t>
      </w:r>
    </w:p>
    <w:p w14:paraId="6919FE7B" w14:textId="77777777" w:rsidR="005F5959" w:rsidRPr="005F5959" w:rsidRDefault="005F5959" w:rsidP="005F5959">
      <w:pPr>
        <w:pStyle w:val="BodyStyle"/>
        <w:bidi w:val="0"/>
        <w:rPr>
          <w:lang w:val="en-US" w:bidi="fa-IR"/>
        </w:rPr>
      </w:pPr>
      <w:r w:rsidRPr="005F5959">
        <w:rPr>
          <w:lang w:val="en-US" w:bidi="fa-IR"/>
        </w:rPr>
        <w:t>Validity checks supported the use of SEM. All factor loadings exceeded 0.3, and t-values surpassed the 2.58 threshold, confirming measurement model robustness. The KMO value (0.976) and significant Bartlett's test confirmed data adequacy for factor analysis. The SRMR index was 0.035 (&lt; 0.10), and the NFI was 0.755 (&gt; 0.70), indicating good model fit.</w:t>
      </w:r>
    </w:p>
    <w:p w14:paraId="254494AB" w14:textId="77777777" w:rsidR="005F5959" w:rsidRPr="005F5959" w:rsidRDefault="005F5959" w:rsidP="005F5959">
      <w:pPr>
        <w:pStyle w:val="BodyStyle"/>
        <w:bidi w:val="0"/>
        <w:rPr>
          <w:lang w:val="en-US" w:bidi="fa-IR"/>
        </w:rPr>
      </w:pPr>
      <w:r w:rsidRPr="005F5959">
        <w:rPr>
          <w:lang w:val="en-US" w:bidi="fa-IR"/>
        </w:rPr>
        <w:t>Path coefficients demonstrated significant direct effects: organizational trauma → anomie (β = 0.596, t = 16.118), trauma → incivility (β = 0.242, t = 3.419), and the indirect path trauma → anomie → incivility (β = 0.447, t = 5.904), all with p-values &lt; 0.001. Among trauma indicators, lack of job attachment (β = 0.672) and organizational distrust (β = 0.628) were most affected. For anomie, item 5 (β = 0.714) had the strongest loading. Incivility items 18 (β = 0.750) and 17 (β = 0.726) showed the highest effects.</w:t>
      </w:r>
    </w:p>
    <w:p w14:paraId="530831BF" w14:textId="77777777" w:rsidR="005F5959" w:rsidRPr="005F5959" w:rsidRDefault="005F5959" w:rsidP="005F5959">
      <w:pPr>
        <w:pStyle w:val="BodyStyle"/>
        <w:bidi w:val="0"/>
        <w:rPr>
          <w:lang w:val="en-US" w:bidi="fa-IR"/>
        </w:rPr>
      </w:pPr>
      <w:r w:rsidRPr="005F5959">
        <w:rPr>
          <w:lang w:val="en-US" w:bidi="fa-IR"/>
        </w:rPr>
        <w:t>Overall, organizational trauma significantly influenced organizational anomie, which in turn mediated the relationship between trauma and incivility. The findings affirm that without addressing trauma and its psychological residue, schools risk cultivating environments rife with incivility and dysfunction.</w:t>
      </w:r>
    </w:p>
    <w:p w14:paraId="6EC064D7" w14:textId="77777777" w:rsidR="005F5959" w:rsidRPr="005F5959" w:rsidRDefault="005F5959" w:rsidP="005F5959">
      <w:pPr>
        <w:pStyle w:val="BodyStyle"/>
        <w:bidi w:val="0"/>
        <w:rPr>
          <w:lang w:val="en-US" w:bidi="fa-IR"/>
        </w:rPr>
      </w:pPr>
      <w:r w:rsidRPr="005F5959">
        <w:rPr>
          <w:b/>
          <w:bCs/>
          <w:lang w:val="en-US" w:bidi="fa-IR"/>
        </w:rPr>
        <w:t>Discussion and Conclusion</w:t>
      </w:r>
    </w:p>
    <w:p w14:paraId="65E99080" w14:textId="4A456D89" w:rsidR="005F5959" w:rsidRPr="005F5959" w:rsidRDefault="005F5959" w:rsidP="005B0EF7">
      <w:pPr>
        <w:pStyle w:val="BodyStyle"/>
        <w:bidi w:val="0"/>
        <w:rPr>
          <w:lang w:val="en-US" w:bidi="fa-IR"/>
        </w:rPr>
      </w:pPr>
      <w:r w:rsidRPr="005F5959">
        <w:rPr>
          <w:lang w:val="en-US" w:bidi="fa-IR"/>
        </w:rPr>
        <w:t xml:space="preserve">The study substantiates the hypothesis that organizational trauma predicts organizational incivility both directly and through the mediating role of anomie. These results align with previous studies highlighting the deleterious effects of trauma on organizational morale, productivity, and culture </w:t>
      </w:r>
      <w:r w:rsidR="005B0EF7">
        <w:rPr>
          <w:lang w:val="en-US" w:bidi="fa-IR"/>
        </w:rPr>
        <w:fldChar w:fldCharType="begin">
          <w:fldData xml:space="preserve">PEVuZE5vdGU+PENpdGU+PEF1dGhvcj5HaGFmb3VyaTwvQXV0aG9yPjxZZWFyPjIwMjI8L1llYXI+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</w:fldData>
        </w:fldChar>
      </w:r>
      <w:r w:rsidR="005B0EF7">
        <w:rPr>
          <w:lang w:val="en-US" w:bidi="fa-IR"/>
        </w:rPr>
        <w:instrText xml:space="preserve"> ADDIN EN.CITE </w:instrText>
      </w:r>
      <w:r w:rsidR="005B0EF7">
        <w:rPr>
          <w:lang w:val="en-US" w:bidi="fa-IR"/>
        </w:rPr>
        <w:fldChar w:fldCharType="begin">
          <w:fldData xml:space="preserve">PEVuZE5vdGU+PENpdGU+PEF1dGhvcj5HaGFmb3VyaTwvQXV0aG9yPjxZZWFyPjIwMjI8L1llYXI+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5" w:tooltip="Deklerk, 2007 #204020" w:history="1">
        <w:r w:rsidR="005B0EF7" w:rsidRPr="005B0EF7">
          <w:rPr>
            <w:rStyle w:val="Hyperlink"/>
            <w:rFonts w:eastAsia="Times New Roman" w:cs="Times New Roman"/>
            <w:szCs w:val="20"/>
          </w:rPr>
          <w:t>Deklerk &amp; Sasol, 2007</w:t>
        </w:r>
      </w:hyperlink>
      <w:r w:rsidR="005B0EF7">
        <w:rPr>
          <w:noProof/>
          <w:lang w:val="en-US" w:bidi="fa-IR"/>
        </w:rPr>
        <w:t xml:space="preserve">; </w:t>
      </w:r>
      <w:hyperlink w:anchor="_ENREF_9" w:tooltip="Ghafouri, 2022 #204022" w:history="1">
        <w:r w:rsidR="005B0EF7" w:rsidRPr="005B0EF7">
          <w:rPr>
            <w:rStyle w:val="Hyperlink"/>
            <w:rFonts w:eastAsia="Times New Roman" w:cs="Times New Roman"/>
            <w:szCs w:val="20"/>
          </w:rPr>
          <w:t>Ghafouri et al., 2022</w:t>
        </w:r>
      </w:hyperlink>
      <w:r w:rsidR="005B0EF7">
        <w:rPr>
          <w:noProof/>
          <w:lang w:val="en-US" w:bidi="fa-IR"/>
        </w:rPr>
        <w:t xml:space="preserve">; </w:t>
      </w:r>
      <w:hyperlink w:anchor="_ENREF_36" w:tooltip="Vivian, 2015 #204036" w:history="1">
        <w:r w:rsidR="005B0EF7" w:rsidRPr="005B0EF7">
          <w:rPr>
            <w:rStyle w:val="Hyperlink"/>
            <w:rFonts w:eastAsia="Times New Roman" w:cs="Times New Roman"/>
            <w:szCs w:val="20"/>
          </w:rPr>
          <w:t>Vivian &amp; Horman, 2015</w:t>
        </w:r>
      </w:hyperlink>
      <w:r w:rsidR="005B0EF7">
        <w:rPr>
          <w:noProof/>
          <w:lang w:val="en-US" w:bidi="fa-IR"/>
        </w:rPr>
        <w:t>)</w:t>
      </w:r>
      <w:r w:rsidR="005B0EF7">
        <w:rPr>
          <w:lang w:val="en-US" w:bidi="fa-IR"/>
        </w:rPr>
        <w:fldChar w:fldCharType="end"/>
      </w:r>
      <w:r w:rsidRPr="005F5959">
        <w:rPr>
          <w:lang w:val="en-US" w:bidi="fa-IR"/>
        </w:rPr>
        <w:t xml:space="preserve">. The observed link between trauma and anomie supports theories suggesting that disrupted organizational norms lead to individual detachment and collective disarray </w:t>
      </w:r>
      <w:r w:rsidR="005B0EF7">
        <w:rPr>
          <w:lang w:val="en-US" w:bidi="fa-IR"/>
        </w:rPr>
        <w:fldChar w:fldCharType="begin">
          <w:fldData xml:space="preserve">PEVuZE5vdGU+PENpdGU+PEF1dGhvcj5Nb2hhbW1hZGk8L0F1dGhvcj48WWVhcj4yMDIyPC9ZZWFy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</w:fldData>
        </w:fldChar>
      </w:r>
      <w:r w:rsidR="005B0EF7">
        <w:rPr>
          <w:lang w:val="en-US" w:bidi="fa-IR"/>
        </w:rPr>
        <w:instrText xml:space="preserve"> ADDIN EN.CITE </w:instrText>
      </w:r>
      <w:r w:rsidR="005B0EF7">
        <w:rPr>
          <w:lang w:val="en-US" w:bidi="fa-IR"/>
        </w:rPr>
        <w:fldChar w:fldCharType="begin">
          <w:fldData xml:space="preserve">PEVuZE5vdGU+PENpdGU+PEF1dGhvcj5Nb2hhbW1hZGk8L0F1dGhvcj48WWVhcj4yMDIyPC9ZZWFy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20" w:tooltip="Mohammadi, 2022 #204028" w:history="1">
        <w:r w:rsidR="005B0EF7" w:rsidRPr="005B0EF7">
          <w:rPr>
            <w:rStyle w:val="Hyperlink"/>
            <w:rFonts w:eastAsia="Times New Roman" w:cs="Times New Roman"/>
            <w:szCs w:val="20"/>
          </w:rPr>
          <w:t>Mohammadi et al., 2022</w:t>
        </w:r>
      </w:hyperlink>
      <w:r w:rsidR="005B0EF7">
        <w:rPr>
          <w:noProof/>
          <w:lang w:val="en-US" w:bidi="fa-IR"/>
        </w:rPr>
        <w:t xml:space="preserve">; </w:t>
      </w:r>
      <w:hyperlink w:anchor="_ENREF_24" w:tooltip="Mousavi, 2016 #204031" w:history="1">
        <w:r w:rsidR="005B0EF7" w:rsidRPr="005B0EF7">
          <w:rPr>
            <w:rStyle w:val="Hyperlink"/>
            <w:rFonts w:eastAsia="Times New Roman" w:cs="Times New Roman"/>
            <w:szCs w:val="20"/>
          </w:rPr>
          <w:t>Mousavi et al., 2016</w:t>
        </w:r>
      </w:hyperlink>
      <w:r w:rsidR="005B0EF7">
        <w:rPr>
          <w:noProof/>
          <w:lang w:val="en-US" w:bidi="fa-IR"/>
        </w:rPr>
        <w:t>)</w:t>
      </w:r>
      <w:r w:rsidR="005B0EF7">
        <w:rPr>
          <w:lang w:val="en-US" w:bidi="fa-IR"/>
        </w:rPr>
        <w:fldChar w:fldCharType="end"/>
      </w:r>
      <w:r w:rsidRPr="005F5959">
        <w:rPr>
          <w:lang w:val="en-US" w:bidi="fa-IR"/>
        </w:rPr>
        <w:t>.</w:t>
      </w:r>
    </w:p>
    <w:p w14:paraId="4C597D34" w14:textId="626F1CC5" w:rsidR="005F5959" w:rsidRPr="005F5959" w:rsidRDefault="005F5959" w:rsidP="005B0EF7">
      <w:pPr>
        <w:pStyle w:val="BodyStyle"/>
        <w:bidi w:val="0"/>
        <w:rPr>
          <w:lang w:val="en-US" w:bidi="fa-IR"/>
        </w:rPr>
      </w:pPr>
      <w:r w:rsidRPr="005F5959">
        <w:rPr>
          <w:lang w:val="en-US" w:bidi="fa-IR"/>
        </w:rPr>
        <w:t xml:space="preserve">Organizational anomie emerged as a potent mediator, emphasizing its centrality in the causal chain from trauma to incivility. This is in line with previous research that identifies anomie as a precursor to diminished ethical behavior and increased workplace deviance </w:t>
      </w:r>
      <w:r w:rsidR="005B0EF7">
        <w:rPr>
          <w:lang w:val="en-US" w:bidi="fa-IR"/>
        </w:rPr>
        <w:fldChar w:fldCharType="begin">
          <w:fldData xml:space="preserve">PEVuZE5vdGU+PENpdGU+PEF1dGhvcj5NYXpsb3VtaTwvQXV0aG9yPjxZZWFyPjIwMTc8L1llYXI+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</w:fldData>
        </w:fldChar>
      </w:r>
      <w:r w:rsidR="005B0EF7">
        <w:rPr>
          <w:lang w:val="en-US" w:bidi="fa-IR"/>
        </w:rPr>
        <w:instrText xml:space="preserve"> ADDIN EN.CITE </w:instrText>
      </w:r>
      <w:r w:rsidR="005B0EF7">
        <w:rPr>
          <w:lang w:val="en-US" w:bidi="fa-IR"/>
        </w:rPr>
        <w:fldChar w:fldCharType="begin">
          <w:fldData xml:space="preserve">PEVuZE5vdGU+PENpdGU+PEF1dGhvcj5NYXpsb3VtaTwvQXV0aG9yPjxZZWFyPjIwMTc8L1llYXI+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3" w:tooltip="Bayati, 2022 #204019" w:history="1">
        <w:r w:rsidR="005B0EF7" w:rsidRPr="005B0EF7">
          <w:rPr>
            <w:rStyle w:val="Hyperlink"/>
            <w:rFonts w:eastAsia="Times New Roman" w:cs="Times New Roman"/>
            <w:szCs w:val="20"/>
          </w:rPr>
          <w:t>Bayati et al., 2022</w:t>
        </w:r>
      </w:hyperlink>
      <w:r w:rsidR="005B0EF7">
        <w:rPr>
          <w:noProof/>
          <w:lang w:val="en-US" w:bidi="fa-IR"/>
        </w:rPr>
        <w:t xml:space="preserve">; </w:t>
      </w:r>
      <w:hyperlink w:anchor="_ENREF_18" w:tooltip="Mazloumi, 2017 #204026" w:history="1">
        <w:r w:rsidR="005B0EF7" w:rsidRPr="005B0EF7">
          <w:rPr>
            <w:rStyle w:val="Hyperlink"/>
            <w:rFonts w:eastAsia="Times New Roman" w:cs="Times New Roman"/>
            <w:szCs w:val="20"/>
          </w:rPr>
          <w:t>Mazloumi et al., 2017</w:t>
        </w:r>
      </w:hyperlink>
      <w:r w:rsidR="005B0EF7">
        <w:rPr>
          <w:noProof/>
          <w:lang w:val="en-US" w:bidi="fa-IR"/>
        </w:rPr>
        <w:t>)</w:t>
      </w:r>
      <w:r w:rsidR="005B0EF7">
        <w:rPr>
          <w:lang w:val="en-US" w:bidi="fa-IR"/>
        </w:rPr>
        <w:fldChar w:fldCharType="end"/>
      </w:r>
      <w:r w:rsidRPr="005F5959">
        <w:rPr>
          <w:lang w:val="en-US" w:bidi="fa-IR"/>
        </w:rPr>
        <w:t>. The high path coefficient from trauma to anomie suggests that emotional and structural disintegration within an organization undermines its normative framework.</w:t>
      </w:r>
    </w:p>
    <w:p w14:paraId="202513A7" w14:textId="5DEF83B7" w:rsidR="005F5959" w:rsidRPr="005F5959" w:rsidRDefault="005F5959" w:rsidP="005B0EF7">
      <w:pPr>
        <w:pStyle w:val="BodyStyle"/>
        <w:bidi w:val="0"/>
        <w:rPr>
          <w:lang w:val="en-US" w:bidi="fa-IR"/>
        </w:rPr>
      </w:pPr>
      <w:r w:rsidRPr="005F5959">
        <w:rPr>
          <w:lang w:val="en-US" w:bidi="fa-IR"/>
        </w:rPr>
        <w:t xml:space="preserve">The prevalence of incivility, reported as high as 100% in global samples, resonates with the current findings </w:t>
      </w:r>
      <w:r w:rsidR="005B0EF7">
        <w:rPr>
          <w:lang w:val="en-US" w:bidi="fa-IR"/>
        </w:rPr>
        <w:fldChar w:fldCharType="begin">
          <w:fldData xml:space="preserve">PEVuZE5vdGU+PENpdGU+PEF1dGhvcj5LZWFybmV5PC9BdXRob3I+PFllYXI+MjAyMzwvWWVhcj48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</w:fldData>
        </w:fldChar>
      </w:r>
      <w:r w:rsidR="005B0EF7">
        <w:rPr>
          <w:lang w:val="en-US" w:bidi="fa-IR"/>
        </w:rPr>
        <w:instrText xml:space="preserve"> ADDIN EN.CITE </w:instrText>
      </w:r>
      <w:r w:rsidR="005B0EF7">
        <w:rPr>
          <w:lang w:val="en-US" w:bidi="fa-IR"/>
        </w:rPr>
        <w:fldChar w:fldCharType="begin">
          <w:fldData xml:space="preserve">PEVuZE5vdGU+PENpdGU+PEF1dGhvcj5LZWFybmV5PC9BdXRob3I+PFllYXI+MjAyMzwvWWVhcj48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7" w:tooltip="Gadi, 2022 #204055" w:history="1">
        <w:r w:rsidR="005B0EF7" w:rsidRPr="005B0EF7">
          <w:rPr>
            <w:rStyle w:val="Hyperlink"/>
            <w:rFonts w:eastAsia="Times New Roman" w:cs="Times New Roman"/>
            <w:szCs w:val="20"/>
          </w:rPr>
          <w:t>Gadi et al., 2022</w:t>
        </w:r>
      </w:hyperlink>
      <w:r w:rsidR="005B0EF7">
        <w:rPr>
          <w:noProof/>
          <w:lang w:val="en-US" w:bidi="fa-IR"/>
        </w:rPr>
        <w:t xml:space="preserve">; </w:t>
      </w:r>
      <w:hyperlink w:anchor="_ENREF_13" w:tooltip="Kearney, 2023 #204024" w:history="1">
        <w:r w:rsidR="005B0EF7" w:rsidRPr="005B0EF7">
          <w:rPr>
            <w:rStyle w:val="Hyperlink"/>
            <w:rFonts w:eastAsia="Times New Roman" w:cs="Times New Roman"/>
            <w:szCs w:val="20"/>
          </w:rPr>
          <w:t>Kearney, 2023</w:t>
        </w:r>
      </w:hyperlink>
      <w:r w:rsidR="005B0EF7">
        <w:rPr>
          <w:noProof/>
          <w:lang w:val="en-US" w:bidi="fa-IR"/>
        </w:rPr>
        <w:t xml:space="preserve">; </w:t>
      </w:r>
      <w:hyperlink w:anchor="_ENREF_28" w:tooltip="Porath, 2014 #204032" w:history="1">
        <w:r w:rsidR="005B0EF7" w:rsidRPr="005B0EF7">
          <w:rPr>
            <w:rStyle w:val="Hyperlink"/>
            <w:rFonts w:eastAsia="Times New Roman" w:cs="Times New Roman"/>
            <w:szCs w:val="20"/>
          </w:rPr>
          <w:t>Porath &amp; Pearson, 2014</w:t>
        </w:r>
      </w:hyperlink>
      <w:r w:rsidR="005B0EF7">
        <w:rPr>
          <w:noProof/>
          <w:lang w:val="en-US" w:bidi="fa-IR"/>
        </w:rPr>
        <w:t xml:space="preserve">; </w:t>
      </w:r>
      <w:hyperlink w:anchor="_ENREF_32" w:tooltip="Sliter, 2010 #204044" w:history="1">
        <w:r w:rsidR="005B0EF7" w:rsidRPr="005B0EF7">
          <w:rPr>
            <w:rStyle w:val="Hyperlink"/>
            <w:rFonts w:eastAsia="Times New Roman" w:cs="Times New Roman"/>
            <w:szCs w:val="20"/>
          </w:rPr>
          <w:t>Sliter et al., 2010</w:t>
        </w:r>
      </w:hyperlink>
      <w:r w:rsidR="005B0EF7">
        <w:rPr>
          <w:noProof/>
          <w:lang w:val="en-US" w:bidi="fa-IR"/>
        </w:rPr>
        <w:t>)</w:t>
      </w:r>
      <w:r w:rsidR="005B0EF7">
        <w:rPr>
          <w:lang w:val="en-US" w:bidi="fa-IR"/>
        </w:rPr>
        <w:fldChar w:fldCharType="end"/>
      </w:r>
      <w:r w:rsidRPr="005F5959">
        <w:rPr>
          <w:lang w:val="en-US" w:bidi="fa-IR"/>
        </w:rPr>
        <w:t xml:space="preserve">. This ubiquity underscores the urgent need for systemic interventions. As prior literature notes, incivility erodes team cohesion, damages organizational reputation, and creates hostile work environments </w:t>
      </w:r>
      <w:r w:rsidR="005B0EF7">
        <w:rPr>
          <w:lang w:val="en-US" w:bidi="fa-IR"/>
        </w:rPr>
        <w:fldChar w:fldCharType="begin">
          <w:fldData xml:space="preserve">PEVuZE5vdGU+PENpdGU+PEF1dGhvcj5Ib2FuZyBOZ3V5ZW4gVHJhbjwvQXV0aG9yPjxZZWFyPjIw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</w:fldData>
        </w:fldChar>
      </w:r>
      <w:r w:rsidR="005B0EF7">
        <w:rPr>
          <w:lang w:val="en-US" w:bidi="fa-IR"/>
        </w:rPr>
        <w:instrText xml:space="preserve"> ADDIN EN.CITE </w:instrText>
      </w:r>
      <w:r w:rsidR="005B0EF7">
        <w:rPr>
          <w:lang w:val="en-US" w:bidi="fa-IR"/>
        </w:rPr>
        <w:fldChar w:fldCharType="begin">
          <w:fldData xml:space="preserve">PEVuZE5vdGU+PENpdGU+PEF1dGhvcj5Ib2FuZyBOZ3V5ZW4gVHJhbjwvQXV0aG9yPjxZZWFyPjIw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</w:fldData>
        </w:fldChar>
      </w:r>
      <w:r w:rsidR="005B0EF7">
        <w:rPr>
          <w:lang w:val="en-US" w:bidi="fa-IR"/>
        </w:rPr>
        <w:instrText xml:space="preserve"> ADDIN EN.CITE.DATA </w:instrText>
      </w:r>
      <w:r w:rsidR="005B0EF7">
        <w:rPr>
          <w:lang w:val="en-US" w:bidi="fa-IR"/>
        </w:rPr>
      </w:r>
      <w:r w:rsidR="005B0EF7">
        <w:rPr>
          <w:lang w:val="en-US" w:bidi="fa-IR"/>
        </w:rPr>
        <w:fldChar w:fldCharType="end"/>
      </w:r>
      <w:r w:rsidR="005B0EF7">
        <w:rPr>
          <w:lang w:val="en-US" w:bidi="fa-IR"/>
        </w:rPr>
      </w:r>
      <w:r w:rsidR="005B0EF7">
        <w:rPr>
          <w:lang w:val="en-US" w:bidi="fa-IR"/>
        </w:rPr>
        <w:fldChar w:fldCharType="separate"/>
      </w:r>
      <w:r w:rsidR="005B0EF7">
        <w:rPr>
          <w:noProof/>
          <w:lang w:val="en-US" w:bidi="fa-IR"/>
        </w:rPr>
        <w:t>(</w:t>
      </w:r>
      <w:hyperlink w:anchor="_ENREF_11" w:tooltip="Hoang Nguyen Tran, 2023 #204049" w:history="1">
        <w:r w:rsidR="005B0EF7" w:rsidRPr="005B0EF7">
          <w:rPr>
            <w:rStyle w:val="Hyperlink"/>
            <w:rFonts w:eastAsia="Times New Roman" w:cs="Times New Roman"/>
            <w:szCs w:val="20"/>
          </w:rPr>
          <w:t>Hoang Nguyen Tran, 2023</w:t>
        </w:r>
      </w:hyperlink>
      <w:r w:rsidR="005B0EF7">
        <w:rPr>
          <w:noProof/>
          <w:lang w:val="en-US" w:bidi="fa-IR"/>
        </w:rPr>
        <w:t xml:space="preserve">; </w:t>
      </w:r>
      <w:hyperlink w:anchor="_ENREF_26" w:tooltip="Pandey, 2023 #204056" w:history="1">
        <w:r w:rsidR="005B0EF7" w:rsidRPr="005B0EF7">
          <w:rPr>
            <w:rStyle w:val="Hyperlink"/>
            <w:rFonts w:eastAsia="Times New Roman" w:cs="Times New Roman"/>
            <w:szCs w:val="20"/>
          </w:rPr>
          <w:t>Pandey et al., 2023</w:t>
        </w:r>
      </w:hyperlink>
      <w:r w:rsidR="005B0EF7">
        <w:rPr>
          <w:noProof/>
          <w:lang w:val="en-US" w:bidi="fa-IR"/>
        </w:rPr>
        <w:t>)</w:t>
      </w:r>
      <w:r w:rsidR="005B0EF7">
        <w:rPr>
          <w:lang w:val="en-US" w:bidi="fa-IR"/>
        </w:rPr>
        <w:fldChar w:fldCharType="end"/>
      </w:r>
      <w:r w:rsidRPr="005F5959">
        <w:rPr>
          <w:lang w:val="en-US" w:bidi="fa-IR"/>
        </w:rPr>
        <w:t>.</w:t>
      </w:r>
    </w:p>
    <w:p w14:paraId="496FA663" w14:textId="7013AE81" w:rsidR="005F5959" w:rsidRPr="005F5959" w:rsidRDefault="005F5959" w:rsidP="005B0EF7">
      <w:pPr>
        <w:pStyle w:val="BodyStyle"/>
        <w:bidi w:val="0"/>
        <w:rPr>
          <w:lang w:val="en-US" w:bidi="fa-IR"/>
        </w:rPr>
      </w:pPr>
      <w:r w:rsidRPr="005F5959">
        <w:rPr>
          <w:lang w:val="en-US" w:bidi="fa-IR"/>
        </w:rPr>
        <w:t xml:space="preserve">Notably, the educational context of this study introduces new implications. Teachers are foundational to student development and institutional continuity. Therefore, trauma and incivility among educators threaten not just organizational health but also student outcomes and societal progress </w:t>
      </w:r>
      <w:r w:rsidR="005B0EF7">
        <w:rPr>
          <w:lang w:val="en-US" w:bidi="fa-IR"/>
        </w:rPr>
        <w:fldChar w:fldCharType="begin"/>
      </w:r>
      <w:r w:rsidR="005B0EF7">
        <w:rPr>
          <w:lang w:val="en-US" w:bidi="fa-IR"/>
        </w:rPr>
        <w:instrText xml:space="preserve"> ADDIN EN.CITE &lt;EndNote&gt;&lt;Cite&gt;&lt;Author&gt;Okeke&lt;/Author&gt;&lt;Year&gt;2017&lt;/Year&gt;&lt;RecNum&gt;204050&lt;/RecNum&gt;&lt;DisplayText&gt;(Mousapour, 2016; Okeke &amp;amp; Mtyuda, 2017)&lt;/DisplayText&gt;&lt;record&gt;&lt;rec-number&gt;204050&lt;/rec-number&gt;&lt;foreign-keys&gt;&lt;key app="EN" db-id="vswp5dpe0aazrbe2zwpvf5aa2wxexerfz2w9" timestamp="1748956777"&gt;204050&lt;/key&gt;&lt;/foreign-keys&gt;&lt;ref-type name="Journal Article"&gt;17&lt;/ref-type&gt;&lt;contributors&gt;&lt;authors&gt;&lt;author&gt;Okeke, Ch&lt;/author&gt;&lt;author&gt;Mtyuda, P. N.&lt;/author&gt;&lt;/authors&gt;&lt;/contributors&gt;&lt;titles&gt;&lt;title&gt;Teacher job Dissatisfication: implications for Teacher Sustaiability and Transformation&lt;/title&gt;&lt;secondary-title&gt;Journal of Teacher Education for Sustainability&lt;/secondary-title&gt;&lt;short-title&gt;Teacher job Dissatisfication: implications for Teacher Sustaiability and Transformation&lt;/short-title&gt;&lt;/titles&gt;&lt;periodical&gt;&lt;full-title&gt;Journal of Teacher Education for Sustainability&lt;/full-title&gt;&lt;/periodical&gt;&lt;pages&gt;54-68&lt;/pages&gt;&lt;volume&gt;19&lt;/volume&gt;&lt;number&gt;1&lt;/number&gt;&lt;dates&gt;&lt;year&gt;2017&lt;/year&gt;&lt;/dates&gt;&lt;urls&gt;&lt;/urls&gt;&lt;electronic-resource-num&gt;10.1515/jtes-2017-0004&lt;/electronic-resource-num&gt;&lt;/record&gt;&lt;/Cite&gt;&lt;Cite&gt;&lt;Author&gt;Mousapour&lt;/Author&gt;&lt;Year&gt;2016&lt;/Year&gt;&lt;RecNum&gt;204030&lt;/RecNum&gt;&lt;record&gt;&lt;rec-number&gt;204030&lt;/rec-number&gt;&lt;foreign-keys&gt;&lt;key app="EN" db-id="vswp5dpe0aazrbe2zwpvf5aa2wxexerfz2w9" timestamp="1748956777"&gt;204030&lt;/key&gt;&lt;/foreign-keys&gt;&lt;ref-type name="Book"&gt;6&lt;/ref-type&gt;&lt;contributors&gt;&lt;authors&gt;&lt;author&gt;Mousapour, N.&lt;/author&gt;&lt;/authors&gt;&lt;/contributors&gt;&lt;titles&gt;&lt;title&gt;Fundamentals of Secondary Education Planning&lt;/title&gt;&lt;short-title&gt;Fundamentals of Secondary Education Planning&lt;/short-title&gt;&lt;/titles&gt;&lt;dates&gt;&lt;year&gt;2016&lt;/year&gt;&lt;/dates&gt;&lt;publisher&gt;Astan Quds Razavi Publications&lt;/publisher&gt;&lt;urls&gt;&lt;related-urls&gt;&lt;url&gt;https://journals.iau.ir/article_667903.html&lt;/url&gt;&lt;/related-urls&gt;&lt;/urls&gt;&lt;/record&gt;&lt;/Cite&gt;&lt;/EndNote&gt;</w:instrText>
      </w:r>
      <w:r w:rsidR="005B0EF7">
        <w:rPr>
          <w:lang w:val="en-US" w:bidi="fa-IR"/>
        </w:rPr>
        <w:fldChar w:fldCharType="separate"/>
      </w:r>
      <w:r w:rsidR="005B0EF7">
        <w:rPr>
          <w:noProof/>
          <w:lang w:val="en-US" w:bidi="fa-IR"/>
        </w:rPr>
        <w:t>(</w:t>
      </w:r>
      <w:hyperlink w:anchor="_ENREF_23" w:tooltip="Mousapour, 2016 #204030" w:history="1">
        <w:r w:rsidR="005B0EF7" w:rsidRPr="005B0EF7">
          <w:rPr>
            <w:rStyle w:val="Hyperlink"/>
            <w:rFonts w:eastAsia="Times New Roman" w:cs="Times New Roman"/>
            <w:szCs w:val="20"/>
          </w:rPr>
          <w:t>Mousapour, 2016</w:t>
        </w:r>
      </w:hyperlink>
      <w:r w:rsidR="005B0EF7">
        <w:rPr>
          <w:noProof/>
          <w:lang w:val="en-US" w:bidi="fa-IR"/>
        </w:rPr>
        <w:t xml:space="preserve">; </w:t>
      </w:r>
      <w:hyperlink w:anchor="_ENREF_25" w:tooltip="Okeke, 2017 #204050" w:history="1">
        <w:r w:rsidR="005B0EF7" w:rsidRPr="005B0EF7">
          <w:rPr>
            <w:rStyle w:val="Hyperlink"/>
            <w:rFonts w:eastAsia="Times New Roman" w:cs="Times New Roman"/>
            <w:szCs w:val="20"/>
          </w:rPr>
          <w:t>Okeke &amp; Mtyuda, 2017</w:t>
        </w:r>
      </w:hyperlink>
      <w:r w:rsidR="005B0EF7">
        <w:rPr>
          <w:noProof/>
          <w:lang w:val="en-US" w:bidi="fa-IR"/>
        </w:rPr>
        <w:t>)</w:t>
      </w:r>
      <w:r w:rsidR="005B0EF7">
        <w:rPr>
          <w:lang w:val="en-US" w:bidi="fa-IR"/>
        </w:rPr>
        <w:fldChar w:fldCharType="end"/>
      </w:r>
      <w:r w:rsidRPr="005F5959">
        <w:rPr>
          <w:lang w:val="en-US" w:bidi="fa-IR"/>
        </w:rPr>
        <w:t>. The study fills a critical gap by focusing on these dynamics within Iranian secondary schools, where such research is scarce.</w:t>
      </w:r>
    </w:p>
    <w:p w14:paraId="5B4F110F" w14:textId="77777777" w:rsidR="005F5959" w:rsidRPr="005F5959" w:rsidRDefault="005F5959" w:rsidP="005F5959">
      <w:pPr>
        <w:pStyle w:val="BodyStyle"/>
        <w:bidi w:val="0"/>
        <w:rPr>
          <w:lang w:val="en-US" w:bidi="fa-IR"/>
        </w:rPr>
      </w:pPr>
      <w:r w:rsidRPr="005F5959">
        <w:rPr>
          <w:lang w:val="en-US" w:bidi="fa-IR"/>
        </w:rPr>
        <w:t xml:space="preserve">In conclusion, the findings offer compelling evidence for integrating trauma-informed and norm-reinforcing practices into school management. Addressing organizational trauma through supportive leadership, clear communication, and mental health initiatives could mitigate anomie and its negative downstream effects. Furthermore, fostering a culture of respect, equity, and shared values is essential to reducing incivility and enhancing school climate. The proposed model provides a </w:t>
      </w:r>
      <w:r w:rsidRPr="005F5959">
        <w:rPr>
          <w:lang w:val="en-US" w:bidi="fa-IR"/>
        </w:rPr>
        <w:lastRenderedPageBreak/>
        <w:t>practical framework for educational leaders and policymakers seeking to foster healthier, more productive institutions.</w:t>
      </w:r>
    </w:p>
    <w:p w14:paraId="0E9FD597" w14:textId="47CD43E0" w:rsidR="00C95C38" w:rsidRPr="00C95C38" w:rsidRDefault="00C95C38" w:rsidP="00137952">
      <w:pPr>
        <w:pStyle w:val="BodyStyle"/>
        <w:bidi w:val="0"/>
        <w:rPr>
          <w:lang w:val="en-US" w:bidi="fa-IR"/>
        </w:rPr>
      </w:pPr>
    </w:p>
    <w:p w14:paraId="5372B4D9" w14:textId="19D2175D" w:rsidR="006257F4" w:rsidRPr="00DA1E38" w:rsidRDefault="006257F4" w:rsidP="00BF2DFA">
      <w:pPr>
        <w:pStyle w:val="Heading1"/>
        <w:bidi w:val="0"/>
        <w:rPr>
          <w:rFonts w:asciiTheme="minorBidi" w:hAnsiTheme="minorBidi" w:cstheme="minorBidi"/>
          <w:b/>
          <w:bCs w:val="0"/>
          <w:sz w:val="23"/>
          <w:szCs w:val="23"/>
          <w:lang w:val="en-US"/>
        </w:rPr>
      </w:pPr>
      <w:bookmarkStart w:id="4" w:name="REFERENCES"/>
      <w:bookmarkStart w:id="5" w:name="_References"/>
      <w:bookmarkStart w:id="6" w:name="_Hlk142586425"/>
      <w:bookmarkEnd w:id="4"/>
      <w:bookmarkEnd w:id="5"/>
      <w:r w:rsidRPr="00DA1E38">
        <w:rPr>
          <w:rFonts w:asciiTheme="minorBidi" w:hAnsiTheme="minorBidi" w:cstheme="minorBidi"/>
          <w:b/>
          <w:bCs w:val="0"/>
          <w:sz w:val="23"/>
          <w:szCs w:val="23"/>
        </w:rPr>
        <w:t>Reference</w:t>
      </w:r>
      <w:r w:rsidR="007F4682" w:rsidRPr="00DA1E38">
        <w:rPr>
          <w:rFonts w:asciiTheme="minorBidi" w:hAnsiTheme="minorBidi" w:cstheme="minorBidi"/>
          <w:b/>
          <w:bCs w:val="0"/>
          <w:sz w:val="23"/>
          <w:szCs w:val="23"/>
          <w:lang w:val="en-US"/>
        </w:rPr>
        <w:t>s</w:t>
      </w:r>
    </w:p>
    <w:bookmarkEnd w:id="6"/>
    <w:p w14:paraId="64092E63" w14:textId="136229A0" w:rsidR="005B0EF7" w:rsidRPr="005B0EF7" w:rsidRDefault="00E45F66" w:rsidP="005B0EF7">
      <w:pPr>
        <w:pStyle w:val="EndNoteBibliography"/>
        <w:ind w:left="360" w:hanging="360"/>
      </w:pPr>
      <w:r>
        <w:rPr>
          <w:lang w:val="en-US" w:bidi="fa-IR"/>
        </w:rPr>
        <w:fldChar w:fldCharType="begin"/>
      </w:r>
      <w:r>
        <w:rPr>
          <w:lang w:val="en-US" w:bidi="fa-IR"/>
        </w:rPr>
        <w:instrText xml:space="preserve"> ADDIN EN.REFLIST </w:instrText>
      </w:r>
      <w:r>
        <w:rPr>
          <w:lang w:val="en-US" w:bidi="fa-IR"/>
        </w:rPr>
        <w:fldChar w:fldCharType="separate"/>
      </w:r>
      <w:bookmarkStart w:id="7" w:name="_ENREF_1"/>
      <w:r w:rsidR="005B0EF7" w:rsidRPr="005B0EF7">
        <w:t>Abugabel, A. H. A. S. (2023). The Mediating Role of Organizational Anomie in the Relationship between Toxic Leadership and Counterproductive Work Behaviors: An Empirical Study.</w:t>
      </w:r>
      <w:r w:rsidR="005B0EF7" w:rsidRPr="005B0EF7">
        <w:rPr>
          <w:i/>
        </w:rPr>
        <w:t xml:space="preserve"> 4</w:t>
      </w:r>
      <w:r w:rsidR="005B0EF7" w:rsidRPr="005B0EF7">
        <w:t xml:space="preserve">(2), 207-263. </w:t>
      </w:r>
      <w:hyperlink r:id="rId15" w:history="1">
        <w:r w:rsidR="005B0EF7" w:rsidRPr="005B0EF7">
          <w:rPr>
            <w:rStyle w:val="Hyperlink"/>
            <w:rFonts w:ascii="Arial" w:hAnsi="Arial"/>
            <w:sz w:val="20"/>
          </w:rPr>
          <w:t>https://doi.org/10.21608/cfdj.2023.289004</w:t>
        </w:r>
      </w:hyperlink>
      <w:r w:rsidR="005B0EF7" w:rsidRPr="005B0EF7">
        <w:t xml:space="preserve"> </w:t>
      </w:r>
      <w:bookmarkEnd w:id="7"/>
    </w:p>
    <w:p w14:paraId="74BED9A9" w14:textId="74BDAFB2" w:rsidR="005B0EF7" w:rsidRPr="005B0EF7" w:rsidRDefault="005B0EF7" w:rsidP="005B0EF7">
      <w:pPr>
        <w:pStyle w:val="EndNoteBibliography"/>
        <w:ind w:left="360" w:hanging="360"/>
      </w:pPr>
      <w:bookmarkStart w:id="8" w:name="_ENREF_2"/>
      <w:r w:rsidRPr="005B0EF7">
        <w:t xml:space="preserve">Amraei, F., Mousavi, S. N., Sepahvand, R., &amp; Nazarpouri, A. H. (2022). A Sociological Analysis of the Antecedents and Consequences of Organizational Anomie. </w:t>
      </w:r>
      <w:r w:rsidRPr="005B0EF7">
        <w:rPr>
          <w:i/>
        </w:rPr>
        <w:t>Social Capital Management Quarterly</w:t>
      </w:r>
      <w:r w:rsidRPr="005B0EF7">
        <w:t>,</w:t>
      </w:r>
      <w:r w:rsidRPr="005B0EF7">
        <w:rPr>
          <w:i/>
        </w:rPr>
        <w:t xml:space="preserve"> 9</w:t>
      </w:r>
      <w:r w:rsidRPr="005B0EF7">
        <w:t xml:space="preserve">(1), 49-76. </w:t>
      </w:r>
      <w:hyperlink r:id="rId16" w:history="1">
        <w:r w:rsidRPr="005B0EF7">
          <w:rPr>
            <w:rStyle w:val="Hyperlink"/>
            <w:rFonts w:ascii="Arial" w:hAnsi="Arial"/>
            <w:sz w:val="20"/>
          </w:rPr>
          <w:t>https://jscm.ut.ac.ir/article_81680.html?lang=fa</w:t>
        </w:r>
      </w:hyperlink>
      <w:r w:rsidRPr="005B0EF7">
        <w:t xml:space="preserve"> </w:t>
      </w:r>
      <w:bookmarkEnd w:id="8"/>
    </w:p>
    <w:p w14:paraId="7B79EB3C" w14:textId="0E0686F1" w:rsidR="005B0EF7" w:rsidRPr="005B0EF7" w:rsidRDefault="005B0EF7" w:rsidP="005B0EF7">
      <w:pPr>
        <w:pStyle w:val="EndNoteBibliography"/>
        <w:ind w:left="360" w:hanging="360"/>
      </w:pPr>
      <w:bookmarkStart w:id="9" w:name="_ENREF_3"/>
      <w:r w:rsidRPr="005B0EF7">
        <w:t xml:space="preserve">Bayati, B., Soleimani, M., &amp; Ahmadi, S. (2022). The Effect of Anomie Conditions on Hypocritical Behavior with the Mediating Role of Shirking and Social Abrasion of Human Resources in the Sports and Recreation Organization of Tehran Municipality. </w:t>
      </w:r>
      <w:r w:rsidRPr="005B0EF7">
        <w:rPr>
          <w:i/>
        </w:rPr>
        <w:t>Iranian Political Sociology</w:t>
      </w:r>
      <w:r w:rsidRPr="005B0EF7">
        <w:t>,</w:t>
      </w:r>
      <w:r w:rsidRPr="005B0EF7">
        <w:rPr>
          <w:i/>
        </w:rPr>
        <w:t xml:space="preserve"> 5</w:t>
      </w:r>
      <w:r w:rsidRPr="005B0EF7">
        <w:t xml:space="preserve">(7), 412-429. </w:t>
      </w:r>
      <w:hyperlink r:id="rId17" w:history="1">
        <w:r w:rsidRPr="005B0EF7">
          <w:rPr>
            <w:rStyle w:val="Hyperlink"/>
            <w:rFonts w:ascii="Arial" w:hAnsi="Arial"/>
            <w:sz w:val="20"/>
          </w:rPr>
          <w:t>https://www.noormags.ir/view/en/articlepage/1998105/</w:t>
        </w:r>
      </w:hyperlink>
      <w:r w:rsidRPr="005B0EF7">
        <w:t xml:space="preserve"> </w:t>
      </w:r>
      <w:bookmarkEnd w:id="9"/>
    </w:p>
    <w:p w14:paraId="0FC0F731" w14:textId="12EF5D1A" w:rsidR="005B0EF7" w:rsidRPr="005B0EF7" w:rsidRDefault="005B0EF7" w:rsidP="005B0EF7">
      <w:pPr>
        <w:pStyle w:val="EndNoteBibliography"/>
        <w:ind w:left="360" w:hanging="360"/>
      </w:pPr>
      <w:bookmarkStart w:id="10" w:name="_ENREF_4"/>
      <w:r w:rsidRPr="005B0EF7">
        <w:t xml:space="preserve">Clark, C. (2008). Student perspectives on faculty incivility in nursing education: An application of the concept of rankism. </w:t>
      </w:r>
      <w:r w:rsidRPr="005B0EF7">
        <w:rPr>
          <w:i/>
        </w:rPr>
        <w:t>Nursing Outlook</w:t>
      </w:r>
      <w:r w:rsidRPr="005B0EF7">
        <w:t>,</w:t>
      </w:r>
      <w:r w:rsidRPr="005B0EF7">
        <w:rPr>
          <w:i/>
        </w:rPr>
        <w:t xml:space="preserve"> 56</w:t>
      </w:r>
      <w:r w:rsidRPr="005B0EF7">
        <w:t xml:space="preserve">(1), 4-8. </w:t>
      </w:r>
      <w:hyperlink r:id="rId18" w:history="1">
        <w:r w:rsidRPr="005B0EF7">
          <w:rPr>
            <w:rStyle w:val="Hyperlink"/>
            <w:rFonts w:ascii="Arial" w:hAnsi="Arial"/>
            <w:sz w:val="20"/>
          </w:rPr>
          <w:t>https://doi.org/10.1016/j.outlook.2007.08.003</w:t>
        </w:r>
      </w:hyperlink>
      <w:r w:rsidRPr="005B0EF7">
        <w:t xml:space="preserve"> </w:t>
      </w:r>
      <w:bookmarkEnd w:id="10"/>
    </w:p>
    <w:p w14:paraId="739E7727" w14:textId="028AF0E9" w:rsidR="005B0EF7" w:rsidRPr="005B0EF7" w:rsidRDefault="005B0EF7" w:rsidP="005B0EF7">
      <w:pPr>
        <w:pStyle w:val="EndNoteBibliography"/>
        <w:ind w:left="360" w:hanging="360"/>
      </w:pPr>
      <w:bookmarkStart w:id="11" w:name="_ENREF_5"/>
      <w:r w:rsidRPr="005B0EF7">
        <w:t xml:space="preserve">Deklerk, M., &amp; Sasol, M. (2007). Healing emotional trauma in organization .an O.D. framework and case study; organization development journal. </w:t>
      </w:r>
      <w:r w:rsidRPr="005B0EF7">
        <w:rPr>
          <w:i/>
        </w:rPr>
        <w:t>ABI/INFORM Global</w:t>
      </w:r>
      <w:r w:rsidRPr="005B0EF7">
        <w:t>,</w:t>
      </w:r>
      <w:r w:rsidRPr="005B0EF7">
        <w:rPr>
          <w:i/>
        </w:rPr>
        <w:t xml:space="preserve"> 25</w:t>
      </w:r>
      <w:r w:rsidRPr="005B0EF7">
        <w:t xml:space="preserve">(2). </w:t>
      </w:r>
      <w:hyperlink r:id="rId19" w:history="1">
        <w:r w:rsidRPr="005B0EF7">
          <w:rPr>
            <w:rStyle w:val="Hyperlink"/>
            <w:rFonts w:ascii="Arial" w:hAnsi="Arial"/>
            <w:sz w:val="20"/>
          </w:rPr>
          <w:t>https://www.researchgate.net/profile/Mias-De-Klerk/publication/285875563_Healing_emotional_trauma_in_organizations_An_OD_framework_and_case_study/links/56692f3708ae9da364ba0515/Healing-emotional-trauma-in-organizations-An-OD-framework-and-case-study.pdf</w:t>
        </w:r>
      </w:hyperlink>
      <w:r w:rsidRPr="005B0EF7">
        <w:t xml:space="preserve"> </w:t>
      </w:r>
      <w:bookmarkEnd w:id="11"/>
    </w:p>
    <w:p w14:paraId="347436B0" w14:textId="27597332" w:rsidR="005B0EF7" w:rsidRPr="005B0EF7" w:rsidRDefault="005B0EF7" w:rsidP="005B0EF7">
      <w:pPr>
        <w:pStyle w:val="EndNoteBibliography"/>
        <w:ind w:left="360" w:hanging="360"/>
      </w:pPr>
      <w:bookmarkStart w:id="12" w:name="_ENREF_6"/>
      <w:r w:rsidRPr="005B0EF7">
        <w:t xml:space="preserve">Fathi Chegeni, F. (2024). Investigating Organizational Anomie and Deviant Employee Behaviors in the Workplace, Explaining the Mediating Role of Social Capital in Government Organizations. </w:t>
      </w:r>
      <w:r w:rsidRPr="005B0EF7">
        <w:rPr>
          <w:i/>
        </w:rPr>
        <w:t>Scientific Journal</w:t>
      </w:r>
      <w:r w:rsidRPr="005B0EF7">
        <w:t xml:space="preserve">. </w:t>
      </w:r>
      <w:hyperlink r:id="rId20" w:history="1">
        <w:r w:rsidRPr="005B0EF7">
          <w:rPr>
            <w:rStyle w:val="Hyperlink"/>
            <w:rFonts w:ascii="Arial" w:hAnsi="Arial"/>
            <w:sz w:val="20"/>
          </w:rPr>
          <w:t>https://jscm.ut.ac.ir/article_96908.html</w:t>
        </w:r>
      </w:hyperlink>
      <w:r w:rsidRPr="005B0EF7">
        <w:t xml:space="preserve"> </w:t>
      </w:r>
      <w:bookmarkEnd w:id="12"/>
    </w:p>
    <w:p w14:paraId="2DBFE584" w14:textId="282DC5DA" w:rsidR="005B0EF7" w:rsidRPr="005B0EF7" w:rsidRDefault="005B0EF7" w:rsidP="005B0EF7">
      <w:pPr>
        <w:pStyle w:val="EndNoteBibliography"/>
        <w:ind w:left="360" w:hanging="360"/>
      </w:pPr>
      <w:bookmarkStart w:id="13" w:name="_ENREF_7"/>
      <w:r w:rsidRPr="005B0EF7">
        <w:t xml:space="preserve">Gadi, P. D., Rena, N. M., &amp; Ngyak, G. M. (2022). Workplace incivility and intention to quit among Civil Servants. The moderating role of gender. </w:t>
      </w:r>
      <w:r w:rsidRPr="005B0EF7">
        <w:rPr>
          <w:i/>
        </w:rPr>
        <w:t>GATR-Global Journal of Business and Social Science Review</w:t>
      </w:r>
      <w:r w:rsidRPr="005B0EF7">
        <w:t>,</w:t>
      </w:r>
      <w:r w:rsidRPr="005B0EF7">
        <w:rPr>
          <w:i/>
        </w:rPr>
        <w:t xml:space="preserve"> 10</w:t>
      </w:r>
      <w:r w:rsidRPr="005B0EF7">
        <w:t xml:space="preserve">(2), 104-113. </w:t>
      </w:r>
      <w:hyperlink r:id="rId21" w:history="1">
        <w:r w:rsidRPr="005B0EF7">
          <w:rPr>
            <w:rStyle w:val="Hyperlink"/>
            <w:rFonts w:ascii="Arial" w:hAnsi="Arial"/>
            <w:sz w:val="20"/>
          </w:rPr>
          <w:t>https://doi.org/10.35609/gjbssr.2022.10.2(4</w:t>
        </w:r>
      </w:hyperlink>
      <w:r w:rsidRPr="005B0EF7">
        <w:t xml:space="preserve">) </w:t>
      </w:r>
      <w:bookmarkEnd w:id="13"/>
    </w:p>
    <w:p w14:paraId="1589343F" w14:textId="7887C268" w:rsidR="005B0EF7" w:rsidRPr="005B0EF7" w:rsidRDefault="005B0EF7" w:rsidP="005B0EF7">
      <w:pPr>
        <w:pStyle w:val="EndNoteBibliography"/>
        <w:ind w:left="360" w:hanging="360"/>
      </w:pPr>
      <w:bookmarkStart w:id="14" w:name="_ENREF_8"/>
      <w:r w:rsidRPr="005B0EF7">
        <w:t xml:space="preserve">Gallo, V. J. (2012). Incivility in nursing education: A review of the literature. </w:t>
      </w:r>
      <w:r w:rsidRPr="005B0EF7">
        <w:rPr>
          <w:i/>
        </w:rPr>
        <w:t>Teaching and Learning in Nursing</w:t>
      </w:r>
      <w:r w:rsidRPr="005B0EF7">
        <w:t>,</w:t>
      </w:r>
      <w:r w:rsidRPr="005B0EF7">
        <w:rPr>
          <w:i/>
        </w:rPr>
        <w:t xml:space="preserve"> 7</w:t>
      </w:r>
      <w:r w:rsidRPr="005B0EF7">
        <w:t xml:space="preserve">(2), 62-66. </w:t>
      </w:r>
      <w:hyperlink r:id="rId22" w:history="1">
        <w:r w:rsidRPr="005B0EF7">
          <w:rPr>
            <w:rStyle w:val="Hyperlink"/>
            <w:rFonts w:ascii="Arial" w:hAnsi="Arial"/>
            <w:sz w:val="20"/>
          </w:rPr>
          <w:t>https://doi.org/10.1016/j.teln.2011.11.006</w:t>
        </w:r>
      </w:hyperlink>
      <w:r w:rsidRPr="005B0EF7">
        <w:t xml:space="preserve"> </w:t>
      </w:r>
      <w:bookmarkEnd w:id="14"/>
    </w:p>
    <w:p w14:paraId="4391D4C8" w14:textId="04CD8CDC" w:rsidR="005B0EF7" w:rsidRPr="005B0EF7" w:rsidRDefault="005B0EF7" w:rsidP="005B0EF7">
      <w:pPr>
        <w:pStyle w:val="EndNoteBibliography"/>
        <w:ind w:left="360" w:hanging="360"/>
      </w:pPr>
      <w:bookmarkStart w:id="15" w:name="_ENREF_9"/>
      <w:r w:rsidRPr="005B0EF7">
        <w:t xml:space="preserve">Ghafouri, K., Hoveida, R., Rajaeipour, S., &amp; Siadat, S. A. (2022). Identifying the Factors Creating Organizational Trauma in Elementary School Teachers. </w:t>
      </w:r>
      <w:r w:rsidRPr="005B0EF7">
        <w:rPr>
          <w:i/>
        </w:rPr>
        <w:t>Educational Innovations</w:t>
      </w:r>
      <w:r w:rsidRPr="005B0EF7">
        <w:t>,</w:t>
      </w:r>
      <w:r w:rsidRPr="005B0EF7">
        <w:rPr>
          <w:i/>
        </w:rPr>
        <w:t xml:space="preserve"> 21</w:t>
      </w:r>
      <w:r w:rsidRPr="005B0EF7">
        <w:t xml:space="preserve">(83), 69-100. </w:t>
      </w:r>
      <w:hyperlink r:id="rId23" w:history="1">
        <w:r w:rsidRPr="005B0EF7">
          <w:rPr>
            <w:rStyle w:val="Hyperlink"/>
            <w:rFonts w:ascii="Arial" w:hAnsi="Arial"/>
            <w:sz w:val="20"/>
          </w:rPr>
          <w:t>https://www.noavaryedu.oerp.ir/article_157865.html</w:t>
        </w:r>
      </w:hyperlink>
      <w:r w:rsidRPr="005B0EF7">
        <w:t xml:space="preserve"> </w:t>
      </w:r>
      <w:bookmarkEnd w:id="15"/>
    </w:p>
    <w:p w14:paraId="5D0D89E9" w14:textId="77777777" w:rsidR="005B0EF7" w:rsidRPr="005B0EF7" w:rsidRDefault="005B0EF7" w:rsidP="005B0EF7">
      <w:pPr>
        <w:pStyle w:val="EndNoteBibliography"/>
        <w:ind w:left="360" w:hanging="360"/>
      </w:pPr>
      <w:bookmarkStart w:id="16" w:name="_ENREF_10"/>
      <w:r w:rsidRPr="005B0EF7">
        <w:t>Gilbreath, B. A., &amp; Pearson, C. M. (2005). The relationship between organizational incivility and organizational anomie of Business Ethics.</w:t>
      </w:r>
      <w:r w:rsidRPr="005B0EF7">
        <w:rPr>
          <w:i/>
        </w:rPr>
        <w:t xml:space="preserve"> 58</w:t>
      </w:r>
      <w:r w:rsidRPr="005B0EF7">
        <w:t xml:space="preserve">(4), 343-357. </w:t>
      </w:r>
      <w:bookmarkEnd w:id="16"/>
    </w:p>
    <w:p w14:paraId="59BE500B" w14:textId="6146291B" w:rsidR="005B0EF7" w:rsidRPr="005B0EF7" w:rsidRDefault="005B0EF7" w:rsidP="005B0EF7">
      <w:pPr>
        <w:pStyle w:val="EndNoteBibliography"/>
        <w:ind w:left="360" w:hanging="360"/>
      </w:pPr>
      <w:bookmarkStart w:id="17" w:name="_ENREF_11"/>
      <w:r w:rsidRPr="005B0EF7">
        <w:t xml:space="preserve">Hoang Nguyen Tran, Q. (2023). Workplace incivility and its demographic characteristics: A cross-cultural comparison between chinese and vietnamese working adults. </w:t>
      </w:r>
      <w:r w:rsidRPr="005B0EF7">
        <w:rPr>
          <w:i/>
        </w:rPr>
        <w:t>Sage Open</w:t>
      </w:r>
      <w:r w:rsidRPr="005B0EF7">
        <w:t>,</w:t>
      </w:r>
      <w:r w:rsidRPr="005B0EF7">
        <w:rPr>
          <w:i/>
        </w:rPr>
        <w:t xml:space="preserve"> 13</w:t>
      </w:r>
      <w:r w:rsidRPr="005B0EF7">
        <w:t xml:space="preserve">(3), 21582440231184858. </w:t>
      </w:r>
      <w:hyperlink r:id="rId24" w:history="1">
        <w:r w:rsidRPr="005B0EF7">
          <w:rPr>
            <w:rStyle w:val="Hyperlink"/>
            <w:rFonts w:ascii="Arial" w:hAnsi="Arial"/>
            <w:sz w:val="20"/>
          </w:rPr>
          <w:t>https://doi.org/10.1177/21582440231184858</w:t>
        </w:r>
      </w:hyperlink>
      <w:r w:rsidRPr="005B0EF7">
        <w:t xml:space="preserve"> </w:t>
      </w:r>
      <w:bookmarkEnd w:id="17"/>
    </w:p>
    <w:p w14:paraId="36797A0C" w14:textId="7302E9B8" w:rsidR="005B0EF7" w:rsidRPr="005B0EF7" w:rsidRDefault="005B0EF7" w:rsidP="005B0EF7">
      <w:pPr>
        <w:pStyle w:val="EndNoteBibliography"/>
        <w:ind w:left="360" w:hanging="360"/>
      </w:pPr>
      <w:bookmarkStart w:id="18" w:name="_ENREF_12"/>
      <w:r w:rsidRPr="005B0EF7">
        <w:t xml:space="preserve">Johnson, J. L., Martin, K. D., &amp; Saini, A. (2011). Strategic Culture and Environmental Dimensions8as Determinants of Anomie in Publicly-Traded and Privately-Held Firms. </w:t>
      </w:r>
      <w:r w:rsidRPr="005B0EF7">
        <w:rPr>
          <w:i/>
        </w:rPr>
        <w:t>Business Ethics Quarterly</w:t>
      </w:r>
      <w:r w:rsidRPr="005B0EF7">
        <w:t>,</w:t>
      </w:r>
      <w:r w:rsidRPr="005B0EF7">
        <w:rPr>
          <w:i/>
        </w:rPr>
        <w:t xml:space="preserve"> 21</w:t>
      </w:r>
      <w:r w:rsidRPr="005B0EF7">
        <w:t xml:space="preserve">(3), 473-502. </w:t>
      </w:r>
      <w:hyperlink r:id="rId25" w:history="1">
        <w:r w:rsidRPr="005B0EF7">
          <w:rPr>
            <w:rStyle w:val="Hyperlink"/>
            <w:rFonts w:ascii="Arial" w:hAnsi="Arial"/>
            <w:sz w:val="20"/>
          </w:rPr>
          <w:t>https://doi.org/10.5840/beq201121327</w:t>
        </w:r>
      </w:hyperlink>
      <w:r w:rsidRPr="005B0EF7">
        <w:t xml:space="preserve"> </w:t>
      </w:r>
      <w:bookmarkEnd w:id="18"/>
    </w:p>
    <w:p w14:paraId="444BE69A" w14:textId="7F15670C" w:rsidR="005B0EF7" w:rsidRPr="005B0EF7" w:rsidRDefault="005B0EF7" w:rsidP="005B0EF7">
      <w:pPr>
        <w:pStyle w:val="EndNoteBibliography"/>
        <w:ind w:left="360" w:hanging="360"/>
      </w:pPr>
      <w:bookmarkStart w:id="19" w:name="_ENREF_13"/>
      <w:r w:rsidRPr="005B0EF7">
        <w:t xml:space="preserve">Kearney, K. R. (2023). Municipal employee reactions to city council incivility: An exploratory data analysis.  </w:t>
      </w:r>
      <w:hyperlink r:id="rId26" w:history="1">
        <w:r w:rsidRPr="005B0EF7">
          <w:rPr>
            <w:rStyle w:val="Hyperlink"/>
            <w:rFonts w:ascii="Arial" w:hAnsi="Arial"/>
            <w:sz w:val="20"/>
          </w:rPr>
          <w:t>https://search.proquest.com/openview/d1d0c9658dd53a7e70d63f19e5023351/1?pq-origsite=gscholar&amp;cbl=18750&amp;diss=y</w:t>
        </w:r>
      </w:hyperlink>
      <w:r w:rsidRPr="005B0EF7">
        <w:t xml:space="preserve"> </w:t>
      </w:r>
      <w:bookmarkEnd w:id="19"/>
    </w:p>
    <w:p w14:paraId="444E9A86" w14:textId="5F85D53D" w:rsidR="005B0EF7" w:rsidRPr="005B0EF7" w:rsidRDefault="005B0EF7" w:rsidP="005B0EF7">
      <w:pPr>
        <w:pStyle w:val="EndNoteBibliography"/>
        <w:ind w:left="360" w:hanging="360"/>
      </w:pPr>
      <w:bookmarkStart w:id="20" w:name="_ENREF_14"/>
      <w:r w:rsidRPr="005B0EF7">
        <w:t xml:space="preserve">Koulivand, P., &amp; Sarlak, M. A. (2015). Factors Creating Organizational Trauma in Private Hospitals and Strategies to Reduce It: A Case Study of Khatam Al-Anbia Hospital. </w:t>
      </w:r>
      <w:r w:rsidRPr="005B0EF7">
        <w:rPr>
          <w:i/>
        </w:rPr>
        <w:t>Public Organizations Management</w:t>
      </w:r>
      <w:r w:rsidRPr="005B0EF7">
        <w:t>,</w:t>
      </w:r>
      <w:r w:rsidRPr="005B0EF7">
        <w:rPr>
          <w:i/>
        </w:rPr>
        <w:t xml:space="preserve"> 4</w:t>
      </w:r>
      <w:r w:rsidRPr="005B0EF7">
        <w:t xml:space="preserve">(1), 109-120. </w:t>
      </w:r>
      <w:hyperlink r:id="rId27" w:history="1">
        <w:r w:rsidRPr="005B0EF7">
          <w:rPr>
            <w:rStyle w:val="Hyperlink"/>
            <w:rFonts w:ascii="Arial" w:hAnsi="Arial"/>
            <w:sz w:val="20"/>
          </w:rPr>
          <w:t>https://ipom.journals.pnu.ac.ir/article_2642_0.html?lang=fa</w:t>
        </w:r>
      </w:hyperlink>
      <w:r w:rsidRPr="005B0EF7">
        <w:t xml:space="preserve"> </w:t>
      </w:r>
      <w:bookmarkEnd w:id="20"/>
    </w:p>
    <w:p w14:paraId="75B33D3C" w14:textId="6CF0E938" w:rsidR="005B0EF7" w:rsidRPr="005B0EF7" w:rsidRDefault="005B0EF7" w:rsidP="005B0EF7">
      <w:pPr>
        <w:pStyle w:val="EndNoteBibliography"/>
        <w:ind w:left="360" w:hanging="360"/>
      </w:pPr>
      <w:bookmarkStart w:id="21" w:name="_ENREF_15"/>
      <w:r w:rsidRPr="005B0EF7">
        <w:t xml:space="preserve">Lara, P. Z. M. D., &amp; Rodriguez, T. F. E. (2007). Organizational anomie as moderator of the relationship between an unfavorable attitudinal environment and citizenship behavior (OCB): An empirical study among university administration and services personnel. </w:t>
      </w:r>
      <w:r w:rsidRPr="005B0EF7">
        <w:rPr>
          <w:i/>
        </w:rPr>
        <w:t>Personnel Review</w:t>
      </w:r>
      <w:r w:rsidRPr="005B0EF7">
        <w:t>,</w:t>
      </w:r>
      <w:r w:rsidRPr="005B0EF7">
        <w:rPr>
          <w:i/>
        </w:rPr>
        <w:t xml:space="preserve"> 36</w:t>
      </w:r>
      <w:r w:rsidRPr="005B0EF7">
        <w:t xml:space="preserve">(6), 843-866. </w:t>
      </w:r>
      <w:hyperlink r:id="rId28" w:history="1">
        <w:r w:rsidRPr="005B0EF7">
          <w:rPr>
            <w:rStyle w:val="Hyperlink"/>
            <w:rFonts w:ascii="Arial" w:hAnsi="Arial"/>
            <w:sz w:val="20"/>
          </w:rPr>
          <w:t>https://doi.org/10.1108/00483480710822391</w:t>
        </w:r>
      </w:hyperlink>
      <w:r w:rsidRPr="005B0EF7">
        <w:t xml:space="preserve"> </w:t>
      </w:r>
      <w:bookmarkEnd w:id="21"/>
    </w:p>
    <w:p w14:paraId="7784B11B" w14:textId="329690C8" w:rsidR="005B0EF7" w:rsidRPr="005B0EF7" w:rsidRDefault="005B0EF7" w:rsidP="005B0EF7">
      <w:pPr>
        <w:pStyle w:val="EndNoteBibliography"/>
        <w:ind w:left="360" w:hanging="360"/>
      </w:pPr>
      <w:bookmarkStart w:id="22" w:name="_ENREF_16"/>
      <w:r w:rsidRPr="005B0EF7">
        <w:t xml:space="preserve">Manzoor, M. T., Manzoor, T., &amp; Khan, M. (2020). Workplace incivility: A cynicism booster leading to turnover intentions. </w:t>
      </w:r>
      <w:r w:rsidRPr="005B0EF7">
        <w:rPr>
          <w:i/>
        </w:rPr>
        <w:t>DECISION</w:t>
      </w:r>
      <w:r w:rsidRPr="005B0EF7">
        <w:t>,</w:t>
      </w:r>
      <w:r w:rsidRPr="005B0EF7">
        <w:rPr>
          <w:i/>
        </w:rPr>
        <w:t xml:space="preserve"> 47</w:t>
      </w:r>
      <w:r w:rsidRPr="005B0EF7">
        <w:t xml:space="preserve">(1), 91-99. </w:t>
      </w:r>
      <w:hyperlink r:id="rId29" w:history="1">
        <w:r w:rsidRPr="005B0EF7">
          <w:rPr>
            <w:rStyle w:val="Hyperlink"/>
            <w:rFonts w:ascii="Arial" w:hAnsi="Arial"/>
            <w:sz w:val="20"/>
          </w:rPr>
          <w:t>https://doi.org/10.1007/s40622-020-00238-6</w:t>
        </w:r>
      </w:hyperlink>
      <w:r w:rsidRPr="005B0EF7">
        <w:t xml:space="preserve"> </w:t>
      </w:r>
      <w:bookmarkEnd w:id="22"/>
    </w:p>
    <w:p w14:paraId="2A5776E0" w14:textId="3563B521" w:rsidR="005B0EF7" w:rsidRPr="005B0EF7" w:rsidRDefault="005B0EF7" w:rsidP="005B0EF7">
      <w:pPr>
        <w:pStyle w:val="EndNoteBibliography"/>
        <w:ind w:left="360" w:hanging="360"/>
      </w:pPr>
      <w:bookmarkStart w:id="23" w:name="_ENREF_17"/>
      <w:r w:rsidRPr="005B0EF7">
        <w:t xml:space="preserve">Martin, R. J., &amp; Hine, D. W. (2005). Development and validation of the uncivil workplace behavior questionnaire. </w:t>
      </w:r>
      <w:r w:rsidRPr="005B0EF7">
        <w:rPr>
          <w:i/>
        </w:rPr>
        <w:t>Journal of occupational health psychology</w:t>
      </w:r>
      <w:r w:rsidRPr="005B0EF7">
        <w:t>,</w:t>
      </w:r>
      <w:r w:rsidRPr="005B0EF7">
        <w:rPr>
          <w:i/>
        </w:rPr>
        <w:t xml:space="preserve"> 10</w:t>
      </w:r>
      <w:r w:rsidRPr="005B0EF7">
        <w:t xml:space="preserve">(4), 477-490. </w:t>
      </w:r>
      <w:hyperlink r:id="rId30" w:history="1">
        <w:r w:rsidRPr="005B0EF7">
          <w:rPr>
            <w:rStyle w:val="Hyperlink"/>
            <w:rFonts w:ascii="Arial" w:hAnsi="Arial"/>
            <w:sz w:val="20"/>
          </w:rPr>
          <w:t>https://doi.org/10.1037/1076-8998.10.4.477</w:t>
        </w:r>
      </w:hyperlink>
      <w:r w:rsidRPr="005B0EF7">
        <w:t xml:space="preserve"> </w:t>
      </w:r>
      <w:bookmarkEnd w:id="23"/>
    </w:p>
    <w:p w14:paraId="7FF00610" w14:textId="636B26C5" w:rsidR="005B0EF7" w:rsidRPr="005B0EF7" w:rsidRDefault="005B0EF7" w:rsidP="005B0EF7">
      <w:pPr>
        <w:pStyle w:val="EndNoteBibliography"/>
        <w:ind w:left="360" w:hanging="360"/>
      </w:pPr>
      <w:bookmarkStart w:id="24" w:name="_ENREF_18"/>
      <w:r w:rsidRPr="005B0EF7">
        <w:t xml:space="preserve">Mazloumi, N., Salehi Sedghiani, J., &amp; Sefidchian, S. (2017). A Model of Organizational Anomie and Its Contributing Factors. </w:t>
      </w:r>
      <w:r w:rsidRPr="005B0EF7">
        <w:rPr>
          <w:i/>
        </w:rPr>
        <w:t>Organizational Behavior Studies</w:t>
      </w:r>
      <w:r w:rsidRPr="005B0EF7">
        <w:t>,</w:t>
      </w:r>
      <w:r w:rsidRPr="005B0EF7">
        <w:rPr>
          <w:i/>
        </w:rPr>
        <w:t xml:space="preserve"> 6</w:t>
      </w:r>
      <w:r w:rsidRPr="005B0EF7">
        <w:t xml:space="preserve">(4), 103-107. </w:t>
      </w:r>
      <w:hyperlink r:id="rId31" w:history="1">
        <w:r w:rsidRPr="005B0EF7">
          <w:rPr>
            <w:rStyle w:val="Hyperlink"/>
            <w:rFonts w:ascii="Arial" w:hAnsi="Arial"/>
            <w:sz w:val="20"/>
          </w:rPr>
          <w:t>https://obs.sinaweb.net/article_30322.html</w:t>
        </w:r>
      </w:hyperlink>
      <w:r w:rsidRPr="005B0EF7">
        <w:t xml:space="preserve"> </w:t>
      </w:r>
      <w:bookmarkEnd w:id="24"/>
    </w:p>
    <w:p w14:paraId="055553BD" w14:textId="118F6D3F" w:rsidR="005B0EF7" w:rsidRPr="005B0EF7" w:rsidRDefault="005B0EF7" w:rsidP="005B0EF7">
      <w:pPr>
        <w:pStyle w:val="EndNoteBibliography"/>
        <w:ind w:left="360" w:hanging="360"/>
      </w:pPr>
      <w:bookmarkStart w:id="25" w:name="_ENREF_19"/>
      <w:r w:rsidRPr="005B0EF7">
        <w:lastRenderedPageBreak/>
        <w:t xml:space="preserve">Mirzaaghaei Kiakolaei, M., Rajaeepour, S., &amp; Shaveran, S. H. (2024). Organizational Incivility in Universities: Factors and Solutions. </w:t>
      </w:r>
      <w:r w:rsidRPr="005B0EF7">
        <w:rPr>
          <w:i/>
        </w:rPr>
        <w:t>Management and Planning in Educational Systems</w:t>
      </w:r>
      <w:r w:rsidRPr="005B0EF7">
        <w:t>,</w:t>
      </w:r>
      <w:r w:rsidRPr="005B0EF7">
        <w:rPr>
          <w:i/>
        </w:rPr>
        <w:t xml:space="preserve"> 17</w:t>
      </w:r>
      <w:r w:rsidRPr="005B0EF7">
        <w:t xml:space="preserve">(1), 99-130. </w:t>
      </w:r>
      <w:hyperlink r:id="rId32" w:history="1">
        <w:r w:rsidRPr="005B0EF7">
          <w:rPr>
            <w:rStyle w:val="Hyperlink"/>
            <w:rFonts w:ascii="Arial" w:hAnsi="Arial"/>
            <w:sz w:val="20"/>
          </w:rPr>
          <w:t>https://mpes.sbu.ac.ir/article_104424.html</w:t>
        </w:r>
      </w:hyperlink>
      <w:r w:rsidRPr="005B0EF7">
        <w:t xml:space="preserve"> </w:t>
      </w:r>
      <w:bookmarkEnd w:id="25"/>
    </w:p>
    <w:p w14:paraId="01576368" w14:textId="0232A671" w:rsidR="005B0EF7" w:rsidRPr="005B0EF7" w:rsidRDefault="005B0EF7" w:rsidP="005B0EF7">
      <w:pPr>
        <w:pStyle w:val="EndNoteBibliography"/>
        <w:ind w:left="360" w:hanging="360"/>
      </w:pPr>
      <w:bookmarkStart w:id="26" w:name="_ENREF_20"/>
      <w:r w:rsidRPr="005B0EF7">
        <w:t xml:space="preserve">Mohammadi, S., Feizi Zangir, M., Rouhi Eisaloo, M., Hassanzadeh Mahmoud Abad, M., &amp; Ebrahimpour, H. (2022). Designing a Model of the Role of Strategic Human Resource Management in Reducing Organizational Anomie in Iranian Higher Education. </w:t>
      </w:r>
      <w:r w:rsidRPr="005B0EF7">
        <w:rPr>
          <w:i/>
        </w:rPr>
        <w:t>Leadership and Educational Management Quarterly</w:t>
      </w:r>
      <w:r w:rsidRPr="005B0EF7">
        <w:t>,</w:t>
      </w:r>
      <w:r w:rsidRPr="005B0EF7">
        <w:rPr>
          <w:i/>
        </w:rPr>
        <w:t xml:space="preserve"> 16</w:t>
      </w:r>
      <w:r w:rsidRPr="005B0EF7">
        <w:t xml:space="preserve">(1), 135-165. </w:t>
      </w:r>
      <w:hyperlink r:id="rId33" w:history="1">
        <w:r w:rsidRPr="005B0EF7">
          <w:rPr>
            <w:rStyle w:val="Hyperlink"/>
            <w:rFonts w:ascii="Arial" w:hAnsi="Arial"/>
            <w:sz w:val="20"/>
          </w:rPr>
          <w:t>https://www.noormags.ir/view/en/articlepage/2033042</w:t>
        </w:r>
      </w:hyperlink>
      <w:r w:rsidRPr="005B0EF7">
        <w:t xml:space="preserve"> </w:t>
      </w:r>
      <w:bookmarkEnd w:id="26"/>
    </w:p>
    <w:p w14:paraId="1723276D" w14:textId="367D44D6" w:rsidR="005B0EF7" w:rsidRPr="005B0EF7" w:rsidRDefault="005B0EF7" w:rsidP="005B0EF7">
      <w:pPr>
        <w:pStyle w:val="EndNoteBibliography"/>
        <w:ind w:left="360" w:hanging="360"/>
      </w:pPr>
      <w:bookmarkStart w:id="27" w:name="_ENREF_21"/>
      <w:r w:rsidRPr="005B0EF7">
        <w:t xml:space="preserve">Moore, J. (2012). A challenge for social studies educators: Increasing civility in schools and society by modeling civic virtues. </w:t>
      </w:r>
      <w:r w:rsidRPr="005B0EF7">
        <w:rPr>
          <w:i/>
        </w:rPr>
        <w:t>The Social Studies</w:t>
      </w:r>
      <w:r w:rsidRPr="005B0EF7">
        <w:t>,</w:t>
      </w:r>
      <w:r w:rsidRPr="005B0EF7">
        <w:rPr>
          <w:i/>
        </w:rPr>
        <w:t xml:space="preserve"> 103</w:t>
      </w:r>
      <w:r w:rsidRPr="005B0EF7">
        <w:t xml:space="preserve">(4), 140-148. </w:t>
      </w:r>
      <w:hyperlink r:id="rId34" w:history="1">
        <w:r w:rsidRPr="005B0EF7">
          <w:rPr>
            <w:rStyle w:val="Hyperlink"/>
            <w:rFonts w:ascii="Arial" w:hAnsi="Arial"/>
            <w:sz w:val="20"/>
          </w:rPr>
          <w:t>https://doi.org/10.1080/00377996.2011.596860</w:t>
        </w:r>
      </w:hyperlink>
      <w:r w:rsidRPr="005B0EF7">
        <w:t xml:space="preserve"> </w:t>
      </w:r>
      <w:bookmarkEnd w:id="27"/>
    </w:p>
    <w:p w14:paraId="4A155B59" w14:textId="197FB565" w:rsidR="005B0EF7" w:rsidRPr="005B0EF7" w:rsidRDefault="005B0EF7" w:rsidP="005B0EF7">
      <w:pPr>
        <w:pStyle w:val="EndNoteBibliography"/>
        <w:ind w:left="360" w:hanging="360"/>
      </w:pPr>
      <w:bookmarkStart w:id="28" w:name="_ENREF_22"/>
      <w:r w:rsidRPr="005B0EF7">
        <w:t xml:space="preserve">Morshedi Tonkaboni, M. H. (2021). Investigating the Relationship between Deviant Employee Behaviors and Organizational Trauma. </w:t>
      </w:r>
      <w:r w:rsidRPr="005B0EF7">
        <w:rPr>
          <w:i/>
        </w:rPr>
        <w:t>Journal of Educational Studies NAMA</w:t>
      </w:r>
      <w:r w:rsidRPr="005B0EF7">
        <w:t>,</w:t>
      </w:r>
      <w:r w:rsidRPr="005B0EF7">
        <w:rPr>
          <w:i/>
        </w:rPr>
        <w:t xml:space="preserve"> 17</w:t>
      </w:r>
      <w:r w:rsidRPr="005B0EF7">
        <w:t xml:space="preserve">(9), 44-52. </w:t>
      </w:r>
      <w:hyperlink r:id="rId35" w:history="1">
        <w:r w:rsidRPr="005B0EF7">
          <w:rPr>
            <w:rStyle w:val="Hyperlink"/>
            <w:rFonts w:ascii="Arial" w:hAnsi="Arial"/>
            <w:sz w:val="20"/>
          </w:rPr>
          <w:t>https://nama.ajaums.ac.ir/article-1-368-fa.html</w:t>
        </w:r>
      </w:hyperlink>
      <w:r w:rsidRPr="005B0EF7">
        <w:t xml:space="preserve"> </w:t>
      </w:r>
      <w:bookmarkEnd w:id="28"/>
    </w:p>
    <w:p w14:paraId="444EE82E" w14:textId="6AA8E4AD" w:rsidR="005B0EF7" w:rsidRPr="005B0EF7" w:rsidRDefault="005B0EF7" w:rsidP="005B0EF7">
      <w:pPr>
        <w:pStyle w:val="EndNoteBibliography"/>
        <w:ind w:left="360" w:hanging="360"/>
      </w:pPr>
      <w:bookmarkStart w:id="29" w:name="_ENREF_23"/>
      <w:r w:rsidRPr="005B0EF7">
        <w:t xml:space="preserve">Mousapour, N. (2016). </w:t>
      </w:r>
      <w:r w:rsidRPr="005B0EF7">
        <w:rPr>
          <w:i/>
        </w:rPr>
        <w:t>Fundamentals of Secondary Education Planning</w:t>
      </w:r>
      <w:r w:rsidRPr="005B0EF7">
        <w:t xml:space="preserve">. Astan Quds Razavi Publications. </w:t>
      </w:r>
      <w:hyperlink r:id="rId36" w:history="1">
        <w:r w:rsidRPr="005B0EF7">
          <w:rPr>
            <w:rStyle w:val="Hyperlink"/>
            <w:rFonts w:ascii="Arial" w:hAnsi="Arial"/>
            <w:sz w:val="20"/>
          </w:rPr>
          <w:t>https://journals.iau.ir/article_667903.html</w:t>
        </w:r>
      </w:hyperlink>
      <w:r w:rsidRPr="005B0EF7">
        <w:t xml:space="preserve"> </w:t>
      </w:r>
      <w:bookmarkEnd w:id="29"/>
    </w:p>
    <w:p w14:paraId="56C77A49" w14:textId="3A6618C1" w:rsidR="005B0EF7" w:rsidRPr="005B0EF7" w:rsidRDefault="005B0EF7" w:rsidP="005B0EF7">
      <w:pPr>
        <w:pStyle w:val="EndNoteBibliography"/>
        <w:ind w:left="360" w:hanging="360"/>
      </w:pPr>
      <w:bookmarkStart w:id="30" w:name="_ENREF_24"/>
      <w:r w:rsidRPr="005B0EF7">
        <w:t xml:space="preserve">Mousavi, S. N., Shariat Nejad, A., &amp; Aref Nejad, M. (2016). Identification and Prioritization of Factors Creating Organizational Anomie Using Fuzzy Delphi Technique. </w:t>
      </w:r>
      <w:r w:rsidRPr="005B0EF7">
        <w:rPr>
          <w:i/>
        </w:rPr>
        <w:t>Public Organizations Management</w:t>
      </w:r>
      <w:r w:rsidRPr="005B0EF7">
        <w:t>,</w:t>
      </w:r>
      <w:r w:rsidRPr="005B0EF7">
        <w:rPr>
          <w:i/>
        </w:rPr>
        <w:t xml:space="preserve"> 4</w:t>
      </w:r>
      <w:r w:rsidRPr="005B0EF7">
        <w:t xml:space="preserve">(4), 115-130. </w:t>
      </w:r>
      <w:hyperlink r:id="rId37" w:history="1">
        <w:r w:rsidRPr="005B0EF7">
          <w:rPr>
            <w:rStyle w:val="Hyperlink"/>
            <w:rFonts w:ascii="Arial" w:hAnsi="Arial"/>
            <w:sz w:val="20"/>
          </w:rPr>
          <w:t>https://journals.pnu.ac.ir/article_3328.html</w:t>
        </w:r>
      </w:hyperlink>
      <w:r w:rsidRPr="005B0EF7">
        <w:t xml:space="preserve"> </w:t>
      </w:r>
      <w:bookmarkEnd w:id="30"/>
    </w:p>
    <w:p w14:paraId="00010E94" w14:textId="3FFFC615" w:rsidR="005B0EF7" w:rsidRPr="005B0EF7" w:rsidRDefault="005B0EF7" w:rsidP="005B0EF7">
      <w:pPr>
        <w:pStyle w:val="EndNoteBibliography"/>
        <w:ind w:left="360" w:hanging="360"/>
      </w:pPr>
      <w:bookmarkStart w:id="31" w:name="_ENREF_25"/>
      <w:r w:rsidRPr="005B0EF7">
        <w:t xml:space="preserve">Okeke, C., &amp; Mtyuda, P. N. (2017). Teacher job Dissatisfication: implications for Teacher Sustaiability and Transformation. </w:t>
      </w:r>
      <w:r w:rsidRPr="005B0EF7">
        <w:rPr>
          <w:i/>
        </w:rPr>
        <w:t>Journal of Teacher Education for Sustainability</w:t>
      </w:r>
      <w:r w:rsidRPr="005B0EF7">
        <w:t>,</w:t>
      </w:r>
      <w:r w:rsidRPr="005B0EF7">
        <w:rPr>
          <w:i/>
        </w:rPr>
        <w:t xml:space="preserve"> 19</w:t>
      </w:r>
      <w:r w:rsidRPr="005B0EF7">
        <w:t xml:space="preserve">(1), 54-68. </w:t>
      </w:r>
      <w:hyperlink r:id="rId38" w:history="1">
        <w:r w:rsidRPr="005B0EF7">
          <w:rPr>
            <w:rStyle w:val="Hyperlink"/>
            <w:rFonts w:ascii="Arial" w:hAnsi="Arial"/>
            <w:sz w:val="20"/>
          </w:rPr>
          <w:t>https://doi.org/10.1515/jtes-2017-0004</w:t>
        </w:r>
      </w:hyperlink>
      <w:r w:rsidRPr="005B0EF7">
        <w:t xml:space="preserve"> </w:t>
      </w:r>
      <w:bookmarkEnd w:id="31"/>
    </w:p>
    <w:p w14:paraId="1C27C2B8" w14:textId="0F9248D5" w:rsidR="005B0EF7" w:rsidRPr="005B0EF7" w:rsidRDefault="005B0EF7" w:rsidP="005B0EF7">
      <w:pPr>
        <w:pStyle w:val="EndNoteBibliography"/>
        <w:ind w:left="360" w:hanging="360"/>
      </w:pPr>
      <w:bookmarkStart w:id="32" w:name="_ENREF_26"/>
      <w:r w:rsidRPr="005B0EF7">
        <w:t xml:space="preserve">Pandey, S., Singh, M., &amp; Pandey, S. (2023). Incivility in hybrid workplaces: Setting agenda for future research. </w:t>
      </w:r>
      <w:r w:rsidRPr="005B0EF7">
        <w:rPr>
          <w:i/>
        </w:rPr>
        <w:t>Journal of Management &amp; Marketing Review (JMMR)</w:t>
      </w:r>
      <w:r w:rsidRPr="005B0EF7">
        <w:t>,</w:t>
      </w:r>
      <w:r w:rsidRPr="005B0EF7">
        <w:rPr>
          <w:i/>
        </w:rPr>
        <w:t xml:space="preserve"> 8</w:t>
      </w:r>
      <w:r w:rsidRPr="005B0EF7">
        <w:t xml:space="preserve">(1), 17-27. </w:t>
      </w:r>
      <w:hyperlink r:id="rId39" w:history="1">
        <w:r w:rsidRPr="005B0EF7">
          <w:rPr>
            <w:rStyle w:val="Hyperlink"/>
            <w:rFonts w:ascii="Arial" w:hAnsi="Arial"/>
            <w:sz w:val="20"/>
          </w:rPr>
          <w:t>https://doi.org/10.35609/jmmr.2023.8.1(3</w:t>
        </w:r>
      </w:hyperlink>
      <w:r w:rsidRPr="005B0EF7">
        <w:t xml:space="preserve">) </w:t>
      </w:r>
      <w:bookmarkEnd w:id="32"/>
    </w:p>
    <w:p w14:paraId="36924DE8" w14:textId="02CB1A8A" w:rsidR="005B0EF7" w:rsidRPr="005B0EF7" w:rsidRDefault="005B0EF7" w:rsidP="005B0EF7">
      <w:pPr>
        <w:pStyle w:val="EndNoteBibliography"/>
        <w:ind w:left="360" w:hanging="360"/>
      </w:pPr>
      <w:bookmarkStart w:id="33" w:name="_ENREF_27"/>
      <w:r w:rsidRPr="005B0EF7">
        <w:t xml:space="preserve">Petrova, K., &amp; Spatenka, J. A. N. (2022). The denison organizational culture survey (docs): empirical review of a digital organizational cultures' effectiveness. </w:t>
      </w:r>
      <w:r w:rsidRPr="005B0EF7">
        <w:rPr>
          <w:i/>
        </w:rPr>
        <w:t>AD ALTA: Journal of Interdisciplinary Research</w:t>
      </w:r>
      <w:r w:rsidRPr="005B0EF7">
        <w:t>,</w:t>
      </w:r>
      <w:r w:rsidRPr="005B0EF7">
        <w:rPr>
          <w:i/>
        </w:rPr>
        <w:t xml:space="preserve"> 12</w:t>
      </w:r>
      <w:r w:rsidRPr="005B0EF7">
        <w:t xml:space="preserve">(2), 198-203. </w:t>
      </w:r>
      <w:hyperlink r:id="rId40" w:history="1">
        <w:r w:rsidRPr="005B0EF7">
          <w:rPr>
            <w:rStyle w:val="Hyperlink"/>
            <w:rFonts w:ascii="Arial" w:hAnsi="Arial"/>
            <w:sz w:val="20"/>
          </w:rPr>
          <w:t>https://doi.org/10.33543/1202198203</w:t>
        </w:r>
      </w:hyperlink>
      <w:r w:rsidRPr="005B0EF7">
        <w:t xml:space="preserve"> </w:t>
      </w:r>
      <w:bookmarkEnd w:id="33"/>
    </w:p>
    <w:p w14:paraId="583C37F4" w14:textId="59E9CCE1" w:rsidR="005B0EF7" w:rsidRPr="005B0EF7" w:rsidRDefault="005B0EF7" w:rsidP="005B0EF7">
      <w:pPr>
        <w:pStyle w:val="EndNoteBibliography"/>
        <w:ind w:left="360" w:hanging="360"/>
      </w:pPr>
      <w:bookmarkStart w:id="34" w:name="_ENREF_28"/>
      <w:r w:rsidRPr="005B0EF7">
        <w:t xml:space="preserve">Porath, C., &amp; Pearson, C. (2014). The price of incivility: Lack of respect hurts morale and the bottom line. </w:t>
      </w:r>
      <w:r w:rsidRPr="005B0EF7">
        <w:rPr>
          <w:i/>
        </w:rPr>
        <w:t>Harvard business review</w:t>
      </w:r>
      <w:r w:rsidRPr="005B0EF7">
        <w:t>,</w:t>
      </w:r>
      <w:r w:rsidRPr="005B0EF7">
        <w:rPr>
          <w:i/>
        </w:rPr>
        <w:t xml:space="preserve"> 91</w:t>
      </w:r>
      <w:r w:rsidRPr="005B0EF7">
        <w:t xml:space="preserve">(1-2), 115-121. </w:t>
      </w:r>
      <w:hyperlink r:id="rId41" w:history="1">
        <w:r w:rsidRPr="005B0EF7">
          <w:rPr>
            <w:rStyle w:val="Hyperlink"/>
            <w:rFonts w:ascii="Arial" w:hAnsi="Arial"/>
            <w:sz w:val="20"/>
          </w:rPr>
          <w:t>https://www.tandfonline.com/doi/full/10.1080/1331677X.2018.1442234</w:t>
        </w:r>
      </w:hyperlink>
      <w:r w:rsidRPr="005B0EF7">
        <w:t xml:space="preserve"> </w:t>
      </w:r>
      <w:bookmarkEnd w:id="34"/>
    </w:p>
    <w:p w14:paraId="670ACA35" w14:textId="68C79A93" w:rsidR="005B0EF7" w:rsidRPr="005B0EF7" w:rsidRDefault="005B0EF7" w:rsidP="005B0EF7">
      <w:pPr>
        <w:pStyle w:val="EndNoteBibliography"/>
        <w:ind w:left="360" w:hanging="360"/>
      </w:pPr>
      <w:bookmarkStart w:id="35" w:name="_ENREF_29"/>
      <w:r w:rsidRPr="005B0EF7">
        <w:t xml:space="preserve">Rahimi, H., &amp; Aghababaei, R. (2019). The Impact of Organizational Trauma on Employees' Ethical Behavior and Work Conscience: The Moderating Role of Organizational Culture. </w:t>
      </w:r>
      <w:r w:rsidRPr="005B0EF7">
        <w:rPr>
          <w:i/>
        </w:rPr>
        <w:t>Human Resource Studies</w:t>
      </w:r>
      <w:r w:rsidRPr="005B0EF7">
        <w:t>,</w:t>
      </w:r>
      <w:r w:rsidRPr="005B0EF7">
        <w:rPr>
          <w:i/>
        </w:rPr>
        <w:t xml:space="preserve"> 9</w:t>
      </w:r>
      <w:r w:rsidRPr="005B0EF7">
        <w:t xml:space="preserve">(4), 77-102. </w:t>
      </w:r>
      <w:hyperlink r:id="rId42" w:history="1">
        <w:r w:rsidRPr="005B0EF7">
          <w:rPr>
            <w:rStyle w:val="Hyperlink"/>
            <w:rFonts w:ascii="Arial" w:hAnsi="Arial"/>
            <w:sz w:val="20"/>
          </w:rPr>
          <w:t>https://www.jhrs.ir/&amp;url=http:/www.jhrs.ir/article_104221.html?lang=fa</w:t>
        </w:r>
      </w:hyperlink>
      <w:r w:rsidRPr="005B0EF7">
        <w:t xml:space="preserve"> </w:t>
      </w:r>
      <w:bookmarkEnd w:id="35"/>
    </w:p>
    <w:p w14:paraId="211D8C8F" w14:textId="445F316F" w:rsidR="005B0EF7" w:rsidRPr="005B0EF7" w:rsidRDefault="005B0EF7" w:rsidP="005B0EF7">
      <w:pPr>
        <w:pStyle w:val="EndNoteBibliography"/>
        <w:ind w:left="360" w:hanging="360"/>
      </w:pPr>
      <w:bookmarkStart w:id="36" w:name="_ENREF_30"/>
      <w:r w:rsidRPr="005B0EF7">
        <w:t xml:space="preserve">Rahmani, E., &amp; Ghanbari, S. (2022). The Role of Toxic Leadership in Creating Organizational Trauma with the Mediation of Hypocritical Behavior. </w:t>
      </w:r>
      <w:r w:rsidRPr="005B0EF7">
        <w:rPr>
          <w:i/>
        </w:rPr>
        <w:t>Research in Educational Systems</w:t>
      </w:r>
      <w:r w:rsidRPr="005B0EF7">
        <w:t>,</w:t>
      </w:r>
      <w:r w:rsidRPr="005B0EF7">
        <w:rPr>
          <w:i/>
        </w:rPr>
        <w:t xml:space="preserve"> 16</w:t>
      </w:r>
      <w:r w:rsidRPr="005B0EF7">
        <w:t xml:space="preserve">(58), 20-34. </w:t>
      </w:r>
      <w:hyperlink r:id="rId43" w:history="1">
        <w:r w:rsidRPr="005B0EF7">
          <w:rPr>
            <w:rStyle w:val="Hyperlink"/>
            <w:rFonts w:ascii="Arial" w:hAnsi="Arial"/>
            <w:sz w:val="20"/>
          </w:rPr>
          <w:t>https://www.jiera.ir/article_167788.html</w:t>
        </w:r>
      </w:hyperlink>
      <w:r w:rsidRPr="005B0EF7">
        <w:t xml:space="preserve"> </w:t>
      </w:r>
      <w:bookmarkEnd w:id="36"/>
    </w:p>
    <w:p w14:paraId="60BE7BBE" w14:textId="5DFEC1BC" w:rsidR="005B0EF7" w:rsidRPr="005B0EF7" w:rsidRDefault="005B0EF7" w:rsidP="005B0EF7">
      <w:pPr>
        <w:pStyle w:val="EndNoteBibliography"/>
        <w:ind w:left="360" w:hanging="360"/>
      </w:pPr>
      <w:bookmarkStart w:id="37" w:name="_ENREF_31"/>
      <w:r w:rsidRPr="005B0EF7">
        <w:t xml:space="preserve">Safi, A. (2019). One Hundred Years of Teacher Training in Iran: Opportunities, Threats, and Future Prospects. </w:t>
      </w:r>
      <w:r w:rsidRPr="005B0EF7">
        <w:rPr>
          <w:i/>
        </w:rPr>
        <w:t>Education and Training Quarterly</w:t>
      </w:r>
      <w:r w:rsidRPr="005B0EF7">
        <w:t>,</w:t>
      </w:r>
      <w:r w:rsidRPr="005B0EF7">
        <w:rPr>
          <w:i/>
        </w:rPr>
        <w:t xml:space="preserve"> 2</w:t>
      </w:r>
      <w:r w:rsidRPr="005B0EF7">
        <w:t xml:space="preserve">(35), 84-106. </w:t>
      </w:r>
      <w:hyperlink r:id="rId44" w:history="1">
        <w:r w:rsidRPr="005B0EF7">
          <w:rPr>
            <w:rStyle w:val="Hyperlink"/>
            <w:rFonts w:ascii="Arial" w:hAnsi="Arial"/>
            <w:sz w:val="20"/>
          </w:rPr>
          <w:t>https://qjoe.ir/browse.php?a_id=1811&amp;sid=1&amp;slc_lang=en</w:t>
        </w:r>
      </w:hyperlink>
      <w:r w:rsidRPr="005B0EF7">
        <w:t xml:space="preserve"> </w:t>
      </w:r>
      <w:bookmarkEnd w:id="37"/>
    </w:p>
    <w:p w14:paraId="5580AFC5" w14:textId="686FB8B0" w:rsidR="005B0EF7" w:rsidRPr="005B0EF7" w:rsidRDefault="005B0EF7" w:rsidP="005B0EF7">
      <w:pPr>
        <w:pStyle w:val="EndNoteBibliography"/>
        <w:ind w:left="360" w:hanging="360"/>
      </w:pPr>
      <w:bookmarkStart w:id="38" w:name="_ENREF_32"/>
      <w:r w:rsidRPr="005B0EF7">
        <w:t xml:space="preserve">Sliter, M., Jex, S., Wolford, K., &amp; McInnerney, J. (2010). How rude! Emotional labor as a mediator between customer incivility and employee outcomes. </w:t>
      </w:r>
      <w:r w:rsidRPr="005B0EF7">
        <w:rPr>
          <w:i/>
        </w:rPr>
        <w:t>Journal of occupational health psychology</w:t>
      </w:r>
      <w:r w:rsidRPr="005B0EF7">
        <w:t>,</w:t>
      </w:r>
      <w:r w:rsidRPr="005B0EF7">
        <w:rPr>
          <w:i/>
        </w:rPr>
        <w:t xml:space="preserve"> 15</w:t>
      </w:r>
      <w:r w:rsidRPr="005B0EF7">
        <w:t xml:space="preserve">(4), 468-481. </w:t>
      </w:r>
      <w:hyperlink r:id="rId45" w:history="1">
        <w:r w:rsidRPr="005B0EF7">
          <w:rPr>
            <w:rStyle w:val="Hyperlink"/>
            <w:rFonts w:ascii="Arial" w:hAnsi="Arial"/>
            <w:sz w:val="20"/>
          </w:rPr>
          <w:t>https://doi.org/10.1037/a0020723</w:t>
        </w:r>
      </w:hyperlink>
      <w:r w:rsidRPr="005B0EF7">
        <w:t xml:space="preserve"> </w:t>
      </w:r>
      <w:bookmarkEnd w:id="38"/>
    </w:p>
    <w:p w14:paraId="592AFC48" w14:textId="1ED8DAFA" w:rsidR="005B0EF7" w:rsidRPr="005B0EF7" w:rsidRDefault="005B0EF7" w:rsidP="005B0EF7">
      <w:pPr>
        <w:pStyle w:val="EndNoteBibliography"/>
        <w:ind w:left="360" w:hanging="360"/>
      </w:pPr>
      <w:bookmarkStart w:id="39" w:name="_ENREF_33"/>
      <w:r w:rsidRPr="005B0EF7">
        <w:t xml:space="preserve">Tricahyadinata, I., Hendryadi, S., Zainurossalamia Za, S., &amp; Riadi, S. S. (2020). Workplace incivility, work engagement, and turnover intentions: Multi-group analysis. </w:t>
      </w:r>
      <w:r w:rsidRPr="005B0EF7">
        <w:rPr>
          <w:i/>
        </w:rPr>
        <w:t>Cogent Psychology</w:t>
      </w:r>
      <w:r w:rsidRPr="005B0EF7">
        <w:t>,</w:t>
      </w:r>
      <w:r w:rsidRPr="005B0EF7">
        <w:rPr>
          <w:i/>
        </w:rPr>
        <w:t xml:space="preserve"> 7</w:t>
      </w:r>
      <w:r w:rsidRPr="005B0EF7">
        <w:t xml:space="preserve">(1), 1743627. </w:t>
      </w:r>
      <w:hyperlink r:id="rId46" w:history="1">
        <w:r w:rsidRPr="005B0EF7">
          <w:rPr>
            <w:rStyle w:val="Hyperlink"/>
            <w:rFonts w:ascii="Arial" w:hAnsi="Arial"/>
            <w:sz w:val="20"/>
          </w:rPr>
          <w:t>https://doi.org/10.1080/23311908.2020.1743627</w:t>
        </w:r>
      </w:hyperlink>
      <w:r w:rsidRPr="005B0EF7">
        <w:t xml:space="preserve"> </w:t>
      </w:r>
      <w:bookmarkEnd w:id="39"/>
    </w:p>
    <w:p w14:paraId="501B6EB2" w14:textId="24619BC7" w:rsidR="005B0EF7" w:rsidRPr="005B0EF7" w:rsidRDefault="005B0EF7" w:rsidP="005B0EF7">
      <w:pPr>
        <w:pStyle w:val="EndNoteBibliography"/>
        <w:ind w:left="360" w:hanging="360"/>
      </w:pPr>
      <w:bookmarkStart w:id="40" w:name="_ENREF_34"/>
      <w:r w:rsidRPr="005B0EF7">
        <w:t xml:space="preserve">Valikangas, L., Hoegl, M., &amp; Gibbert, M. (2009). Why learning from failure is not easy (and what to do about it) Innovation Trauma at Sun Micro System. </w:t>
      </w:r>
      <w:r w:rsidRPr="005B0EF7">
        <w:rPr>
          <w:i/>
        </w:rPr>
        <w:t>European Management Journal</w:t>
      </w:r>
      <w:r w:rsidRPr="005B0EF7">
        <w:t>,</w:t>
      </w:r>
      <w:r w:rsidRPr="005B0EF7">
        <w:rPr>
          <w:i/>
        </w:rPr>
        <w:t xml:space="preserve"> 27</w:t>
      </w:r>
      <w:r w:rsidRPr="005B0EF7">
        <w:t xml:space="preserve">(4), 225-233. </w:t>
      </w:r>
      <w:hyperlink r:id="rId47" w:history="1">
        <w:r w:rsidRPr="005B0EF7">
          <w:rPr>
            <w:rStyle w:val="Hyperlink"/>
            <w:rFonts w:ascii="Arial" w:hAnsi="Arial"/>
            <w:sz w:val="20"/>
          </w:rPr>
          <w:t>https://doi.org/10.1016/j.emj.2008.12.001</w:t>
        </w:r>
      </w:hyperlink>
      <w:r w:rsidRPr="005B0EF7">
        <w:t xml:space="preserve"> </w:t>
      </w:r>
      <w:bookmarkEnd w:id="40"/>
    </w:p>
    <w:p w14:paraId="6520C418" w14:textId="44EB2437" w:rsidR="005B0EF7" w:rsidRPr="005B0EF7" w:rsidRDefault="005B0EF7" w:rsidP="005B0EF7">
      <w:pPr>
        <w:pStyle w:val="EndNoteBibliography"/>
        <w:ind w:left="360" w:hanging="360"/>
      </w:pPr>
      <w:bookmarkStart w:id="41" w:name="_ENREF_35"/>
      <w:r w:rsidRPr="005B0EF7">
        <w:t xml:space="preserve">Vickers, M. H. (2006). Writing what's relevant: Workplace incivility in public administration-A wolf in sheep's clothing. </w:t>
      </w:r>
      <w:r w:rsidRPr="005B0EF7">
        <w:rPr>
          <w:i/>
        </w:rPr>
        <w:t>Administrative Theory &amp; Praxis</w:t>
      </w:r>
      <w:r w:rsidRPr="005B0EF7">
        <w:t>,</w:t>
      </w:r>
      <w:r w:rsidRPr="005B0EF7">
        <w:rPr>
          <w:i/>
        </w:rPr>
        <w:t xml:space="preserve"> 28</w:t>
      </w:r>
      <w:r w:rsidRPr="005B0EF7">
        <w:t xml:space="preserve">(1), 69-88. </w:t>
      </w:r>
      <w:hyperlink r:id="rId48" w:history="1">
        <w:r w:rsidRPr="005B0EF7">
          <w:rPr>
            <w:rStyle w:val="Hyperlink"/>
            <w:rFonts w:ascii="Arial" w:hAnsi="Arial"/>
            <w:sz w:val="20"/>
          </w:rPr>
          <w:t>https://doi.org/10.1080/10841806.2006.11029525</w:t>
        </w:r>
      </w:hyperlink>
      <w:r w:rsidRPr="005B0EF7">
        <w:t xml:space="preserve"> </w:t>
      </w:r>
      <w:bookmarkEnd w:id="41"/>
    </w:p>
    <w:p w14:paraId="55E08DB6" w14:textId="20E0E8C8" w:rsidR="005B0EF7" w:rsidRPr="005B0EF7" w:rsidRDefault="005B0EF7" w:rsidP="005B0EF7">
      <w:pPr>
        <w:pStyle w:val="EndNoteBibliography"/>
        <w:ind w:left="360" w:hanging="360"/>
      </w:pPr>
      <w:bookmarkStart w:id="42" w:name="_ENREF_36"/>
      <w:r w:rsidRPr="005B0EF7">
        <w:t xml:space="preserve">Vivian, P., &amp; Horman, S. (2015). Persistent Traumatization in Nonprofit Organizations. </w:t>
      </w:r>
      <w:r w:rsidRPr="005B0EF7">
        <w:rPr>
          <w:i/>
        </w:rPr>
        <w:t>OD Practitioner</w:t>
      </w:r>
      <w:r w:rsidRPr="005B0EF7">
        <w:t>,</w:t>
      </w:r>
      <w:r w:rsidRPr="005B0EF7">
        <w:rPr>
          <w:i/>
        </w:rPr>
        <w:t xml:space="preserve"> 47</w:t>
      </w:r>
      <w:r w:rsidRPr="005B0EF7">
        <w:t xml:space="preserve">(1), 25-30. </w:t>
      </w:r>
      <w:hyperlink r:id="rId49" w:history="1">
        <w:r w:rsidRPr="005B0EF7">
          <w:rPr>
            <w:rStyle w:val="Hyperlink"/>
            <w:rFonts w:ascii="Arial" w:hAnsi="Arial"/>
            <w:sz w:val="20"/>
          </w:rPr>
          <w:t>https://aura.antioch.edu/cgi/viewcontent.cgi?article=1188&amp;context=etds&amp;filename=1&amp;type=additional</w:t>
        </w:r>
      </w:hyperlink>
      <w:r w:rsidRPr="005B0EF7">
        <w:t xml:space="preserve"> </w:t>
      </w:r>
      <w:bookmarkEnd w:id="42"/>
    </w:p>
    <w:p w14:paraId="20F53705" w14:textId="3CF502B6" w:rsidR="005B0EF7" w:rsidRPr="005B0EF7" w:rsidRDefault="005B0EF7" w:rsidP="005B0EF7">
      <w:pPr>
        <w:pStyle w:val="EndNoteBibliography"/>
        <w:ind w:left="360" w:hanging="360"/>
      </w:pPr>
      <w:bookmarkStart w:id="43" w:name="_ENREF_37"/>
      <w:r w:rsidRPr="005B0EF7">
        <w:t xml:space="preserve">Vivian, P., &amp; Hormann, S. (2013). </w:t>
      </w:r>
      <w:r w:rsidRPr="005B0EF7">
        <w:rPr>
          <w:i/>
        </w:rPr>
        <w:t>Organizational trauma and healing, create space, North Charleston</w:t>
      </w:r>
      <w:r w:rsidRPr="005B0EF7">
        <w:t xml:space="preserve">. SC. ISBN, 13: 978-147918851. </w:t>
      </w:r>
      <w:hyperlink r:id="rId50" w:history="1">
        <w:r w:rsidRPr="005B0EF7">
          <w:rPr>
            <w:rStyle w:val="Hyperlink"/>
            <w:rFonts w:ascii="Arial" w:hAnsi="Arial"/>
            <w:sz w:val="20"/>
          </w:rPr>
          <w:t>https://www.amazon.de/-/en/Organizational-Trauma-Healing-Patricia-Vivian/dp/1479188514</w:t>
        </w:r>
      </w:hyperlink>
      <w:r w:rsidRPr="005B0EF7">
        <w:t xml:space="preserve"> </w:t>
      </w:r>
      <w:bookmarkEnd w:id="43"/>
    </w:p>
    <w:p w14:paraId="1B95C38D" w14:textId="38A48E5F" w:rsidR="005B0EF7" w:rsidRPr="005B0EF7" w:rsidRDefault="005B0EF7" w:rsidP="005B0EF7">
      <w:pPr>
        <w:pStyle w:val="EndNoteBibliography"/>
        <w:ind w:left="360" w:hanging="360"/>
      </w:pPr>
      <w:bookmarkStart w:id="44" w:name="_ENREF_38"/>
      <w:r w:rsidRPr="005B0EF7">
        <w:t xml:space="preserve">Zare, F., &amp; Sepahvand, R. (2019). Investigating the Role of Toxic Leadership Style on Organizational Trauma with Regard to the Mediating Role of Organizational Silence. </w:t>
      </w:r>
      <w:r w:rsidRPr="005B0EF7">
        <w:rPr>
          <w:i/>
        </w:rPr>
        <w:t>A New Approach in Educational Management Quarterly</w:t>
      </w:r>
      <w:r w:rsidRPr="005B0EF7">
        <w:t>,</w:t>
      </w:r>
      <w:r w:rsidRPr="005B0EF7">
        <w:rPr>
          <w:i/>
        </w:rPr>
        <w:t xml:space="preserve"> 10</w:t>
      </w:r>
      <w:r w:rsidRPr="005B0EF7">
        <w:t xml:space="preserve">(1), 189-216. </w:t>
      </w:r>
      <w:hyperlink r:id="rId51" w:history="1">
        <w:r w:rsidRPr="005B0EF7">
          <w:rPr>
            <w:rStyle w:val="Hyperlink"/>
            <w:rFonts w:ascii="Arial" w:hAnsi="Arial"/>
            <w:sz w:val="20"/>
          </w:rPr>
          <w:t>https://www.sid.ir/paper/168820/fa</w:t>
        </w:r>
      </w:hyperlink>
      <w:r w:rsidRPr="005B0EF7">
        <w:t xml:space="preserve"> </w:t>
      </w:r>
      <w:bookmarkEnd w:id="44"/>
    </w:p>
    <w:p w14:paraId="701F57E0" w14:textId="635DABD4" w:rsidR="00124E05" w:rsidRDefault="00E45F66" w:rsidP="005B0EF7">
      <w:pPr>
        <w:jc w:val="both"/>
        <w:rPr>
          <w:lang w:val="en-US" w:bidi="fa-IR"/>
        </w:rPr>
      </w:pPr>
      <w:r>
        <w:rPr>
          <w:lang w:val="en-US" w:bidi="fa-IR"/>
        </w:rPr>
        <w:fldChar w:fldCharType="end"/>
      </w:r>
    </w:p>
    <w:sectPr w:rsidR="00124E05" w:rsidSect="00FA22C8">
      <w:headerReference w:type="even" r:id="rId52"/>
      <w:headerReference w:type="default" r:id="rId53"/>
      <w:footerReference w:type="even" r:id="rId54"/>
      <w:footerReference w:type="default" r:id="rId55"/>
      <w:footnotePr>
        <w:numRestart w:val="eachPage"/>
      </w:footnotePr>
      <w:type w:val="continuous"/>
      <w:pgSz w:w="11906" w:h="16838" w:code="9"/>
      <w:pgMar w:top="1446" w:right="913" w:bottom="1627" w:left="91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5487" w14:textId="77777777" w:rsidR="0047707C" w:rsidRDefault="0047707C">
      <w:r>
        <w:separator/>
      </w:r>
    </w:p>
  </w:endnote>
  <w:endnote w:type="continuationSeparator" w:id="0">
    <w:p w14:paraId="71A55ABA" w14:textId="77777777" w:rsidR="0047707C" w:rsidRDefault="0047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tra">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dvPS595D">
    <w:altName w:val="Cambria"/>
    <w:panose1 w:val="00000000000000000000"/>
    <w:charset w:val="00"/>
    <w:family w:val="roman"/>
    <w:notTrueType/>
    <w:pitch w:val="default"/>
  </w:font>
  <w:font w:name="Lotus">
    <w:panose1 w:val="00000400000000000000"/>
    <w:charset w:val="B2"/>
    <w:family w:val="auto"/>
    <w:pitch w:val="variable"/>
    <w:sig w:usb0="00002001" w:usb1="80000000" w:usb2="00000008" w:usb3="00000000" w:csb0="00000040" w:csb1="00000000"/>
  </w:font>
  <w:font w:name="CG Times">
    <w:altName w:val="Times New Roman"/>
    <w:charset w:val="00"/>
    <w:family w:val="roman"/>
    <w:pitch w:val="variable"/>
    <w:sig w:usb0="00000007" w:usb1="00000000" w:usb2="00000000" w:usb3="00000000" w:csb0="00000093" w:csb1="00000000"/>
  </w:font>
  <w:font w:name="Meta Plus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utura St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2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Liberation Sans">
    <w:charset w:val="00"/>
    <w:family w:val="swiss"/>
    <w:pitch w:val="variable"/>
    <w:sig w:usb0="E0000AFF" w:usb1="500078FF" w:usb2="00000021" w:usb3="00000000" w:csb0="000001BF" w:csb1="00000000"/>
  </w:font>
  <w:font w:name="IranNastaliq">
    <w:panose1 w:val="02020505000000020003"/>
    <w:charset w:val="00"/>
    <w:family w:val="roman"/>
    <w:pitch w:val="variable"/>
    <w:sig w:usb0="61002A87" w:usb1="80000000" w:usb2="00000008" w:usb3="00000000" w:csb0="000101FF" w:csb1="00000000"/>
  </w:font>
  <w:font w:name="IRNazanin">
    <w:altName w:val="Calibri"/>
    <w:charset w:val="00"/>
    <w:family w:val="auto"/>
    <w:pitch w:val="variable"/>
    <w:sig w:usb0="00000000"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Mitra">
    <w:altName w:val="Times New Roman"/>
    <w:panose1 w:val="00000000000000000000"/>
    <w:charset w:val="B2"/>
    <w:family w:val="auto"/>
    <w:notTrueType/>
    <w:pitch w:val="default"/>
    <w:sig w:usb0="00002000" w:usb1="00000000" w:usb2="00000000" w:usb3="00000000" w:csb0="00000040" w:csb1="00000000"/>
  </w:font>
  <w:font w:name="Corbel">
    <w:panose1 w:val="020B0503020204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INbek Light">
    <w:altName w:val="Arial"/>
    <w:panose1 w:val="00000000000000000000"/>
    <w:charset w:val="00"/>
    <w:family w:val="swiss"/>
    <w:notTrueType/>
    <w:pitch w:val="default"/>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tr">
    <w:panose1 w:val="00000700000000000000"/>
    <w:charset w:val="B2"/>
    <w:family w:val="auto"/>
    <w:pitch w:val="variable"/>
    <w:sig w:usb0="00002001" w:usb1="80000000" w:usb2="00000008" w:usb3="00000000" w:csb0="00000040" w:csb1="00000000"/>
  </w:font>
  <w:font w:name="Mangal">
    <w:panose1 w:val="00000400000000000000"/>
    <w:charset w:val="00"/>
    <w:family w:val="roman"/>
    <w:pitch w:val="variable"/>
    <w:sig w:usb0="00008003" w:usb1="00000000" w:usb2="00000000" w:usb3="00000000" w:csb0="00000001" w:csb1="00000000"/>
  </w:font>
  <w:font w:name="BZar">
    <w:altName w:val="Times New Roman"/>
    <w:panose1 w:val="00000000000000000000"/>
    <w:charset w:val="B2"/>
    <w:family w:val="auto"/>
    <w:notTrueType/>
    <w:pitch w:val="default"/>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BYas">
    <w:altName w:val="Times New Roman"/>
    <w:panose1 w:val="00000000000000000000"/>
    <w:charset w:val="B2"/>
    <w:family w:val="auto"/>
    <w:notTrueType/>
    <w:pitch w:val="default"/>
    <w:sig w:usb0="00002000" w:usb1="00000000" w:usb2="00000000" w:usb3="00000000" w:csb0="00000040" w:csb1="00000000"/>
  </w:font>
  <w:font w:name="2 Zar">
    <w:altName w:val="Times New Roman"/>
    <w:charset w:val="B2"/>
    <w:family w:val="auto"/>
    <w:pitch w:val="variable"/>
    <w:sig w:usb0="00002000" w:usb1="80000000" w:usb2="00000008" w:usb3="00000000" w:csb0="00000040" w:csb1="00000000"/>
  </w:font>
  <w:font w:name="inherit">
    <w:altName w:val="Times New Roman"/>
    <w:panose1 w:val="00000000000000000000"/>
    <w:charset w:val="00"/>
    <w:family w:val="roman"/>
    <w:notTrueType/>
    <w:pitch w:val="default"/>
  </w:font>
  <w:font w:name="ALPHA-Demo">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dr">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Angsana New">
    <w:panose1 w:val="02020603050405020304"/>
    <w:charset w:val="DE"/>
    <w:family w:val="roman"/>
    <w:pitch w:val="variable"/>
    <w:sig w:usb0="81000003" w:usb1="00000000" w:usb2="00000000" w:usb3="00000000" w:csb0="00010001" w:csb1="00000000"/>
  </w:font>
  <w:font w:name="@Microsoft JhengHei UI Light">
    <w:charset w:val="88"/>
    <w:family w:val="swiss"/>
    <w:pitch w:val="variable"/>
    <w:sig w:usb0="800002A7" w:usb1="28CF4400" w:usb2="00000016" w:usb3="00000000" w:csb0="00100009" w:csb1="00000000"/>
  </w:font>
  <w:font w:name="Microsoft New Tai Lue">
    <w:panose1 w:val="020B0502040204020203"/>
    <w:charset w:val="00"/>
    <w:family w:val="swiss"/>
    <w:pitch w:val="variable"/>
    <w:sig w:usb0="00000003" w:usb1="00000000" w:usb2="80000000" w:usb3="00000000" w:csb0="00000001" w:csb1="00000000"/>
  </w:font>
  <w:font w:name="10">
    <w:panose1 w:val="00000000000000000000"/>
    <w:charset w:val="00"/>
    <w:family w:val="roman"/>
    <w:notTrueType/>
    <w:pitch w:val="default"/>
  </w:font>
  <w:font w:name="BNazanin,Bold">
    <w:altName w:val="Times New Roman"/>
    <w:panose1 w:val="00000000000000000000"/>
    <w:charset w:val="00"/>
    <w:family w:val="roman"/>
    <w:notTrueType/>
    <w:pitch w:val="default"/>
  </w:font>
  <w:font w:name="Microsoft Tai Le">
    <w:panose1 w:val="020B0502040204020203"/>
    <w:charset w:val="00"/>
    <w:family w:val="swiss"/>
    <w:pitch w:val="variable"/>
    <w:sig w:usb0="00000003" w:usb1="00000000" w:usb2="40000000" w:usb3="00000000" w:csb0="00000001" w:csb1="00000000"/>
  </w:font>
  <w:font w:name="@Microsoft YaHei">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 Mitra" w:hAnsi="B Mitra" w:cs="B Mitra"/>
        <w:rtl/>
      </w:rPr>
      <w:id w:val="-500203970"/>
      <w:docPartObj>
        <w:docPartGallery w:val="Page Numbers (Bottom of Page)"/>
        <w:docPartUnique/>
      </w:docPartObj>
    </w:sdtPr>
    <w:sdtEndPr>
      <w:rPr>
        <w:noProof/>
      </w:rPr>
    </w:sdtEndPr>
    <w:sdtContent>
      <w:p w14:paraId="3CFB1411" w14:textId="77777777" w:rsidR="003B33BF" w:rsidRPr="00C76F93" w:rsidRDefault="003B33BF" w:rsidP="003B33BF">
        <w:pPr>
          <w:pStyle w:val="Footer"/>
          <w:bidi/>
          <w:jc w:val="center"/>
          <w:rPr>
            <w:rFonts w:ascii="B Mitra" w:hAnsi="B Mitra" w:cs="B Mitra"/>
          </w:rPr>
        </w:pPr>
        <w:r w:rsidRPr="00C76F93">
          <w:rPr>
            <w:rFonts w:ascii="B Mitra" w:hAnsi="B Mitra" w:cs="B Mitra"/>
          </w:rPr>
          <w:fldChar w:fldCharType="begin"/>
        </w:r>
        <w:r w:rsidRPr="00C76F93">
          <w:rPr>
            <w:rFonts w:ascii="B Mitra" w:hAnsi="B Mitra" w:cs="B Mitra"/>
          </w:rPr>
          <w:instrText xml:space="preserve"> PAGE   \* MERGEFORMAT </w:instrText>
        </w:r>
        <w:r w:rsidRPr="00C76F93">
          <w:rPr>
            <w:rFonts w:ascii="B Mitra" w:hAnsi="B Mitra" w:cs="B Mitra"/>
          </w:rPr>
          <w:fldChar w:fldCharType="separate"/>
        </w:r>
        <w:r>
          <w:rPr>
            <w:rFonts w:ascii="B Mitra" w:hAnsi="B Mitra" w:cs="B Mitra"/>
          </w:rPr>
          <w:t>3</w:t>
        </w:r>
        <w:r w:rsidRPr="00C76F93">
          <w:rPr>
            <w:rFonts w:ascii="B Mitra" w:hAnsi="B Mitra" w:cs="B Mitra"/>
            <w:noProof/>
          </w:rPr>
          <w:fldChar w:fldCharType="end"/>
        </w:r>
      </w:p>
    </w:sdtContent>
  </w:sdt>
  <w:p w14:paraId="377FA3C2" w14:textId="77777777" w:rsidR="007739CB" w:rsidRDefault="007739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 Mitra" w:hAnsi="B Mitra" w:cs="B Mitra"/>
        <w:rtl/>
      </w:rPr>
      <w:id w:val="565777197"/>
      <w:docPartObj>
        <w:docPartGallery w:val="Page Numbers (Bottom of Page)"/>
        <w:docPartUnique/>
      </w:docPartObj>
    </w:sdtPr>
    <w:sdtEndPr>
      <w:rPr>
        <w:noProof/>
      </w:rPr>
    </w:sdtEndPr>
    <w:sdtContent>
      <w:p w14:paraId="4E673128" w14:textId="62445C91" w:rsidR="00C76F93" w:rsidRPr="00C76F93" w:rsidRDefault="00C76F93" w:rsidP="00C76F93">
        <w:pPr>
          <w:pStyle w:val="Footer"/>
          <w:bidi/>
          <w:jc w:val="center"/>
          <w:rPr>
            <w:rFonts w:ascii="B Mitra" w:hAnsi="B Mitra" w:cs="B Mitra"/>
          </w:rPr>
        </w:pPr>
        <w:r w:rsidRPr="00C76F93">
          <w:rPr>
            <w:rFonts w:ascii="B Mitra" w:hAnsi="B Mitra" w:cs="B Mitra"/>
          </w:rPr>
          <w:fldChar w:fldCharType="begin"/>
        </w:r>
        <w:r w:rsidRPr="00C76F93">
          <w:rPr>
            <w:rFonts w:ascii="B Mitra" w:hAnsi="B Mitra" w:cs="B Mitra"/>
          </w:rPr>
          <w:instrText xml:space="preserve"> PAGE   \* MERGEFORMAT </w:instrText>
        </w:r>
        <w:r w:rsidRPr="00C76F93">
          <w:rPr>
            <w:rFonts w:ascii="B Mitra" w:hAnsi="B Mitra" w:cs="B Mitra"/>
          </w:rPr>
          <w:fldChar w:fldCharType="separate"/>
        </w:r>
        <w:r w:rsidRPr="00C76F93">
          <w:rPr>
            <w:rFonts w:ascii="B Mitra" w:hAnsi="B Mitra" w:cs="B Mitra"/>
            <w:noProof/>
          </w:rPr>
          <w:t>2</w:t>
        </w:r>
        <w:r w:rsidRPr="00C76F93">
          <w:rPr>
            <w:rFonts w:ascii="B Mitra" w:hAnsi="B Mitra" w:cs="B Mitra"/>
            <w:noProof/>
          </w:rPr>
          <w:fldChar w:fldCharType="end"/>
        </w:r>
      </w:p>
    </w:sdtContent>
  </w:sdt>
  <w:p w14:paraId="5E60E7EB" w14:textId="77777777" w:rsidR="007739CB" w:rsidRDefault="007739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3C04" w14:textId="77777777" w:rsidR="0047707C" w:rsidRDefault="0047707C">
      <w:r>
        <w:separator/>
      </w:r>
    </w:p>
  </w:footnote>
  <w:footnote w:type="continuationSeparator" w:id="0">
    <w:p w14:paraId="1995408D" w14:textId="77777777" w:rsidR="0047707C" w:rsidRDefault="0047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A1E6" w14:textId="2A248A9E" w:rsidR="00C5397B" w:rsidRPr="003E1159" w:rsidRDefault="00FE142C" w:rsidP="00FE142C">
    <w:pPr>
      <w:pStyle w:val="Header"/>
      <w:pBdr>
        <w:bottom w:val="single" w:sz="8" w:space="1" w:color="auto"/>
      </w:pBdr>
      <w:bidi/>
      <w:spacing w:line="360" w:lineRule="auto"/>
      <w:jc w:val="center"/>
      <w:rPr>
        <w:rFonts w:cs="B Zar"/>
        <w:b/>
        <w:bCs/>
        <w:sz w:val="24"/>
        <w:szCs w:val="24"/>
        <w:lang w:bidi="fa-IR"/>
      </w:rPr>
    </w:pPr>
    <w:r w:rsidRPr="003E1159">
      <w:rPr>
        <w:rFonts w:cs="B Zar"/>
        <w:b/>
        <w:bCs/>
        <w:sz w:val="24"/>
        <w:szCs w:val="24"/>
        <w:lang w:bidi="fa-IR"/>
      </w:rPr>
      <w:t>Personal Development and Organizational Transformation</w:t>
    </w:r>
  </w:p>
  <w:p w14:paraId="127406CB" w14:textId="77777777" w:rsidR="007739CB" w:rsidRDefault="007739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CF3" w14:textId="7695CB15" w:rsidR="007F4682" w:rsidRPr="0020731A" w:rsidRDefault="000E6705" w:rsidP="00920849">
    <w:pPr>
      <w:pStyle w:val="Header"/>
      <w:pBdr>
        <w:bottom w:val="single" w:sz="8" w:space="1" w:color="auto"/>
      </w:pBdr>
      <w:bidi/>
      <w:jc w:val="center"/>
      <w:rPr>
        <w:rFonts w:cs="B Zar"/>
        <w:b/>
        <w:bCs/>
        <w:sz w:val="24"/>
        <w:szCs w:val="24"/>
        <w:lang w:bidi="fa-IR"/>
      </w:rPr>
    </w:pPr>
    <w:r w:rsidRPr="0020731A">
      <w:rPr>
        <w:rFonts w:cs="B Zar" w:hint="cs"/>
        <w:b/>
        <w:bCs/>
        <w:sz w:val="24"/>
        <w:szCs w:val="24"/>
        <w:rtl/>
        <w:lang w:bidi="fa-IR"/>
      </w:rPr>
      <w:t>توسعه فردی و تحول سازمانی</w:t>
    </w:r>
  </w:p>
  <w:p w14:paraId="752348E9" w14:textId="77777777" w:rsidR="007739CB" w:rsidRDefault="007739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E80DC24"/>
    <w:lvl w:ilvl="0">
      <w:start w:val="1"/>
      <w:numFmt w:val="decimal"/>
      <w:pStyle w:val="ListNumber2"/>
      <w:lvlText w:val="%1."/>
      <w:lvlJc w:val="left"/>
      <w:pPr>
        <w:tabs>
          <w:tab w:val="num" w:pos="720"/>
        </w:tabs>
        <w:ind w:left="720" w:hanging="360"/>
      </w:pPr>
    </w:lvl>
  </w:abstractNum>
  <w:abstractNum w:abstractNumId="1" w15:restartNumberingAfterBreak="0">
    <w:nsid w:val="006C5929"/>
    <w:multiLevelType w:val="hybridMultilevel"/>
    <w:tmpl w:val="75827AF2"/>
    <w:styleLink w:val="ImportedStyle30"/>
    <w:lvl w:ilvl="0" w:tplc="0E68F48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D0CD3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AB6D5F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E3E087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8AE6C6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5CA167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3A7282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964E2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58A483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662AF9"/>
    <w:multiLevelType w:val="multilevel"/>
    <w:tmpl w:val="4FB2D196"/>
    <w:lvl w:ilvl="0">
      <w:start w:val="1"/>
      <w:numFmt w:val="decimal"/>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4" w15:restartNumberingAfterBreak="0">
    <w:nsid w:val="06D41097"/>
    <w:multiLevelType w:val="hybridMultilevel"/>
    <w:tmpl w:val="64162EA0"/>
    <w:styleLink w:val="Bullets"/>
    <w:lvl w:ilvl="0" w:tplc="14903BCC">
      <w:start w:val="1"/>
      <w:numFmt w:val="bullet"/>
      <w:lvlText w:val="•"/>
      <w:lvlJc w:val="left"/>
      <w:pPr>
        <w:ind w:left="205" w:hanging="205"/>
      </w:pPr>
      <w:rPr>
        <w:rFonts w:hAnsi="Arial Unicode MS"/>
        <w:caps w:val="0"/>
        <w:smallCaps w:val="0"/>
        <w:strike w:val="0"/>
        <w:dstrike w:val="0"/>
        <w:color w:val="000000"/>
        <w:spacing w:val="0"/>
        <w:w w:val="100"/>
        <w:kern w:val="0"/>
        <w:position w:val="0"/>
        <w:highlight w:val="none"/>
        <w:vertAlign w:val="baseline"/>
      </w:rPr>
    </w:lvl>
    <w:lvl w:ilvl="1" w:tplc="51324570">
      <w:start w:val="1"/>
      <w:numFmt w:val="bullet"/>
      <w:lvlText w:val="•"/>
      <w:lvlJc w:val="left"/>
      <w:pPr>
        <w:ind w:left="805" w:hanging="205"/>
      </w:pPr>
      <w:rPr>
        <w:rFonts w:hAnsi="Arial Unicode MS"/>
        <w:caps w:val="0"/>
        <w:smallCaps w:val="0"/>
        <w:strike w:val="0"/>
        <w:dstrike w:val="0"/>
        <w:color w:val="000000"/>
        <w:spacing w:val="0"/>
        <w:w w:val="100"/>
        <w:kern w:val="0"/>
        <w:position w:val="0"/>
        <w:highlight w:val="none"/>
        <w:vertAlign w:val="baseline"/>
      </w:rPr>
    </w:lvl>
    <w:lvl w:ilvl="2" w:tplc="3732F1DA">
      <w:start w:val="1"/>
      <w:numFmt w:val="bullet"/>
      <w:lvlText w:val="•"/>
      <w:lvlJc w:val="left"/>
      <w:pPr>
        <w:ind w:left="1405" w:hanging="205"/>
      </w:pPr>
      <w:rPr>
        <w:rFonts w:hAnsi="Arial Unicode MS"/>
        <w:caps w:val="0"/>
        <w:smallCaps w:val="0"/>
        <w:strike w:val="0"/>
        <w:dstrike w:val="0"/>
        <w:color w:val="000000"/>
        <w:spacing w:val="0"/>
        <w:w w:val="100"/>
        <w:kern w:val="0"/>
        <w:position w:val="0"/>
        <w:highlight w:val="none"/>
        <w:vertAlign w:val="baseline"/>
      </w:rPr>
    </w:lvl>
    <w:lvl w:ilvl="3" w:tplc="D38638F0">
      <w:start w:val="1"/>
      <w:numFmt w:val="bullet"/>
      <w:lvlText w:val="•"/>
      <w:lvlJc w:val="left"/>
      <w:pPr>
        <w:ind w:left="2005" w:hanging="205"/>
      </w:pPr>
      <w:rPr>
        <w:rFonts w:hAnsi="Arial Unicode MS"/>
        <w:caps w:val="0"/>
        <w:smallCaps w:val="0"/>
        <w:strike w:val="0"/>
        <w:dstrike w:val="0"/>
        <w:color w:val="000000"/>
        <w:spacing w:val="0"/>
        <w:w w:val="100"/>
        <w:kern w:val="0"/>
        <w:position w:val="0"/>
        <w:highlight w:val="none"/>
        <w:vertAlign w:val="baseline"/>
      </w:rPr>
    </w:lvl>
    <w:lvl w:ilvl="4" w:tplc="DEB8CDBC">
      <w:start w:val="1"/>
      <w:numFmt w:val="bullet"/>
      <w:lvlText w:val="•"/>
      <w:lvlJc w:val="left"/>
      <w:pPr>
        <w:ind w:left="2605" w:hanging="205"/>
      </w:pPr>
      <w:rPr>
        <w:rFonts w:hAnsi="Arial Unicode MS"/>
        <w:caps w:val="0"/>
        <w:smallCaps w:val="0"/>
        <w:strike w:val="0"/>
        <w:dstrike w:val="0"/>
        <w:color w:val="000000"/>
        <w:spacing w:val="0"/>
        <w:w w:val="100"/>
        <w:kern w:val="0"/>
        <w:position w:val="0"/>
        <w:highlight w:val="none"/>
        <w:vertAlign w:val="baseline"/>
      </w:rPr>
    </w:lvl>
    <w:lvl w:ilvl="5" w:tplc="58FC4130">
      <w:start w:val="1"/>
      <w:numFmt w:val="bullet"/>
      <w:lvlText w:val="•"/>
      <w:lvlJc w:val="left"/>
      <w:pPr>
        <w:ind w:left="3205" w:hanging="205"/>
      </w:pPr>
      <w:rPr>
        <w:rFonts w:hAnsi="Arial Unicode MS"/>
        <w:caps w:val="0"/>
        <w:smallCaps w:val="0"/>
        <w:strike w:val="0"/>
        <w:dstrike w:val="0"/>
        <w:color w:val="000000"/>
        <w:spacing w:val="0"/>
        <w:w w:val="100"/>
        <w:kern w:val="0"/>
        <w:position w:val="0"/>
        <w:highlight w:val="none"/>
        <w:vertAlign w:val="baseline"/>
      </w:rPr>
    </w:lvl>
    <w:lvl w:ilvl="6" w:tplc="3A2640C0">
      <w:start w:val="1"/>
      <w:numFmt w:val="bullet"/>
      <w:lvlText w:val="•"/>
      <w:lvlJc w:val="left"/>
      <w:pPr>
        <w:ind w:left="3805" w:hanging="205"/>
      </w:pPr>
      <w:rPr>
        <w:rFonts w:hAnsi="Arial Unicode MS"/>
        <w:caps w:val="0"/>
        <w:smallCaps w:val="0"/>
        <w:strike w:val="0"/>
        <w:dstrike w:val="0"/>
        <w:color w:val="000000"/>
        <w:spacing w:val="0"/>
        <w:w w:val="100"/>
        <w:kern w:val="0"/>
        <w:position w:val="0"/>
        <w:highlight w:val="none"/>
        <w:vertAlign w:val="baseline"/>
      </w:rPr>
    </w:lvl>
    <w:lvl w:ilvl="7" w:tplc="9AECC12E">
      <w:start w:val="1"/>
      <w:numFmt w:val="bullet"/>
      <w:lvlText w:val="•"/>
      <w:lvlJc w:val="left"/>
      <w:pPr>
        <w:ind w:left="4405" w:hanging="205"/>
      </w:pPr>
      <w:rPr>
        <w:rFonts w:hAnsi="Arial Unicode MS"/>
        <w:caps w:val="0"/>
        <w:smallCaps w:val="0"/>
        <w:strike w:val="0"/>
        <w:dstrike w:val="0"/>
        <w:color w:val="000000"/>
        <w:spacing w:val="0"/>
        <w:w w:val="100"/>
        <w:kern w:val="0"/>
        <w:position w:val="0"/>
        <w:highlight w:val="none"/>
        <w:vertAlign w:val="baseline"/>
      </w:rPr>
    </w:lvl>
    <w:lvl w:ilvl="8" w:tplc="A282D274">
      <w:start w:val="1"/>
      <w:numFmt w:val="bullet"/>
      <w:lvlText w:val="•"/>
      <w:lvlJc w:val="left"/>
      <w:pPr>
        <w:ind w:left="5005" w:hanging="205"/>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85265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A127EE6"/>
    <w:multiLevelType w:val="hybridMultilevel"/>
    <w:tmpl w:val="1C9274C8"/>
    <w:styleLink w:val="ImportedStyle141"/>
    <w:lvl w:ilvl="0" w:tplc="823A602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554AB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CF4AA4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B832C9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116D51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E80C12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35C13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9AE7D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0F07FE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A593580"/>
    <w:multiLevelType w:val="hybridMultilevel"/>
    <w:tmpl w:val="35BCB94E"/>
    <w:styleLink w:val="ImportedStyle311"/>
    <w:lvl w:ilvl="0" w:tplc="8F788952">
      <w:start w:val="1"/>
      <w:numFmt w:val="decimal"/>
      <w:lvlText w:val="%1."/>
      <w:lvlJc w:val="left"/>
      <w:pPr>
        <w:ind w:left="795" w:hanging="360"/>
      </w:pPr>
      <w:rPr>
        <w:rFonts w:hAnsi="Arial Unicode MS"/>
        <w:caps w:val="0"/>
        <w:smallCaps w:val="0"/>
        <w:strike w:val="0"/>
        <w:dstrike w:val="0"/>
        <w:color w:val="000000"/>
        <w:spacing w:val="0"/>
        <w:w w:val="100"/>
        <w:kern w:val="0"/>
        <w:position w:val="0"/>
        <w:highlight w:val="none"/>
        <w:vertAlign w:val="baseline"/>
      </w:rPr>
    </w:lvl>
    <w:lvl w:ilvl="1" w:tplc="B75491F0">
      <w:start w:val="1"/>
      <w:numFmt w:val="lowerLetter"/>
      <w:lvlText w:val="%2."/>
      <w:lvlJc w:val="left"/>
      <w:pPr>
        <w:ind w:left="1515" w:hanging="360"/>
      </w:pPr>
      <w:rPr>
        <w:rFonts w:hAnsi="Arial Unicode MS"/>
        <w:caps w:val="0"/>
        <w:smallCaps w:val="0"/>
        <w:strike w:val="0"/>
        <w:dstrike w:val="0"/>
        <w:color w:val="000000"/>
        <w:spacing w:val="0"/>
        <w:w w:val="100"/>
        <w:kern w:val="0"/>
        <w:position w:val="0"/>
        <w:highlight w:val="none"/>
        <w:vertAlign w:val="baseline"/>
      </w:rPr>
    </w:lvl>
    <w:lvl w:ilvl="2" w:tplc="2222FD14">
      <w:start w:val="1"/>
      <w:numFmt w:val="lowerRoman"/>
      <w:lvlText w:val="%3."/>
      <w:lvlJc w:val="left"/>
      <w:pPr>
        <w:ind w:left="2235" w:hanging="302"/>
      </w:pPr>
      <w:rPr>
        <w:rFonts w:hAnsi="Arial Unicode MS"/>
        <w:caps w:val="0"/>
        <w:smallCaps w:val="0"/>
        <w:strike w:val="0"/>
        <w:dstrike w:val="0"/>
        <w:color w:val="000000"/>
        <w:spacing w:val="0"/>
        <w:w w:val="100"/>
        <w:kern w:val="0"/>
        <w:position w:val="0"/>
        <w:highlight w:val="none"/>
        <w:vertAlign w:val="baseline"/>
      </w:rPr>
    </w:lvl>
    <w:lvl w:ilvl="3" w:tplc="97AAE34C">
      <w:start w:val="1"/>
      <w:numFmt w:val="decimal"/>
      <w:lvlText w:val="%4."/>
      <w:lvlJc w:val="left"/>
      <w:pPr>
        <w:ind w:left="2955" w:hanging="360"/>
      </w:pPr>
      <w:rPr>
        <w:rFonts w:hAnsi="Arial Unicode MS"/>
        <w:caps w:val="0"/>
        <w:smallCaps w:val="0"/>
        <w:strike w:val="0"/>
        <w:dstrike w:val="0"/>
        <w:color w:val="000000"/>
        <w:spacing w:val="0"/>
        <w:w w:val="100"/>
        <w:kern w:val="0"/>
        <w:position w:val="0"/>
        <w:highlight w:val="none"/>
        <w:vertAlign w:val="baseline"/>
      </w:rPr>
    </w:lvl>
    <w:lvl w:ilvl="4" w:tplc="92BE261E">
      <w:start w:val="1"/>
      <w:numFmt w:val="lowerLetter"/>
      <w:lvlText w:val="%5."/>
      <w:lvlJc w:val="left"/>
      <w:pPr>
        <w:ind w:left="3675" w:hanging="360"/>
      </w:pPr>
      <w:rPr>
        <w:rFonts w:hAnsi="Arial Unicode MS"/>
        <w:caps w:val="0"/>
        <w:smallCaps w:val="0"/>
        <w:strike w:val="0"/>
        <w:dstrike w:val="0"/>
        <w:color w:val="000000"/>
        <w:spacing w:val="0"/>
        <w:w w:val="100"/>
        <w:kern w:val="0"/>
        <w:position w:val="0"/>
        <w:highlight w:val="none"/>
        <w:vertAlign w:val="baseline"/>
      </w:rPr>
    </w:lvl>
    <w:lvl w:ilvl="5" w:tplc="9B965B94">
      <w:start w:val="1"/>
      <w:numFmt w:val="lowerRoman"/>
      <w:lvlText w:val="%6."/>
      <w:lvlJc w:val="left"/>
      <w:pPr>
        <w:ind w:left="4395" w:hanging="302"/>
      </w:pPr>
      <w:rPr>
        <w:rFonts w:hAnsi="Arial Unicode MS"/>
        <w:caps w:val="0"/>
        <w:smallCaps w:val="0"/>
        <w:strike w:val="0"/>
        <w:dstrike w:val="0"/>
        <w:color w:val="000000"/>
        <w:spacing w:val="0"/>
        <w:w w:val="100"/>
        <w:kern w:val="0"/>
        <w:position w:val="0"/>
        <w:highlight w:val="none"/>
        <w:vertAlign w:val="baseline"/>
      </w:rPr>
    </w:lvl>
    <w:lvl w:ilvl="6" w:tplc="BC9C4932">
      <w:start w:val="1"/>
      <w:numFmt w:val="decimal"/>
      <w:lvlText w:val="%7."/>
      <w:lvlJc w:val="left"/>
      <w:pPr>
        <w:ind w:left="5115" w:hanging="360"/>
      </w:pPr>
      <w:rPr>
        <w:rFonts w:hAnsi="Arial Unicode MS"/>
        <w:caps w:val="0"/>
        <w:smallCaps w:val="0"/>
        <w:strike w:val="0"/>
        <w:dstrike w:val="0"/>
        <w:color w:val="000000"/>
        <w:spacing w:val="0"/>
        <w:w w:val="100"/>
        <w:kern w:val="0"/>
        <w:position w:val="0"/>
        <w:highlight w:val="none"/>
        <w:vertAlign w:val="baseline"/>
      </w:rPr>
    </w:lvl>
    <w:lvl w:ilvl="7" w:tplc="60B209E6">
      <w:start w:val="1"/>
      <w:numFmt w:val="lowerLetter"/>
      <w:lvlText w:val="%8."/>
      <w:lvlJc w:val="left"/>
      <w:pPr>
        <w:ind w:left="5835" w:hanging="360"/>
      </w:pPr>
      <w:rPr>
        <w:rFonts w:hAnsi="Arial Unicode MS"/>
        <w:caps w:val="0"/>
        <w:smallCaps w:val="0"/>
        <w:strike w:val="0"/>
        <w:dstrike w:val="0"/>
        <w:color w:val="000000"/>
        <w:spacing w:val="0"/>
        <w:w w:val="100"/>
        <w:kern w:val="0"/>
        <w:position w:val="0"/>
        <w:highlight w:val="none"/>
        <w:vertAlign w:val="baseline"/>
      </w:rPr>
    </w:lvl>
    <w:lvl w:ilvl="8" w:tplc="1C08A7C8">
      <w:start w:val="1"/>
      <w:numFmt w:val="lowerRoman"/>
      <w:lvlText w:val="%9."/>
      <w:lvlJc w:val="left"/>
      <w:pPr>
        <w:ind w:left="6555" w:hanging="302"/>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B7115D1"/>
    <w:multiLevelType w:val="hybridMultilevel"/>
    <w:tmpl w:val="6E26360E"/>
    <w:styleLink w:val="ImportedStyle60"/>
    <w:lvl w:ilvl="0" w:tplc="180260C2">
      <w:start w:val="1"/>
      <w:numFmt w:val="bullet"/>
      <w:lvlText w:val="-"/>
      <w:lvlJc w:val="left"/>
      <w:pPr>
        <w:ind w:left="458" w:hanging="458"/>
      </w:pPr>
      <w:rPr>
        <w:rFonts w:hAnsi="Arial Unicode MS"/>
        <w:b/>
        <w:bCs/>
        <w:caps w:val="0"/>
        <w:smallCaps w:val="0"/>
        <w:strike w:val="0"/>
        <w:dstrike w:val="0"/>
        <w:color w:val="000000"/>
        <w:spacing w:val="0"/>
        <w:w w:val="100"/>
        <w:kern w:val="0"/>
        <w:position w:val="0"/>
        <w:highlight w:val="none"/>
        <w:vertAlign w:val="baseline"/>
      </w:rPr>
    </w:lvl>
    <w:lvl w:ilvl="1" w:tplc="4B6CFA62">
      <w:start w:val="1"/>
      <w:numFmt w:val="bullet"/>
      <w:lvlText w:val="-"/>
      <w:lvlJc w:val="left"/>
      <w:pPr>
        <w:ind w:left="17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0444BB6">
      <w:start w:val="1"/>
      <w:numFmt w:val="bullet"/>
      <w:lvlText w:val="-"/>
      <w:lvlJc w:val="left"/>
      <w:pPr>
        <w:ind w:left="30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22C32AC">
      <w:start w:val="1"/>
      <w:numFmt w:val="bullet"/>
      <w:lvlText w:val="-"/>
      <w:lvlJc w:val="left"/>
      <w:pPr>
        <w:ind w:left="445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FD660BE">
      <w:start w:val="1"/>
      <w:numFmt w:val="bullet"/>
      <w:lvlText w:val="-"/>
      <w:lvlJc w:val="left"/>
      <w:pPr>
        <w:ind w:left="581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764D04E">
      <w:start w:val="1"/>
      <w:numFmt w:val="bullet"/>
      <w:lvlText w:val="-"/>
      <w:lvlJc w:val="left"/>
      <w:pPr>
        <w:ind w:left="71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37ED708">
      <w:start w:val="1"/>
      <w:numFmt w:val="bullet"/>
      <w:lvlText w:val="-"/>
      <w:lvlJc w:val="left"/>
      <w:pPr>
        <w:ind w:left="85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C706C7A">
      <w:start w:val="1"/>
      <w:numFmt w:val="bullet"/>
      <w:lvlText w:val="-"/>
      <w:lvlJc w:val="left"/>
      <w:pPr>
        <w:ind w:left="99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30297B4">
      <w:start w:val="1"/>
      <w:numFmt w:val="bullet"/>
      <w:lvlText w:val="-"/>
      <w:lvlJc w:val="left"/>
      <w:pPr>
        <w:ind w:left="1127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C6D5B2C"/>
    <w:multiLevelType w:val="hybridMultilevel"/>
    <w:tmpl w:val="23E0D240"/>
    <w:lvl w:ilvl="0" w:tplc="654C8522">
      <w:start w:val="1"/>
      <w:numFmt w:val="decimal"/>
      <w:pStyle w:val="2-2-1-1"/>
      <w:lvlText w:val="2-2-1-%1"/>
      <w:lvlJc w:val="left"/>
      <w:pPr>
        <w:ind w:left="1080" w:hanging="360"/>
      </w:pPr>
      <w:rPr>
        <w:rFonts w:cs="Times New Roman" w:hint="default"/>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0DEE0EB4"/>
    <w:multiLevelType w:val="hybridMultilevel"/>
    <w:tmpl w:val="7174EE2C"/>
    <w:styleLink w:val="ImportedStyle5"/>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11" w15:restartNumberingAfterBreak="0">
    <w:nsid w:val="0EAF752C"/>
    <w:multiLevelType w:val="hybridMultilevel"/>
    <w:tmpl w:val="B2249C30"/>
    <w:styleLink w:val="ImportedStyle21"/>
    <w:lvl w:ilvl="0" w:tplc="5FD00A0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7E74C44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B3926CB2">
      <w:start w:val="1"/>
      <w:numFmt w:val="lowerRoman"/>
      <w:lvlText w:val="%3."/>
      <w:lvlJc w:val="left"/>
      <w:pPr>
        <w:ind w:left="2160" w:hanging="299"/>
      </w:pPr>
      <w:rPr>
        <w:rFonts w:hAnsi="Arial Unicode MS"/>
        <w:b/>
        <w:bCs/>
        <w:caps w:val="0"/>
        <w:smallCaps w:val="0"/>
        <w:strike w:val="0"/>
        <w:dstrike w:val="0"/>
        <w:color w:val="000000"/>
        <w:spacing w:val="0"/>
        <w:w w:val="100"/>
        <w:kern w:val="0"/>
        <w:position w:val="0"/>
        <w:highlight w:val="none"/>
        <w:vertAlign w:val="baseline"/>
      </w:rPr>
    </w:lvl>
    <w:lvl w:ilvl="3" w:tplc="771023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7E36670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0630A668">
      <w:start w:val="1"/>
      <w:numFmt w:val="lowerRoman"/>
      <w:lvlText w:val="%6."/>
      <w:lvlJc w:val="left"/>
      <w:pPr>
        <w:ind w:left="4320" w:hanging="299"/>
      </w:pPr>
      <w:rPr>
        <w:rFonts w:hAnsi="Arial Unicode MS"/>
        <w:b/>
        <w:bCs/>
        <w:caps w:val="0"/>
        <w:smallCaps w:val="0"/>
        <w:strike w:val="0"/>
        <w:dstrike w:val="0"/>
        <w:color w:val="000000"/>
        <w:spacing w:val="0"/>
        <w:w w:val="100"/>
        <w:kern w:val="0"/>
        <w:position w:val="0"/>
        <w:highlight w:val="none"/>
        <w:vertAlign w:val="baseline"/>
      </w:rPr>
    </w:lvl>
    <w:lvl w:ilvl="6" w:tplc="900EEE3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4C083E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FD0C85C">
      <w:start w:val="1"/>
      <w:numFmt w:val="lowerRoman"/>
      <w:lvlText w:val="%9."/>
      <w:lvlJc w:val="left"/>
      <w:pPr>
        <w:ind w:left="6480" w:hanging="299"/>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13" w15:restartNumberingAfterBreak="0">
    <w:nsid w:val="10413FBF"/>
    <w:multiLevelType w:val="multilevel"/>
    <w:tmpl w:val="92846BD2"/>
    <w:lvl w:ilvl="0">
      <w:start w:val="1"/>
      <w:numFmt w:val="decimal"/>
      <w:suff w:val="nothing"/>
      <w:lvlText w:val="فصل%1 "/>
      <w:lvlJc w:val="left"/>
      <w:pPr>
        <w:ind w:left="0" w:firstLine="0"/>
      </w:pPr>
      <w:rPr>
        <w:rFonts w:cs="B Nazani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72"/>
        <w:szCs w:val="32"/>
        <w:u w:val="none"/>
        <w:vertAlign w:val="baseline"/>
        <w:em w:val="none"/>
      </w:rPr>
    </w:lvl>
    <w:lvl w:ilvl="2">
      <w:start w:val="1"/>
      <w:numFmt w:val="decimal"/>
      <w:suff w:val="space"/>
      <w:lvlText w:val="%1-%2-%3."/>
      <w:lvlJc w:val="left"/>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fa-IR"/>
        <w:specVanish w:val="0"/>
      </w:rPr>
    </w:lvl>
    <w:lvl w:ilvl="3">
      <w:start w:val="1"/>
      <w:numFmt w:val="decimal"/>
      <w:suff w:val="space"/>
      <w:lvlText w:val="%1-%2-%3-%4."/>
      <w:lvlJc w:val="left"/>
      <w:pPr>
        <w:ind w:left="0" w:firstLine="0"/>
      </w:pPr>
      <w:rPr>
        <w:rFonts w:ascii="Times New Roman" w:hAnsi="Times New Roman" w:cs="B Nazani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none"/>
      <w:lvlRestart w:val="0"/>
      <w:isLgl/>
      <w:suff w:val="space"/>
      <w:lvlText w:val="%54-6-1-1-1."/>
      <w:lvlJc w:val="left"/>
      <w:pPr>
        <w:ind w:left="0" w:firstLine="0"/>
      </w:pPr>
      <w:rPr>
        <w:rFonts w:ascii="Times New Roman" w:hAnsi="Times New Roman" w:cs="B Nazanin" w:hint="default"/>
        <w:b/>
        <w:bCs/>
        <w:i w:val="0"/>
        <w:iCs w:val="0"/>
        <w:sz w:val="22"/>
        <w:szCs w:val="24"/>
      </w:rPr>
    </w:lvl>
    <w:lvl w:ilvl="5">
      <w:start w:val="1"/>
      <w:numFmt w:val="decimal"/>
      <w:lvlRestart w:val="1"/>
      <w:pStyle w:val="a0"/>
      <w:suff w:val="space"/>
      <w:lvlText w:val="شکل%1-%6."/>
      <w:lvlJc w:val="left"/>
      <w:pPr>
        <w:ind w:left="2551" w:firstLine="0"/>
      </w:pPr>
      <w:rPr>
        <w:rFonts w:ascii="Times New Roman" w:hAnsi="Times New Roman" w:cs="B Nazanin" w:hint="default"/>
        <w:b w:val="0"/>
        <w:bCs/>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6">
      <w:start w:val="1"/>
      <w:numFmt w:val="decimal"/>
      <w:lvlRestart w:val="1"/>
      <w:suff w:val="nothing"/>
      <w:lvlText w:val="(%1-%7)"/>
      <w:lvlJc w:val="left"/>
      <w:pPr>
        <w:ind w:left="0" w:firstLine="0"/>
      </w:pPr>
      <w:rPr>
        <w:rFonts w:ascii="Arial" w:hAnsi="Arial" w:cs="B Nazanin" w:hint="default"/>
        <w:b w:val="0"/>
        <w:bCs w:val="0"/>
        <w:i w:val="0"/>
        <w:iCs w:val="0"/>
        <w:color w:val="000000"/>
        <w:sz w:val="24"/>
        <w:szCs w:val="30"/>
        <w:lang w:bidi="ar-SA"/>
      </w:rPr>
    </w:lvl>
    <w:lvl w:ilvl="7">
      <w:start w:val="1"/>
      <w:numFmt w:val="decimal"/>
      <w:lvlRestart w:val="1"/>
      <w:suff w:val="space"/>
      <w:lvlText w:val="جدول%1-%8."/>
      <w:lvlJc w:val="left"/>
      <w:pPr>
        <w:ind w:left="0" w:firstLine="0"/>
      </w:pPr>
      <w:rPr>
        <w:rFonts w:ascii="Times New Roman" w:hAnsi="Times New Roman" w:cs="B Nazani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eastAsia="x-none"/>
        <w:specVanish w:val="0"/>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23C2EBA"/>
    <w:multiLevelType w:val="hybridMultilevel"/>
    <w:tmpl w:val="89027ECA"/>
    <w:styleLink w:val="ImportedStyle28"/>
    <w:lvl w:ilvl="0" w:tplc="AF96A42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77CA1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3D66F4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AF6680C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D60D3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A5AB89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DD50D5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922CFD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A308FB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3AE2A09"/>
    <w:multiLevelType w:val="multilevel"/>
    <w:tmpl w:val="A2F06462"/>
    <w:styleLink w:val="Style24"/>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8" w15:restartNumberingAfterBreak="0">
    <w:nsid w:val="14DB4DF5"/>
    <w:multiLevelType w:val="multilevel"/>
    <w:tmpl w:val="5C688E3C"/>
    <w:styleLink w:val="Style11"/>
    <w:lvl w:ilvl="0">
      <w:start w:val="1"/>
      <w:numFmt w:val="decimal"/>
      <w:lvlText w:val="%1"/>
      <w:lvlJc w:val="left"/>
      <w:pPr>
        <w:ind w:left="397" w:hanging="40"/>
      </w:pPr>
      <w:rPr>
        <w:rFonts w:cs="Times New Roman" w:hint="default"/>
      </w:rPr>
    </w:lvl>
    <w:lvl w:ilvl="1">
      <w:start w:val="9"/>
      <w:numFmt w:val="decimal"/>
      <w:suff w:val="nothing"/>
      <w:lvlText w:val="%1-%2"/>
      <w:lvlJc w:val="left"/>
      <w:pPr>
        <w:ind w:left="397" w:hanging="40"/>
      </w:pPr>
      <w:rPr>
        <w:rFonts w:cs="Times New Roman" w:hint="default"/>
      </w:rPr>
    </w:lvl>
    <w:lvl w:ilvl="2">
      <w:start w:val="1"/>
      <w:numFmt w:val="decimal"/>
      <w:lvlText w:val="%1-%2-%3"/>
      <w:lvlJc w:val="left"/>
      <w:pPr>
        <w:ind w:left="397" w:hanging="40"/>
      </w:pPr>
      <w:rPr>
        <w:rFonts w:cs="Times New Roman" w:hint="default"/>
      </w:rPr>
    </w:lvl>
    <w:lvl w:ilvl="3">
      <w:start w:val="1"/>
      <w:numFmt w:val="decimal"/>
      <w:lvlText w:val="%1-%2-%3-%4"/>
      <w:lvlJc w:val="left"/>
      <w:pPr>
        <w:ind w:left="182" w:hanging="40"/>
      </w:pPr>
      <w:rPr>
        <w:rFonts w:cs="Times New Roman" w:hint="default"/>
      </w:rPr>
    </w:lvl>
    <w:lvl w:ilvl="4">
      <w:start w:val="1"/>
      <w:numFmt w:val="decimal"/>
      <w:lvlText w:val="%1-%2-%3.%4.%5"/>
      <w:lvlJc w:val="left"/>
      <w:pPr>
        <w:ind w:left="397" w:hanging="40"/>
      </w:pPr>
      <w:rPr>
        <w:rFonts w:cs="Times New Roman" w:hint="default"/>
      </w:rPr>
    </w:lvl>
    <w:lvl w:ilvl="5">
      <w:start w:val="1"/>
      <w:numFmt w:val="decimal"/>
      <w:lvlText w:val="%1-%2-%3.%4.%5.%6"/>
      <w:lvlJc w:val="left"/>
      <w:pPr>
        <w:ind w:left="397" w:hanging="40"/>
      </w:pPr>
      <w:rPr>
        <w:rFonts w:cs="Times New Roman" w:hint="default"/>
      </w:rPr>
    </w:lvl>
    <w:lvl w:ilvl="6">
      <w:start w:val="1"/>
      <w:numFmt w:val="decimal"/>
      <w:lvlText w:val="%1-%2-%3.%4.%5.%6.%7"/>
      <w:lvlJc w:val="left"/>
      <w:pPr>
        <w:ind w:left="397" w:hanging="40"/>
      </w:pPr>
      <w:rPr>
        <w:rFonts w:cs="Times New Roman" w:hint="default"/>
      </w:rPr>
    </w:lvl>
    <w:lvl w:ilvl="7">
      <w:start w:val="1"/>
      <w:numFmt w:val="decimal"/>
      <w:lvlText w:val="%1-%2-%3.%4.%5.%6.%7.%8"/>
      <w:lvlJc w:val="left"/>
      <w:pPr>
        <w:ind w:left="397" w:hanging="40"/>
      </w:pPr>
      <w:rPr>
        <w:rFonts w:cs="Times New Roman" w:hint="default"/>
      </w:rPr>
    </w:lvl>
    <w:lvl w:ilvl="8">
      <w:start w:val="1"/>
      <w:numFmt w:val="decimal"/>
      <w:lvlText w:val="%1-%2-%3.%4.%5.%6.%7.%8.%9"/>
      <w:lvlJc w:val="left"/>
      <w:pPr>
        <w:ind w:left="397" w:hanging="40"/>
      </w:pPr>
      <w:rPr>
        <w:rFonts w:cs="Times New Roman" w:hint="default"/>
      </w:rPr>
    </w:lvl>
  </w:abstractNum>
  <w:abstractNum w:abstractNumId="19" w15:restartNumberingAfterBreak="0">
    <w:nsid w:val="190E5441"/>
    <w:multiLevelType w:val="hybridMultilevel"/>
    <w:tmpl w:val="F2D45306"/>
    <w:styleLink w:val="StyleBulletedSymbolsymbolBefore025Hanging0253"/>
    <w:lvl w:ilvl="0" w:tplc="FFFFFFFF">
      <w:start w:val="1"/>
      <w:numFmt w:val="decimal"/>
      <w:lvlText w:val="%1."/>
      <w:lvlJc w:val="left"/>
      <w:pPr>
        <w:ind w:left="720" w:hanging="360"/>
      </w:pPr>
      <w:rPr>
        <w:rFonts w:cs="B Nazani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994568"/>
    <w:multiLevelType w:val="hybridMultilevel"/>
    <w:tmpl w:val="C48E03AE"/>
    <w:styleLink w:val="ImportedStyle80"/>
    <w:lvl w:ilvl="0" w:tplc="75825D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7CBCCF1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CF5CB6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40C283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A02006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A654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178885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D6C282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0C963A7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0004D94"/>
    <w:multiLevelType w:val="multilevel"/>
    <w:tmpl w:val="99689632"/>
    <w:lvl w:ilvl="0">
      <w:start w:val="1"/>
      <w:numFmt w:val="decimal"/>
      <w:lvlText w:val="%1-"/>
      <w:lvlJc w:val="left"/>
      <w:pPr>
        <w:ind w:left="495" w:hanging="495"/>
      </w:pPr>
      <w:rPr>
        <w:rFonts w:hint="default"/>
      </w:rPr>
    </w:lvl>
    <w:lvl w:ilvl="1">
      <w:start w:val="1"/>
      <w:numFmt w:val="decimal"/>
      <w:pStyle w:val="a1"/>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432" w:hanging="144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22" w15:restartNumberingAfterBreak="0">
    <w:nsid w:val="212408C5"/>
    <w:multiLevelType w:val="hybridMultilevel"/>
    <w:tmpl w:val="278A6712"/>
    <w:styleLink w:val="ImportedStyle18"/>
    <w:lvl w:ilvl="0" w:tplc="A3D4675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B6446A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AD424F82">
      <w:start w:val="1"/>
      <w:numFmt w:val="lowerRoman"/>
      <w:lvlText w:val="%3."/>
      <w:lvlJc w:val="left"/>
      <w:pPr>
        <w:ind w:left="2160" w:hanging="299"/>
      </w:pPr>
      <w:rPr>
        <w:rFonts w:hAnsi="Arial Unicode MS"/>
        <w:b/>
        <w:bCs/>
        <w:caps w:val="0"/>
        <w:smallCaps w:val="0"/>
        <w:strike w:val="0"/>
        <w:dstrike w:val="0"/>
        <w:color w:val="000000"/>
        <w:spacing w:val="0"/>
        <w:w w:val="100"/>
        <w:kern w:val="0"/>
        <w:position w:val="0"/>
        <w:highlight w:val="none"/>
        <w:vertAlign w:val="baseline"/>
      </w:rPr>
    </w:lvl>
    <w:lvl w:ilvl="3" w:tplc="C554DE8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AE0FC6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F35A6DE8">
      <w:start w:val="1"/>
      <w:numFmt w:val="lowerRoman"/>
      <w:lvlText w:val="%6."/>
      <w:lvlJc w:val="left"/>
      <w:pPr>
        <w:ind w:left="4320" w:hanging="299"/>
      </w:pPr>
      <w:rPr>
        <w:rFonts w:hAnsi="Arial Unicode MS"/>
        <w:b/>
        <w:bCs/>
        <w:caps w:val="0"/>
        <w:smallCaps w:val="0"/>
        <w:strike w:val="0"/>
        <w:dstrike w:val="0"/>
        <w:color w:val="000000"/>
        <w:spacing w:val="0"/>
        <w:w w:val="100"/>
        <w:kern w:val="0"/>
        <w:position w:val="0"/>
        <w:highlight w:val="none"/>
        <w:vertAlign w:val="baseline"/>
      </w:rPr>
    </w:lvl>
    <w:lvl w:ilvl="6" w:tplc="F89E4F6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AE1257D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3FAA9CE">
      <w:start w:val="1"/>
      <w:numFmt w:val="lowerRoman"/>
      <w:lvlText w:val="%9."/>
      <w:lvlJc w:val="left"/>
      <w:pPr>
        <w:ind w:left="6480" w:hanging="299"/>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26F3531"/>
    <w:multiLevelType w:val="hybridMultilevel"/>
    <w:tmpl w:val="93D4ACC0"/>
    <w:styleLink w:val="ImportedStyle211"/>
    <w:lvl w:ilvl="0" w:tplc="EBDE356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21A4D1B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ADE240A6">
      <w:start w:val="1"/>
      <w:numFmt w:val="lowerRoman"/>
      <w:lvlText w:val="%3."/>
      <w:lvlJc w:val="left"/>
      <w:pPr>
        <w:ind w:left="2160" w:hanging="299"/>
      </w:pPr>
      <w:rPr>
        <w:rFonts w:hAnsi="Arial Unicode MS"/>
        <w:b/>
        <w:bCs/>
        <w:caps w:val="0"/>
        <w:smallCaps w:val="0"/>
        <w:strike w:val="0"/>
        <w:dstrike w:val="0"/>
        <w:color w:val="000000"/>
        <w:spacing w:val="0"/>
        <w:w w:val="100"/>
        <w:kern w:val="0"/>
        <w:position w:val="0"/>
        <w:highlight w:val="none"/>
        <w:vertAlign w:val="baseline"/>
      </w:rPr>
    </w:lvl>
    <w:lvl w:ilvl="3" w:tplc="B372A23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6FF8EB8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FD789B7E">
      <w:start w:val="1"/>
      <w:numFmt w:val="lowerRoman"/>
      <w:lvlText w:val="%6."/>
      <w:lvlJc w:val="left"/>
      <w:pPr>
        <w:ind w:left="4320" w:hanging="299"/>
      </w:pPr>
      <w:rPr>
        <w:rFonts w:hAnsi="Arial Unicode MS"/>
        <w:b/>
        <w:bCs/>
        <w:caps w:val="0"/>
        <w:smallCaps w:val="0"/>
        <w:strike w:val="0"/>
        <w:dstrike w:val="0"/>
        <w:color w:val="000000"/>
        <w:spacing w:val="0"/>
        <w:w w:val="100"/>
        <w:kern w:val="0"/>
        <w:position w:val="0"/>
        <w:highlight w:val="none"/>
        <w:vertAlign w:val="baseline"/>
      </w:rPr>
    </w:lvl>
    <w:lvl w:ilvl="6" w:tplc="CEBCACD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65D8877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A6849A2">
      <w:start w:val="1"/>
      <w:numFmt w:val="lowerRoman"/>
      <w:lvlText w:val="%9."/>
      <w:lvlJc w:val="left"/>
      <w:pPr>
        <w:ind w:left="6480" w:hanging="299"/>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3761A1C"/>
    <w:multiLevelType w:val="hybridMultilevel"/>
    <w:tmpl w:val="730C05C2"/>
    <w:styleLink w:val="ImportedStyle3"/>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66E7302"/>
    <w:multiLevelType w:val="hybridMultilevel"/>
    <w:tmpl w:val="C896D27A"/>
    <w:styleLink w:val="ImportedStyle13"/>
    <w:lvl w:ilvl="0" w:tplc="3A60FB40">
      <w:start w:val="1"/>
      <w:numFmt w:val="decimal"/>
      <w:lvlText w:val="%1)"/>
      <w:lvlJc w:val="left"/>
      <w:pPr>
        <w:tabs>
          <w:tab w:val="left" w:pos="282"/>
        </w:tabs>
        <w:ind w:left="436" w:hanging="152"/>
      </w:pPr>
      <w:rPr>
        <w:rFonts w:hAnsi="Arial Unicode MS"/>
        <w:b/>
        <w:bCs/>
        <w:caps w:val="0"/>
        <w:smallCaps w:val="0"/>
        <w:strike w:val="0"/>
        <w:dstrike w:val="0"/>
        <w:color w:val="000000"/>
        <w:spacing w:val="0"/>
        <w:w w:val="100"/>
        <w:kern w:val="0"/>
        <w:position w:val="0"/>
        <w:highlight w:val="none"/>
        <w:vertAlign w:val="baseline"/>
      </w:rPr>
    </w:lvl>
    <w:lvl w:ilvl="1" w:tplc="612E90CA">
      <w:start w:val="1"/>
      <w:numFmt w:val="lowerLetter"/>
      <w:lvlText w:val="%2."/>
      <w:lvlJc w:val="left"/>
      <w:pPr>
        <w:tabs>
          <w:tab w:val="left" w:pos="282"/>
        </w:tabs>
        <w:ind w:left="720" w:hanging="152"/>
      </w:pPr>
      <w:rPr>
        <w:rFonts w:hAnsi="Arial Unicode MS"/>
        <w:b/>
        <w:bCs/>
        <w:caps w:val="0"/>
        <w:smallCaps w:val="0"/>
        <w:strike w:val="0"/>
        <w:dstrike w:val="0"/>
        <w:color w:val="000000"/>
        <w:spacing w:val="0"/>
        <w:w w:val="100"/>
        <w:kern w:val="0"/>
        <w:position w:val="0"/>
        <w:highlight w:val="none"/>
        <w:vertAlign w:val="baseline"/>
      </w:rPr>
    </w:lvl>
    <w:lvl w:ilvl="2" w:tplc="2C3C4346">
      <w:start w:val="1"/>
      <w:numFmt w:val="lowerRoman"/>
      <w:lvlText w:val="%3."/>
      <w:lvlJc w:val="left"/>
      <w:pPr>
        <w:tabs>
          <w:tab w:val="left" w:pos="282"/>
          <w:tab w:val="num" w:pos="1724"/>
        </w:tabs>
        <w:ind w:left="1440" w:hanging="91"/>
      </w:pPr>
      <w:rPr>
        <w:rFonts w:hAnsi="Arial Unicode MS"/>
        <w:b/>
        <w:bCs/>
        <w:caps w:val="0"/>
        <w:smallCaps w:val="0"/>
        <w:strike w:val="0"/>
        <w:dstrike w:val="0"/>
        <w:color w:val="000000"/>
        <w:spacing w:val="0"/>
        <w:w w:val="100"/>
        <w:kern w:val="0"/>
        <w:position w:val="0"/>
        <w:highlight w:val="none"/>
        <w:vertAlign w:val="baseline"/>
      </w:rPr>
    </w:lvl>
    <w:lvl w:ilvl="3" w:tplc="36B885AA">
      <w:start w:val="1"/>
      <w:numFmt w:val="decimal"/>
      <w:lvlText w:val="%4."/>
      <w:lvlJc w:val="left"/>
      <w:pPr>
        <w:tabs>
          <w:tab w:val="left" w:pos="282"/>
        </w:tabs>
        <w:ind w:left="2160" w:hanging="152"/>
      </w:pPr>
      <w:rPr>
        <w:rFonts w:hAnsi="Arial Unicode MS"/>
        <w:b/>
        <w:bCs/>
        <w:caps w:val="0"/>
        <w:smallCaps w:val="0"/>
        <w:strike w:val="0"/>
        <w:dstrike w:val="0"/>
        <w:color w:val="000000"/>
        <w:spacing w:val="0"/>
        <w:w w:val="100"/>
        <w:kern w:val="0"/>
        <w:position w:val="0"/>
        <w:highlight w:val="none"/>
        <w:vertAlign w:val="baseline"/>
      </w:rPr>
    </w:lvl>
    <w:lvl w:ilvl="4" w:tplc="2C60E33E">
      <w:start w:val="1"/>
      <w:numFmt w:val="lowerLetter"/>
      <w:lvlText w:val="%5."/>
      <w:lvlJc w:val="left"/>
      <w:pPr>
        <w:tabs>
          <w:tab w:val="left" w:pos="282"/>
        </w:tabs>
        <w:ind w:left="2880" w:hanging="152"/>
      </w:pPr>
      <w:rPr>
        <w:rFonts w:hAnsi="Arial Unicode MS"/>
        <w:b/>
        <w:bCs/>
        <w:caps w:val="0"/>
        <w:smallCaps w:val="0"/>
        <w:strike w:val="0"/>
        <w:dstrike w:val="0"/>
        <w:color w:val="000000"/>
        <w:spacing w:val="0"/>
        <w:w w:val="100"/>
        <w:kern w:val="0"/>
        <w:position w:val="0"/>
        <w:highlight w:val="none"/>
        <w:vertAlign w:val="baseline"/>
      </w:rPr>
    </w:lvl>
    <w:lvl w:ilvl="5" w:tplc="78C00218">
      <w:start w:val="1"/>
      <w:numFmt w:val="lowerRoman"/>
      <w:lvlText w:val="%6."/>
      <w:lvlJc w:val="left"/>
      <w:pPr>
        <w:tabs>
          <w:tab w:val="left" w:pos="282"/>
          <w:tab w:val="num" w:pos="3884"/>
        </w:tabs>
        <w:ind w:left="3600" w:hanging="91"/>
      </w:pPr>
      <w:rPr>
        <w:rFonts w:hAnsi="Arial Unicode MS"/>
        <w:b/>
        <w:bCs/>
        <w:caps w:val="0"/>
        <w:smallCaps w:val="0"/>
        <w:strike w:val="0"/>
        <w:dstrike w:val="0"/>
        <w:color w:val="000000"/>
        <w:spacing w:val="0"/>
        <w:w w:val="100"/>
        <w:kern w:val="0"/>
        <w:position w:val="0"/>
        <w:highlight w:val="none"/>
        <w:vertAlign w:val="baseline"/>
      </w:rPr>
    </w:lvl>
    <w:lvl w:ilvl="6" w:tplc="9C8E81D4">
      <w:start w:val="1"/>
      <w:numFmt w:val="decimal"/>
      <w:lvlText w:val="%7."/>
      <w:lvlJc w:val="left"/>
      <w:pPr>
        <w:tabs>
          <w:tab w:val="left" w:pos="282"/>
        </w:tabs>
        <w:ind w:left="4320" w:hanging="152"/>
      </w:pPr>
      <w:rPr>
        <w:rFonts w:hAnsi="Arial Unicode MS"/>
        <w:b/>
        <w:bCs/>
        <w:caps w:val="0"/>
        <w:smallCaps w:val="0"/>
        <w:strike w:val="0"/>
        <w:dstrike w:val="0"/>
        <w:color w:val="000000"/>
        <w:spacing w:val="0"/>
        <w:w w:val="100"/>
        <w:kern w:val="0"/>
        <w:position w:val="0"/>
        <w:highlight w:val="none"/>
        <w:vertAlign w:val="baseline"/>
      </w:rPr>
    </w:lvl>
    <w:lvl w:ilvl="7" w:tplc="1C7645FA">
      <w:start w:val="1"/>
      <w:numFmt w:val="lowerLetter"/>
      <w:lvlText w:val="%8."/>
      <w:lvlJc w:val="left"/>
      <w:pPr>
        <w:tabs>
          <w:tab w:val="left" w:pos="282"/>
        </w:tabs>
        <w:ind w:left="5040" w:hanging="152"/>
      </w:pPr>
      <w:rPr>
        <w:rFonts w:hAnsi="Arial Unicode MS"/>
        <w:b/>
        <w:bCs/>
        <w:caps w:val="0"/>
        <w:smallCaps w:val="0"/>
        <w:strike w:val="0"/>
        <w:dstrike w:val="0"/>
        <w:color w:val="000000"/>
        <w:spacing w:val="0"/>
        <w:w w:val="100"/>
        <w:kern w:val="0"/>
        <w:position w:val="0"/>
        <w:highlight w:val="none"/>
        <w:vertAlign w:val="baseline"/>
      </w:rPr>
    </w:lvl>
    <w:lvl w:ilvl="8" w:tplc="172C30E6">
      <w:start w:val="1"/>
      <w:numFmt w:val="lowerRoman"/>
      <w:lvlText w:val="%9."/>
      <w:lvlJc w:val="left"/>
      <w:pPr>
        <w:tabs>
          <w:tab w:val="left" w:pos="282"/>
          <w:tab w:val="num" w:pos="6044"/>
        </w:tabs>
        <w:ind w:left="5760" w:hanging="91"/>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8" w15:restartNumberingAfterBreak="0">
    <w:nsid w:val="27DD1637"/>
    <w:multiLevelType w:val="hybridMultilevel"/>
    <w:tmpl w:val="07468168"/>
    <w:styleLink w:val="ImportedStyle131"/>
    <w:lvl w:ilvl="0" w:tplc="FCB8C4B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552340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F66456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71E6F59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A3AE6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86A68A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109A3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F36F5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19E85F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27E06A0F"/>
    <w:multiLevelType w:val="hybridMultilevel"/>
    <w:tmpl w:val="3E9C7B7A"/>
    <w:styleLink w:val="ImportedStyle121"/>
    <w:lvl w:ilvl="0" w:tplc="8E1EAE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F22AA8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DD61EE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F4A64C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564B6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B9E3DA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83F256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C0C57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8B0681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28A20F23"/>
    <w:multiLevelType w:val="hybridMultilevel"/>
    <w:tmpl w:val="EE7A7232"/>
    <w:styleLink w:val="ImportedStyle91"/>
    <w:lvl w:ilvl="0" w:tplc="80F26AB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370C3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CC0D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449B8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CA0CBF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FBED9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44888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A5448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29ABD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28C2446C"/>
    <w:multiLevelType w:val="hybridMultilevel"/>
    <w:tmpl w:val="4614DC10"/>
    <w:styleLink w:val="ImportedStyle15"/>
    <w:lvl w:ilvl="0" w:tplc="DA30E37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16CB97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7BCFF2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F788DA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094E9E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D6CAB9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98E4E2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63845B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22E55A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292069E4"/>
    <w:multiLevelType w:val="hybridMultilevel"/>
    <w:tmpl w:val="5EAC58FC"/>
    <w:styleLink w:val="ImportedStyle29"/>
    <w:lvl w:ilvl="0" w:tplc="270EB8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6400C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EA0DBA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6C64B6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D1E54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2F6DBD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543C1BD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5086E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F449BE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C7D766E"/>
    <w:multiLevelType w:val="hybridMultilevel"/>
    <w:tmpl w:val="48D80A6E"/>
    <w:styleLink w:val="ImportedStyle26"/>
    <w:lvl w:ilvl="0" w:tplc="80B07CC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0C81D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3E6B0A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830AE0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F72CE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B6E111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A50065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280E0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478562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2D5540F3"/>
    <w:multiLevelType w:val="hybridMultilevel"/>
    <w:tmpl w:val="941A43EA"/>
    <w:lvl w:ilvl="0" w:tplc="E5E87694">
      <w:start w:val="1"/>
      <w:numFmt w:val="decimal"/>
      <w:pStyle w:val="5"/>
      <w:suff w:val="nothing"/>
      <w:lvlText w:val="جدول5-%1-"/>
      <w:lvlJc w:val="left"/>
      <w:pPr>
        <w:ind w:left="1080" w:hanging="360"/>
      </w:pPr>
      <w:rPr>
        <w:rFonts w:hint="default"/>
        <w:b w:val="0"/>
        <w:bCs/>
        <w:i w:val="0"/>
        <w:iCs w:val="0"/>
        <w:caps w:val="0"/>
        <w:smallCaps w:val="0"/>
        <w:strike w:val="0"/>
        <w:dstrike w:val="0"/>
        <w:outline w:val="0"/>
        <w:shadow w:val="0"/>
        <w:emboss w:val="0"/>
        <w:imprint w:val="0"/>
        <w:vanish w:val="0"/>
        <w:spacing w:val="0"/>
        <w:kern w:val="0"/>
        <w:position w:val="0"/>
        <w:sz w:val="30"/>
        <w:szCs w:val="3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BA7FCA"/>
    <w:multiLevelType w:val="hybridMultilevel"/>
    <w:tmpl w:val="9AFADE5C"/>
    <w:styleLink w:val="ImportedStyle7"/>
    <w:lvl w:ilvl="0" w:tplc="06B6C4A6">
      <w:start w:val="1"/>
      <w:numFmt w:val="decimal"/>
      <w:lvlText w:val="%1."/>
      <w:lvlJc w:val="left"/>
      <w:pPr>
        <w:tabs>
          <w:tab w:val="num" w:pos="720"/>
        </w:tabs>
        <w:ind w:left="315" w:firstLine="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B3A4AA6">
      <w:start w:val="1"/>
      <w:numFmt w:val="lowerLetter"/>
      <w:lvlText w:val="%2."/>
      <w:lvlJc w:val="left"/>
      <w:pPr>
        <w:tabs>
          <w:tab w:val="num" w:pos="1060"/>
        </w:tabs>
        <w:ind w:left="655" w:firstLine="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05204A4">
      <w:start w:val="1"/>
      <w:numFmt w:val="lowerRoman"/>
      <w:lvlText w:val="%3."/>
      <w:lvlJc w:val="left"/>
      <w:pPr>
        <w:tabs>
          <w:tab w:val="num" w:pos="1780"/>
        </w:tabs>
        <w:ind w:left="1375" w:firstLine="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986FCDA">
      <w:start w:val="1"/>
      <w:numFmt w:val="decimal"/>
      <w:lvlText w:val="%4."/>
      <w:lvlJc w:val="left"/>
      <w:pPr>
        <w:tabs>
          <w:tab w:val="num" w:pos="2500"/>
        </w:tabs>
        <w:ind w:left="2095" w:firstLine="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93077D6">
      <w:start w:val="1"/>
      <w:numFmt w:val="lowerLetter"/>
      <w:lvlText w:val="%5."/>
      <w:lvlJc w:val="left"/>
      <w:pPr>
        <w:tabs>
          <w:tab w:val="num" w:pos="3220"/>
        </w:tabs>
        <w:ind w:left="2815" w:firstLine="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B9C3DA2">
      <w:start w:val="1"/>
      <w:numFmt w:val="lowerRoman"/>
      <w:lvlText w:val="%6."/>
      <w:lvlJc w:val="left"/>
      <w:pPr>
        <w:tabs>
          <w:tab w:val="num" w:pos="3940"/>
        </w:tabs>
        <w:ind w:left="3535" w:firstLine="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4928BF0">
      <w:start w:val="1"/>
      <w:numFmt w:val="decimal"/>
      <w:lvlText w:val="%7."/>
      <w:lvlJc w:val="left"/>
      <w:pPr>
        <w:tabs>
          <w:tab w:val="num" w:pos="4660"/>
        </w:tabs>
        <w:ind w:left="4255" w:firstLine="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DCA4048">
      <w:start w:val="1"/>
      <w:numFmt w:val="lowerLetter"/>
      <w:lvlText w:val="%8."/>
      <w:lvlJc w:val="left"/>
      <w:pPr>
        <w:tabs>
          <w:tab w:val="num" w:pos="5380"/>
        </w:tabs>
        <w:ind w:left="4975" w:firstLine="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4060218">
      <w:start w:val="1"/>
      <w:numFmt w:val="lowerRoman"/>
      <w:lvlText w:val="%9."/>
      <w:lvlJc w:val="left"/>
      <w:pPr>
        <w:tabs>
          <w:tab w:val="num" w:pos="6100"/>
        </w:tabs>
        <w:ind w:left="5695" w:firstLine="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2DCC19CE"/>
    <w:multiLevelType w:val="hybridMultilevel"/>
    <w:tmpl w:val="3BAC8B06"/>
    <w:styleLink w:val="ImportedStyle27"/>
    <w:lvl w:ilvl="0" w:tplc="CCE04A6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E86C3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204729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D10913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BB8E1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ADC4A4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E82806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0105F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7344B0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2ED01A40"/>
    <w:multiLevelType w:val="hybridMultilevel"/>
    <w:tmpl w:val="64AA48EC"/>
    <w:lvl w:ilvl="0" w:tplc="04F2FB06">
      <w:start w:val="1"/>
      <w:numFmt w:val="decimal"/>
      <w:pStyle w:val="Heading2-4"/>
      <w:lvlText w:val="2-4-%1"/>
      <w:lvlJc w:val="left"/>
      <w:pPr>
        <w:ind w:left="1165" w:hanging="360"/>
      </w:pPr>
      <w:rPr>
        <w:rFonts w:cs="Times New Roman" w:hint="default"/>
      </w:rPr>
    </w:lvl>
    <w:lvl w:ilvl="1" w:tplc="04090019">
      <w:start w:val="1"/>
      <w:numFmt w:val="lowerLetter"/>
      <w:lvlText w:val="%2."/>
      <w:lvlJc w:val="left"/>
      <w:pPr>
        <w:ind w:left="1885" w:hanging="360"/>
      </w:pPr>
      <w:rPr>
        <w:rFonts w:cs="Times New Roman"/>
      </w:rPr>
    </w:lvl>
    <w:lvl w:ilvl="2" w:tplc="0409001B">
      <w:start w:val="1"/>
      <w:numFmt w:val="lowerRoman"/>
      <w:lvlText w:val="%3."/>
      <w:lvlJc w:val="right"/>
      <w:pPr>
        <w:ind w:left="2605" w:hanging="180"/>
      </w:pPr>
      <w:rPr>
        <w:rFonts w:cs="Times New Roman"/>
      </w:rPr>
    </w:lvl>
    <w:lvl w:ilvl="3" w:tplc="0409000F">
      <w:start w:val="1"/>
      <w:numFmt w:val="decimal"/>
      <w:lvlText w:val="%4."/>
      <w:lvlJc w:val="left"/>
      <w:pPr>
        <w:ind w:left="3325" w:hanging="360"/>
      </w:pPr>
      <w:rPr>
        <w:rFonts w:cs="Times New Roman"/>
      </w:rPr>
    </w:lvl>
    <w:lvl w:ilvl="4" w:tplc="04090019">
      <w:start w:val="1"/>
      <w:numFmt w:val="lowerLetter"/>
      <w:lvlText w:val="%5."/>
      <w:lvlJc w:val="left"/>
      <w:pPr>
        <w:ind w:left="4045" w:hanging="360"/>
      </w:pPr>
      <w:rPr>
        <w:rFonts w:cs="Times New Roman"/>
      </w:rPr>
    </w:lvl>
    <w:lvl w:ilvl="5" w:tplc="0409001B">
      <w:start w:val="1"/>
      <w:numFmt w:val="lowerRoman"/>
      <w:lvlText w:val="%6."/>
      <w:lvlJc w:val="right"/>
      <w:pPr>
        <w:ind w:left="4765" w:hanging="180"/>
      </w:pPr>
      <w:rPr>
        <w:rFonts w:cs="Times New Roman"/>
      </w:rPr>
    </w:lvl>
    <w:lvl w:ilvl="6" w:tplc="0409000F">
      <w:start w:val="1"/>
      <w:numFmt w:val="decimal"/>
      <w:lvlText w:val="%7."/>
      <w:lvlJc w:val="left"/>
      <w:pPr>
        <w:ind w:left="5485" w:hanging="360"/>
      </w:pPr>
      <w:rPr>
        <w:rFonts w:cs="Times New Roman"/>
      </w:rPr>
    </w:lvl>
    <w:lvl w:ilvl="7" w:tplc="04090019">
      <w:start w:val="1"/>
      <w:numFmt w:val="lowerLetter"/>
      <w:lvlText w:val="%8."/>
      <w:lvlJc w:val="left"/>
      <w:pPr>
        <w:ind w:left="6205" w:hanging="360"/>
      </w:pPr>
      <w:rPr>
        <w:rFonts w:cs="Times New Roman"/>
      </w:rPr>
    </w:lvl>
    <w:lvl w:ilvl="8" w:tplc="0409001B">
      <w:start w:val="1"/>
      <w:numFmt w:val="lowerRoman"/>
      <w:lvlText w:val="%9."/>
      <w:lvlJc w:val="right"/>
      <w:pPr>
        <w:ind w:left="6925" w:hanging="180"/>
      </w:pPr>
      <w:rPr>
        <w:rFonts w:cs="Times New Roman"/>
      </w:rPr>
    </w:lvl>
  </w:abstractNum>
  <w:abstractNum w:abstractNumId="38" w15:restartNumberingAfterBreak="0">
    <w:nsid w:val="2F713179"/>
    <w:multiLevelType w:val="hybridMultilevel"/>
    <w:tmpl w:val="C5EC67DE"/>
    <w:lvl w:ilvl="0" w:tplc="16C8772C">
      <w:start w:val="1"/>
      <w:numFmt w:val="decimal"/>
      <w:pStyle w:val="Style6"/>
      <w:lvlText w:val="5-%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2F784339"/>
    <w:multiLevelType w:val="hybridMultilevel"/>
    <w:tmpl w:val="6E5898DA"/>
    <w:lvl w:ilvl="0" w:tplc="551EBF4C">
      <w:start w:val="1"/>
      <w:numFmt w:val="decimal"/>
      <w:pStyle w:val="Question"/>
      <w:lvlText w:val="%1)"/>
      <w:lvlJc w:val="center"/>
      <w:pPr>
        <w:tabs>
          <w:tab w:val="num" w:pos="757"/>
        </w:tabs>
        <w:ind w:left="397" w:firstLine="0"/>
      </w:pPr>
      <w:rPr>
        <w:rFonts w:cs="Mitra" w:hint="cs"/>
        <w:bCs/>
        <w:iCs w:val="0"/>
        <w:caps w:val="0"/>
        <w:strike w:val="0"/>
        <w:dstrike w:val="0"/>
        <w:vanish w:val="0"/>
        <w:color w:val="000000"/>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0126368"/>
    <w:multiLevelType w:val="hybridMultilevel"/>
    <w:tmpl w:val="78B8A9D2"/>
    <w:lvl w:ilvl="0" w:tplc="84728B1A">
      <w:start w:val="1"/>
      <w:numFmt w:val="decimal"/>
      <w:pStyle w:val="2-2-10"/>
      <w:lvlText w:val="2-2-10-%1"/>
      <w:lvlJc w:val="left"/>
      <w:pPr>
        <w:ind w:left="1287" w:hanging="360"/>
      </w:pPr>
      <w:rPr>
        <w:rFonts w:cs="Times New Roman" w:hint="default"/>
        <w:i w:val="0"/>
        <w:iCs w:val="0"/>
        <w:caps w:val="0"/>
        <w:smallCaps w:val="0"/>
        <w:strike w:val="0"/>
        <w:dstrike w:val="0"/>
        <w:vanish w:val="0"/>
        <w:spacing w:val="0"/>
        <w:kern w:val="0"/>
        <w:position w:val="0"/>
        <w:u w:val="none"/>
        <w:vertAlign w:val="baseline"/>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41" w15:restartNumberingAfterBreak="0">
    <w:nsid w:val="3136154E"/>
    <w:multiLevelType w:val="hybridMultilevel"/>
    <w:tmpl w:val="567A06CE"/>
    <w:lvl w:ilvl="0" w:tplc="55CA9EA2">
      <w:start w:val="1"/>
      <w:numFmt w:val="bullet"/>
      <w:pStyle w:val="a2"/>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21B0283"/>
    <w:multiLevelType w:val="hybridMultilevel"/>
    <w:tmpl w:val="F61C3C3E"/>
    <w:styleLink w:val="ImportedStyle12"/>
    <w:lvl w:ilvl="0" w:tplc="6FDCEAF2">
      <w:start w:val="1"/>
      <w:numFmt w:val="bullet"/>
      <w:lvlText w:val="-"/>
      <w:lvlJc w:val="left"/>
      <w:pPr>
        <w:tabs>
          <w:tab w:val="num" w:pos="1440"/>
        </w:tabs>
        <w:ind w:left="736" w:hanging="3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rPr>
    </w:lvl>
    <w:lvl w:ilvl="1" w:tplc="DB3ADA02">
      <w:start w:val="1"/>
      <w:numFmt w:val="bullet"/>
      <w:lvlText w:val="o"/>
      <w:lvlJc w:val="left"/>
      <w:pPr>
        <w:tabs>
          <w:tab w:val="num" w:pos="1844"/>
        </w:tabs>
        <w:ind w:left="1140" w:hanging="3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rPr>
    </w:lvl>
    <w:lvl w:ilvl="2" w:tplc="345AD05A">
      <w:start w:val="1"/>
      <w:numFmt w:val="bullet"/>
      <w:lvlText w:val="▪"/>
      <w:lvlJc w:val="left"/>
      <w:pPr>
        <w:tabs>
          <w:tab w:val="num" w:pos="2564"/>
        </w:tabs>
        <w:ind w:left="1860" w:hanging="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986122">
      <w:start w:val="1"/>
      <w:numFmt w:val="bullet"/>
      <w:lvlText w:val="•"/>
      <w:lvlJc w:val="left"/>
      <w:pPr>
        <w:tabs>
          <w:tab w:val="num" w:pos="3284"/>
        </w:tabs>
        <w:ind w:left="2580" w:hanging="3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rPr>
    </w:lvl>
    <w:lvl w:ilvl="4" w:tplc="BB683AF2">
      <w:start w:val="1"/>
      <w:numFmt w:val="bullet"/>
      <w:lvlText w:val="o"/>
      <w:lvlJc w:val="left"/>
      <w:pPr>
        <w:tabs>
          <w:tab w:val="num" w:pos="4004"/>
        </w:tabs>
        <w:ind w:left="3300" w:hanging="3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rPr>
    </w:lvl>
    <w:lvl w:ilvl="5" w:tplc="AE5C9B2A">
      <w:start w:val="1"/>
      <w:numFmt w:val="bullet"/>
      <w:lvlText w:val="▪"/>
      <w:lvlJc w:val="left"/>
      <w:pPr>
        <w:tabs>
          <w:tab w:val="num" w:pos="4724"/>
        </w:tabs>
        <w:ind w:left="4020" w:hanging="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1967CE6">
      <w:start w:val="1"/>
      <w:numFmt w:val="bullet"/>
      <w:lvlText w:val="•"/>
      <w:lvlJc w:val="left"/>
      <w:pPr>
        <w:tabs>
          <w:tab w:val="num" w:pos="5444"/>
        </w:tabs>
        <w:ind w:left="4740" w:hanging="3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rPr>
    </w:lvl>
    <w:lvl w:ilvl="7" w:tplc="0C04470E">
      <w:start w:val="1"/>
      <w:numFmt w:val="bullet"/>
      <w:lvlText w:val="o"/>
      <w:lvlJc w:val="left"/>
      <w:pPr>
        <w:tabs>
          <w:tab w:val="num" w:pos="6164"/>
        </w:tabs>
        <w:ind w:left="5460" w:hanging="32"/>
      </w:pPr>
      <w:rPr>
        <w:rFonts w:ascii="Helvetica" w:eastAsia="Helvetica" w:hAnsi="Helvetica" w:cs="Helvetica"/>
        <w:b/>
        <w:bCs/>
        <w:i w:val="0"/>
        <w:iCs w:val="0"/>
        <w:caps w:val="0"/>
        <w:smallCaps w:val="0"/>
        <w:strike w:val="0"/>
        <w:dstrike w:val="0"/>
        <w:color w:val="000000"/>
        <w:spacing w:val="0"/>
        <w:w w:val="100"/>
        <w:kern w:val="0"/>
        <w:position w:val="0"/>
        <w:highlight w:val="none"/>
        <w:vertAlign w:val="baseline"/>
      </w:rPr>
    </w:lvl>
    <w:lvl w:ilvl="8" w:tplc="4E163386">
      <w:start w:val="1"/>
      <w:numFmt w:val="bullet"/>
      <w:lvlText w:val="▪"/>
      <w:lvlJc w:val="left"/>
      <w:pPr>
        <w:tabs>
          <w:tab w:val="num" w:pos="6884"/>
        </w:tabs>
        <w:ind w:left="6180" w:hanging="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32C86F31"/>
    <w:multiLevelType w:val="hybridMultilevel"/>
    <w:tmpl w:val="02327AD0"/>
    <w:styleLink w:val="ImportedStyle8"/>
    <w:lvl w:ilvl="0" w:tplc="1FD23CAC">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rPr>
    </w:lvl>
    <w:lvl w:ilvl="1" w:tplc="FB36D58E">
      <w:start w:val="1"/>
      <w:numFmt w:val="lowerLetter"/>
      <w:lvlText w:val="%2."/>
      <w:lvlJc w:val="left"/>
      <w:pPr>
        <w:ind w:left="1724" w:hanging="360"/>
      </w:pPr>
      <w:rPr>
        <w:rFonts w:hAnsi="Arial Unicode MS"/>
        <w:caps w:val="0"/>
        <w:smallCaps w:val="0"/>
        <w:strike w:val="0"/>
        <w:dstrike w:val="0"/>
        <w:color w:val="000000"/>
        <w:spacing w:val="0"/>
        <w:w w:val="100"/>
        <w:kern w:val="0"/>
        <w:position w:val="0"/>
        <w:highlight w:val="none"/>
        <w:vertAlign w:val="baseline"/>
      </w:rPr>
    </w:lvl>
    <w:lvl w:ilvl="2" w:tplc="5E66D116">
      <w:start w:val="1"/>
      <w:numFmt w:val="lowerRoman"/>
      <w:lvlText w:val="%3."/>
      <w:lvlJc w:val="left"/>
      <w:pPr>
        <w:ind w:left="2444" w:hanging="315"/>
      </w:pPr>
      <w:rPr>
        <w:rFonts w:hAnsi="Arial Unicode MS"/>
        <w:caps w:val="0"/>
        <w:smallCaps w:val="0"/>
        <w:strike w:val="0"/>
        <w:dstrike w:val="0"/>
        <w:color w:val="000000"/>
        <w:spacing w:val="0"/>
        <w:w w:val="100"/>
        <w:kern w:val="0"/>
        <w:position w:val="0"/>
        <w:highlight w:val="none"/>
        <w:vertAlign w:val="baseline"/>
      </w:rPr>
    </w:lvl>
    <w:lvl w:ilvl="3" w:tplc="F7984024">
      <w:start w:val="1"/>
      <w:numFmt w:val="decimal"/>
      <w:lvlText w:val="%4."/>
      <w:lvlJc w:val="left"/>
      <w:pPr>
        <w:ind w:left="3164" w:hanging="360"/>
      </w:pPr>
      <w:rPr>
        <w:rFonts w:hAnsi="Arial Unicode MS"/>
        <w:caps w:val="0"/>
        <w:smallCaps w:val="0"/>
        <w:strike w:val="0"/>
        <w:dstrike w:val="0"/>
        <w:color w:val="000000"/>
        <w:spacing w:val="0"/>
        <w:w w:val="100"/>
        <w:kern w:val="0"/>
        <w:position w:val="0"/>
        <w:highlight w:val="none"/>
        <w:vertAlign w:val="baseline"/>
      </w:rPr>
    </w:lvl>
    <w:lvl w:ilvl="4" w:tplc="2EFA8D12">
      <w:start w:val="1"/>
      <w:numFmt w:val="lowerLetter"/>
      <w:lvlText w:val="%5."/>
      <w:lvlJc w:val="left"/>
      <w:pPr>
        <w:ind w:left="3884" w:hanging="360"/>
      </w:pPr>
      <w:rPr>
        <w:rFonts w:hAnsi="Arial Unicode MS"/>
        <w:caps w:val="0"/>
        <w:smallCaps w:val="0"/>
        <w:strike w:val="0"/>
        <w:dstrike w:val="0"/>
        <w:color w:val="000000"/>
        <w:spacing w:val="0"/>
        <w:w w:val="100"/>
        <w:kern w:val="0"/>
        <w:position w:val="0"/>
        <w:highlight w:val="none"/>
        <w:vertAlign w:val="baseline"/>
      </w:rPr>
    </w:lvl>
    <w:lvl w:ilvl="5" w:tplc="8C308476">
      <w:start w:val="1"/>
      <w:numFmt w:val="lowerRoman"/>
      <w:lvlText w:val="%6."/>
      <w:lvlJc w:val="left"/>
      <w:pPr>
        <w:ind w:left="4604" w:hanging="315"/>
      </w:pPr>
      <w:rPr>
        <w:rFonts w:hAnsi="Arial Unicode MS"/>
        <w:caps w:val="0"/>
        <w:smallCaps w:val="0"/>
        <w:strike w:val="0"/>
        <w:dstrike w:val="0"/>
        <w:color w:val="000000"/>
        <w:spacing w:val="0"/>
        <w:w w:val="100"/>
        <w:kern w:val="0"/>
        <w:position w:val="0"/>
        <w:highlight w:val="none"/>
        <w:vertAlign w:val="baseline"/>
      </w:rPr>
    </w:lvl>
    <w:lvl w:ilvl="6" w:tplc="017EB2A4">
      <w:start w:val="1"/>
      <w:numFmt w:val="decimal"/>
      <w:lvlText w:val="%7."/>
      <w:lvlJc w:val="left"/>
      <w:pPr>
        <w:ind w:left="5324" w:hanging="360"/>
      </w:pPr>
      <w:rPr>
        <w:rFonts w:hAnsi="Arial Unicode MS"/>
        <w:caps w:val="0"/>
        <w:smallCaps w:val="0"/>
        <w:strike w:val="0"/>
        <w:dstrike w:val="0"/>
        <w:color w:val="000000"/>
        <w:spacing w:val="0"/>
        <w:w w:val="100"/>
        <w:kern w:val="0"/>
        <w:position w:val="0"/>
        <w:highlight w:val="none"/>
        <w:vertAlign w:val="baseline"/>
      </w:rPr>
    </w:lvl>
    <w:lvl w:ilvl="7" w:tplc="AC1C574C">
      <w:start w:val="1"/>
      <w:numFmt w:val="lowerLetter"/>
      <w:lvlText w:val="%8."/>
      <w:lvlJc w:val="left"/>
      <w:pPr>
        <w:ind w:left="6044" w:hanging="360"/>
      </w:pPr>
      <w:rPr>
        <w:rFonts w:hAnsi="Arial Unicode MS"/>
        <w:caps w:val="0"/>
        <w:smallCaps w:val="0"/>
        <w:strike w:val="0"/>
        <w:dstrike w:val="0"/>
        <w:color w:val="000000"/>
        <w:spacing w:val="0"/>
        <w:w w:val="100"/>
        <w:kern w:val="0"/>
        <w:position w:val="0"/>
        <w:highlight w:val="none"/>
        <w:vertAlign w:val="baseline"/>
      </w:rPr>
    </w:lvl>
    <w:lvl w:ilvl="8" w:tplc="9138A3B6">
      <w:start w:val="1"/>
      <w:numFmt w:val="lowerRoman"/>
      <w:lvlText w:val="%9."/>
      <w:lvlJc w:val="left"/>
      <w:pPr>
        <w:ind w:left="6764" w:hanging="315"/>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339B6DB9"/>
    <w:multiLevelType w:val="hybridMultilevel"/>
    <w:tmpl w:val="63FE87DE"/>
    <w:styleLink w:val="ImportedStyle24"/>
    <w:lvl w:ilvl="0" w:tplc="BD38902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E70422E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B864134">
      <w:start w:val="1"/>
      <w:numFmt w:val="lowerRoman"/>
      <w:lvlText w:val="%3."/>
      <w:lvlJc w:val="left"/>
      <w:pPr>
        <w:ind w:left="2160" w:hanging="299"/>
      </w:pPr>
      <w:rPr>
        <w:rFonts w:hAnsi="Arial Unicode MS"/>
        <w:b/>
        <w:bCs/>
        <w:caps w:val="0"/>
        <w:smallCaps w:val="0"/>
        <w:strike w:val="0"/>
        <w:dstrike w:val="0"/>
        <w:color w:val="000000"/>
        <w:spacing w:val="0"/>
        <w:w w:val="100"/>
        <w:kern w:val="0"/>
        <w:position w:val="0"/>
        <w:highlight w:val="none"/>
        <w:vertAlign w:val="baseline"/>
      </w:rPr>
    </w:lvl>
    <w:lvl w:ilvl="3" w:tplc="F2CAAEF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D03C0E5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0D0F1FC">
      <w:start w:val="1"/>
      <w:numFmt w:val="lowerRoman"/>
      <w:lvlText w:val="%6."/>
      <w:lvlJc w:val="left"/>
      <w:pPr>
        <w:ind w:left="4320" w:hanging="299"/>
      </w:pPr>
      <w:rPr>
        <w:rFonts w:hAnsi="Arial Unicode MS"/>
        <w:b/>
        <w:bCs/>
        <w:caps w:val="0"/>
        <w:smallCaps w:val="0"/>
        <w:strike w:val="0"/>
        <w:dstrike w:val="0"/>
        <w:color w:val="000000"/>
        <w:spacing w:val="0"/>
        <w:w w:val="100"/>
        <w:kern w:val="0"/>
        <w:position w:val="0"/>
        <w:highlight w:val="none"/>
        <w:vertAlign w:val="baseline"/>
      </w:rPr>
    </w:lvl>
    <w:lvl w:ilvl="6" w:tplc="0520E21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94E9FD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95AEA86">
      <w:start w:val="1"/>
      <w:numFmt w:val="lowerRoman"/>
      <w:lvlText w:val="%9."/>
      <w:lvlJc w:val="left"/>
      <w:pPr>
        <w:ind w:left="6480" w:hanging="299"/>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35605BC9"/>
    <w:multiLevelType w:val="hybridMultilevel"/>
    <w:tmpl w:val="D116BF22"/>
    <w:styleLink w:val="ImportedStyle31"/>
    <w:lvl w:ilvl="0" w:tplc="2BAA653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74850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A7E481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0FFEE21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BE630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5CC48E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760E5C1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C505E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9C2D0D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35C91448"/>
    <w:multiLevelType w:val="hybridMultilevel"/>
    <w:tmpl w:val="72521F4E"/>
    <w:styleLink w:val="ImportedStyle100"/>
    <w:lvl w:ilvl="0" w:tplc="720A44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3A0A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9C52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6CE7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D2ED9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7E413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9A097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4A0A3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3E79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36924151"/>
    <w:multiLevelType w:val="hybridMultilevel"/>
    <w:tmpl w:val="9EC2052A"/>
    <w:lvl w:ilvl="0" w:tplc="770C86D4">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37376998"/>
    <w:multiLevelType w:val="hybridMultilevel"/>
    <w:tmpl w:val="135AC236"/>
    <w:lvl w:ilvl="0" w:tplc="23E6AEB6">
      <w:start w:val="1"/>
      <w:numFmt w:val="decimal"/>
      <w:pStyle w:val="Heading2-6"/>
      <w:lvlText w:val="2-6-%1"/>
      <w:lvlJc w:val="left"/>
      <w:pPr>
        <w:ind w:left="1165" w:hanging="360"/>
      </w:pPr>
      <w:rPr>
        <w:rFonts w:cs="Times New Roman" w:hint="default"/>
      </w:rPr>
    </w:lvl>
    <w:lvl w:ilvl="1" w:tplc="04090019">
      <w:start w:val="1"/>
      <w:numFmt w:val="lowerLetter"/>
      <w:lvlText w:val="%2."/>
      <w:lvlJc w:val="left"/>
      <w:pPr>
        <w:ind w:left="1885" w:hanging="360"/>
      </w:pPr>
      <w:rPr>
        <w:rFonts w:cs="Times New Roman"/>
      </w:rPr>
    </w:lvl>
    <w:lvl w:ilvl="2" w:tplc="0409001B">
      <w:start w:val="1"/>
      <w:numFmt w:val="lowerRoman"/>
      <w:lvlText w:val="%3."/>
      <w:lvlJc w:val="right"/>
      <w:pPr>
        <w:ind w:left="2605" w:hanging="180"/>
      </w:pPr>
      <w:rPr>
        <w:rFonts w:cs="Times New Roman"/>
      </w:rPr>
    </w:lvl>
    <w:lvl w:ilvl="3" w:tplc="0409000F">
      <w:start w:val="1"/>
      <w:numFmt w:val="decimal"/>
      <w:lvlText w:val="%4."/>
      <w:lvlJc w:val="left"/>
      <w:pPr>
        <w:ind w:left="3325" w:hanging="360"/>
      </w:pPr>
      <w:rPr>
        <w:rFonts w:cs="Times New Roman"/>
      </w:rPr>
    </w:lvl>
    <w:lvl w:ilvl="4" w:tplc="04090019">
      <w:start w:val="1"/>
      <w:numFmt w:val="lowerLetter"/>
      <w:lvlText w:val="%5."/>
      <w:lvlJc w:val="left"/>
      <w:pPr>
        <w:ind w:left="4045" w:hanging="360"/>
      </w:pPr>
      <w:rPr>
        <w:rFonts w:cs="Times New Roman"/>
      </w:rPr>
    </w:lvl>
    <w:lvl w:ilvl="5" w:tplc="0409001B">
      <w:start w:val="1"/>
      <w:numFmt w:val="lowerRoman"/>
      <w:lvlText w:val="%6."/>
      <w:lvlJc w:val="right"/>
      <w:pPr>
        <w:ind w:left="4765" w:hanging="180"/>
      </w:pPr>
      <w:rPr>
        <w:rFonts w:cs="Times New Roman"/>
      </w:rPr>
    </w:lvl>
    <w:lvl w:ilvl="6" w:tplc="0409000F">
      <w:start w:val="1"/>
      <w:numFmt w:val="decimal"/>
      <w:lvlText w:val="%7."/>
      <w:lvlJc w:val="left"/>
      <w:pPr>
        <w:ind w:left="5485" w:hanging="360"/>
      </w:pPr>
      <w:rPr>
        <w:rFonts w:cs="Times New Roman"/>
      </w:rPr>
    </w:lvl>
    <w:lvl w:ilvl="7" w:tplc="04090019">
      <w:start w:val="1"/>
      <w:numFmt w:val="lowerLetter"/>
      <w:lvlText w:val="%8."/>
      <w:lvlJc w:val="left"/>
      <w:pPr>
        <w:ind w:left="6205" w:hanging="360"/>
      </w:pPr>
      <w:rPr>
        <w:rFonts w:cs="Times New Roman"/>
      </w:rPr>
    </w:lvl>
    <w:lvl w:ilvl="8" w:tplc="0409001B">
      <w:start w:val="1"/>
      <w:numFmt w:val="lowerRoman"/>
      <w:lvlText w:val="%9."/>
      <w:lvlJc w:val="right"/>
      <w:pPr>
        <w:ind w:left="6925" w:hanging="180"/>
      </w:pPr>
      <w:rPr>
        <w:rFonts w:cs="Times New Roman"/>
      </w:rPr>
    </w:lvl>
  </w:abstractNum>
  <w:abstractNum w:abstractNumId="49" w15:restartNumberingAfterBreak="0">
    <w:nsid w:val="38387019"/>
    <w:multiLevelType w:val="hybridMultilevel"/>
    <w:tmpl w:val="649C4002"/>
    <w:styleLink w:val="ImportedStyle1"/>
    <w:lvl w:ilvl="0" w:tplc="F7622C74">
      <w:start w:val="1"/>
      <w:numFmt w:val="arabicAlpha"/>
      <w:lvlText w:val="%1)"/>
      <w:lvlJc w:val="left"/>
      <w:pPr>
        <w:ind w:left="945" w:hanging="360"/>
      </w:pPr>
      <w:rPr>
        <w:rFonts w:hAnsi="Arial Unicode MS"/>
        <w:caps w:val="0"/>
        <w:smallCaps w:val="0"/>
        <w:strike w:val="0"/>
        <w:dstrike w:val="0"/>
        <w:color w:val="000000"/>
        <w:spacing w:val="0"/>
        <w:w w:val="100"/>
        <w:kern w:val="0"/>
        <w:position w:val="0"/>
        <w:highlight w:val="none"/>
        <w:vertAlign w:val="baseline"/>
      </w:rPr>
    </w:lvl>
    <w:lvl w:ilvl="1" w:tplc="AD10D102">
      <w:start w:val="1"/>
      <w:numFmt w:val="lowerLetter"/>
      <w:lvlText w:val="%2."/>
      <w:lvlJc w:val="left"/>
      <w:pPr>
        <w:ind w:left="1665" w:hanging="419"/>
      </w:pPr>
      <w:rPr>
        <w:rFonts w:hAnsi="Arial Unicode MS"/>
        <w:caps w:val="0"/>
        <w:smallCaps w:val="0"/>
        <w:strike w:val="0"/>
        <w:dstrike w:val="0"/>
        <w:color w:val="000000"/>
        <w:spacing w:val="0"/>
        <w:w w:val="100"/>
        <w:kern w:val="0"/>
        <w:position w:val="0"/>
        <w:highlight w:val="none"/>
        <w:vertAlign w:val="baseline"/>
      </w:rPr>
    </w:lvl>
    <w:lvl w:ilvl="2" w:tplc="D3DC3172">
      <w:start w:val="1"/>
      <w:numFmt w:val="lowerRoman"/>
      <w:lvlText w:val="%3."/>
      <w:lvlJc w:val="left"/>
      <w:pPr>
        <w:ind w:left="2385" w:hanging="374"/>
      </w:pPr>
      <w:rPr>
        <w:rFonts w:hAnsi="Arial Unicode MS"/>
        <w:caps w:val="0"/>
        <w:smallCaps w:val="0"/>
        <w:strike w:val="0"/>
        <w:dstrike w:val="0"/>
        <w:color w:val="000000"/>
        <w:spacing w:val="0"/>
        <w:w w:val="100"/>
        <w:kern w:val="0"/>
        <w:position w:val="0"/>
        <w:highlight w:val="none"/>
        <w:vertAlign w:val="baseline"/>
      </w:rPr>
    </w:lvl>
    <w:lvl w:ilvl="3" w:tplc="5CC45BAA">
      <w:start w:val="1"/>
      <w:numFmt w:val="decimal"/>
      <w:lvlText w:val="%4."/>
      <w:lvlJc w:val="left"/>
      <w:pPr>
        <w:ind w:left="3105" w:hanging="419"/>
      </w:pPr>
      <w:rPr>
        <w:rFonts w:hAnsi="Arial Unicode MS"/>
        <w:caps w:val="0"/>
        <w:smallCaps w:val="0"/>
        <w:strike w:val="0"/>
        <w:dstrike w:val="0"/>
        <w:color w:val="000000"/>
        <w:spacing w:val="0"/>
        <w:w w:val="100"/>
        <w:kern w:val="0"/>
        <w:position w:val="0"/>
        <w:highlight w:val="none"/>
        <w:vertAlign w:val="baseline"/>
      </w:rPr>
    </w:lvl>
    <w:lvl w:ilvl="4" w:tplc="0E4496DC">
      <w:start w:val="1"/>
      <w:numFmt w:val="lowerLetter"/>
      <w:lvlText w:val="%5."/>
      <w:lvlJc w:val="left"/>
      <w:pPr>
        <w:ind w:left="3825" w:hanging="419"/>
      </w:pPr>
      <w:rPr>
        <w:rFonts w:hAnsi="Arial Unicode MS"/>
        <w:caps w:val="0"/>
        <w:smallCaps w:val="0"/>
        <w:strike w:val="0"/>
        <w:dstrike w:val="0"/>
        <w:color w:val="000000"/>
        <w:spacing w:val="0"/>
        <w:w w:val="100"/>
        <w:kern w:val="0"/>
        <w:position w:val="0"/>
        <w:highlight w:val="none"/>
        <w:vertAlign w:val="baseline"/>
      </w:rPr>
    </w:lvl>
    <w:lvl w:ilvl="5" w:tplc="1FE29F18">
      <w:start w:val="1"/>
      <w:numFmt w:val="lowerRoman"/>
      <w:lvlText w:val="%6."/>
      <w:lvlJc w:val="left"/>
      <w:pPr>
        <w:ind w:left="4545" w:hanging="374"/>
      </w:pPr>
      <w:rPr>
        <w:rFonts w:hAnsi="Arial Unicode MS"/>
        <w:caps w:val="0"/>
        <w:smallCaps w:val="0"/>
        <w:strike w:val="0"/>
        <w:dstrike w:val="0"/>
        <w:color w:val="000000"/>
        <w:spacing w:val="0"/>
        <w:w w:val="100"/>
        <w:kern w:val="0"/>
        <w:position w:val="0"/>
        <w:highlight w:val="none"/>
        <w:vertAlign w:val="baseline"/>
      </w:rPr>
    </w:lvl>
    <w:lvl w:ilvl="6" w:tplc="CA34DE8A">
      <w:start w:val="1"/>
      <w:numFmt w:val="decimal"/>
      <w:lvlText w:val="%7."/>
      <w:lvlJc w:val="left"/>
      <w:pPr>
        <w:ind w:left="5265" w:hanging="419"/>
      </w:pPr>
      <w:rPr>
        <w:rFonts w:hAnsi="Arial Unicode MS"/>
        <w:caps w:val="0"/>
        <w:smallCaps w:val="0"/>
        <w:strike w:val="0"/>
        <w:dstrike w:val="0"/>
        <w:color w:val="000000"/>
        <w:spacing w:val="0"/>
        <w:w w:val="100"/>
        <w:kern w:val="0"/>
        <w:position w:val="0"/>
        <w:highlight w:val="none"/>
        <w:vertAlign w:val="baseline"/>
      </w:rPr>
    </w:lvl>
    <w:lvl w:ilvl="7" w:tplc="EFE81EC2">
      <w:start w:val="1"/>
      <w:numFmt w:val="lowerLetter"/>
      <w:lvlText w:val="%8."/>
      <w:lvlJc w:val="left"/>
      <w:pPr>
        <w:ind w:left="5985" w:hanging="419"/>
      </w:pPr>
      <w:rPr>
        <w:rFonts w:hAnsi="Arial Unicode MS"/>
        <w:caps w:val="0"/>
        <w:smallCaps w:val="0"/>
        <w:strike w:val="0"/>
        <w:dstrike w:val="0"/>
        <w:color w:val="000000"/>
        <w:spacing w:val="0"/>
        <w:w w:val="100"/>
        <w:kern w:val="0"/>
        <w:position w:val="0"/>
        <w:highlight w:val="none"/>
        <w:vertAlign w:val="baseline"/>
      </w:rPr>
    </w:lvl>
    <w:lvl w:ilvl="8" w:tplc="4F86565E">
      <w:start w:val="1"/>
      <w:numFmt w:val="lowerRoman"/>
      <w:lvlText w:val="%9."/>
      <w:lvlJc w:val="left"/>
      <w:pPr>
        <w:ind w:left="6705" w:hanging="374"/>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15:restartNumberingAfterBreak="0">
    <w:nsid w:val="390649D0"/>
    <w:multiLevelType w:val="hybridMultilevel"/>
    <w:tmpl w:val="8256B762"/>
    <w:lvl w:ilvl="0" w:tplc="B2DE8FB8">
      <w:start w:val="1"/>
      <w:numFmt w:val="decimal"/>
      <w:pStyle w:val="shekle2"/>
      <w:lvlText w:val="شکل2-%1-"/>
      <w:lvlJc w:val="left"/>
      <w:pPr>
        <w:ind w:left="1080" w:hanging="360"/>
      </w:pPr>
      <w:rPr>
        <w:rFonts w:ascii="Times New Roman" w:hAnsi="Times New Roman" w:cs="Zar" w:hint="default"/>
        <w:b w:val="0"/>
        <w:bCs w:val="0"/>
        <w:i w:val="0"/>
        <w:iCs w:val="0"/>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2" w15:restartNumberingAfterBreak="0">
    <w:nsid w:val="3ADD7041"/>
    <w:multiLevelType w:val="multilevel"/>
    <w:tmpl w:val="5336B47C"/>
    <w:lvl w:ilvl="0">
      <w:start w:val="1"/>
      <w:numFmt w:val="decimal"/>
      <w:pStyle w:val="Style4"/>
      <w:lvlText w:val="جدول %1-2."/>
      <w:lvlJc w:val="left"/>
      <w:pPr>
        <w:ind w:left="2700" w:hanging="360"/>
      </w:pPr>
      <w:rPr>
        <w:rFonts w:hint="default"/>
        <w:b w:val="0"/>
        <w:bCs w:val="0"/>
      </w:rPr>
    </w:lvl>
    <w:lvl w:ilvl="1">
      <w:start w:val="1"/>
      <w:numFmt w:val="lowerLetter"/>
      <w:lvlText w:val="%2)"/>
      <w:lvlJc w:val="left"/>
      <w:pPr>
        <w:ind w:left="3060" w:hanging="360"/>
      </w:pPr>
      <w:rPr>
        <w:rFonts w:hint="default"/>
      </w:rPr>
    </w:lvl>
    <w:lvl w:ilvl="2">
      <w:start w:val="1"/>
      <w:numFmt w:val="lowerRoman"/>
      <w:lvlText w:val="%3)"/>
      <w:lvlJc w:val="left"/>
      <w:pPr>
        <w:ind w:left="3420" w:hanging="36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left"/>
      <w:pPr>
        <w:ind w:left="4500" w:hanging="36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left"/>
      <w:pPr>
        <w:ind w:left="5580" w:hanging="360"/>
      </w:pPr>
      <w:rPr>
        <w:rFonts w:hint="default"/>
      </w:rPr>
    </w:lvl>
  </w:abstractNum>
  <w:abstractNum w:abstractNumId="53" w15:restartNumberingAfterBreak="0">
    <w:nsid w:val="3CDD26A1"/>
    <w:multiLevelType w:val="hybridMultilevel"/>
    <w:tmpl w:val="62BAD8F0"/>
    <w:styleLink w:val="ImportedStyle32"/>
    <w:lvl w:ilvl="0" w:tplc="24D082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C88679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0A9A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80A0CB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902DE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822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552D0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9CE2A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E0AD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3D1B6609"/>
    <w:multiLevelType w:val="hybridMultilevel"/>
    <w:tmpl w:val="F61297AC"/>
    <w:lvl w:ilvl="0" w:tplc="B016B3FA">
      <w:start w:val="1"/>
      <w:numFmt w:val="decimal"/>
      <w:pStyle w:val="a3"/>
      <w:lvlText w:val="3-%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15:restartNumberingAfterBreak="0">
    <w:nsid w:val="3D355FED"/>
    <w:multiLevelType w:val="hybridMultilevel"/>
    <w:tmpl w:val="BCFEE2E8"/>
    <w:lvl w:ilvl="0" w:tplc="985C9448">
      <w:start w:val="1"/>
      <w:numFmt w:val="decimal"/>
      <w:pStyle w:val="Heading2-1"/>
      <w:lvlText w:val="2-1-%1"/>
      <w:lvlJc w:val="left"/>
      <w:pPr>
        <w:ind w:left="1188"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56" w15:restartNumberingAfterBreak="0">
    <w:nsid w:val="3EA868F6"/>
    <w:multiLevelType w:val="hybridMultilevel"/>
    <w:tmpl w:val="29C49526"/>
    <w:lvl w:ilvl="0" w:tplc="31BA2490">
      <w:start w:val="1"/>
      <w:numFmt w:val="decimal"/>
      <w:lvlText w:val="%1-"/>
      <w:lvlJc w:val="left"/>
      <w:pPr>
        <w:tabs>
          <w:tab w:val="num" w:pos="360"/>
        </w:tabs>
        <w:ind w:left="360" w:hanging="360"/>
      </w:pPr>
      <w:rPr>
        <w:rFonts w:hint="cs"/>
      </w:rPr>
    </w:lvl>
    <w:lvl w:ilvl="1" w:tplc="3784492C">
      <w:start w:val="11"/>
      <w:numFmt w:val="bullet"/>
      <w:pStyle w:val="StyleHeading2Complex13pt"/>
      <w:lvlText w:val="-"/>
      <w:lvlJc w:val="left"/>
      <w:pPr>
        <w:tabs>
          <w:tab w:val="num" w:pos="360"/>
        </w:tabs>
        <w:ind w:left="360" w:hanging="360"/>
      </w:pPr>
      <w:rPr>
        <w:rFonts w:ascii="Times New Roman" w:eastAsia="Times New Roman" w:hAnsi="Times New Roman" w:cs="B Zar" w:hint="default"/>
        <w:b/>
        <w:bCs/>
      </w:rPr>
    </w:lvl>
    <w:lvl w:ilvl="2" w:tplc="6D62AE1A">
      <w:start w:val="23"/>
      <w:numFmt w:val="arabicAlpha"/>
      <w:lvlText w:val="%3-"/>
      <w:lvlJc w:val="left"/>
      <w:pPr>
        <w:tabs>
          <w:tab w:val="num" w:pos="1301"/>
        </w:tabs>
        <w:ind w:left="1301" w:hanging="375"/>
      </w:pPr>
      <w:rPr>
        <w:rFonts w:hint="default"/>
      </w:r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57" w15:restartNumberingAfterBreak="0">
    <w:nsid w:val="3F2F2712"/>
    <w:multiLevelType w:val="hybridMultilevel"/>
    <w:tmpl w:val="0C103DEE"/>
    <w:styleLink w:val="Style2112"/>
    <w:lvl w:ilvl="0" w:tplc="31BA2490">
      <w:start w:val="1"/>
      <w:numFmt w:val="decimal"/>
      <w:lvlText w:val="%1."/>
      <w:lvlJc w:val="left"/>
      <w:pPr>
        <w:ind w:left="720" w:hanging="360"/>
      </w:pPr>
      <w:rPr>
        <w:rFonts w:hint="default"/>
      </w:rPr>
    </w:lvl>
    <w:lvl w:ilvl="1" w:tplc="4B2654DA" w:tentative="1">
      <w:start w:val="1"/>
      <w:numFmt w:val="lowerLetter"/>
      <w:lvlText w:val="%2."/>
      <w:lvlJc w:val="left"/>
      <w:pPr>
        <w:ind w:left="1440" w:hanging="360"/>
      </w:pPr>
    </w:lvl>
    <w:lvl w:ilvl="2" w:tplc="6D62AE1A"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F3003F"/>
    <w:multiLevelType w:val="hybridMultilevel"/>
    <w:tmpl w:val="5CEA161A"/>
    <w:styleLink w:val="ImportedStyle22"/>
    <w:lvl w:ilvl="0" w:tplc="5DD8C0F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46C74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D8C9F4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1AAA46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88E3F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718170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2526A1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0BABF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6B9CC7C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41397225"/>
    <w:multiLevelType w:val="hybridMultilevel"/>
    <w:tmpl w:val="28D85530"/>
    <w:lvl w:ilvl="0" w:tplc="B98CE980">
      <w:start w:val="1"/>
      <w:numFmt w:val="decimal"/>
      <w:pStyle w:val="a4"/>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60" w15:restartNumberingAfterBreak="0">
    <w:nsid w:val="41A108EC"/>
    <w:multiLevelType w:val="hybridMultilevel"/>
    <w:tmpl w:val="DF0A2D7C"/>
    <w:styleLink w:val="ImportedStyle16"/>
    <w:lvl w:ilvl="0" w:tplc="69BCE91C">
      <w:start w:val="1"/>
      <w:numFmt w:val="bullet"/>
      <w:lvlText w:val="•"/>
      <w:lvlJc w:val="left"/>
      <w:pPr>
        <w:ind w:left="87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0889DE">
      <w:start w:val="1"/>
      <w:numFmt w:val="bullet"/>
      <w:lvlText w:val="o"/>
      <w:lvlJc w:val="left"/>
      <w:pPr>
        <w:ind w:left="1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BEE43A">
      <w:start w:val="1"/>
      <w:numFmt w:val="bullet"/>
      <w:lvlText w:val="▪"/>
      <w:lvlJc w:val="left"/>
      <w:pPr>
        <w:ind w:left="23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602A6C8">
      <w:start w:val="1"/>
      <w:numFmt w:val="bullet"/>
      <w:lvlText w:val="•"/>
      <w:lvlJc w:val="left"/>
      <w:pPr>
        <w:ind w:left="30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1EE0BC2">
      <w:start w:val="1"/>
      <w:numFmt w:val="bullet"/>
      <w:lvlText w:val="o"/>
      <w:lvlJc w:val="left"/>
      <w:pPr>
        <w:ind w:left="3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71CD398">
      <w:start w:val="1"/>
      <w:numFmt w:val="bullet"/>
      <w:lvlText w:val="▪"/>
      <w:lvlJc w:val="left"/>
      <w:pPr>
        <w:ind w:left="44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99CFC9E">
      <w:start w:val="1"/>
      <w:numFmt w:val="bullet"/>
      <w:lvlText w:val="•"/>
      <w:lvlJc w:val="left"/>
      <w:pPr>
        <w:ind w:left="51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D02DC9C">
      <w:start w:val="1"/>
      <w:numFmt w:val="bullet"/>
      <w:lvlText w:val="o"/>
      <w:lvlJc w:val="left"/>
      <w:pPr>
        <w:ind w:left="59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C16B322">
      <w:start w:val="1"/>
      <w:numFmt w:val="bullet"/>
      <w:lvlText w:val="▪"/>
      <w:lvlJc w:val="left"/>
      <w:pPr>
        <w:ind w:left="66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422245D7"/>
    <w:multiLevelType w:val="hybridMultilevel"/>
    <w:tmpl w:val="B336C056"/>
    <w:lvl w:ilvl="0" w:tplc="43DA558E">
      <w:start w:val="2"/>
      <w:numFmt w:val="bullet"/>
      <w:pStyle w:val="footnote"/>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2600CBF"/>
    <w:multiLevelType w:val="hybridMultilevel"/>
    <w:tmpl w:val="1DEE7896"/>
    <w:lvl w:ilvl="0" w:tplc="76A06D38">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340384A"/>
    <w:multiLevelType w:val="hybridMultilevel"/>
    <w:tmpl w:val="6AA83E56"/>
    <w:styleLink w:val="ImportedStyle10"/>
    <w:lvl w:ilvl="0" w:tplc="D124EE0E">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47C0FC4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CEA8C18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rPr>
    </w:lvl>
    <w:lvl w:ilvl="3" w:tplc="E8FE031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FCB2CDA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2FDA3D4E">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rPr>
    </w:lvl>
    <w:lvl w:ilvl="6" w:tplc="38E04FC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62F49B2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44A261E6">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rPr>
    </w:lvl>
  </w:abstractNum>
  <w:abstractNum w:abstractNumId="64" w15:restartNumberingAfterBreak="0">
    <w:nsid w:val="450C1FF1"/>
    <w:multiLevelType w:val="multilevel"/>
    <w:tmpl w:val="C1FC7FEA"/>
    <w:lvl w:ilvl="0">
      <w:start w:val="1"/>
      <w:numFmt w:val="decimal"/>
      <w:lvlText w:val="%1"/>
      <w:lvlJc w:val="left"/>
      <w:pPr>
        <w:ind w:left="360" w:hanging="360"/>
      </w:pPr>
      <w:rPr>
        <w:rFonts w:cs="Times New Roman" w:hint="default"/>
      </w:rPr>
    </w:lvl>
    <w:lvl w:ilvl="1">
      <w:start w:val="1"/>
      <w:numFmt w:val="decimal"/>
      <w:pStyle w:val="titr1"/>
      <w:lvlText w:val="%1.%2"/>
      <w:lvlJc w:val="left"/>
      <w:pPr>
        <w:ind w:left="1004" w:hanging="72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2124" w:hanging="108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3180" w:hanging="1440"/>
      </w:pPr>
      <w:rPr>
        <w:rFonts w:cs="Times New Roman" w:hint="default"/>
      </w:rPr>
    </w:lvl>
    <w:lvl w:ilvl="6">
      <w:start w:val="1"/>
      <w:numFmt w:val="decimal"/>
      <w:lvlText w:val="%1.%2.%3.%4.%5.%6.%7"/>
      <w:lvlJc w:val="left"/>
      <w:pPr>
        <w:ind w:left="3888" w:hanging="1800"/>
      </w:pPr>
      <w:rPr>
        <w:rFonts w:cs="Times New Roman" w:hint="default"/>
      </w:rPr>
    </w:lvl>
    <w:lvl w:ilvl="7">
      <w:start w:val="1"/>
      <w:numFmt w:val="decimal"/>
      <w:lvlText w:val="%1.%2.%3.%4.%5.%6.%7.%8"/>
      <w:lvlJc w:val="left"/>
      <w:pPr>
        <w:ind w:left="4236" w:hanging="1800"/>
      </w:pPr>
      <w:rPr>
        <w:rFonts w:cs="Times New Roman" w:hint="default"/>
      </w:rPr>
    </w:lvl>
    <w:lvl w:ilvl="8">
      <w:start w:val="1"/>
      <w:numFmt w:val="decimal"/>
      <w:lvlText w:val="%1.%2.%3.%4.%5.%6.%7.%8.%9"/>
      <w:lvlJc w:val="left"/>
      <w:pPr>
        <w:ind w:left="4944" w:hanging="2160"/>
      </w:pPr>
      <w:rPr>
        <w:rFonts w:cs="Times New Roman" w:hint="default"/>
      </w:rPr>
    </w:lvl>
  </w:abstractNum>
  <w:abstractNum w:abstractNumId="65" w15:restartNumberingAfterBreak="0">
    <w:nsid w:val="45DD6487"/>
    <w:multiLevelType w:val="hybridMultilevel"/>
    <w:tmpl w:val="95729D6A"/>
    <w:styleLink w:val="Style212"/>
    <w:lvl w:ilvl="0" w:tplc="0409000D">
      <w:start w:val="1"/>
      <w:numFmt w:val="decimal"/>
      <w:lvlText w:val="%1)"/>
      <w:lvlJc w:val="left"/>
      <w:pPr>
        <w:tabs>
          <w:tab w:val="num" w:pos="375"/>
        </w:tabs>
        <w:ind w:left="375" w:hanging="375"/>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6" w15:restartNumberingAfterBreak="0">
    <w:nsid w:val="47CA56A5"/>
    <w:multiLevelType w:val="multilevel"/>
    <w:tmpl w:val="AEE2CB14"/>
    <w:lvl w:ilvl="0">
      <w:start w:val="1"/>
      <w:numFmt w:val="decimal"/>
      <w:pStyle w:val="22"/>
      <w:suff w:val="space"/>
      <w:lvlText w:val="%1-"/>
      <w:lvlJc w:val="left"/>
      <w:pPr>
        <w:ind w:left="3827" w:firstLine="0"/>
      </w:pPr>
      <w:rPr>
        <w:rFonts w:hint="default"/>
        <w:color w:val="FFFFFF"/>
        <w:sz w:val="20"/>
        <w:szCs w:val="22"/>
      </w:rPr>
    </w:lvl>
    <w:lvl w:ilvl="1">
      <w:start w:val="1"/>
      <w:numFmt w:val="decimal"/>
      <w:pStyle w:val="20"/>
      <w:suff w:val="space"/>
      <w:lvlText w:val="%1-%2-"/>
      <w:lvlJc w:val="left"/>
      <w:pPr>
        <w:ind w:left="0" w:firstLine="0"/>
      </w:pPr>
      <w:rPr>
        <w:rFonts w:cs="B Nazanin" w:hint="default"/>
        <w:i w:val="0"/>
        <w:iCs w:val="0"/>
      </w:rPr>
    </w:lvl>
    <w:lvl w:ilvl="2">
      <w:start w:val="1"/>
      <w:numFmt w:val="decimal"/>
      <w:pStyle w:val="18"/>
      <w:suff w:val="space"/>
      <w:lvlText w:val="%1-%2-%3-"/>
      <w:lvlJc w:val="left"/>
      <w:pPr>
        <w:ind w:left="425" w:firstLine="0"/>
      </w:pPr>
      <w:rPr>
        <w:rFonts w:cs="B Nazanin" w:hint="default"/>
        <w:i w:val="0"/>
        <w:iCs w:val="0"/>
        <w:color w:val="auto"/>
        <w:sz w:val="32"/>
      </w:rPr>
    </w:lvl>
    <w:lvl w:ilvl="3">
      <w:start w:val="1"/>
      <w:numFmt w:val="decimal"/>
      <w:pStyle w:val="16"/>
      <w:suff w:val="space"/>
      <w:lvlText w:val="%1-%2-%3-%4-"/>
      <w:lvlJc w:val="left"/>
      <w:pPr>
        <w:ind w:left="567" w:firstLine="0"/>
      </w:pPr>
      <w:rPr>
        <w:rFonts w:hint="default"/>
        <w:color w:val="auto"/>
      </w:rPr>
    </w:lvl>
    <w:lvl w:ilvl="4">
      <w:start w:val="1"/>
      <w:numFmt w:val="decimal"/>
      <w:pStyle w:val="14"/>
      <w:suff w:val="space"/>
      <w:lvlText w:val="%1-%2-%3-%4-%5-"/>
      <w:lvlJc w:val="left"/>
      <w:pPr>
        <w:ind w:left="0" w:firstLine="0"/>
      </w:pPr>
      <w:rPr>
        <w:rFonts w:hint="default"/>
        <w:color w:val="auto"/>
      </w:rPr>
    </w:lvl>
    <w:lvl w:ilvl="5">
      <w:start w:val="1"/>
      <w:numFmt w:val="decimal"/>
      <w:lvlRestart w:val="1"/>
      <w:suff w:val="nothing"/>
      <w:lvlText w:val="شکل (%1-%6)"/>
      <w:lvlJc w:val="center"/>
      <w:pPr>
        <w:ind w:left="1276"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Restart w:val="1"/>
      <w:suff w:val="nothing"/>
      <w:lvlText w:val="جدول (%1-%7)"/>
      <w:lvlJc w:val="center"/>
      <w:pPr>
        <w:ind w:left="5386" w:firstLine="0"/>
      </w:pPr>
      <w:rPr>
        <w:rFonts w:hint="default"/>
        <w:b/>
        <w:bCs/>
        <w:sz w:val="24"/>
        <w:szCs w:val="24"/>
      </w:rPr>
    </w:lvl>
    <w:lvl w:ilvl="7">
      <w:start w:val="1"/>
      <w:numFmt w:val="decimal"/>
      <w:lvlRestart w:val="1"/>
      <w:pStyle w:val="a5"/>
      <w:lvlText w:val="( %1-%8 )"/>
      <w:lvlJc w:val="center"/>
      <w:pPr>
        <w:ind w:left="142" w:firstLine="567"/>
      </w:pPr>
      <w:rPr>
        <w:rFonts w:hint="default"/>
      </w:rPr>
    </w:lvl>
    <w:lvl w:ilvl="8">
      <w:start w:val="1"/>
      <w:numFmt w:val="decimal"/>
      <w:lvlRestart w:val="1"/>
      <w:pStyle w:val="a6"/>
      <w:suff w:val="space"/>
      <w:lvlText w:val="مثال %1-%9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180"/>
        <w:szCs w:val="28"/>
        <w:u w:val="none"/>
        <w:vertAlign w:val="baseline"/>
        <w:em w:val="none"/>
      </w:rPr>
    </w:lvl>
  </w:abstractNum>
  <w:abstractNum w:abstractNumId="67" w15:restartNumberingAfterBreak="0">
    <w:nsid w:val="481B77E1"/>
    <w:multiLevelType w:val="hybridMultilevel"/>
    <w:tmpl w:val="EC3AF064"/>
    <w:lvl w:ilvl="0" w:tplc="DE10B29A">
      <w:start w:val="1"/>
      <w:numFmt w:val="decimal"/>
      <w:pStyle w:val="Nombered"/>
      <w:lvlText w:val="%1)"/>
      <w:lvlJc w:val="right"/>
      <w:pPr>
        <w:tabs>
          <w:tab w:val="num" w:pos="907"/>
        </w:tabs>
        <w:ind w:left="284" w:firstLine="396"/>
      </w:pPr>
      <w:rPr>
        <w:rFonts w:cs="B Yagut" w:hint="cs"/>
        <w:bCs/>
        <w:iCs w:val="0"/>
        <w:color w:val="auto"/>
        <w:sz w:val="26"/>
        <w:szCs w:val="26"/>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90F109F"/>
    <w:multiLevelType w:val="hybridMultilevel"/>
    <w:tmpl w:val="2FD44570"/>
    <w:lvl w:ilvl="0" w:tplc="5980F77E">
      <w:start w:val="1"/>
      <w:numFmt w:val="decimal"/>
      <w:pStyle w:val="mybodytext"/>
      <w:lvlText w:val="%1)"/>
      <w:lvlJc w:val="left"/>
      <w:pPr>
        <w:tabs>
          <w:tab w:val="num" w:pos="1004"/>
        </w:tabs>
        <w:ind w:left="1004" w:hanging="360"/>
      </w:pPr>
      <w:rPr>
        <w:lang w:bidi="fa-IR"/>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69" w15:restartNumberingAfterBreak="0">
    <w:nsid w:val="4F081F63"/>
    <w:multiLevelType w:val="hybridMultilevel"/>
    <w:tmpl w:val="31ACED7A"/>
    <w:styleLink w:val="Style22"/>
    <w:lvl w:ilvl="0" w:tplc="04090001">
      <w:start w:val="1"/>
      <w:numFmt w:val="bullet"/>
      <w:lvlText w:val=""/>
      <w:lvlJc w:val="left"/>
      <w:pPr>
        <w:ind w:left="1440" w:hanging="360"/>
      </w:pPr>
      <w:rPr>
        <w:rFonts w:ascii="Symbol" w:hAnsi="Symbol" w:hint="default"/>
      </w:rPr>
    </w:lvl>
    <w:lvl w:ilvl="1" w:tplc="1A00B7AA">
      <w:numFmt w:val="bullet"/>
      <w:lvlText w:val="-"/>
      <w:lvlJc w:val="left"/>
      <w:pPr>
        <w:ind w:left="2520" w:hanging="720"/>
      </w:pPr>
      <w:rPr>
        <w:rFonts w:ascii="Calibri" w:eastAsia="Calibri" w:hAnsi="Calibri" w:cs="B Lot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F7F0F51"/>
    <w:multiLevelType w:val="hybridMultilevel"/>
    <w:tmpl w:val="8C80B36A"/>
    <w:styleLink w:val="ImportedStyle6"/>
    <w:lvl w:ilvl="0" w:tplc="84402A94">
      <w:start w:val="1"/>
      <w:numFmt w:val="decimal"/>
      <w:lvlText w:val="%1)"/>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1" w:tplc="E6FE5816">
      <w:start w:val="1"/>
      <w:numFmt w:val="decimal"/>
      <w:lvlText w:val="%2)"/>
      <w:lvlJc w:val="left"/>
      <w:pPr>
        <w:ind w:left="1724" w:hanging="338"/>
      </w:pPr>
      <w:rPr>
        <w:rFonts w:hAnsi="Arial Unicode MS"/>
        <w:b/>
        <w:bCs/>
        <w:caps w:val="0"/>
        <w:smallCaps w:val="0"/>
        <w:strike w:val="0"/>
        <w:dstrike w:val="0"/>
        <w:color w:val="000000"/>
        <w:spacing w:val="0"/>
        <w:w w:val="100"/>
        <w:kern w:val="0"/>
        <w:position w:val="0"/>
        <w:highlight w:val="none"/>
        <w:vertAlign w:val="baseline"/>
      </w:rPr>
    </w:lvl>
    <w:lvl w:ilvl="2" w:tplc="9716B5C2">
      <w:start w:val="1"/>
      <w:numFmt w:val="lowerRoman"/>
      <w:lvlText w:val="%3."/>
      <w:lvlJc w:val="left"/>
      <w:pPr>
        <w:ind w:left="2444" w:hanging="316"/>
      </w:pPr>
      <w:rPr>
        <w:rFonts w:hAnsi="Arial Unicode MS"/>
        <w:b/>
        <w:bCs/>
        <w:caps w:val="0"/>
        <w:smallCaps w:val="0"/>
        <w:strike w:val="0"/>
        <w:dstrike w:val="0"/>
        <w:color w:val="000000"/>
        <w:spacing w:val="0"/>
        <w:w w:val="100"/>
        <w:kern w:val="0"/>
        <w:position w:val="0"/>
        <w:highlight w:val="none"/>
        <w:vertAlign w:val="baseline"/>
      </w:rPr>
    </w:lvl>
    <w:lvl w:ilvl="3" w:tplc="8BF6F120">
      <w:start w:val="1"/>
      <w:numFmt w:val="decimal"/>
      <w:lvlText w:val="%4."/>
      <w:lvlJc w:val="left"/>
      <w:pPr>
        <w:ind w:left="3164" w:hanging="360"/>
      </w:pPr>
      <w:rPr>
        <w:rFonts w:hAnsi="Arial Unicode MS"/>
        <w:b/>
        <w:bCs/>
        <w:caps w:val="0"/>
        <w:smallCaps w:val="0"/>
        <w:strike w:val="0"/>
        <w:dstrike w:val="0"/>
        <w:color w:val="000000"/>
        <w:spacing w:val="0"/>
        <w:w w:val="100"/>
        <w:kern w:val="0"/>
        <w:position w:val="0"/>
        <w:highlight w:val="none"/>
        <w:vertAlign w:val="baseline"/>
      </w:rPr>
    </w:lvl>
    <w:lvl w:ilvl="4" w:tplc="F61A0008">
      <w:start w:val="1"/>
      <w:numFmt w:val="lowerLetter"/>
      <w:lvlText w:val="%5."/>
      <w:lvlJc w:val="left"/>
      <w:pPr>
        <w:ind w:left="3884" w:hanging="360"/>
      </w:pPr>
      <w:rPr>
        <w:rFonts w:hAnsi="Arial Unicode MS"/>
        <w:b/>
        <w:bCs/>
        <w:caps w:val="0"/>
        <w:smallCaps w:val="0"/>
        <w:strike w:val="0"/>
        <w:dstrike w:val="0"/>
        <w:color w:val="000000"/>
        <w:spacing w:val="0"/>
        <w:w w:val="100"/>
        <w:kern w:val="0"/>
        <w:position w:val="0"/>
        <w:highlight w:val="none"/>
        <w:vertAlign w:val="baseline"/>
      </w:rPr>
    </w:lvl>
    <w:lvl w:ilvl="5" w:tplc="B3401A22">
      <w:start w:val="1"/>
      <w:numFmt w:val="lowerRoman"/>
      <w:lvlText w:val="%6."/>
      <w:lvlJc w:val="left"/>
      <w:pPr>
        <w:ind w:left="4604" w:hanging="316"/>
      </w:pPr>
      <w:rPr>
        <w:rFonts w:hAnsi="Arial Unicode MS"/>
        <w:b/>
        <w:bCs/>
        <w:caps w:val="0"/>
        <w:smallCaps w:val="0"/>
        <w:strike w:val="0"/>
        <w:dstrike w:val="0"/>
        <w:color w:val="000000"/>
        <w:spacing w:val="0"/>
        <w:w w:val="100"/>
        <w:kern w:val="0"/>
        <w:position w:val="0"/>
        <w:highlight w:val="none"/>
        <w:vertAlign w:val="baseline"/>
      </w:rPr>
    </w:lvl>
    <w:lvl w:ilvl="6" w:tplc="F30CAE3C">
      <w:start w:val="1"/>
      <w:numFmt w:val="decimal"/>
      <w:lvlText w:val="%7."/>
      <w:lvlJc w:val="left"/>
      <w:pPr>
        <w:ind w:left="5324" w:hanging="360"/>
      </w:pPr>
      <w:rPr>
        <w:rFonts w:hAnsi="Arial Unicode MS"/>
        <w:b/>
        <w:bCs/>
        <w:caps w:val="0"/>
        <w:smallCaps w:val="0"/>
        <w:strike w:val="0"/>
        <w:dstrike w:val="0"/>
        <w:color w:val="000000"/>
        <w:spacing w:val="0"/>
        <w:w w:val="100"/>
        <w:kern w:val="0"/>
        <w:position w:val="0"/>
        <w:highlight w:val="none"/>
        <w:vertAlign w:val="baseline"/>
      </w:rPr>
    </w:lvl>
    <w:lvl w:ilvl="7" w:tplc="C40CA75A">
      <w:start w:val="1"/>
      <w:numFmt w:val="lowerLetter"/>
      <w:lvlText w:val="%8."/>
      <w:lvlJc w:val="left"/>
      <w:pPr>
        <w:ind w:left="6044" w:hanging="360"/>
      </w:pPr>
      <w:rPr>
        <w:rFonts w:hAnsi="Arial Unicode MS"/>
        <w:b/>
        <w:bCs/>
        <w:caps w:val="0"/>
        <w:smallCaps w:val="0"/>
        <w:strike w:val="0"/>
        <w:dstrike w:val="0"/>
        <w:color w:val="000000"/>
        <w:spacing w:val="0"/>
        <w:w w:val="100"/>
        <w:kern w:val="0"/>
        <w:position w:val="0"/>
        <w:highlight w:val="none"/>
        <w:vertAlign w:val="baseline"/>
      </w:rPr>
    </w:lvl>
    <w:lvl w:ilvl="8" w:tplc="9C306FC0">
      <w:start w:val="1"/>
      <w:numFmt w:val="lowerRoman"/>
      <w:lvlText w:val="%9."/>
      <w:lvlJc w:val="left"/>
      <w:pPr>
        <w:ind w:left="6764" w:hanging="316"/>
      </w:pPr>
      <w:rPr>
        <w:rFonts w:hAnsi="Arial Unicode MS"/>
        <w:b/>
        <w:bCs/>
        <w:caps w:val="0"/>
        <w:smallCaps w:val="0"/>
        <w:strike w:val="0"/>
        <w:dstrike w:val="0"/>
        <w:color w:val="000000"/>
        <w:spacing w:val="0"/>
        <w:w w:val="100"/>
        <w:kern w:val="0"/>
        <w:position w:val="0"/>
        <w:highlight w:val="none"/>
        <w:vertAlign w:val="baseline"/>
      </w:rPr>
    </w:lvl>
  </w:abstractNum>
  <w:abstractNum w:abstractNumId="71" w15:restartNumberingAfterBreak="0">
    <w:nsid w:val="50A100E8"/>
    <w:multiLevelType w:val="hybridMultilevel"/>
    <w:tmpl w:val="EF38F196"/>
    <w:styleLink w:val="ImportedStyle9"/>
    <w:lvl w:ilvl="0" w:tplc="86CE11B0">
      <w:start w:val="1"/>
      <w:numFmt w:val="decimal"/>
      <w:lvlText w:val="%1)"/>
      <w:lvlJc w:val="left"/>
      <w:pPr>
        <w:tabs>
          <w:tab w:val="left" w:pos="40"/>
          <w:tab w:val="left" w:pos="40"/>
        </w:tabs>
        <w:ind w:left="417" w:hanging="417"/>
      </w:pPr>
      <w:rPr>
        <w:rFonts w:hAnsi="Arial Unicode MS"/>
        <w:caps w:val="0"/>
        <w:smallCaps w:val="0"/>
        <w:strike w:val="0"/>
        <w:dstrike w:val="0"/>
        <w:color w:val="000000"/>
        <w:spacing w:val="0"/>
        <w:w w:val="100"/>
        <w:kern w:val="0"/>
        <w:position w:val="0"/>
        <w:highlight w:val="none"/>
        <w:vertAlign w:val="baseline"/>
      </w:rPr>
    </w:lvl>
    <w:lvl w:ilvl="1" w:tplc="D93EBBB2">
      <w:start w:val="1"/>
      <w:numFmt w:val="lowerLetter"/>
      <w:lvlText w:val="%2."/>
      <w:lvlJc w:val="left"/>
      <w:pPr>
        <w:tabs>
          <w:tab w:val="left" w:pos="40"/>
          <w:tab w:val="left" w:pos="40"/>
        </w:tabs>
        <w:ind w:left="1139" w:hanging="1139"/>
      </w:pPr>
      <w:rPr>
        <w:rFonts w:hAnsi="Arial Unicode MS"/>
        <w:caps w:val="0"/>
        <w:smallCaps w:val="0"/>
        <w:strike w:val="0"/>
        <w:dstrike w:val="0"/>
        <w:color w:val="000000"/>
        <w:spacing w:val="0"/>
        <w:w w:val="100"/>
        <w:kern w:val="0"/>
        <w:position w:val="0"/>
        <w:highlight w:val="none"/>
        <w:vertAlign w:val="baseline"/>
      </w:rPr>
    </w:lvl>
    <w:lvl w:ilvl="2" w:tplc="17CEB5A6">
      <w:start w:val="1"/>
      <w:numFmt w:val="lowerRoman"/>
      <w:lvlText w:val="%3."/>
      <w:lvlJc w:val="left"/>
      <w:pPr>
        <w:tabs>
          <w:tab w:val="left" w:pos="40"/>
          <w:tab w:val="left" w:pos="40"/>
        </w:tabs>
        <w:ind w:left="1845" w:hanging="1081"/>
      </w:pPr>
      <w:rPr>
        <w:rFonts w:hAnsi="Arial Unicode MS"/>
        <w:caps w:val="0"/>
        <w:smallCaps w:val="0"/>
        <w:strike w:val="0"/>
        <w:dstrike w:val="0"/>
        <w:color w:val="000000"/>
        <w:spacing w:val="0"/>
        <w:w w:val="100"/>
        <w:kern w:val="0"/>
        <w:position w:val="0"/>
        <w:highlight w:val="none"/>
        <w:vertAlign w:val="baseline"/>
      </w:rPr>
    </w:lvl>
    <w:lvl w:ilvl="3" w:tplc="23DC2ECE">
      <w:start w:val="1"/>
      <w:numFmt w:val="decimal"/>
      <w:lvlText w:val="%4."/>
      <w:lvlJc w:val="left"/>
      <w:pPr>
        <w:tabs>
          <w:tab w:val="left" w:pos="40"/>
          <w:tab w:val="left" w:pos="40"/>
        </w:tabs>
        <w:ind w:left="2565" w:hanging="1139"/>
      </w:pPr>
      <w:rPr>
        <w:rFonts w:hAnsi="Arial Unicode MS"/>
        <w:caps w:val="0"/>
        <w:smallCaps w:val="0"/>
        <w:strike w:val="0"/>
        <w:dstrike w:val="0"/>
        <w:color w:val="000000"/>
        <w:spacing w:val="0"/>
        <w:w w:val="100"/>
        <w:kern w:val="0"/>
        <w:position w:val="0"/>
        <w:highlight w:val="none"/>
        <w:vertAlign w:val="baseline"/>
      </w:rPr>
    </w:lvl>
    <w:lvl w:ilvl="4" w:tplc="F9F49276">
      <w:start w:val="1"/>
      <w:numFmt w:val="lowerLetter"/>
      <w:lvlText w:val="%5."/>
      <w:lvlJc w:val="left"/>
      <w:pPr>
        <w:tabs>
          <w:tab w:val="left" w:pos="40"/>
          <w:tab w:val="left" w:pos="40"/>
        </w:tabs>
        <w:ind w:left="3285" w:hanging="1139"/>
      </w:pPr>
      <w:rPr>
        <w:rFonts w:hAnsi="Arial Unicode MS"/>
        <w:caps w:val="0"/>
        <w:smallCaps w:val="0"/>
        <w:strike w:val="0"/>
        <w:dstrike w:val="0"/>
        <w:color w:val="000000"/>
        <w:spacing w:val="0"/>
        <w:w w:val="100"/>
        <w:kern w:val="0"/>
        <w:position w:val="0"/>
        <w:highlight w:val="none"/>
        <w:vertAlign w:val="baseline"/>
      </w:rPr>
    </w:lvl>
    <w:lvl w:ilvl="5" w:tplc="1EB444CA">
      <w:start w:val="1"/>
      <w:numFmt w:val="lowerRoman"/>
      <w:lvlText w:val="%6."/>
      <w:lvlJc w:val="left"/>
      <w:pPr>
        <w:tabs>
          <w:tab w:val="left" w:pos="40"/>
          <w:tab w:val="left" w:pos="40"/>
        </w:tabs>
        <w:ind w:left="4005" w:hanging="1081"/>
      </w:pPr>
      <w:rPr>
        <w:rFonts w:hAnsi="Arial Unicode MS"/>
        <w:caps w:val="0"/>
        <w:smallCaps w:val="0"/>
        <w:strike w:val="0"/>
        <w:dstrike w:val="0"/>
        <w:color w:val="000000"/>
        <w:spacing w:val="0"/>
        <w:w w:val="100"/>
        <w:kern w:val="0"/>
        <w:position w:val="0"/>
        <w:highlight w:val="none"/>
        <w:vertAlign w:val="baseline"/>
      </w:rPr>
    </w:lvl>
    <w:lvl w:ilvl="6" w:tplc="8CE01394">
      <w:start w:val="1"/>
      <w:numFmt w:val="decimal"/>
      <w:lvlText w:val="%7."/>
      <w:lvlJc w:val="left"/>
      <w:pPr>
        <w:tabs>
          <w:tab w:val="left" w:pos="40"/>
          <w:tab w:val="left" w:pos="40"/>
        </w:tabs>
        <w:ind w:left="4725" w:hanging="1139"/>
      </w:pPr>
      <w:rPr>
        <w:rFonts w:hAnsi="Arial Unicode MS"/>
        <w:caps w:val="0"/>
        <w:smallCaps w:val="0"/>
        <w:strike w:val="0"/>
        <w:dstrike w:val="0"/>
        <w:color w:val="000000"/>
        <w:spacing w:val="0"/>
        <w:w w:val="100"/>
        <w:kern w:val="0"/>
        <w:position w:val="0"/>
        <w:highlight w:val="none"/>
        <w:vertAlign w:val="baseline"/>
      </w:rPr>
    </w:lvl>
    <w:lvl w:ilvl="7" w:tplc="87B478D2">
      <w:start w:val="1"/>
      <w:numFmt w:val="lowerLetter"/>
      <w:lvlText w:val="%8."/>
      <w:lvlJc w:val="left"/>
      <w:pPr>
        <w:tabs>
          <w:tab w:val="left" w:pos="40"/>
          <w:tab w:val="left" w:pos="40"/>
        </w:tabs>
        <w:ind w:left="5445" w:hanging="1139"/>
      </w:pPr>
      <w:rPr>
        <w:rFonts w:hAnsi="Arial Unicode MS"/>
        <w:caps w:val="0"/>
        <w:smallCaps w:val="0"/>
        <w:strike w:val="0"/>
        <w:dstrike w:val="0"/>
        <w:color w:val="000000"/>
        <w:spacing w:val="0"/>
        <w:w w:val="100"/>
        <w:kern w:val="0"/>
        <w:position w:val="0"/>
        <w:highlight w:val="none"/>
        <w:vertAlign w:val="baseline"/>
      </w:rPr>
    </w:lvl>
    <w:lvl w:ilvl="8" w:tplc="8A4CF2E8">
      <w:start w:val="1"/>
      <w:numFmt w:val="lowerRoman"/>
      <w:lvlText w:val="%9."/>
      <w:lvlJc w:val="left"/>
      <w:pPr>
        <w:tabs>
          <w:tab w:val="left" w:pos="40"/>
          <w:tab w:val="left" w:pos="40"/>
        </w:tabs>
        <w:ind w:left="6165" w:hanging="1081"/>
      </w:pPr>
      <w:rPr>
        <w:rFonts w:hAnsi="Arial Unicode MS"/>
        <w:caps w:val="0"/>
        <w:smallCaps w:val="0"/>
        <w:strike w:val="0"/>
        <w:dstrike w:val="0"/>
        <w:color w:val="000000"/>
        <w:spacing w:val="0"/>
        <w:w w:val="100"/>
        <w:kern w:val="0"/>
        <w:position w:val="0"/>
        <w:highlight w:val="none"/>
        <w:vertAlign w:val="baseline"/>
      </w:rPr>
    </w:lvl>
  </w:abstractNum>
  <w:abstractNum w:abstractNumId="72" w15:restartNumberingAfterBreak="0">
    <w:nsid w:val="51062721"/>
    <w:multiLevelType w:val="hybridMultilevel"/>
    <w:tmpl w:val="839A46C0"/>
    <w:lvl w:ilvl="0" w:tplc="04090001">
      <w:start w:val="1"/>
      <w:numFmt w:val="bullet"/>
      <w:pStyle w:val="PNumeral"/>
      <w:lvlText w:val=""/>
      <w:lvlJc w:val="left"/>
      <w:pPr>
        <w:tabs>
          <w:tab w:val="num" w:pos="700"/>
        </w:tabs>
        <w:ind w:left="643" w:hanging="283"/>
      </w:pPr>
      <w:rPr>
        <w:rFonts w:ascii="Symbol" w:hAnsi="Symbol" w:hint="default"/>
      </w:rPr>
    </w:lvl>
    <w:lvl w:ilvl="1" w:tplc="04090019">
      <w:start w:val="1"/>
      <w:numFmt w:val="lowerLetter"/>
      <w:lvlText w:val="%2."/>
      <w:lvlJc w:val="left"/>
      <w:pPr>
        <w:tabs>
          <w:tab w:val="num" w:pos="1477"/>
        </w:tabs>
        <w:ind w:left="1477" w:hanging="360"/>
      </w:pPr>
      <w:rPr>
        <w:rFonts w:cs="Times New Roman"/>
      </w:rPr>
    </w:lvl>
    <w:lvl w:ilvl="2" w:tplc="0409001B">
      <w:start w:val="1"/>
      <w:numFmt w:val="lowerRoman"/>
      <w:lvlText w:val="%3."/>
      <w:lvlJc w:val="right"/>
      <w:pPr>
        <w:tabs>
          <w:tab w:val="num" w:pos="2197"/>
        </w:tabs>
        <w:ind w:left="2197" w:hanging="180"/>
      </w:pPr>
      <w:rPr>
        <w:rFonts w:cs="Times New Roman"/>
      </w:rPr>
    </w:lvl>
    <w:lvl w:ilvl="3" w:tplc="0409000F">
      <w:start w:val="1"/>
      <w:numFmt w:val="decimal"/>
      <w:lvlText w:val="%4."/>
      <w:lvlJc w:val="left"/>
      <w:pPr>
        <w:tabs>
          <w:tab w:val="num" w:pos="2917"/>
        </w:tabs>
        <w:ind w:left="2917" w:hanging="360"/>
      </w:pPr>
      <w:rPr>
        <w:rFonts w:cs="Times New Roman"/>
      </w:rPr>
    </w:lvl>
    <w:lvl w:ilvl="4" w:tplc="04090019">
      <w:start w:val="1"/>
      <w:numFmt w:val="lowerLetter"/>
      <w:lvlText w:val="%5."/>
      <w:lvlJc w:val="left"/>
      <w:pPr>
        <w:tabs>
          <w:tab w:val="num" w:pos="3637"/>
        </w:tabs>
        <w:ind w:left="3637" w:hanging="360"/>
      </w:pPr>
      <w:rPr>
        <w:rFonts w:cs="Times New Roman"/>
      </w:rPr>
    </w:lvl>
    <w:lvl w:ilvl="5" w:tplc="0409001B">
      <w:start w:val="1"/>
      <w:numFmt w:val="lowerRoman"/>
      <w:lvlText w:val="%6."/>
      <w:lvlJc w:val="right"/>
      <w:pPr>
        <w:tabs>
          <w:tab w:val="num" w:pos="4357"/>
        </w:tabs>
        <w:ind w:left="4357" w:hanging="180"/>
      </w:pPr>
      <w:rPr>
        <w:rFonts w:cs="Times New Roman"/>
      </w:rPr>
    </w:lvl>
    <w:lvl w:ilvl="6" w:tplc="0409000F">
      <w:start w:val="1"/>
      <w:numFmt w:val="decimal"/>
      <w:lvlText w:val="%7."/>
      <w:lvlJc w:val="left"/>
      <w:pPr>
        <w:tabs>
          <w:tab w:val="num" w:pos="5077"/>
        </w:tabs>
        <w:ind w:left="5077" w:hanging="360"/>
      </w:pPr>
      <w:rPr>
        <w:rFonts w:cs="Times New Roman"/>
      </w:rPr>
    </w:lvl>
    <w:lvl w:ilvl="7" w:tplc="04090019">
      <w:start w:val="1"/>
      <w:numFmt w:val="lowerLetter"/>
      <w:lvlText w:val="%8."/>
      <w:lvlJc w:val="left"/>
      <w:pPr>
        <w:tabs>
          <w:tab w:val="num" w:pos="5797"/>
        </w:tabs>
        <w:ind w:left="5797" w:hanging="360"/>
      </w:pPr>
      <w:rPr>
        <w:rFonts w:cs="Times New Roman"/>
      </w:rPr>
    </w:lvl>
    <w:lvl w:ilvl="8" w:tplc="0409001B">
      <w:start w:val="1"/>
      <w:numFmt w:val="lowerRoman"/>
      <w:lvlText w:val="%9."/>
      <w:lvlJc w:val="right"/>
      <w:pPr>
        <w:tabs>
          <w:tab w:val="num" w:pos="6517"/>
        </w:tabs>
        <w:ind w:left="6517" w:hanging="180"/>
      </w:pPr>
      <w:rPr>
        <w:rFonts w:cs="Times New Roman"/>
      </w:rPr>
    </w:lvl>
  </w:abstractNum>
  <w:abstractNum w:abstractNumId="73" w15:restartNumberingAfterBreak="0">
    <w:nsid w:val="5187761C"/>
    <w:multiLevelType w:val="hybridMultilevel"/>
    <w:tmpl w:val="B8948166"/>
    <w:styleLink w:val="ImportedStyle23"/>
    <w:lvl w:ilvl="0" w:tplc="CB2AA0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C6C043A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316433C">
      <w:start w:val="1"/>
      <w:numFmt w:val="lowerRoman"/>
      <w:lvlText w:val="%3."/>
      <w:lvlJc w:val="left"/>
      <w:pPr>
        <w:ind w:left="2160" w:hanging="299"/>
      </w:pPr>
      <w:rPr>
        <w:rFonts w:hAnsi="Arial Unicode MS"/>
        <w:b/>
        <w:bCs/>
        <w:caps w:val="0"/>
        <w:smallCaps w:val="0"/>
        <w:strike w:val="0"/>
        <w:dstrike w:val="0"/>
        <w:color w:val="000000"/>
        <w:spacing w:val="0"/>
        <w:w w:val="100"/>
        <w:kern w:val="0"/>
        <w:position w:val="0"/>
        <w:highlight w:val="none"/>
        <w:vertAlign w:val="baseline"/>
      </w:rPr>
    </w:lvl>
    <w:lvl w:ilvl="3" w:tplc="C3401C1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15E421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4826644C">
      <w:start w:val="1"/>
      <w:numFmt w:val="lowerRoman"/>
      <w:lvlText w:val="%6."/>
      <w:lvlJc w:val="left"/>
      <w:pPr>
        <w:ind w:left="4320" w:hanging="299"/>
      </w:pPr>
      <w:rPr>
        <w:rFonts w:hAnsi="Arial Unicode MS"/>
        <w:b/>
        <w:bCs/>
        <w:caps w:val="0"/>
        <w:smallCaps w:val="0"/>
        <w:strike w:val="0"/>
        <w:dstrike w:val="0"/>
        <w:color w:val="000000"/>
        <w:spacing w:val="0"/>
        <w:w w:val="100"/>
        <w:kern w:val="0"/>
        <w:position w:val="0"/>
        <w:highlight w:val="none"/>
        <w:vertAlign w:val="baseline"/>
      </w:rPr>
    </w:lvl>
    <w:lvl w:ilvl="6" w:tplc="263EA6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E7843BB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527CBCEC">
      <w:start w:val="1"/>
      <w:numFmt w:val="lowerRoman"/>
      <w:lvlText w:val="%9."/>
      <w:lvlJc w:val="left"/>
      <w:pPr>
        <w:ind w:left="6480" w:hanging="299"/>
      </w:pPr>
      <w:rPr>
        <w:rFonts w:hAnsi="Arial Unicode MS"/>
        <w:b/>
        <w:bCs/>
        <w:caps w:val="0"/>
        <w:smallCaps w:val="0"/>
        <w:strike w:val="0"/>
        <w:dstrike w:val="0"/>
        <w:color w:val="000000"/>
        <w:spacing w:val="0"/>
        <w:w w:val="100"/>
        <w:kern w:val="0"/>
        <w:position w:val="0"/>
        <w:highlight w:val="none"/>
        <w:vertAlign w:val="baseline"/>
      </w:rPr>
    </w:lvl>
  </w:abstractNum>
  <w:abstractNum w:abstractNumId="74" w15:restartNumberingAfterBreak="0">
    <w:nsid w:val="52486CF6"/>
    <w:multiLevelType w:val="hybridMultilevel"/>
    <w:tmpl w:val="712AC34A"/>
    <w:lvl w:ilvl="0" w:tplc="02689D44">
      <w:start w:val="2"/>
      <w:numFmt w:val="bullet"/>
      <w:lvlText w:val="-"/>
      <w:lvlJc w:val="left"/>
      <w:pPr>
        <w:tabs>
          <w:tab w:val="num" w:pos="927"/>
        </w:tabs>
        <w:ind w:left="927" w:hanging="360"/>
      </w:pPr>
      <w:rPr>
        <w:rFonts w:ascii="Times New Roman" w:eastAsia="Times New Roman" w:hAnsi="Times New Roman" w:cs="B Zar" w:hint="default"/>
      </w:rPr>
    </w:lvl>
    <w:lvl w:ilvl="1" w:tplc="75A4738A">
      <w:numFmt w:val="bullet"/>
      <w:pStyle w:val="StyleLatinArialComplexBLotus14ptBoldBef"/>
      <w:lvlText w:val="–"/>
      <w:lvlJc w:val="left"/>
      <w:pPr>
        <w:tabs>
          <w:tab w:val="num" w:pos="1647"/>
        </w:tabs>
        <w:ind w:left="1647" w:hanging="360"/>
      </w:pPr>
      <w:rPr>
        <w:rFonts w:ascii="Times New Roman" w:eastAsia="Times New Roman" w:hAnsi="Times New Roman"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5" w15:restartNumberingAfterBreak="0">
    <w:nsid w:val="525C5CAF"/>
    <w:multiLevelType w:val="hybridMultilevel"/>
    <w:tmpl w:val="CE82C88E"/>
    <w:styleLink w:val="ImportedStyle14"/>
    <w:lvl w:ilvl="0" w:tplc="6AF2466C">
      <w:start w:val="1"/>
      <w:numFmt w:val="decimal"/>
      <w:lvlText w:val="%1."/>
      <w:lvlJc w:val="left"/>
      <w:pPr>
        <w:tabs>
          <w:tab w:val="num" w:pos="566"/>
        </w:tabs>
        <w:ind w:left="720" w:hanging="360"/>
      </w:pPr>
      <w:rPr>
        <w:rFonts w:hAnsi="Arial Unicode MS"/>
        <w:caps w:val="0"/>
        <w:smallCaps w:val="0"/>
        <w:strike w:val="0"/>
        <w:dstrike w:val="0"/>
        <w:color w:val="000000"/>
        <w:spacing w:val="0"/>
        <w:w w:val="100"/>
        <w:kern w:val="0"/>
        <w:position w:val="0"/>
        <w:highlight w:val="none"/>
        <w:vertAlign w:val="baseline"/>
      </w:rPr>
    </w:lvl>
    <w:lvl w:ilvl="1" w:tplc="15BC3C26">
      <w:start w:val="1"/>
      <w:numFmt w:val="lowerLetter"/>
      <w:lvlText w:val="%2."/>
      <w:lvlJc w:val="left"/>
      <w:pPr>
        <w:tabs>
          <w:tab w:val="num" w:pos="1440"/>
        </w:tabs>
        <w:ind w:left="1594" w:hanging="514"/>
      </w:pPr>
      <w:rPr>
        <w:rFonts w:hAnsi="Arial Unicode MS"/>
        <w:caps w:val="0"/>
        <w:smallCaps w:val="0"/>
        <w:strike w:val="0"/>
        <w:dstrike w:val="0"/>
        <w:color w:val="000000"/>
        <w:spacing w:val="0"/>
        <w:w w:val="100"/>
        <w:kern w:val="0"/>
        <w:position w:val="0"/>
        <w:highlight w:val="none"/>
        <w:vertAlign w:val="baseline"/>
      </w:rPr>
    </w:lvl>
    <w:lvl w:ilvl="2" w:tplc="EBACCCFE">
      <w:start w:val="1"/>
      <w:numFmt w:val="lowerRoman"/>
      <w:lvlText w:val="%3."/>
      <w:lvlJc w:val="left"/>
      <w:pPr>
        <w:tabs>
          <w:tab w:val="num" w:pos="2160"/>
        </w:tabs>
        <w:ind w:left="2314" w:hanging="456"/>
      </w:pPr>
      <w:rPr>
        <w:rFonts w:hAnsi="Arial Unicode MS"/>
        <w:caps w:val="0"/>
        <w:smallCaps w:val="0"/>
        <w:strike w:val="0"/>
        <w:dstrike w:val="0"/>
        <w:color w:val="000000"/>
        <w:spacing w:val="0"/>
        <w:w w:val="100"/>
        <w:kern w:val="0"/>
        <w:position w:val="0"/>
        <w:highlight w:val="none"/>
        <w:vertAlign w:val="baseline"/>
      </w:rPr>
    </w:lvl>
    <w:lvl w:ilvl="3" w:tplc="C4BAB170">
      <w:start w:val="1"/>
      <w:numFmt w:val="decimal"/>
      <w:lvlText w:val="%4."/>
      <w:lvlJc w:val="left"/>
      <w:pPr>
        <w:tabs>
          <w:tab w:val="num" w:pos="2880"/>
        </w:tabs>
        <w:ind w:left="3034" w:hanging="514"/>
      </w:pPr>
      <w:rPr>
        <w:rFonts w:hAnsi="Arial Unicode MS"/>
        <w:caps w:val="0"/>
        <w:smallCaps w:val="0"/>
        <w:strike w:val="0"/>
        <w:dstrike w:val="0"/>
        <w:color w:val="000000"/>
        <w:spacing w:val="0"/>
        <w:w w:val="100"/>
        <w:kern w:val="0"/>
        <w:position w:val="0"/>
        <w:highlight w:val="none"/>
        <w:vertAlign w:val="baseline"/>
      </w:rPr>
    </w:lvl>
    <w:lvl w:ilvl="4" w:tplc="834A4936">
      <w:start w:val="1"/>
      <w:numFmt w:val="lowerLetter"/>
      <w:lvlText w:val="%5."/>
      <w:lvlJc w:val="left"/>
      <w:pPr>
        <w:tabs>
          <w:tab w:val="num" w:pos="3600"/>
        </w:tabs>
        <w:ind w:left="3754" w:hanging="514"/>
      </w:pPr>
      <w:rPr>
        <w:rFonts w:hAnsi="Arial Unicode MS"/>
        <w:caps w:val="0"/>
        <w:smallCaps w:val="0"/>
        <w:strike w:val="0"/>
        <w:dstrike w:val="0"/>
        <w:color w:val="000000"/>
        <w:spacing w:val="0"/>
        <w:w w:val="100"/>
        <w:kern w:val="0"/>
        <w:position w:val="0"/>
        <w:highlight w:val="none"/>
        <w:vertAlign w:val="baseline"/>
      </w:rPr>
    </w:lvl>
    <w:lvl w:ilvl="5" w:tplc="01E61A66">
      <w:start w:val="1"/>
      <w:numFmt w:val="lowerRoman"/>
      <w:lvlText w:val="%6."/>
      <w:lvlJc w:val="left"/>
      <w:pPr>
        <w:tabs>
          <w:tab w:val="num" w:pos="4320"/>
        </w:tabs>
        <w:ind w:left="4474" w:hanging="456"/>
      </w:pPr>
      <w:rPr>
        <w:rFonts w:hAnsi="Arial Unicode MS"/>
        <w:caps w:val="0"/>
        <w:smallCaps w:val="0"/>
        <w:strike w:val="0"/>
        <w:dstrike w:val="0"/>
        <w:color w:val="000000"/>
        <w:spacing w:val="0"/>
        <w:w w:val="100"/>
        <w:kern w:val="0"/>
        <w:position w:val="0"/>
        <w:highlight w:val="none"/>
        <w:vertAlign w:val="baseline"/>
      </w:rPr>
    </w:lvl>
    <w:lvl w:ilvl="6" w:tplc="1570EFA6">
      <w:start w:val="1"/>
      <w:numFmt w:val="decimal"/>
      <w:lvlText w:val="%7."/>
      <w:lvlJc w:val="left"/>
      <w:pPr>
        <w:tabs>
          <w:tab w:val="num" w:pos="5040"/>
        </w:tabs>
        <w:ind w:left="5194" w:hanging="514"/>
      </w:pPr>
      <w:rPr>
        <w:rFonts w:hAnsi="Arial Unicode MS"/>
        <w:caps w:val="0"/>
        <w:smallCaps w:val="0"/>
        <w:strike w:val="0"/>
        <w:dstrike w:val="0"/>
        <w:color w:val="000000"/>
        <w:spacing w:val="0"/>
        <w:w w:val="100"/>
        <w:kern w:val="0"/>
        <w:position w:val="0"/>
        <w:highlight w:val="none"/>
        <w:vertAlign w:val="baseline"/>
      </w:rPr>
    </w:lvl>
    <w:lvl w:ilvl="7" w:tplc="634E2518">
      <w:start w:val="1"/>
      <w:numFmt w:val="lowerLetter"/>
      <w:lvlText w:val="%8."/>
      <w:lvlJc w:val="left"/>
      <w:pPr>
        <w:tabs>
          <w:tab w:val="num" w:pos="5760"/>
        </w:tabs>
        <w:ind w:left="5914" w:hanging="514"/>
      </w:pPr>
      <w:rPr>
        <w:rFonts w:hAnsi="Arial Unicode MS"/>
        <w:caps w:val="0"/>
        <w:smallCaps w:val="0"/>
        <w:strike w:val="0"/>
        <w:dstrike w:val="0"/>
        <w:color w:val="000000"/>
        <w:spacing w:val="0"/>
        <w:w w:val="100"/>
        <w:kern w:val="0"/>
        <w:position w:val="0"/>
        <w:highlight w:val="none"/>
        <w:vertAlign w:val="baseline"/>
      </w:rPr>
    </w:lvl>
    <w:lvl w:ilvl="8" w:tplc="5B5A07F2">
      <w:start w:val="1"/>
      <w:numFmt w:val="lowerRoman"/>
      <w:lvlText w:val="%9."/>
      <w:lvlJc w:val="left"/>
      <w:pPr>
        <w:tabs>
          <w:tab w:val="num" w:pos="6480"/>
        </w:tabs>
        <w:ind w:left="6634" w:hanging="456"/>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52747F31"/>
    <w:multiLevelType w:val="hybridMultilevel"/>
    <w:tmpl w:val="B6427B5C"/>
    <w:styleLink w:val="ImportedStyle151"/>
    <w:lvl w:ilvl="0" w:tplc="1D8E47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454CFB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32E85F7C">
      <w:start w:val="1"/>
      <w:numFmt w:val="lowerRoman"/>
      <w:lvlText w:val="%3."/>
      <w:lvlJc w:val="left"/>
      <w:pPr>
        <w:ind w:left="2160" w:hanging="316"/>
      </w:pPr>
      <w:rPr>
        <w:rFonts w:hAnsi="Arial Unicode MS"/>
        <w:b/>
        <w:bCs/>
        <w:caps w:val="0"/>
        <w:smallCaps w:val="0"/>
        <w:strike w:val="0"/>
        <w:dstrike w:val="0"/>
        <w:color w:val="000000"/>
        <w:spacing w:val="0"/>
        <w:w w:val="100"/>
        <w:kern w:val="0"/>
        <w:position w:val="0"/>
        <w:highlight w:val="none"/>
        <w:vertAlign w:val="baseline"/>
      </w:rPr>
    </w:lvl>
    <w:lvl w:ilvl="3" w:tplc="9EEC2B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D0AA12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CE6F14C">
      <w:start w:val="1"/>
      <w:numFmt w:val="lowerRoman"/>
      <w:lvlText w:val="%6."/>
      <w:lvlJc w:val="left"/>
      <w:pPr>
        <w:ind w:left="4320" w:hanging="316"/>
      </w:pPr>
      <w:rPr>
        <w:rFonts w:hAnsi="Arial Unicode MS"/>
        <w:b/>
        <w:bCs/>
        <w:caps w:val="0"/>
        <w:smallCaps w:val="0"/>
        <w:strike w:val="0"/>
        <w:dstrike w:val="0"/>
        <w:color w:val="000000"/>
        <w:spacing w:val="0"/>
        <w:w w:val="100"/>
        <w:kern w:val="0"/>
        <w:position w:val="0"/>
        <w:highlight w:val="none"/>
        <w:vertAlign w:val="baseline"/>
      </w:rPr>
    </w:lvl>
    <w:lvl w:ilvl="6" w:tplc="6FF0B43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29D428B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6840A3E">
      <w:start w:val="1"/>
      <w:numFmt w:val="lowerRoman"/>
      <w:lvlText w:val="%9."/>
      <w:lvlJc w:val="left"/>
      <w:pPr>
        <w:ind w:left="6480" w:hanging="316"/>
      </w:pPr>
      <w:rPr>
        <w:rFonts w:hAnsi="Arial Unicode MS"/>
        <w:b/>
        <w:bCs/>
        <w:caps w:val="0"/>
        <w:smallCaps w:val="0"/>
        <w:strike w:val="0"/>
        <w:dstrike w:val="0"/>
        <w:color w:val="000000"/>
        <w:spacing w:val="0"/>
        <w:w w:val="100"/>
        <w:kern w:val="0"/>
        <w:position w:val="0"/>
        <w:highlight w:val="none"/>
        <w:vertAlign w:val="baseline"/>
      </w:rPr>
    </w:lvl>
  </w:abstractNum>
  <w:abstractNum w:abstractNumId="77" w15:restartNumberingAfterBreak="0">
    <w:nsid w:val="527D4743"/>
    <w:multiLevelType w:val="hybridMultilevel"/>
    <w:tmpl w:val="4412B504"/>
    <w:styleLink w:val="ImportedStyle2"/>
    <w:lvl w:ilvl="0" w:tplc="F198EFEC">
      <w:start w:val="1"/>
      <w:numFmt w:val="decimal"/>
      <w:lvlText w:val="%1)"/>
      <w:lvlJc w:val="left"/>
      <w:pPr>
        <w:ind w:left="945" w:hanging="540"/>
      </w:pPr>
      <w:rPr>
        <w:rFonts w:hAnsi="Arial Unicode MS"/>
        <w:caps w:val="0"/>
        <w:smallCaps w:val="0"/>
        <w:strike w:val="0"/>
        <w:dstrike w:val="0"/>
        <w:color w:val="000000"/>
        <w:spacing w:val="0"/>
        <w:w w:val="100"/>
        <w:kern w:val="0"/>
        <w:position w:val="0"/>
        <w:highlight w:val="none"/>
        <w:vertAlign w:val="baseline"/>
      </w:rPr>
    </w:lvl>
    <w:lvl w:ilvl="1" w:tplc="CF80060A">
      <w:start w:val="1"/>
      <w:numFmt w:val="lowerLetter"/>
      <w:lvlText w:val="%2."/>
      <w:lvlJc w:val="left"/>
      <w:pPr>
        <w:ind w:left="1665" w:hanging="540"/>
      </w:pPr>
      <w:rPr>
        <w:rFonts w:hAnsi="Arial Unicode MS"/>
        <w:caps w:val="0"/>
        <w:smallCaps w:val="0"/>
        <w:strike w:val="0"/>
        <w:dstrike w:val="0"/>
        <w:color w:val="000000"/>
        <w:spacing w:val="0"/>
        <w:w w:val="100"/>
        <w:kern w:val="0"/>
        <w:position w:val="0"/>
        <w:highlight w:val="none"/>
        <w:vertAlign w:val="baseline"/>
      </w:rPr>
    </w:lvl>
    <w:lvl w:ilvl="2" w:tplc="F4921FF8">
      <w:start w:val="1"/>
      <w:numFmt w:val="lowerRoman"/>
      <w:lvlText w:val="%3."/>
      <w:lvlJc w:val="left"/>
      <w:pPr>
        <w:ind w:left="2385" w:hanging="495"/>
      </w:pPr>
      <w:rPr>
        <w:rFonts w:hAnsi="Arial Unicode MS"/>
        <w:caps w:val="0"/>
        <w:smallCaps w:val="0"/>
        <w:strike w:val="0"/>
        <w:dstrike w:val="0"/>
        <w:color w:val="000000"/>
        <w:spacing w:val="0"/>
        <w:w w:val="100"/>
        <w:kern w:val="0"/>
        <w:position w:val="0"/>
        <w:highlight w:val="none"/>
        <w:vertAlign w:val="baseline"/>
      </w:rPr>
    </w:lvl>
    <w:lvl w:ilvl="3" w:tplc="B284013C">
      <w:start w:val="1"/>
      <w:numFmt w:val="decimal"/>
      <w:lvlText w:val="%4."/>
      <w:lvlJc w:val="left"/>
      <w:pPr>
        <w:ind w:left="3105" w:hanging="540"/>
      </w:pPr>
      <w:rPr>
        <w:rFonts w:hAnsi="Arial Unicode MS"/>
        <w:caps w:val="0"/>
        <w:smallCaps w:val="0"/>
        <w:strike w:val="0"/>
        <w:dstrike w:val="0"/>
        <w:color w:val="000000"/>
        <w:spacing w:val="0"/>
        <w:w w:val="100"/>
        <w:kern w:val="0"/>
        <w:position w:val="0"/>
        <w:highlight w:val="none"/>
        <w:vertAlign w:val="baseline"/>
      </w:rPr>
    </w:lvl>
    <w:lvl w:ilvl="4" w:tplc="C50C0C88">
      <w:start w:val="1"/>
      <w:numFmt w:val="lowerLetter"/>
      <w:lvlText w:val="%5."/>
      <w:lvlJc w:val="left"/>
      <w:pPr>
        <w:ind w:left="3825" w:hanging="540"/>
      </w:pPr>
      <w:rPr>
        <w:rFonts w:hAnsi="Arial Unicode MS"/>
        <w:caps w:val="0"/>
        <w:smallCaps w:val="0"/>
        <w:strike w:val="0"/>
        <w:dstrike w:val="0"/>
        <w:color w:val="000000"/>
        <w:spacing w:val="0"/>
        <w:w w:val="100"/>
        <w:kern w:val="0"/>
        <w:position w:val="0"/>
        <w:highlight w:val="none"/>
        <w:vertAlign w:val="baseline"/>
      </w:rPr>
    </w:lvl>
    <w:lvl w:ilvl="5" w:tplc="0FF0BE7C">
      <w:start w:val="1"/>
      <w:numFmt w:val="lowerRoman"/>
      <w:lvlText w:val="%6."/>
      <w:lvlJc w:val="left"/>
      <w:pPr>
        <w:ind w:left="4545" w:hanging="495"/>
      </w:pPr>
      <w:rPr>
        <w:rFonts w:hAnsi="Arial Unicode MS"/>
        <w:caps w:val="0"/>
        <w:smallCaps w:val="0"/>
        <w:strike w:val="0"/>
        <w:dstrike w:val="0"/>
        <w:color w:val="000000"/>
        <w:spacing w:val="0"/>
        <w:w w:val="100"/>
        <w:kern w:val="0"/>
        <w:position w:val="0"/>
        <w:highlight w:val="none"/>
        <w:vertAlign w:val="baseline"/>
      </w:rPr>
    </w:lvl>
    <w:lvl w:ilvl="6" w:tplc="2A42A012">
      <w:start w:val="1"/>
      <w:numFmt w:val="decimal"/>
      <w:lvlText w:val="%7."/>
      <w:lvlJc w:val="left"/>
      <w:pPr>
        <w:ind w:left="5265" w:hanging="540"/>
      </w:pPr>
      <w:rPr>
        <w:rFonts w:hAnsi="Arial Unicode MS"/>
        <w:caps w:val="0"/>
        <w:smallCaps w:val="0"/>
        <w:strike w:val="0"/>
        <w:dstrike w:val="0"/>
        <w:color w:val="000000"/>
        <w:spacing w:val="0"/>
        <w:w w:val="100"/>
        <w:kern w:val="0"/>
        <w:position w:val="0"/>
        <w:highlight w:val="none"/>
        <w:vertAlign w:val="baseline"/>
      </w:rPr>
    </w:lvl>
    <w:lvl w:ilvl="7" w:tplc="68F87D3E">
      <w:start w:val="1"/>
      <w:numFmt w:val="lowerLetter"/>
      <w:lvlText w:val="%8."/>
      <w:lvlJc w:val="left"/>
      <w:pPr>
        <w:ind w:left="5985" w:hanging="540"/>
      </w:pPr>
      <w:rPr>
        <w:rFonts w:hAnsi="Arial Unicode MS"/>
        <w:caps w:val="0"/>
        <w:smallCaps w:val="0"/>
        <w:strike w:val="0"/>
        <w:dstrike w:val="0"/>
        <w:color w:val="000000"/>
        <w:spacing w:val="0"/>
        <w:w w:val="100"/>
        <w:kern w:val="0"/>
        <w:position w:val="0"/>
        <w:highlight w:val="none"/>
        <w:vertAlign w:val="baseline"/>
      </w:rPr>
    </w:lvl>
    <w:lvl w:ilvl="8" w:tplc="272E82A6">
      <w:start w:val="1"/>
      <w:numFmt w:val="lowerRoman"/>
      <w:lvlText w:val="%9."/>
      <w:lvlJc w:val="left"/>
      <w:pPr>
        <w:ind w:left="6705" w:hanging="495"/>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52EF5D18"/>
    <w:multiLevelType w:val="hybridMultilevel"/>
    <w:tmpl w:val="68DC607A"/>
    <w:lvl w:ilvl="0" w:tplc="BBAEBCDA">
      <w:start w:val="1"/>
      <w:numFmt w:val="decimal"/>
      <w:pStyle w:val="Heading2-2"/>
      <w:lvlText w:val="2-2-%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3745CAA"/>
    <w:multiLevelType w:val="hybridMultilevel"/>
    <w:tmpl w:val="4FE20A46"/>
    <w:styleLink w:val="1111111"/>
    <w:lvl w:ilvl="0" w:tplc="5F6C1F9C">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15:restartNumberingAfterBreak="0">
    <w:nsid w:val="54312119"/>
    <w:multiLevelType w:val="hybridMultilevel"/>
    <w:tmpl w:val="FDBA766A"/>
    <w:styleLink w:val="ImportedStyle71"/>
    <w:lvl w:ilvl="0" w:tplc="5BEE46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DD41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0A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7603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6DAA9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0E4E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D2E01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CD85D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5DCAF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545748F6"/>
    <w:multiLevelType w:val="hybridMultilevel"/>
    <w:tmpl w:val="9F40D298"/>
    <w:lvl w:ilvl="0" w:tplc="84A2C1B4">
      <w:start w:val="1"/>
      <w:numFmt w:val="decimal"/>
      <w:pStyle w:val="Heading2-2-9"/>
      <w:lvlText w:val="2-2-4-%1"/>
      <w:lvlJc w:val="left"/>
      <w:pPr>
        <w:ind w:left="360" w:hanging="360"/>
      </w:pPr>
      <w:rPr>
        <w:rFonts w:cs="Times New Roman" w:hint="default"/>
        <w:b/>
        <w:bCs/>
        <w:i w:val="0"/>
        <w:iCs w:val="0"/>
        <w:caps w:val="0"/>
        <w:smallCaps w:val="0"/>
        <w:strike w:val="0"/>
        <w:dstrike w:val="0"/>
        <w:vanish w:val="0"/>
        <w:spacing w:val="0"/>
        <w:kern w:val="0"/>
        <w:position w:val="0"/>
        <w:u w:val="none"/>
        <w:vertAlign w:val="baseline"/>
      </w:rPr>
    </w:lvl>
    <w:lvl w:ilvl="1" w:tplc="04090019">
      <w:start w:val="1"/>
      <w:numFmt w:val="lowerLetter"/>
      <w:lvlText w:val="%2."/>
      <w:lvlJc w:val="left"/>
      <w:pPr>
        <w:ind w:left="1233" w:hanging="360"/>
      </w:pPr>
      <w:rPr>
        <w:rFonts w:cs="Times New Roman"/>
      </w:rPr>
    </w:lvl>
    <w:lvl w:ilvl="2" w:tplc="0409001B">
      <w:start w:val="1"/>
      <w:numFmt w:val="lowerRoman"/>
      <w:lvlText w:val="%3."/>
      <w:lvlJc w:val="right"/>
      <w:pPr>
        <w:ind w:left="1953" w:hanging="180"/>
      </w:pPr>
      <w:rPr>
        <w:rFonts w:cs="Times New Roman"/>
      </w:rPr>
    </w:lvl>
    <w:lvl w:ilvl="3" w:tplc="0409000F">
      <w:start w:val="1"/>
      <w:numFmt w:val="decimal"/>
      <w:lvlText w:val="%4."/>
      <w:lvlJc w:val="left"/>
      <w:pPr>
        <w:ind w:left="2673" w:hanging="360"/>
      </w:pPr>
      <w:rPr>
        <w:rFonts w:cs="Times New Roman"/>
      </w:rPr>
    </w:lvl>
    <w:lvl w:ilvl="4" w:tplc="04090019">
      <w:start w:val="1"/>
      <w:numFmt w:val="lowerLetter"/>
      <w:lvlText w:val="%5."/>
      <w:lvlJc w:val="left"/>
      <w:pPr>
        <w:ind w:left="3393" w:hanging="360"/>
      </w:pPr>
      <w:rPr>
        <w:rFonts w:cs="Times New Roman"/>
      </w:rPr>
    </w:lvl>
    <w:lvl w:ilvl="5" w:tplc="0409001B">
      <w:start w:val="1"/>
      <w:numFmt w:val="lowerRoman"/>
      <w:lvlText w:val="%6."/>
      <w:lvlJc w:val="right"/>
      <w:pPr>
        <w:ind w:left="4113" w:hanging="180"/>
      </w:pPr>
      <w:rPr>
        <w:rFonts w:cs="Times New Roman"/>
      </w:rPr>
    </w:lvl>
    <w:lvl w:ilvl="6" w:tplc="0409000F">
      <w:start w:val="1"/>
      <w:numFmt w:val="decimal"/>
      <w:lvlText w:val="%7."/>
      <w:lvlJc w:val="left"/>
      <w:pPr>
        <w:ind w:left="4833" w:hanging="360"/>
      </w:pPr>
      <w:rPr>
        <w:rFonts w:cs="Times New Roman"/>
      </w:rPr>
    </w:lvl>
    <w:lvl w:ilvl="7" w:tplc="04090019">
      <w:start w:val="1"/>
      <w:numFmt w:val="lowerLetter"/>
      <w:lvlText w:val="%8."/>
      <w:lvlJc w:val="left"/>
      <w:pPr>
        <w:ind w:left="5553" w:hanging="360"/>
      </w:pPr>
      <w:rPr>
        <w:rFonts w:cs="Times New Roman"/>
      </w:rPr>
    </w:lvl>
    <w:lvl w:ilvl="8" w:tplc="0409001B">
      <w:start w:val="1"/>
      <w:numFmt w:val="lowerRoman"/>
      <w:lvlText w:val="%9."/>
      <w:lvlJc w:val="right"/>
      <w:pPr>
        <w:ind w:left="6273" w:hanging="180"/>
      </w:pPr>
      <w:rPr>
        <w:rFonts w:cs="Times New Roman"/>
      </w:rPr>
    </w:lvl>
  </w:abstractNum>
  <w:abstractNum w:abstractNumId="83" w15:restartNumberingAfterBreak="0">
    <w:nsid w:val="575D4EDA"/>
    <w:multiLevelType w:val="hybridMultilevel"/>
    <w:tmpl w:val="7AF0B27A"/>
    <w:styleLink w:val="ImportedStyle111"/>
    <w:lvl w:ilvl="0" w:tplc="74D6D8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A7EAB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2D4B82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0A2448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A726C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D5EF3A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0158D1E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D06B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32E931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84" w15:restartNumberingAfterBreak="0">
    <w:nsid w:val="57910E18"/>
    <w:multiLevelType w:val="hybridMultilevel"/>
    <w:tmpl w:val="E11458D6"/>
    <w:lvl w:ilvl="0" w:tplc="CA70CDFA">
      <w:start w:val="1"/>
      <w:numFmt w:val="decimal"/>
      <w:pStyle w:val="Style7"/>
      <w:lvlText w:val="5-%1-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5" w15:restartNumberingAfterBreak="0">
    <w:nsid w:val="58770424"/>
    <w:multiLevelType w:val="hybridMultilevel"/>
    <w:tmpl w:val="2BACA8D6"/>
    <w:lvl w:ilvl="0" w:tplc="98242CF2">
      <w:start w:val="1"/>
      <w:numFmt w:val="decimal"/>
      <w:pStyle w:val="Advise"/>
      <w:lvlText w:val="%1)"/>
      <w:lvlJc w:val="right"/>
      <w:pPr>
        <w:tabs>
          <w:tab w:val="num" w:pos="454"/>
        </w:tabs>
        <w:ind w:left="454"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8C41CDF"/>
    <w:multiLevelType w:val="hybridMultilevel"/>
    <w:tmpl w:val="B94AFBCE"/>
    <w:styleLink w:val="ImportedStyle25"/>
    <w:lvl w:ilvl="0" w:tplc="D76A88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26281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64ED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B7E22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ECB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500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CEE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33414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6DEC4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5E0B1DA8"/>
    <w:multiLevelType w:val="hybridMultilevel"/>
    <w:tmpl w:val="C8F4E79E"/>
    <w:styleLink w:val="ImportedStyle20"/>
    <w:lvl w:ilvl="0" w:tplc="2AB4B9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3988604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90242FC">
      <w:start w:val="1"/>
      <w:numFmt w:val="lowerRoman"/>
      <w:lvlText w:val="%3."/>
      <w:lvlJc w:val="left"/>
      <w:pPr>
        <w:ind w:left="2160" w:hanging="299"/>
      </w:pPr>
      <w:rPr>
        <w:rFonts w:hAnsi="Arial Unicode MS"/>
        <w:b/>
        <w:bCs/>
        <w:caps w:val="0"/>
        <w:smallCaps w:val="0"/>
        <w:strike w:val="0"/>
        <w:dstrike w:val="0"/>
        <w:color w:val="000000"/>
        <w:spacing w:val="0"/>
        <w:w w:val="100"/>
        <w:kern w:val="0"/>
        <w:position w:val="0"/>
        <w:highlight w:val="none"/>
        <w:vertAlign w:val="baseline"/>
      </w:rPr>
    </w:lvl>
    <w:lvl w:ilvl="3" w:tplc="145C74A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510D2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BAA6F1A0">
      <w:start w:val="1"/>
      <w:numFmt w:val="lowerRoman"/>
      <w:lvlText w:val="%6."/>
      <w:lvlJc w:val="left"/>
      <w:pPr>
        <w:ind w:left="4320" w:hanging="299"/>
      </w:pPr>
      <w:rPr>
        <w:rFonts w:hAnsi="Arial Unicode MS"/>
        <w:b/>
        <w:bCs/>
        <w:caps w:val="0"/>
        <w:smallCaps w:val="0"/>
        <w:strike w:val="0"/>
        <w:dstrike w:val="0"/>
        <w:color w:val="000000"/>
        <w:spacing w:val="0"/>
        <w:w w:val="100"/>
        <w:kern w:val="0"/>
        <w:position w:val="0"/>
        <w:highlight w:val="none"/>
        <w:vertAlign w:val="baseline"/>
      </w:rPr>
    </w:lvl>
    <w:lvl w:ilvl="6" w:tplc="1114AB2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9C0A7F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6A301B92">
      <w:start w:val="1"/>
      <w:numFmt w:val="lowerRoman"/>
      <w:lvlText w:val="%9."/>
      <w:lvlJc w:val="left"/>
      <w:pPr>
        <w:ind w:left="6480" w:hanging="299"/>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EE42527"/>
    <w:multiLevelType w:val="hybridMultilevel"/>
    <w:tmpl w:val="A726D4E2"/>
    <w:styleLink w:val="Style213"/>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F61579E"/>
    <w:multiLevelType w:val="hybridMultilevel"/>
    <w:tmpl w:val="68063926"/>
    <w:styleLink w:val="11111111"/>
    <w:lvl w:ilvl="0" w:tplc="D7FEB8F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FB604FA"/>
    <w:multiLevelType w:val="hybridMultilevel"/>
    <w:tmpl w:val="5664ADB6"/>
    <w:styleLink w:val="ImportedStyle17"/>
    <w:lvl w:ilvl="0" w:tplc="C64AB6A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13AAF0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1ECDFE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064AC7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86329E3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61E80D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F39EAEF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3A222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154F71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63C66786"/>
    <w:multiLevelType w:val="hybridMultilevel"/>
    <w:tmpl w:val="75E2D4C0"/>
    <w:styleLink w:val="ImportedStyle51"/>
    <w:lvl w:ilvl="0" w:tplc="69660D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C4AD3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390FBD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C13CCD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4AC47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0FEBE5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1004E9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B40BE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04667B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92"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93" w15:restartNumberingAfterBreak="0">
    <w:nsid w:val="64462E58"/>
    <w:multiLevelType w:val="hybridMultilevel"/>
    <w:tmpl w:val="C6DA16FC"/>
    <w:lvl w:ilvl="0" w:tplc="0EDC8CB6">
      <w:start w:val="1"/>
      <w:numFmt w:val="decimal"/>
      <w:pStyle w:val="Heading2-5"/>
      <w:lvlText w:val="2-5-%1"/>
      <w:lvlJc w:val="left"/>
      <w:pPr>
        <w:ind w:left="216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4" w15:restartNumberingAfterBreak="0">
    <w:nsid w:val="644C049C"/>
    <w:multiLevelType w:val="multilevel"/>
    <w:tmpl w:val="0DF866FE"/>
    <w:styleLink w:val="Style221"/>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650A6B5F"/>
    <w:multiLevelType w:val="multilevel"/>
    <w:tmpl w:val="E244DD24"/>
    <w:styleLink w:val="111111111"/>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C1CB9"/>
    <w:multiLevelType w:val="multilevel"/>
    <w:tmpl w:val="AF0E3704"/>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7"/>
      <w:suff w:val="space"/>
      <w:lvlText w:val="%1-%2-"/>
      <w:lvlJc w:val="left"/>
      <w:pPr>
        <w:ind w:left="284"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a8"/>
      <w:suff w:val="space"/>
      <w:lvlText w:val="%1-%2-%3-"/>
      <w:lvlJc w:val="left"/>
      <w:pPr>
        <w:ind w:left="0" w:firstLine="0"/>
      </w:pPr>
      <w:rPr>
        <w:rFonts w:hint="default"/>
        <w:b/>
        <w:i w:val="0"/>
        <w:smallCaps w:val="0"/>
        <w:strike w:val="0"/>
        <w:color w:val="000000"/>
        <w:em w:val="none"/>
      </w:rPr>
    </w:lvl>
    <w:lvl w:ilvl="3">
      <w:start w:val="1"/>
      <w:numFmt w:val="decimal"/>
      <w:pStyle w:val="a9"/>
      <w:suff w:val="space"/>
      <w:lvlText w:val="%1-%2-%3-%4-"/>
      <w:lvlJc w:val="left"/>
      <w:pPr>
        <w:ind w:left="0" w:firstLine="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aa"/>
      <w:suff w:val="space"/>
      <w:lvlText w:val="%1-%2-%3-%4-%5-"/>
      <w:lvlJc w:val="left"/>
      <w:pPr>
        <w:ind w:left="0" w:firstLine="0"/>
      </w:pPr>
      <w:rPr>
        <w:rFonts w:hint="default"/>
      </w:rPr>
    </w:lvl>
    <w:lvl w:ilvl="5">
      <w:start w:val="1"/>
      <w:numFmt w:val="decimal"/>
      <w:lvlRestart w:val="1"/>
      <w:pStyle w:val="ab"/>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pStyle w:val="ac"/>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pStyle w:val="ad"/>
      <w:suff w:val="space"/>
      <w:lvlText w:val="جدول (%1-%8)"/>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Restart w:val="5"/>
      <w:pStyle w:val="ae"/>
      <w:suff w:val="space"/>
      <w:lvlText w:val="%1-%2-%3-%4-%5-%9-"/>
      <w:lvlJc w:val="left"/>
      <w:pPr>
        <w:ind w:left="0" w:firstLine="0"/>
      </w:pPr>
      <w:rPr>
        <w:rFonts w:hint="default"/>
        <w:bCs/>
        <w:iCs w:val="0"/>
        <w:szCs w:val="28"/>
      </w:rPr>
    </w:lvl>
  </w:abstractNum>
  <w:abstractNum w:abstractNumId="97"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672A749C"/>
    <w:multiLevelType w:val="hybridMultilevel"/>
    <w:tmpl w:val="A29815AC"/>
    <w:styleLink w:val="Style31"/>
    <w:lvl w:ilvl="0" w:tplc="09147E18">
      <w:start w:val="1"/>
      <w:numFmt w:val="bullet"/>
      <w:lvlText w:val="o"/>
      <w:lvlJc w:val="left"/>
      <w:pPr>
        <w:tabs>
          <w:tab w:val="num" w:pos="1003"/>
        </w:tabs>
        <w:ind w:left="720" w:firstLine="0"/>
      </w:pPr>
      <w:rPr>
        <w:rFonts w:ascii="Courier New" w:hAnsi="Courier New" w:hint="default"/>
      </w:rPr>
    </w:lvl>
    <w:lvl w:ilvl="1" w:tplc="04090003" w:tentative="1">
      <w:start w:val="1"/>
      <w:numFmt w:val="bullet"/>
      <w:lvlText w:val="o"/>
      <w:lvlJc w:val="left"/>
      <w:pPr>
        <w:tabs>
          <w:tab w:val="num" w:pos="1309"/>
        </w:tabs>
        <w:ind w:left="1309" w:hanging="360"/>
      </w:pPr>
      <w:rPr>
        <w:rFonts w:ascii="Courier New" w:hAnsi="Courier New" w:cs="Courier New" w:hint="default"/>
      </w:rPr>
    </w:lvl>
    <w:lvl w:ilvl="2" w:tplc="04090005" w:tentative="1">
      <w:start w:val="1"/>
      <w:numFmt w:val="bullet"/>
      <w:lvlText w:val=""/>
      <w:lvlJc w:val="left"/>
      <w:pPr>
        <w:tabs>
          <w:tab w:val="num" w:pos="2029"/>
        </w:tabs>
        <w:ind w:left="2029" w:hanging="360"/>
      </w:pPr>
      <w:rPr>
        <w:rFonts w:ascii="Wingdings" w:hAnsi="Wingdings" w:hint="default"/>
      </w:rPr>
    </w:lvl>
    <w:lvl w:ilvl="3" w:tplc="04090001" w:tentative="1">
      <w:start w:val="1"/>
      <w:numFmt w:val="bullet"/>
      <w:lvlText w:val=""/>
      <w:lvlJc w:val="left"/>
      <w:pPr>
        <w:tabs>
          <w:tab w:val="num" w:pos="2749"/>
        </w:tabs>
        <w:ind w:left="2749" w:hanging="360"/>
      </w:pPr>
      <w:rPr>
        <w:rFonts w:ascii="Symbol" w:hAnsi="Symbol" w:hint="default"/>
      </w:rPr>
    </w:lvl>
    <w:lvl w:ilvl="4" w:tplc="04090003" w:tentative="1">
      <w:start w:val="1"/>
      <w:numFmt w:val="bullet"/>
      <w:lvlText w:val="o"/>
      <w:lvlJc w:val="left"/>
      <w:pPr>
        <w:tabs>
          <w:tab w:val="num" w:pos="3469"/>
        </w:tabs>
        <w:ind w:left="3469" w:hanging="360"/>
      </w:pPr>
      <w:rPr>
        <w:rFonts w:ascii="Courier New" w:hAnsi="Courier New" w:cs="Courier New" w:hint="default"/>
      </w:rPr>
    </w:lvl>
    <w:lvl w:ilvl="5" w:tplc="04090005" w:tentative="1">
      <w:start w:val="1"/>
      <w:numFmt w:val="bullet"/>
      <w:lvlText w:val=""/>
      <w:lvlJc w:val="left"/>
      <w:pPr>
        <w:tabs>
          <w:tab w:val="num" w:pos="4189"/>
        </w:tabs>
        <w:ind w:left="4189" w:hanging="360"/>
      </w:pPr>
      <w:rPr>
        <w:rFonts w:ascii="Wingdings" w:hAnsi="Wingdings" w:hint="default"/>
      </w:rPr>
    </w:lvl>
    <w:lvl w:ilvl="6" w:tplc="04090001" w:tentative="1">
      <w:start w:val="1"/>
      <w:numFmt w:val="bullet"/>
      <w:lvlText w:val=""/>
      <w:lvlJc w:val="left"/>
      <w:pPr>
        <w:tabs>
          <w:tab w:val="num" w:pos="4909"/>
        </w:tabs>
        <w:ind w:left="4909" w:hanging="360"/>
      </w:pPr>
      <w:rPr>
        <w:rFonts w:ascii="Symbol" w:hAnsi="Symbol" w:hint="default"/>
      </w:rPr>
    </w:lvl>
    <w:lvl w:ilvl="7" w:tplc="04090003" w:tentative="1">
      <w:start w:val="1"/>
      <w:numFmt w:val="bullet"/>
      <w:lvlText w:val="o"/>
      <w:lvlJc w:val="left"/>
      <w:pPr>
        <w:tabs>
          <w:tab w:val="num" w:pos="5629"/>
        </w:tabs>
        <w:ind w:left="5629" w:hanging="360"/>
      </w:pPr>
      <w:rPr>
        <w:rFonts w:ascii="Courier New" w:hAnsi="Courier New" w:cs="Courier New" w:hint="default"/>
      </w:rPr>
    </w:lvl>
    <w:lvl w:ilvl="8" w:tplc="04090005" w:tentative="1">
      <w:start w:val="1"/>
      <w:numFmt w:val="bullet"/>
      <w:lvlText w:val=""/>
      <w:lvlJc w:val="left"/>
      <w:pPr>
        <w:tabs>
          <w:tab w:val="num" w:pos="6349"/>
        </w:tabs>
        <w:ind w:left="6349" w:hanging="360"/>
      </w:pPr>
      <w:rPr>
        <w:rFonts w:ascii="Wingdings" w:hAnsi="Wingdings" w:hint="default"/>
      </w:rPr>
    </w:lvl>
  </w:abstractNum>
  <w:abstractNum w:abstractNumId="99" w15:restartNumberingAfterBreak="0">
    <w:nsid w:val="68A00BED"/>
    <w:multiLevelType w:val="hybridMultilevel"/>
    <w:tmpl w:val="6082C7E4"/>
    <w:styleLink w:val="ImportedStyle101"/>
    <w:lvl w:ilvl="0" w:tplc="03EE29F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4B010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B3C184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E25207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56664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99E20C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E0825B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F628E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2A0922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00" w15:restartNumberingAfterBreak="0">
    <w:nsid w:val="694B3925"/>
    <w:multiLevelType w:val="hybridMultilevel"/>
    <w:tmpl w:val="17D49FC4"/>
    <w:styleLink w:val="ImportedStyle161"/>
    <w:lvl w:ilvl="0" w:tplc="89A4CBA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B3CE68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69AA8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4DC848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35819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B853F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5AD4C9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F9E8A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EA88BF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01" w15:restartNumberingAfterBreak="0">
    <w:nsid w:val="698C6A9D"/>
    <w:multiLevelType w:val="hybridMultilevel"/>
    <w:tmpl w:val="C444EE88"/>
    <w:styleLink w:val="ImportedStyle19"/>
    <w:lvl w:ilvl="0" w:tplc="6EEA7A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AC6C87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7CC8FF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E1D0A47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38E21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E2C09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F3FCD2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3F2673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B96EDE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02" w15:restartNumberingAfterBreak="0">
    <w:nsid w:val="6A05097B"/>
    <w:multiLevelType w:val="hybridMultilevel"/>
    <w:tmpl w:val="E65017FA"/>
    <w:styleLink w:val="ImportedStyle61"/>
    <w:lvl w:ilvl="0" w:tplc="497C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6529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C909CC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EE2811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D2AED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8D30086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2BC472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7967D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47ED67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03" w15:restartNumberingAfterBreak="0">
    <w:nsid w:val="6C0E26D7"/>
    <w:multiLevelType w:val="hybridMultilevel"/>
    <w:tmpl w:val="6A1C2420"/>
    <w:styleLink w:val="ImportedStyle41"/>
    <w:lvl w:ilvl="0" w:tplc="69708C12">
      <w:start w:val="1"/>
      <w:numFmt w:val="decimal"/>
      <w:lvlText w:val="%1."/>
      <w:lvlJc w:val="left"/>
      <w:pPr>
        <w:ind w:left="364" w:hanging="360"/>
      </w:pPr>
      <w:rPr>
        <w:rFonts w:hAnsi="Arial Unicode MS"/>
        <w:b/>
        <w:bCs/>
        <w:caps w:val="0"/>
        <w:smallCaps w:val="0"/>
        <w:strike w:val="0"/>
        <w:dstrike w:val="0"/>
        <w:color w:val="000000"/>
        <w:spacing w:val="0"/>
        <w:w w:val="100"/>
        <w:kern w:val="0"/>
        <w:position w:val="0"/>
        <w:highlight w:val="none"/>
        <w:vertAlign w:val="baseline"/>
      </w:rPr>
    </w:lvl>
    <w:lvl w:ilvl="1" w:tplc="0F9AF3F8">
      <w:start w:val="1"/>
      <w:numFmt w:val="lowerLetter"/>
      <w:lvlText w:val="%2."/>
      <w:lvlJc w:val="left"/>
      <w:pPr>
        <w:ind w:left="1084" w:hanging="360"/>
      </w:pPr>
      <w:rPr>
        <w:rFonts w:hAnsi="Arial Unicode MS"/>
        <w:b/>
        <w:bCs/>
        <w:caps w:val="0"/>
        <w:smallCaps w:val="0"/>
        <w:strike w:val="0"/>
        <w:dstrike w:val="0"/>
        <w:color w:val="000000"/>
        <w:spacing w:val="0"/>
        <w:w w:val="100"/>
        <w:kern w:val="0"/>
        <w:position w:val="0"/>
        <w:highlight w:val="none"/>
        <w:vertAlign w:val="baseline"/>
      </w:rPr>
    </w:lvl>
    <w:lvl w:ilvl="2" w:tplc="3CF60F2A">
      <w:start w:val="1"/>
      <w:numFmt w:val="lowerRoman"/>
      <w:lvlText w:val="%3."/>
      <w:lvlJc w:val="left"/>
      <w:pPr>
        <w:ind w:left="1804" w:hanging="316"/>
      </w:pPr>
      <w:rPr>
        <w:rFonts w:hAnsi="Arial Unicode MS"/>
        <w:b/>
        <w:bCs/>
        <w:caps w:val="0"/>
        <w:smallCaps w:val="0"/>
        <w:strike w:val="0"/>
        <w:dstrike w:val="0"/>
        <w:color w:val="000000"/>
        <w:spacing w:val="0"/>
        <w:w w:val="100"/>
        <w:kern w:val="0"/>
        <w:position w:val="0"/>
        <w:highlight w:val="none"/>
        <w:vertAlign w:val="baseline"/>
      </w:rPr>
    </w:lvl>
    <w:lvl w:ilvl="3" w:tplc="17A68D9A">
      <w:start w:val="1"/>
      <w:numFmt w:val="decimal"/>
      <w:lvlText w:val="%4."/>
      <w:lvlJc w:val="left"/>
      <w:pPr>
        <w:ind w:left="2524" w:hanging="360"/>
      </w:pPr>
      <w:rPr>
        <w:rFonts w:hAnsi="Arial Unicode MS"/>
        <w:b/>
        <w:bCs/>
        <w:caps w:val="0"/>
        <w:smallCaps w:val="0"/>
        <w:strike w:val="0"/>
        <w:dstrike w:val="0"/>
        <w:color w:val="000000"/>
        <w:spacing w:val="0"/>
        <w:w w:val="100"/>
        <w:kern w:val="0"/>
        <w:position w:val="0"/>
        <w:highlight w:val="none"/>
        <w:vertAlign w:val="baseline"/>
      </w:rPr>
    </w:lvl>
    <w:lvl w:ilvl="4" w:tplc="D2440DE8">
      <w:start w:val="1"/>
      <w:numFmt w:val="lowerLetter"/>
      <w:lvlText w:val="%5."/>
      <w:lvlJc w:val="left"/>
      <w:pPr>
        <w:ind w:left="3244" w:hanging="360"/>
      </w:pPr>
      <w:rPr>
        <w:rFonts w:hAnsi="Arial Unicode MS"/>
        <w:b/>
        <w:bCs/>
        <w:caps w:val="0"/>
        <w:smallCaps w:val="0"/>
        <w:strike w:val="0"/>
        <w:dstrike w:val="0"/>
        <w:color w:val="000000"/>
        <w:spacing w:val="0"/>
        <w:w w:val="100"/>
        <w:kern w:val="0"/>
        <w:position w:val="0"/>
        <w:highlight w:val="none"/>
        <w:vertAlign w:val="baseline"/>
      </w:rPr>
    </w:lvl>
    <w:lvl w:ilvl="5" w:tplc="040212AC">
      <w:start w:val="1"/>
      <w:numFmt w:val="lowerRoman"/>
      <w:lvlText w:val="%6."/>
      <w:lvlJc w:val="left"/>
      <w:pPr>
        <w:ind w:left="3964" w:hanging="316"/>
      </w:pPr>
      <w:rPr>
        <w:rFonts w:hAnsi="Arial Unicode MS"/>
        <w:b/>
        <w:bCs/>
        <w:caps w:val="0"/>
        <w:smallCaps w:val="0"/>
        <w:strike w:val="0"/>
        <w:dstrike w:val="0"/>
        <w:color w:val="000000"/>
        <w:spacing w:val="0"/>
        <w:w w:val="100"/>
        <w:kern w:val="0"/>
        <w:position w:val="0"/>
        <w:highlight w:val="none"/>
        <w:vertAlign w:val="baseline"/>
      </w:rPr>
    </w:lvl>
    <w:lvl w:ilvl="6" w:tplc="B3D45A2A">
      <w:start w:val="1"/>
      <w:numFmt w:val="decimal"/>
      <w:lvlText w:val="%7."/>
      <w:lvlJc w:val="left"/>
      <w:pPr>
        <w:ind w:left="4684" w:hanging="360"/>
      </w:pPr>
      <w:rPr>
        <w:rFonts w:hAnsi="Arial Unicode MS"/>
        <w:b/>
        <w:bCs/>
        <w:caps w:val="0"/>
        <w:smallCaps w:val="0"/>
        <w:strike w:val="0"/>
        <w:dstrike w:val="0"/>
        <w:color w:val="000000"/>
        <w:spacing w:val="0"/>
        <w:w w:val="100"/>
        <w:kern w:val="0"/>
        <w:position w:val="0"/>
        <w:highlight w:val="none"/>
        <w:vertAlign w:val="baseline"/>
      </w:rPr>
    </w:lvl>
    <w:lvl w:ilvl="7" w:tplc="885EEDB0">
      <w:start w:val="1"/>
      <w:numFmt w:val="lowerLetter"/>
      <w:lvlText w:val="%8."/>
      <w:lvlJc w:val="left"/>
      <w:pPr>
        <w:ind w:left="5404" w:hanging="360"/>
      </w:pPr>
      <w:rPr>
        <w:rFonts w:hAnsi="Arial Unicode MS"/>
        <w:b/>
        <w:bCs/>
        <w:caps w:val="0"/>
        <w:smallCaps w:val="0"/>
        <w:strike w:val="0"/>
        <w:dstrike w:val="0"/>
        <w:color w:val="000000"/>
        <w:spacing w:val="0"/>
        <w:w w:val="100"/>
        <w:kern w:val="0"/>
        <w:position w:val="0"/>
        <w:highlight w:val="none"/>
        <w:vertAlign w:val="baseline"/>
      </w:rPr>
    </w:lvl>
    <w:lvl w:ilvl="8" w:tplc="367EE982">
      <w:start w:val="1"/>
      <w:numFmt w:val="lowerRoman"/>
      <w:lvlText w:val="%9."/>
      <w:lvlJc w:val="left"/>
      <w:pPr>
        <w:ind w:left="6124" w:hanging="316"/>
      </w:pPr>
      <w:rPr>
        <w:rFonts w:hAnsi="Arial Unicode MS"/>
        <w:b/>
        <w:bCs/>
        <w:caps w:val="0"/>
        <w:smallCaps w:val="0"/>
        <w:strike w:val="0"/>
        <w:dstrike w:val="0"/>
        <w:color w:val="000000"/>
        <w:spacing w:val="0"/>
        <w:w w:val="100"/>
        <w:kern w:val="0"/>
        <w:position w:val="0"/>
        <w:highlight w:val="none"/>
        <w:vertAlign w:val="baseline"/>
      </w:rPr>
    </w:lvl>
  </w:abstractNum>
  <w:abstractNum w:abstractNumId="104" w15:restartNumberingAfterBreak="0">
    <w:nsid w:val="6EE059E4"/>
    <w:multiLevelType w:val="hybridMultilevel"/>
    <w:tmpl w:val="84506F28"/>
    <w:styleLink w:val="ImportedStyle11"/>
    <w:lvl w:ilvl="0" w:tplc="DCD0AF74">
      <w:start w:val="1"/>
      <w:numFmt w:val="bullet"/>
      <w:lvlText w:val="-"/>
      <w:lvlJc w:val="left"/>
      <w:pPr>
        <w:tabs>
          <w:tab w:val="num" w:pos="1440"/>
        </w:tabs>
        <w:ind w:left="720"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A8C04772">
      <w:start w:val="1"/>
      <w:numFmt w:val="bullet"/>
      <w:lvlText w:val="o"/>
      <w:lvlJc w:val="left"/>
      <w:pPr>
        <w:tabs>
          <w:tab w:val="num" w:pos="2160"/>
        </w:tabs>
        <w:ind w:left="1440"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3B26851C">
      <w:start w:val="1"/>
      <w:numFmt w:val="bullet"/>
      <w:lvlText w:val="▪"/>
      <w:lvlJc w:val="left"/>
      <w:pPr>
        <w:tabs>
          <w:tab w:val="num" w:pos="2880"/>
        </w:tabs>
        <w:ind w:left="2160" w:firstLine="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46356">
      <w:start w:val="1"/>
      <w:numFmt w:val="bullet"/>
      <w:lvlText w:val="•"/>
      <w:lvlJc w:val="left"/>
      <w:pPr>
        <w:tabs>
          <w:tab w:val="num" w:pos="3600"/>
        </w:tabs>
        <w:ind w:left="2880"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599291F0">
      <w:start w:val="1"/>
      <w:numFmt w:val="bullet"/>
      <w:lvlText w:val="o"/>
      <w:lvlJc w:val="left"/>
      <w:pPr>
        <w:tabs>
          <w:tab w:val="num" w:pos="4320"/>
        </w:tabs>
        <w:ind w:left="3600"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4E0213DA">
      <w:start w:val="1"/>
      <w:numFmt w:val="bullet"/>
      <w:lvlText w:val="▪"/>
      <w:lvlJc w:val="left"/>
      <w:pPr>
        <w:tabs>
          <w:tab w:val="num" w:pos="5040"/>
        </w:tabs>
        <w:ind w:left="4320" w:firstLine="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F6286B2">
      <w:start w:val="1"/>
      <w:numFmt w:val="bullet"/>
      <w:lvlText w:val="•"/>
      <w:lvlJc w:val="left"/>
      <w:pPr>
        <w:tabs>
          <w:tab w:val="num" w:pos="5760"/>
        </w:tabs>
        <w:ind w:left="5040"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C374AD58">
      <w:start w:val="1"/>
      <w:numFmt w:val="bullet"/>
      <w:lvlText w:val="o"/>
      <w:lvlJc w:val="left"/>
      <w:pPr>
        <w:tabs>
          <w:tab w:val="num" w:pos="6480"/>
        </w:tabs>
        <w:ind w:left="5760"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75663FBE">
      <w:start w:val="1"/>
      <w:numFmt w:val="bullet"/>
      <w:lvlText w:val="▪"/>
      <w:lvlJc w:val="left"/>
      <w:pPr>
        <w:tabs>
          <w:tab w:val="num" w:pos="7200"/>
        </w:tabs>
        <w:ind w:left="6480" w:firstLine="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716509C0"/>
    <w:multiLevelType w:val="hybridMultilevel"/>
    <w:tmpl w:val="77907444"/>
    <w:styleLink w:val="ImportedStyle81"/>
    <w:lvl w:ilvl="0" w:tplc="D32E31F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76E54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5500F6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7A1642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E7E32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3083C0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303CED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762459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3EBE1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06" w15:restartNumberingAfterBreak="0">
    <w:nsid w:val="71EB06AE"/>
    <w:multiLevelType w:val="hybridMultilevel"/>
    <w:tmpl w:val="FE4C5682"/>
    <w:lvl w:ilvl="0" w:tplc="4326817E">
      <w:start w:val="1"/>
      <w:numFmt w:val="decimal"/>
      <w:pStyle w:val="Heading2-3"/>
      <w:lvlText w:val="2-3-%1"/>
      <w:lvlJc w:val="left"/>
      <w:pPr>
        <w:ind w:left="663" w:hanging="360"/>
      </w:pPr>
      <w:rPr>
        <w:rFonts w:cs="Times New Roman" w:hint="default"/>
        <w:color w:val="000000"/>
      </w:rPr>
    </w:lvl>
    <w:lvl w:ilvl="1" w:tplc="04090019">
      <w:start w:val="1"/>
      <w:numFmt w:val="lowerLetter"/>
      <w:lvlText w:val="%2."/>
      <w:lvlJc w:val="left"/>
      <w:pPr>
        <w:ind w:left="1383" w:hanging="360"/>
      </w:pPr>
      <w:rPr>
        <w:rFonts w:cs="Times New Roman"/>
      </w:rPr>
    </w:lvl>
    <w:lvl w:ilvl="2" w:tplc="0409001B">
      <w:start w:val="1"/>
      <w:numFmt w:val="lowerRoman"/>
      <w:lvlText w:val="%3."/>
      <w:lvlJc w:val="right"/>
      <w:pPr>
        <w:ind w:left="2103" w:hanging="180"/>
      </w:pPr>
      <w:rPr>
        <w:rFonts w:cs="Times New Roman"/>
      </w:rPr>
    </w:lvl>
    <w:lvl w:ilvl="3" w:tplc="0409000F">
      <w:start w:val="1"/>
      <w:numFmt w:val="decimal"/>
      <w:lvlText w:val="%4."/>
      <w:lvlJc w:val="left"/>
      <w:pPr>
        <w:ind w:left="2823" w:hanging="360"/>
      </w:pPr>
      <w:rPr>
        <w:rFonts w:cs="Times New Roman"/>
      </w:rPr>
    </w:lvl>
    <w:lvl w:ilvl="4" w:tplc="04090019">
      <w:start w:val="1"/>
      <w:numFmt w:val="lowerLetter"/>
      <w:lvlText w:val="%5."/>
      <w:lvlJc w:val="left"/>
      <w:pPr>
        <w:ind w:left="3543" w:hanging="360"/>
      </w:pPr>
      <w:rPr>
        <w:rFonts w:cs="Times New Roman"/>
      </w:rPr>
    </w:lvl>
    <w:lvl w:ilvl="5" w:tplc="0409001B">
      <w:start w:val="1"/>
      <w:numFmt w:val="lowerRoman"/>
      <w:lvlText w:val="%6."/>
      <w:lvlJc w:val="right"/>
      <w:pPr>
        <w:ind w:left="4263" w:hanging="180"/>
      </w:pPr>
      <w:rPr>
        <w:rFonts w:cs="Times New Roman"/>
      </w:rPr>
    </w:lvl>
    <w:lvl w:ilvl="6" w:tplc="0409000F">
      <w:start w:val="1"/>
      <w:numFmt w:val="decimal"/>
      <w:lvlText w:val="%7."/>
      <w:lvlJc w:val="left"/>
      <w:pPr>
        <w:ind w:left="4983" w:hanging="360"/>
      </w:pPr>
      <w:rPr>
        <w:rFonts w:cs="Times New Roman"/>
      </w:rPr>
    </w:lvl>
    <w:lvl w:ilvl="7" w:tplc="04090019">
      <w:start w:val="1"/>
      <w:numFmt w:val="lowerLetter"/>
      <w:lvlText w:val="%8."/>
      <w:lvlJc w:val="left"/>
      <w:pPr>
        <w:ind w:left="5703" w:hanging="360"/>
      </w:pPr>
      <w:rPr>
        <w:rFonts w:cs="Times New Roman"/>
      </w:rPr>
    </w:lvl>
    <w:lvl w:ilvl="8" w:tplc="0409001B">
      <w:start w:val="1"/>
      <w:numFmt w:val="lowerRoman"/>
      <w:lvlText w:val="%9."/>
      <w:lvlJc w:val="right"/>
      <w:pPr>
        <w:ind w:left="6423" w:hanging="180"/>
      </w:pPr>
      <w:rPr>
        <w:rFonts w:cs="Times New Roman"/>
      </w:rPr>
    </w:lvl>
  </w:abstractNum>
  <w:abstractNum w:abstractNumId="107" w15:restartNumberingAfterBreak="0">
    <w:nsid w:val="73F131BB"/>
    <w:multiLevelType w:val="hybridMultilevel"/>
    <w:tmpl w:val="20A84D6C"/>
    <w:lvl w:ilvl="0" w:tplc="ABFA34A8">
      <w:start w:val="1"/>
      <w:numFmt w:val="decimal"/>
      <w:pStyle w:val="af"/>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08" w15:restartNumberingAfterBreak="0">
    <w:nsid w:val="73F6021F"/>
    <w:multiLevelType w:val="hybridMultilevel"/>
    <w:tmpl w:val="4156E972"/>
    <w:styleLink w:val="ImportedStyl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48A22E9"/>
    <w:multiLevelType w:val="multilevel"/>
    <w:tmpl w:val="596C1478"/>
    <w:lvl w:ilvl="0">
      <w:start w:val="1"/>
      <w:numFmt w:val="decimal"/>
      <w:pStyle w:val="StyleHeading1"/>
      <w:suff w:val="space"/>
      <w:lvlText w:val="%1."/>
      <w:lvlJc w:val="left"/>
      <w:pPr>
        <w:ind w:left="0" w:firstLine="0"/>
      </w:pPr>
      <w:rPr>
        <w:rFonts w:cs="B Nazanin" w:hint="cs"/>
        <w:bCs/>
        <w:iCs w:val="0"/>
        <w:szCs w:val="24"/>
      </w:rPr>
    </w:lvl>
    <w:lvl w:ilvl="1">
      <w:start w:val="1"/>
      <w:numFmt w:val="decimal"/>
      <w:pStyle w:val="StyleHeading2ComplexBNazanin"/>
      <w:suff w:val="space"/>
      <w:lvlText w:val="%1-%2."/>
      <w:lvlJc w:val="left"/>
      <w:pPr>
        <w:ind w:left="0" w:firstLine="0"/>
      </w:pPr>
      <w:rPr>
        <w:rFonts w:cs="B Nazanin" w:hint="cs"/>
        <w:bCs/>
        <w:iCs w:val="0"/>
        <w:szCs w:val="24"/>
      </w:rPr>
    </w:lvl>
    <w:lvl w:ilvl="2">
      <w:start w:val="1"/>
      <w:numFmt w:val="decimal"/>
      <w:pStyle w:val="StyleHeading3ComplexBold"/>
      <w:suff w:val="space"/>
      <w:lvlText w:val="%1-%2-%3"/>
      <w:lvlJc w:val="left"/>
      <w:pPr>
        <w:ind w:left="0" w:firstLine="0"/>
      </w:pPr>
      <w:rPr>
        <w:rFonts w:cs="B Nazanin" w:hint="cs"/>
        <w:bCs w:val="0"/>
        <w:iCs w:val="0"/>
        <w:szCs w:val="24"/>
        <w:effect w:val="none"/>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7525664B"/>
    <w:multiLevelType w:val="hybridMultilevel"/>
    <w:tmpl w:val="0FDA59AE"/>
    <w:styleLink w:val="Style23"/>
    <w:lvl w:ilvl="0" w:tplc="586ED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5F0BE9"/>
    <w:multiLevelType w:val="hybridMultilevel"/>
    <w:tmpl w:val="B8728310"/>
    <w:lvl w:ilvl="0" w:tplc="8B20DD38">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6A616FA"/>
    <w:multiLevelType w:val="multilevel"/>
    <w:tmpl w:val="EF10BF4E"/>
    <w:lvl w:ilvl="0">
      <w:start w:val="1"/>
      <w:numFmt w:val="none"/>
      <w:suff w:val="space"/>
      <w:lvlText w:val="شكل شماره"/>
      <w:lvlJc w:val="center"/>
      <w:pPr>
        <w:ind w:left="-288" w:firstLine="288"/>
      </w:pPr>
      <w:rPr>
        <w:rFonts w:cs="B Nazanin" w:hint="default"/>
        <w:b/>
        <w:bCs w:val="0"/>
        <w:sz w:val="24"/>
        <w:szCs w:val="24"/>
      </w:rPr>
    </w:lvl>
    <w:lvl w:ilvl="1">
      <w:start w:val="1"/>
      <w:numFmt w:val="decimal"/>
      <w:pStyle w:val="af0"/>
      <w:suff w:val="space"/>
      <w:lvlText w:val="%1-%2-"/>
      <w:lvlJc w:val="left"/>
      <w:pPr>
        <w:ind w:left="-3019" w:hanging="851"/>
      </w:pPr>
      <w:rPr>
        <w:rFonts w:hint="default"/>
      </w:rPr>
    </w:lvl>
    <w:lvl w:ilvl="2">
      <w:start w:val="1"/>
      <w:numFmt w:val="decimal"/>
      <w:suff w:val="space"/>
      <w:lvlText w:val="%1-%2-%3-"/>
      <w:lvlJc w:val="left"/>
      <w:pPr>
        <w:ind w:left="-2928" w:firstLine="0"/>
      </w:pPr>
      <w:rPr>
        <w:rFonts w:ascii="Times New Roman" w:hAnsi="Times New Roman" w:cs="Nazani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suff w:val="space"/>
      <w:lvlText w:val="%1-%2-%3-%4-"/>
      <w:lvlJc w:val="left"/>
      <w:pPr>
        <w:ind w:left="-3076" w:hanging="397"/>
      </w:pPr>
      <w:rPr>
        <w:rFonts w:hint="default"/>
      </w:rPr>
    </w:lvl>
    <w:lvl w:ilvl="4">
      <w:start w:val="1"/>
      <w:numFmt w:val="decimal"/>
      <w:lvlText w:val="%1-%2-%3-%4-%5-"/>
      <w:lvlJc w:val="left"/>
      <w:pPr>
        <w:tabs>
          <w:tab w:val="num" w:pos="-1278"/>
        </w:tabs>
        <w:ind w:left="-1926" w:hanging="792"/>
      </w:pPr>
      <w:rPr>
        <w:rFonts w:hint="default"/>
      </w:rPr>
    </w:lvl>
    <w:lvl w:ilvl="5">
      <w:start w:val="1"/>
      <w:numFmt w:val="decimal"/>
      <w:lvlText w:val="%1.%2.%3.%4.%5.%6."/>
      <w:lvlJc w:val="left"/>
      <w:pPr>
        <w:tabs>
          <w:tab w:val="num" w:pos="-918"/>
        </w:tabs>
        <w:ind w:left="-1422" w:hanging="936"/>
      </w:pPr>
      <w:rPr>
        <w:rFonts w:hint="default"/>
      </w:rPr>
    </w:lvl>
    <w:lvl w:ilvl="6">
      <w:start w:val="1"/>
      <w:numFmt w:val="decimal"/>
      <w:lvlText w:val="%1.%2.%3.%4.%5.%6.%7."/>
      <w:lvlJc w:val="left"/>
      <w:pPr>
        <w:tabs>
          <w:tab w:val="num" w:pos="-198"/>
        </w:tabs>
        <w:ind w:left="-918" w:hanging="1080"/>
      </w:pPr>
      <w:rPr>
        <w:rFonts w:hint="default"/>
      </w:rPr>
    </w:lvl>
    <w:lvl w:ilvl="7">
      <w:start w:val="1"/>
      <w:numFmt w:val="decimal"/>
      <w:lvlText w:val="%1.%2.%3.%4.%5.%6.%7.%8."/>
      <w:lvlJc w:val="left"/>
      <w:pPr>
        <w:tabs>
          <w:tab w:val="num" w:pos="522"/>
        </w:tabs>
        <w:ind w:left="-414" w:hanging="1224"/>
      </w:pPr>
      <w:rPr>
        <w:rFonts w:hint="default"/>
      </w:rPr>
    </w:lvl>
    <w:lvl w:ilvl="8">
      <w:start w:val="1"/>
      <w:numFmt w:val="decimal"/>
      <w:lvlText w:val="%1.%2.%3.%4.%5.%6.%7.%8.%9."/>
      <w:lvlJc w:val="left"/>
      <w:pPr>
        <w:tabs>
          <w:tab w:val="num" w:pos="882"/>
        </w:tabs>
        <w:ind w:left="162" w:hanging="1440"/>
      </w:pPr>
      <w:rPr>
        <w:rFonts w:hint="default"/>
      </w:rPr>
    </w:lvl>
  </w:abstractNum>
  <w:abstractNum w:abstractNumId="113" w15:restartNumberingAfterBreak="0">
    <w:nsid w:val="7A2822C7"/>
    <w:multiLevelType w:val="hybridMultilevel"/>
    <w:tmpl w:val="C7720604"/>
    <w:lvl w:ilvl="0" w:tplc="08D0761C">
      <w:start w:val="1"/>
      <w:numFmt w:val="decimal"/>
      <w:pStyle w:val="Style2"/>
      <w:suff w:val="nothing"/>
      <w:lvlText w:val="جدول2-%1-"/>
      <w:lvlJc w:val="left"/>
      <w:pPr>
        <w:ind w:left="1584" w:hanging="360"/>
      </w:pPr>
      <w:rPr>
        <w:rFonts w:hint="default"/>
        <w:b/>
        <w:bCs/>
        <w:i w:val="0"/>
        <w:iCs w:val="0"/>
        <w:caps w:val="0"/>
        <w:smallCaps w:val="0"/>
        <w:strike w:val="0"/>
        <w:dstrike w:val="0"/>
        <w:outline w:val="0"/>
        <w:shadow w:val="0"/>
        <w:emboss w:val="0"/>
        <w:imprint w:val="0"/>
        <w:vanish w:val="0"/>
        <w:spacing w:val="0"/>
        <w:kern w:val="0"/>
        <w:position w:val="0"/>
        <w:sz w:val="30"/>
        <w:szCs w:val="30"/>
        <w:u w:val="none"/>
        <w:effect w:val="none"/>
        <w:vertAlign w:val="baseline"/>
        <w:em w:val="no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4" w15:restartNumberingAfterBreak="0">
    <w:nsid w:val="7A82247A"/>
    <w:multiLevelType w:val="hybridMultilevel"/>
    <w:tmpl w:val="090A0264"/>
    <w:styleLink w:val="Style21"/>
    <w:lvl w:ilvl="0" w:tplc="98266466">
      <w:start w:val="4"/>
      <w:numFmt w:val="decimal"/>
      <w:lvlText w:val="%1-"/>
      <w:lvlJc w:val="left"/>
      <w:pPr>
        <w:tabs>
          <w:tab w:val="num" w:pos="0"/>
        </w:tabs>
        <w:ind w:left="0" w:hanging="360"/>
      </w:pPr>
      <w:rPr>
        <w:rFonts w:hint="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5" w15:restartNumberingAfterBreak="0">
    <w:nsid w:val="7AA012A1"/>
    <w:multiLevelType w:val="hybridMultilevel"/>
    <w:tmpl w:val="88083E8A"/>
    <w:lvl w:ilvl="0" w:tplc="B5E001D6">
      <w:start w:val="1"/>
      <w:numFmt w:val="bullet"/>
      <w:pStyle w:val="af1"/>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B19503D"/>
    <w:multiLevelType w:val="hybridMultilevel"/>
    <w:tmpl w:val="DAA8DF30"/>
    <w:styleLink w:val="ImportedStyle120"/>
    <w:lvl w:ilvl="0" w:tplc="B904657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D8C18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D5EE8D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C4A2F7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AD657C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00428F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5D2A68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07C30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70ED3F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17" w15:restartNumberingAfterBreak="0">
    <w:nsid w:val="7B1C3ED5"/>
    <w:multiLevelType w:val="hybridMultilevel"/>
    <w:tmpl w:val="50B8FA44"/>
    <w:styleLink w:val="ImportedStyle110"/>
    <w:lvl w:ilvl="0" w:tplc="9872CDA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73EA6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17A791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DD0227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FB857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ED2112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FF68FA4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1DA50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254047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num w:numId="1">
    <w:abstractNumId w:val="92"/>
  </w:num>
  <w:num w:numId="2">
    <w:abstractNumId w:val="3"/>
  </w:num>
  <w:num w:numId="3">
    <w:abstractNumId w:val="27"/>
  </w:num>
  <w:num w:numId="4">
    <w:abstractNumId w:val="19"/>
  </w:num>
  <w:num w:numId="5">
    <w:abstractNumId w:val="97"/>
  </w:num>
  <w:num w:numId="6">
    <w:abstractNumId w:val="2"/>
  </w:num>
  <w:num w:numId="7">
    <w:abstractNumId w:val="79"/>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25"/>
  </w:num>
  <w:num w:numId="9">
    <w:abstractNumId w:val="66"/>
  </w:num>
  <w:num w:numId="10">
    <w:abstractNumId w:val="62"/>
  </w:num>
  <w:num w:numId="11">
    <w:abstractNumId w:val="5"/>
  </w:num>
  <w:num w:numId="12">
    <w:abstractNumId w:val="112"/>
  </w:num>
  <w:num w:numId="13">
    <w:abstractNumId w:val="56"/>
  </w:num>
  <w:num w:numId="14">
    <w:abstractNumId w:val="88"/>
  </w:num>
  <w:num w:numId="15">
    <w:abstractNumId w:val="24"/>
  </w:num>
  <w:num w:numId="16">
    <w:abstractNumId w:val="108"/>
  </w:num>
  <w:num w:numId="17">
    <w:abstractNumId w:val="10"/>
  </w:num>
  <w:num w:numId="18">
    <w:abstractNumId w:val="0"/>
  </w:num>
  <w:num w:numId="19">
    <w:abstractNumId w:val="109"/>
  </w:num>
  <w:num w:numId="20">
    <w:abstractNumId w:val="94"/>
  </w:num>
  <w:num w:numId="21">
    <w:abstractNumId w:val="65"/>
  </w:num>
  <w:num w:numId="22">
    <w:abstractNumId w:val="49"/>
  </w:num>
  <w:num w:numId="23">
    <w:abstractNumId w:val="77"/>
  </w:num>
  <w:num w:numId="24">
    <w:abstractNumId w:val="70"/>
  </w:num>
  <w:num w:numId="25">
    <w:abstractNumId w:val="8"/>
  </w:num>
  <w:num w:numId="26">
    <w:abstractNumId w:val="35"/>
  </w:num>
  <w:num w:numId="27">
    <w:abstractNumId w:val="43"/>
  </w:num>
  <w:num w:numId="28">
    <w:abstractNumId w:val="71"/>
  </w:num>
  <w:num w:numId="29">
    <w:abstractNumId w:val="63"/>
  </w:num>
  <w:num w:numId="30">
    <w:abstractNumId w:val="104"/>
  </w:num>
  <w:num w:numId="31">
    <w:abstractNumId w:val="42"/>
  </w:num>
  <w:num w:numId="32">
    <w:abstractNumId w:val="26"/>
  </w:num>
  <w:num w:numId="33">
    <w:abstractNumId w:val="75"/>
  </w:num>
  <w:num w:numId="34">
    <w:abstractNumId w:val="20"/>
  </w:num>
  <w:num w:numId="35">
    <w:abstractNumId w:val="46"/>
  </w:num>
  <w:num w:numId="36">
    <w:abstractNumId w:val="117"/>
  </w:num>
  <w:num w:numId="37">
    <w:abstractNumId w:val="116"/>
  </w:num>
  <w:num w:numId="38">
    <w:abstractNumId w:val="31"/>
  </w:num>
  <w:num w:numId="39">
    <w:abstractNumId w:val="68"/>
  </w:num>
  <w:num w:numId="40">
    <w:abstractNumId w:val="60"/>
  </w:num>
  <w:num w:numId="41">
    <w:abstractNumId w:val="11"/>
  </w:num>
  <w:num w:numId="42">
    <w:abstractNumId w:val="45"/>
  </w:num>
  <w:num w:numId="43">
    <w:abstractNumId w:val="103"/>
  </w:num>
  <w:num w:numId="44">
    <w:abstractNumId w:val="91"/>
  </w:num>
  <w:num w:numId="45">
    <w:abstractNumId w:val="102"/>
  </w:num>
  <w:num w:numId="46">
    <w:abstractNumId w:val="81"/>
  </w:num>
  <w:num w:numId="47">
    <w:abstractNumId w:val="105"/>
  </w:num>
  <w:num w:numId="48">
    <w:abstractNumId w:val="30"/>
  </w:num>
  <w:num w:numId="49">
    <w:abstractNumId w:val="99"/>
  </w:num>
  <w:num w:numId="50">
    <w:abstractNumId w:val="83"/>
  </w:num>
  <w:num w:numId="51">
    <w:abstractNumId w:val="29"/>
  </w:num>
  <w:num w:numId="52">
    <w:abstractNumId w:val="28"/>
  </w:num>
  <w:num w:numId="53">
    <w:abstractNumId w:val="6"/>
  </w:num>
  <w:num w:numId="54">
    <w:abstractNumId w:val="76"/>
  </w:num>
  <w:num w:numId="55">
    <w:abstractNumId w:val="100"/>
  </w:num>
  <w:num w:numId="56">
    <w:abstractNumId w:val="90"/>
  </w:num>
  <w:num w:numId="57">
    <w:abstractNumId w:val="22"/>
  </w:num>
  <w:num w:numId="58">
    <w:abstractNumId w:val="101"/>
  </w:num>
  <w:num w:numId="59">
    <w:abstractNumId w:val="87"/>
  </w:num>
  <w:num w:numId="60">
    <w:abstractNumId w:val="23"/>
  </w:num>
  <w:num w:numId="61">
    <w:abstractNumId w:val="58"/>
  </w:num>
  <w:num w:numId="62">
    <w:abstractNumId w:val="73"/>
  </w:num>
  <w:num w:numId="63">
    <w:abstractNumId w:val="44"/>
  </w:num>
  <w:num w:numId="64">
    <w:abstractNumId w:val="86"/>
  </w:num>
  <w:num w:numId="65">
    <w:abstractNumId w:val="33"/>
  </w:num>
  <w:num w:numId="66">
    <w:abstractNumId w:val="36"/>
  </w:num>
  <w:num w:numId="67">
    <w:abstractNumId w:val="16"/>
  </w:num>
  <w:num w:numId="68">
    <w:abstractNumId w:val="32"/>
  </w:num>
  <w:num w:numId="69">
    <w:abstractNumId w:val="1"/>
  </w:num>
  <w:num w:numId="70">
    <w:abstractNumId w:val="7"/>
  </w:num>
  <w:num w:numId="71">
    <w:abstractNumId w:val="53"/>
  </w:num>
  <w:num w:numId="72">
    <w:abstractNumId w:val="4"/>
  </w:num>
  <w:num w:numId="73">
    <w:abstractNumId w:val="69"/>
  </w:num>
  <w:num w:numId="74">
    <w:abstractNumId w:val="110"/>
  </w:num>
  <w:num w:numId="75">
    <w:abstractNumId w:val="61"/>
  </w:num>
  <w:num w:numId="76">
    <w:abstractNumId w:val="41"/>
  </w:num>
  <w:num w:numId="77">
    <w:abstractNumId w:val="111"/>
  </w:num>
  <w:num w:numId="78">
    <w:abstractNumId w:val="50"/>
  </w:num>
  <w:num w:numId="79">
    <w:abstractNumId w:val="51"/>
  </w:num>
  <w:num w:numId="80">
    <w:abstractNumId w:val="59"/>
  </w:num>
  <w:num w:numId="81">
    <w:abstractNumId w:val="52"/>
  </w:num>
  <w:num w:numId="82">
    <w:abstractNumId w:val="21"/>
  </w:num>
  <w:num w:numId="83">
    <w:abstractNumId w:val="95"/>
  </w:num>
  <w:num w:numId="84">
    <w:abstractNumId w:val="80"/>
  </w:num>
  <w:num w:numId="85">
    <w:abstractNumId w:val="89"/>
  </w:num>
  <w:num w:numId="86">
    <w:abstractNumId w:val="85"/>
  </w:num>
  <w:num w:numId="87">
    <w:abstractNumId w:val="39"/>
  </w:num>
  <w:num w:numId="88">
    <w:abstractNumId w:val="67"/>
  </w:num>
  <w:num w:numId="89">
    <w:abstractNumId w:val="14"/>
  </w:num>
  <w:num w:numId="90">
    <w:abstractNumId w:val="115"/>
  </w:num>
  <w:num w:numId="91">
    <w:abstractNumId w:val="107"/>
  </w:num>
  <w:num w:numId="92">
    <w:abstractNumId w:val="47"/>
  </w:num>
  <w:num w:numId="93">
    <w:abstractNumId w:val="15"/>
  </w:num>
  <w:num w:numId="94">
    <w:abstractNumId w:val="12"/>
  </w:num>
  <w:num w:numId="95">
    <w:abstractNumId w:val="96"/>
  </w:num>
  <w:num w:numId="96">
    <w:abstractNumId w:val="17"/>
  </w:num>
  <w:num w:numId="97">
    <w:abstractNumId w:val="18"/>
  </w:num>
  <w:num w:numId="98">
    <w:abstractNumId w:val="54"/>
  </w:num>
  <w:num w:numId="99">
    <w:abstractNumId w:val="38"/>
  </w:num>
  <w:num w:numId="100">
    <w:abstractNumId w:val="84"/>
  </w:num>
  <w:num w:numId="101">
    <w:abstractNumId w:val="78"/>
  </w:num>
  <w:num w:numId="102">
    <w:abstractNumId w:val="55"/>
  </w:num>
  <w:num w:numId="103">
    <w:abstractNumId w:val="82"/>
  </w:num>
  <w:num w:numId="104">
    <w:abstractNumId w:val="106"/>
  </w:num>
  <w:num w:numId="105">
    <w:abstractNumId w:val="37"/>
  </w:num>
  <w:num w:numId="106">
    <w:abstractNumId w:val="93"/>
  </w:num>
  <w:num w:numId="107">
    <w:abstractNumId w:val="48"/>
  </w:num>
  <w:num w:numId="108">
    <w:abstractNumId w:val="40"/>
  </w:num>
  <w:num w:numId="109">
    <w:abstractNumId w:val="9"/>
  </w:num>
  <w:num w:numId="110">
    <w:abstractNumId w:val="72"/>
  </w:num>
  <w:num w:numId="111">
    <w:abstractNumId w:val="64"/>
  </w:num>
  <w:num w:numId="112">
    <w:abstractNumId w:val="98"/>
  </w:num>
  <w:num w:numId="113">
    <w:abstractNumId w:val="13"/>
  </w:num>
  <w:num w:numId="114">
    <w:abstractNumId w:val="74"/>
  </w:num>
  <w:num w:numId="115">
    <w:abstractNumId w:val="34"/>
  </w:num>
  <w:num w:numId="116">
    <w:abstractNumId w:val="113"/>
  </w:num>
  <w:num w:numId="117">
    <w:abstractNumId w:val="57"/>
  </w:num>
  <w:num w:numId="118">
    <w:abstractNumId w:val="11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 better&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204018&lt;/item&gt;&lt;item&gt;204019&lt;/item&gt;&lt;item&gt;204020&lt;/item&gt;&lt;item&gt;204021&lt;/item&gt;&lt;item&gt;204022&lt;/item&gt;&lt;item&gt;204023&lt;/item&gt;&lt;item&gt;204024&lt;/item&gt;&lt;item&gt;204025&lt;/item&gt;&lt;item&gt;204026&lt;/item&gt;&lt;item&gt;204027&lt;/item&gt;&lt;item&gt;204028&lt;/item&gt;&lt;item&gt;204029&lt;/item&gt;&lt;item&gt;204030&lt;/item&gt;&lt;item&gt;204031&lt;/item&gt;&lt;item&gt;204032&lt;/item&gt;&lt;item&gt;204033&lt;/item&gt;&lt;item&gt;204034&lt;/item&gt;&lt;item&gt;204035&lt;/item&gt;&lt;item&gt;204036&lt;/item&gt;&lt;item&gt;204037&lt;/item&gt;&lt;item&gt;204038&lt;/item&gt;&lt;item&gt;204039&lt;/item&gt;&lt;item&gt;204040&lt;/item&gt;&lt;item&gt;204041&lt;/item&gt;&lt;item&gt;204042&lt;/item&gt;&lt;item&gt;204043&lt;/item&gt;&lt;item&gt;204044&lt;/item&gt;&lt;item&gt;204045&lt;/item&gt;&lt;item&gt;204046&lt;/item&gt;&lt;item&gt;204047&lt;/item&gt;&lt;item&gt;204048&lt;/item&gt;&lt;item&gt;204049&lt;/item&gt;&lt;item&gt;204050&lt;/item&gt;&lt;item&gt;204052&lt;/item&gt;&lt;item&gt;204053&lt;/item&gt;&lt;item&gt;204054&lt;/item&gt;&lt;item&gt;204055&lt;/item&gt;&lt;item&gt;204056&lt;/item&gt;&lt;/record-ids&gt;&lt;/item&gt;&lt;/Libraries&gt;"/>
    <w:docVar w:name="EN.UseJSCitationFormat" w:val="False"/>
  </w:docVars>
  <w:rsids>
    <w:rsidRoot w:val="006F31DB"/>
    <w:rsid w:val="00001587"/>
    <w:rsid w:val="00002687"/>
    <w:rsid w:val="00002DB2"/>
    <w:rsid w:val="00002E63"/>
    <w:rsid w:val="00003361"/>
    <w:rsid w:val="00003666"/>
    <w:rsid w:val="00003AE8"/>
    <w:rsid w:val="000055D6"/>
    <w:rsid w:val="00005911"/>
    <w:rsid w:val="00006EAB"/>
    <w:rsid w:val="000107A8"/>
    <w:rsid w:val="00010B0A"/>
    <w:rsid w:val="00010E56"/>
    <w:rsid w:val="000110F4"/>
    <w:rsid w:val="00011551"/>
    <w:rsid w:val="000118D8"/>
    <w:rsid w:val="00011A84"/>
    <w:rsid w:val="000121A0"/>
    <w:rsid w:val="00012A35"/>
    <w:rsid w:val="0001375D"/>
    <w:rsid w:val="00013C34"/>
    <w:rsid w:val="00014598"/>
    <w:rsid w:val="00016493"/>
    <w:rsid w:val="000169E4"/>
    <w:rsid w:val="00017467"/>
    <w:rsid w:val="00020452"/>
    <w:rsid w:val="00021A89"/>
    <w:rsid w:val="000227E9"/>
    <w:rsid w:val="00022EFF"/>
    <w:rsid w:val="00023D54"/>
    <w:rsid w:val="000242B9"/>
    <w:rsid w:val="0002495F"/>
    <w:rsid w:val="0002534F"/>
    <w:rsid w:val="000256FA"/>
    <w:rsid w:val="0002652A"/>
    <w:rsid w:val="0002710B"/>
    <w:rsid w:val="0002721D"/>
    <w:rsid w:val="00027CAB"/>
    <w:rsid w:val="00027D95"/>
    <w:rsid w:val="00027E79"/>
    <w:rsid w:val="000300ED"/>
    <w:rsid w:val="000305FB"/>
    <w:rsid w:val="00030B12"/>
    <w:rsid w:val="00030CAD"/>
    <w:rsid w:val="00031B1F"/>
    <w:rsid w:val="00031CC6"/>
    <w:rsid w:val="00032BB0"/>
    <w:rsid w:val="000339B8"/>
    <w:rsid w:val="0003548A"/>
    <w:rsid w:val="0003596A"/>
    <w:rsid w:val="000377DD"/>
    <w:rsid w:val="00037A62"/>
    <w:rsid w:val="0004088B"/>
    <w:rsid w:val="00041094"/>
    <w:rsid w:val="0004193C"/>
    <w:rsid w:val="00041B2A"/>
    <w:rsid w:val="00041D46"/>
    <w:rsid w:val="000427A6"/>
    <w:rsid w:val="0004372E"/>
    <w:rsid w:val="0004453F"/>
    <w:rsid w:val="00045CAE"/>
    <w:rsid w:val="000464DB"/>
    <w:rsid w:val="0004666E"/>
    <w:rsid w:val="00052ECF"/>
    <w:rsid w:val="00053BA3"/>
    <w:rsid w:val="00053D02"/>
    <w:rsid w:val="000542A5"/>
    <w:rsid w:val="00054A7D"/>
    <w:rsid w:val="00054FC9"/>
    <w:rsid w:val="00055569"/>
    <w:rsid w:val="00056FC9"/>
    <w:rsid w:val="000571D9"/>
    <w:rsid w:val="00057292"/>
    <w:rsid w:val="0005746C"/>
    <w:rsid w:val="00057725"/>
    <w:rsid w:val="00060DBD"/>
    <w:rsid w:val="00061579"/>
    <w:rsid w:val="00061CB5"/>
    <w:rsid w:val="00062A6B"/>
    <w:rsid w:val="00063033"/>
    <w:rsid w:val="00063EF6"/>
    <w:rsid w:val="00064AED"/>
    <w:rsid w:val="00064F6D"/>
    <w:rsid w:val="00066193"/>
    <w:rsid w:val="000662C0"/>
    <w:rsid w:val="00066C3A"/>
    <w:rsid w:val="00067226"/>
    <w:rsid w:val="00067B9F"/>
    <w:rsid w:val="000727D7"/>
    <w:rsid w:val="00072DBD"/>
    <w:rsid w:val="0007301F"/>
    <w:rsid w:val="00074786"/>
    <w:rsid w:val="00075457"/>
    <w:rsid w:val="00075D58"/>
    <w:rsid w:val="00076043"/>
    <w:rsid w:val="00076143"/>
    <w:rsid w:val="00076BF5"/>
    <w:rsid w:val="00077B11"/>
    <w:rsid w:val="000814CE"/>
    <w:rsid w:val="0008307C"/>
    <w:rsid w:val="000832E0"/>
    <w:rsid w:val="00083EBF"/>
    <w:rsid w:val="0008504B"/>
    <w:rsid w:val="00085B2D"/>
    <w:rsid w:val="000860D5"/>
    <w:rsid w:val="00087059"/>
    <w:rsid w:val="0008744D"/>
    <w:rsid w:val="000878D3"/>
    <w:rsid w:val="000879A8"/>
    <w:rsid w:val="000902D1"/>
    <w:rsid w:val="000905E8"/>
    <w:rsid w:val="000906EA"/>
    <w:rsid w:val="00090761"/>
    <w:rsid w:val="000908C8"/>
    <w:rsid w:val="00090A79"/>
    <w:rsid w:val="00090FDA"/>
    <w:rsid w:val="00091DD4"/>
    <w:rsid w:val="0009230C"/>
    <w:rsid w:val="00093593"/>
    <w:rsid w:val="00093F38"/>
    <w:rsid w:val="00093FB0"/>
    <w:rsid w:val="000941AE"/>
    <w:rsid w:val="00097D97"/>
    <w:rsid w:val="00097FA2"/>
    <w:rsid w:val="000A015E"/>
    <w:rsid w:val="000A1041"/>
    <w:rsid w:val="000A1595"/>
    <w:rsid w:val="000A2385"/>
    <w:rsid w:val="000A27CB"/>
    <w:rsid w:val="000A3DED"/>
    <w:rsid w:val="000A473D"/>
    <w:rsid w:val="000A5006"/>
    <w:rsid w:val="000A501A"/>
    <w:rsid w:val="000A5850"/>
    <w:rsid w:val="000A5F71"/>
    <w:rsid w:val="000A6470"/>
    <w:rsid w:val="000A6AA7"/>
    <w:rsid w:val="000A76BE"/>
    <w:rsid w:val="000A791F"/>
    <w:rsid w:val="000B157C"/>
    <w:rsid w:val="000B195D"/>
    <w:rsid w:val="000B2AAE"/>
    <w:rsid w:val="000B313E"/>
    <w:rsid w:val="000B4D33"/>
    <w:rsid w:val="000B57F2"/>
    <w:rsid w:val="000B5FBD"/>
    <w:rsid w:val="000B6116"/>
    <w:rsid w:val="000B6A18"/>
    <w:rsid w:val="000B7235"/>
    <w:rsid w:val="000C03A9"/>
    <w:rsid w:val="000C0487"/>
    <w:rsid w:val="000C05BD"/>
    <w:rsid w:val="000C079D"/>
    <w:rsid w:val="000C0AE6"/>
    <w:rsid w:val="000C0BDA"/>
    <w:rsid w:val="000C0E35"/>
    <w:rsid w:val="000C19AF"/>
    <w:rsid w:val="000C1B27"/>
    <w:rsid w:val="000C237E"/>
    <w:rsid w:val="000C2AB5"/>
    <w:rsid w:val="000C2BF8"/>
    <w:rsid w:val="000C30B5"/>
    <w:rsid w:val="000C38EF"/>
    <w:rsid w:val="000C670F"/>
    <w:rsid w:val="000C70EF"/>
    <w:rsid w:val="000C78A1"/>
    <w:rsid w:val="000C7DA8"/>
    <w:rsid w:val="000C7FB9"/>
    <w:rsid w:val="000D0396"/>
    <w:rsid w:val="000D0537"/>
    <w:rsid w:val="000D056D"/>
    <w:rsid w:val="000D05BD"/>
    <w:rsid w:val="000D0FB6"/>
    <w:rsid w:val="000D11F2"/>
    <w:rsid w:val="000D131F"/>
    <w:rsid w:val="000D16DA"/>
    <w:rsid w:val="000D1B77"/>
    <w:rsid w:val="000D1C66"/>
    <w:rsid w:val="000D33D9"/>
    <w:rsid w:val="000D3E29"/>
    <w:rsid w:val="000D44BE"/>
    <w:rsid w:val="000D499A"/>
    <w:rsid w:val="000D5978"/>
    <w:rsid w:val="000D597A"/>
    <w:rsid w:val="000D5B4C"/>
    <w:rsid w:val="000D5EE0"/>
    <w:rsid w:val="000D61FD"/>
    <w:rsid w:val="000D68D2"/>
    <w:rsid w:val="000D6AAB"/>
    <w:rsid w:val="000D7602"/>
    <w:rsid w:val="000E0421"/>
    <w:rsid w:val="000E133E"/>
    <w:rsid w:val="000E196C"/>
    <w:rsid w:val="000E2B79"/>
    <w:rsid w:val="000E4350"/>
    <w:rsid w:val="000E4520"/>
    <w:rsid w:val="000E6038"/>
    <w:rsid w:val="000E6705"/>
    <w:rsid w:val="000E6D74"/>
    <w:rsid w:val="000E70A1"/>
    <w:rsid w:val="000E78FD"/>
    <w:rsid w:val="000E7DEC"/>
    <w:rsid w:val="000F07E9"/>
    <w:rsid w:val="000F0A1E"/>
    <w:rsid w:val="000F1D93"/>
    <w:rsid w:val="000F2F4E"/>
    <w:rsid w:val="000F4006"/>
    <w:rsid w:val="000F4407"/>
    <w:rsid w:val="000F4BE7"/>
    <w:rsid w:val="000F5159"/>
    <w:rsid w:val="000F6BEF"/>
    <w:rsid w:val="000F6E56"/>
    <w:rsid w:val="000F76E7"/>
    <w:rsid w:val="0010075E"/>
    <w:rsid w:val="0010100F"/>
    <w:rsid w:val="001030DD"/>
    <w:rsid w:val="00103DF5"/>
    <w:rsid w:val="0010497A"/>
    <w:rsid w:val="00104A60"/>
    <w:rsid w:val="00104BCE"/>
    <w:rsid w:val="00106C16"/>
    <w:rsid w:val="001074C9"/>
    <w:rsid w:val="001101D2"/>
    <w:rsid w:val="00110C56"/>
    <w:rsid w:val="00111041"/>
    <w:rsid w:val="00113178"/>
    <w:rsid w:val="001132C2"/>
    <w:rsid w:val="001135BB"/>
    <w:rsid w:val="001146B7"/>
    <w:rsid w:val="00114AA7"/>
    <w:rsid w:val="00114C20"/>
    <w:rsid w:val="00114C7E"/>
    <w:rsid w:val="00114F39"/>
    <w:rsid w:val="00117D4B"/>
    <w:rsid w:val="00117F5F"/>
    <w:rsid w:val="00121689"/>
    <w:rsid w:val="001216DC"/>
    <w:rsid w:val="00121D43"/>
    <w:rsid w:val="0012228D"/>
    <w:rsid w:val="00122B3F"/>
    <w:rsid w:val="00122EA0"/>
    <w:rsid w:val="00123EAB"/>
    <w:rsid w:val="00123F86"/>
    <w:rsid w:val="0012402E"/>
    <w:rsid w:val="00124265"/>
    <w:rsid w:val="001242E9"/>
    <w:rsid w:val="00124E05"/>
    <w:rsid w:val="00125AF1"/>
    <w:rsid w:val="00125B07"/>
    <w:rsid w:val="001260A7"/>
    <w:rsid w:val="00126DCE"/>
    <w:rsid w:val="00130488"/>
    <w:rsid w:val="001313F8"/>
    <w:rsid w:val="001317A4"/>
    <w:rsid w:val="001331B4"/>
    <w:rsid w:val="0013321E"/>
    <w:rsid w:val="00134102"/>
    <w:rsid w:val="001343DC"/>
    <w:rsid w:val="0013497D"/>
    <w:rsid w:val="00135022"/>
    <w:rsid w:val="00135575"/>
    <w:rsid w:val="00135968"/>
    <w:rsid w:val="00136065"/>
    <w:rsid w:val="00136FC0"/>
    <w:rsid w:val="0013751C"/>
    <w:rsid w:val="001375A5"/>
    <w:rsid w:val="00137952"/>
    <w:rsid w:val="00137F1C"/>
    <w:rsid w:val="001410AD"/>
    <w:rsid w:val="001422D3"/>
    <w:rsid w:val="0014377B"/>
    <w:rsid w:val="00143818"/>
    <w:rsid w:val="00144989"/>
    <w:rsid w:val="00145002"/>
    <w:rsid w:val="0014520C"/>
    <w:rsid w:val="001453B7"/>
    <w:rsid w:val="0014548A"/>
    <w:rsid w:val="0014552A"/>
    <w:rsid w:val="00145CC2"/>
    <w:rsid w:val="0014606E"/>
    <w:rsid w:val="00146E82"/>
    <w:rsid w:val="00147723"/>
    <w:rsid w:val="00150265"/>
    <w:rsid w:val="001502DE"/>
    <w:rsid w:val="00150758"/>
    <w:rsid w:val="00150FFC"/>
    <w:rsid w:val="001513FE"/>
    <w:rsid w:val="00151B6E"/>
    <w:rsid w:val="0015357D"/>
    <w:rsid w:val="0015389C"/>
    <w:rsid w:val="001544E7"/>
    <w:rsid w:val="0015469F"/>
    <w:rsid w:val="001546A9"/>
    <w:rsid w:val="00154B53"/>
    <w:rsid w:val="0015500D"/>
    <w:rsid w:val="001550AB"/>
    <w:rsid w:val="00155ADB"/>
    <w:rsid w:val="00157105"/>
    <w:rsid w:val="001574AB"/>
    <w:rsid w:val="00160236"/>
    <w:rsid w:val="00160507"/>
    <w:rsid w:val="00160997"/>
    <w:rsid w:val="001619E3"/>
    <w:rsid w:val="00161C13"/>
    <w:rsid w:val="001623B7"/>
    <w:rsid w:val="00162435"/>
    <w:rsid w:val="001628B2"/>
    <w:rsid w:val="00162F48"/>
    <w:rsid w:val="00163483"/>
    <w:rsid w:val="0016379D"/>
    <w:rsid w:val="00164192"/>
    <w:rsid w:val="00164306"/>
    <w:rsid w:val="001646AB"/>
    <w:rsid w:val="00164EAA"/>
    <w:rsid w:val="00165746"/>
    <w:rsid w:val="00165867"/>
    <w:rsid w:val="00165B8F"/>
    <w:rsid w:val="00165DAE"/>
    <w:rsid w:val="00167587"/>
    <w:rsid w:val="00167A81"/>
    <w:rsid w:val="00167DE7"/>
    <w:rsid w:val="0017058A"/>
    <w:rsid w:val="00171168"/>
    <w:rsid w:val="00171C4B"/>
    <w:rsid w:val="001726AB"/>
    <w:rsid w:val="0017282D"/>
    <w:rsid w:val="001746A0"/>
    <w:rsid w:val="00174D4E"/>
    <w:rsid w:val="00175078"/>
    <w:rsid w:val="001758B0"/>
    <w:rsid w:val="00177298"/>
    <w:rsid w:val="00177ECE"/>
    <w:rsid w:val="001806AC"/>
    <w:rsid w:val="00180BB6"/>
    <w:rsid w:val="001817F9"/>
    <w:rsid w:val="00181940"/>
    <w:rsid w:val="00181D92"/>
    <w:rsid w:val="00182341"/>
    <w:rsid w:val="00182783"/>
    <w:rsid w:val="00182887"/>
    <w:rsid w:val="00183A8C"/>
    <w:rsid w:val="001848F9"/>
    <w:rsid w:val="00185BBF"/>
    <w:rsid w:val="00185D13"/>
    <w:rsid w:val="00186F50"/>
    <w:rsid w:val="00186F73"/>
    <w:rsid w:val="001872EE"/>
    <w:rsid w:val="001874DC"/>
    <w:rsid w:val="0019127D"/>
    <w:rsid w:val="00191357"/>
    <w:rsid w:val="0019177D"/>
    <w:rsid w:val="00191855"/>
    <w:rsid w:val="00192190"/>
    <w:rsid w:val="00192D6E"/>
    <w:rsid w:val="00192F3B"/>
    <w:rsid w:val="001931B4"/>
    <w:rsid w:val="00193285"/>
    <w:rsid w:val="0019391D"/>
    <w:rsid w:val="00193BCA"/>
    <w:rsid w:val="0019488C"/>
    <w:rsid w:val="0019497C"/>
    <w:rsid w:val="00194A28"/>
    <w:rsid w:val="00194AC3"/>
    <w:rsid w:val="00194F69"/>
    <w:rsid w:val="00195857"/>
    <w:rsid w:val="00195A6F"/>
    <w:rsid w:val="00195D4B"/>
    <w:rsid w:val="00196135"/>
    <w:rsid w:val="001964E6"/>
    <w:rsid w:val="00196E16"/>
    <w:rsid w:val="0019750B"/>
    <w:rsid w:val="00197650"/>
    <w:rsid w:val="001A010C"/>
    <w:rsid w:val="001A1E23"/>
    <w:rsid w:val="001A243C"/>
    <w:rsid w:val="001A3503"/>
    <w:rsid w:val="001A445C"/>
    <w:rsid w:val="001A4894"/>
    <w:rsid w:val="001A5488"/>
    <w:rsid w:val="001A574D"/>
    <w:rsid w:val="001A5AB1"/>
    <w:rsid w:val="001A5B5F"/>
    <w:rsid w:val="001A61FC"/>
    <w:rsid w:val="001A654B"/>
    <w:rsid w:val="001A730B"/>
    <w:rsid w:val="001A75F1"/>
    <w:rsid w:val="001B078D"/>
    <w:rsid w:val="001B36FC"/>
    <w:rsid w:val="001B4213"/>
    <w:rsid w:val="001B4E99"/>
    <w:rsid w:val="001B530A"/>
    <w:rsid w:val="001B568F"/>
    <w:rsid w:val="001B593B"/>
    <w:rsid w:val="001B6AB3"/>
    <w:rsid w:val="001B6DCA"/>
    <w:rsid w:val="001B7080"/>
    <w:rsid w:val="001B7CA9"/>
    <w:rsid w:val="001C0736"/>
    <w:rsid w:val="001C0915"/>
    <w:rsid w:val="001C0C15"/>
    <w:rsid w:val="001C0CA7"/>
    <w:rsid w:val="001C14CD"/>
    <w:rsid w:val="001C23F7"/>
    <w:rsid w:val="001C2F46"/>
    <w:rsid w:val="001C375B"/>
    <w:rsid w:val="001C386A"/>
    <w:rsid w:val="001C3A94"/>
    <w:rsid w:val="001C4374"/>
    <w:rsid w:val="001C4B1C"/>
    <w:rsid w:val="001C4D97"/>
    <w:rsid w:val="001C659D"/>
    <w:rsid w:val="001C6914"/>
    <w:rsid w:val="001C6B2D"/>
    <w:rsid w:val="001D060A"/>
    <w:rsid w:val="001D070D"/>
    <w:rsid w:val="001D0B64"/>
    <w:rsid w:val="001D0FC1"/>
    <w:rsid w:val="001D1508"/>
    <w:rsid w:val="001D2214"/>
    <w:rsid w:val="001D2BD2"/>
    <w:rsid w:val="001D3168"/>
    <w:rsid w:val="001D36CB"/>
    <w:rsid w:val="001D38C2"/>
    <w:rsid w:val="001D4379"/>
    <w:rsid w:val="001D487C"/>
    <w:rsid w:val="001D568E"/>
    <w:rsid w:val="001D58C5"/>
    <w:rsid w:val="001D5B60"/>
    <w:rsid w:val="001D6B48"/>
    <w:rsid w:val="001D7C10"/>
    <w:rsid w:val="001E0355"/>
    <w:rsid w:val="001E0550"/>
    <w:rsid w:val="001E1C42"/>
    <w:rsid w:val="001E3C2B"/>
    <w:rsid w:val="001E3D94"/>
    <w:rsid w:val="001E4CB8"/>
    <w:rsid w:val="001E5164"/>
    <w:rsid w:val="001E52DD"/>
    <w:rsid w:val="001E5E14"/>
    <w:rsid w:val="001E6218"/>
    <w:rsid w:val="001E67A8"/>
    <w:rsid w:val="001E688F"/>
    <w:rsid w:val="001E69F6"/>
    <w:rsid w:val="001E736F"/>
    <w:rsid w:val="001F044E"/>
    <w:rsid w:val="001F11AD"/>
    <w:rsid w:val="001F14A4"/>
    <w:rsid w:val="001F1E90"/>
    <w:rsid w:val="001F28A7"/>
    <w:rsid w:val="001F2907"/>
    <w:rsid w:val="001F306A"/>
    <w:rsid w:val="001F30C8"/>
    <w:rsid w:val="001F3783"/>
    <w:rsid w:val="001F37A9"/>
    <w:rsid w:val="001F3A02"/>
    <w:rsid w:val="001F3CBD"/>
    <w:rsid w:val="001F3D59"/>
    <w:rsid w:val="001F4221"/>
    <w:rsid w:val="001F47E5"/>
    <w:rsid w:val="001F4DA0"/>
    <w:rsid w:val="001F5012"/>
    <w:rsid w:val="001F5FF9"/>
    <w:rsid w:val="001F68C1"/>
    <w:rsid w:val="001F6963"/>
    <w:rsid w:val="001F73E1"/>
    <w:rsid w:val="001F7DF2"/>
    <w:rsid w:val="001F7EF7"/>
    <w:rsid w:val="002001C1"/>
    <w:rsid w:val="00202263"/>
    <w:rsid w:val="00202E46"/>
    <w:rsid w:val="00203406"/>
    <w:rsid w:val="00204877"/>
    <w:rsid w:val="00204B62"/>
    <w:rsid w:val="002050E2"/>
    <w:rsid w:val="00206887"/>
    <w:rsid w:val="0020729E"/>
    <w:rsid w:val="0020731A"/>
    <w:rsid w:val="00207A08"/>
    <w:rsid w:val="0021004B"/>
    <w:rsid w:val="002116C2"/>
    <w:rsid w:val="002119E2"/>
    <w:rsid w:val="002125AC"/>
    <w:rsid w:val="002127C6"/>
    <w:rsid w:val="002143BD"/>
    <w:rsid w:val="0021679E"/>
    <w:rsid w:val="00217162"/>
    <w:rsid w:val="00217C1C"/>
    <w:rsid w:val="00217C24"/>
    <w:rsid w:val="00217EA5"/>
    <w:rsid w:val="00220A17"/>
    <w:rsid w:val="00220F8C"/>
    <w:rsid w:val="0022170A"/>
    <w:rsid w:val="00221C03"/>
    <w:rsid w:val="00222415"/>
    <w:rsid w:val="00222446"/>
    <w:rsid w:val="002225A8"/>
    <w:rsid w:val="00223151"/>
    <w:rsid w:val="00223235"/>
    <w:rsid w:val="00224259"/>
    <w:rsid w:val="00224326"/>
    <w:rsid w:val="002245DA"/>
    <w:rsid w:val="002246B6"/>
    <w:rsid w:val="002246FE"/>
    <w:rsid w:val="00224C1E"/>
    <w:rsid w:val="00224F8A"/>
    <w:rsid w:val="002259F5"/>
    <w:rsid w:val="00225E05"/>
    <w:rsid w:val="002264EC"/>
    <w:rsid w:val="002268C6"/>
    <w:rsid w:val="00227041"/>
    <w:rsid w:val="00227AFB"/>
    <w:rsid w:val="00230635"/>
    <w:rsid w:val="002308CB"/>
    <w:rsid w:val="00231B73"/>
    <w:rsid w:val="00231D6A"/>
    <w:rsid w:val="0023235C"/>
    <w:rsid w:val="00232AFF"/>
    <w:rsid w:val="002336A7"/>
    <w:rsid w:val="002337C9"/>
    <w:rsid w:val="00233C78"/>
    <w:rsid w:val="00233CD0"/>
    <w:rsid w:val="00234E7B"/>
    <w:rsid w:val="0023500B"/>
    <w:rsid w:val="002352ED"/>
    <w:rsid w:val="00235E0D"/>
    <w:rsid w:val="00236597"/>
    <w:rsid w:val="00236AC6"/>
    <w:rsid w:val="002408DE"/>
    <w:rsid w:val="00241492"/>
    <w:rsid w:val="002414C4"/>
    <w:rsid w:val="002438C2"/>
    <w:rsid w:val="002449D9"/>
    <w:rsid w:val="00244E72"/>
    <w:rsid w:val="002453AD"/>
    <w:rsid w:val="00246082"/>
    <w:rsid w:val="002478C4"/>
    <w:rsid w:val="0025039F"/>
    <w:rsid w:val="00252745"/>
    <w:rsid w:val="00253255"/>
    <w:rsid w:val="0025360F"/>
    <w:rsid w:val="00253ADB"/>
    <w:rsid w:val="00253FCA"/>
    <w:rsid w:val="002558BD"/>
    <w:rsid w:val="0025737F"/>
    <w:rsid w:val="00257E39"/>
    <w:rsid w:val="00257FD6"/>
    <w:rsid w:val="00261495"/>
    <w:rsid w:val="00261644"/>
    <w:rsid w:val="00262388"/>
    <w:rsid w:val="002635A1"/>
    <w:rsid w:val="0026417C"/>
    <w:rsid w:val="0026446A"/>
    <w:rsid w:val="0026453D"/>
    <w:rsid w:val="00264C99"/>
    <w:rsid w:val="0026518C"/>
    <w:rsid w:val="00265DDC"/>
    <w:rsid w:val="002661BF"/>
    <w:rsid w:val="002667F6"/>
    <w:rsid w:val="00266DCB"/>
    <w:rsid w:val="002679E8"/>
    <w:rsid w:val="00267C41"/>
    <w:rsid w:val="002704B6"/>
    <w:rsid w:val="00270742"/>
    <w:rsid w:val="00271467"/>
    <w:rsid w:val="00271B7E"/>
    <w:rsid w:val="00272FC7"/>
    <w:rsid w:val="00273A74"/>
    <w:rsid w:val="0027534C"/>
    <w:rsid w:val="002754C7"/>
    <w:rsid w:val="0027562B"/>
    <w:rsid w:val="00276143"/>
    <w:rsid w:val="00276211"/>
    <w:rsid w:val="00276424"/>
    <w:rsid w:val="00276902"/>
    <w:rsid w:val="00276A96"/>
    <w:rsid w:val="00276DFF"/>
    <w:rsid w:val="002803A9"/>
    <w:rsid w:val="002809DC"/>
    <w:rsid w:val="00281041"/>
    <w:rsid w:val="0028245F"/>
    <w:rsid w:val="00282FC0"/>
    <w:rsid w:val="002830AC"/>
    <w:rsid w:val="002831C7"/>
    <w:rsid w:val="002832C4"/>
    <w:rsid w:val="002833E3"/>
    <w:rsid w:val="00283CD4"/>
    <w:rsid w:val="00283F97"/>
    <w:rsid w:val="00284752"/>
    <w:rsid w:val="0028484B"/>
    <w:rsid w:val="002849BB"/>
    <w:rsid w:val="002850CD"/>
    <w:rsid w:val="002853FC"/>
    <w:rsid w:val="00285717"/>
    <w:rsid w:val="00287B3C"/>
    <w:rsid w:val="00287D54"/>
    <w:rsid w:val="002900E7"/>
    <w:rsid w:val="00290615"/>
    <w:rsid w:val="00291D74"/>
    <w:rsid w:val="00293688"/>
    <w:rsid w:val="00293C63"/>
    <w:rsid w:val="00293EA3"/>
    <w:rsid w:val="00294926"/>
    <w:rsid w:val="002958FA"/>
    <w:rsid w:val="00296022"/>
    <w:rsid w:val="00296170"/>
    <w:rsid w:val="002971E7"/>
    <w:rsid w:val="00297D67"/>
    <w:rsid w:val="002A116C"/>
    <w:rsid w:val="002A1927"/>
    <w:rsid w:val="002A198A"/>
    <w:rsid w:val="002A1CD9"/>
    <w:rsid w:val="002A3288"/>
    <w:rsid w:val="002A381B"/>
    <w:rsid w:val="002A44D0"/>
    <w:rsid w:val="002A4623"/>
    <w:rsid w:val="002A5A55"/>
    <w:rsid w:val="002A6C34"/>
    <w:rsid w:val="002A7412"/>
    <w:rsid w:val="002A7432"/>
    <w:rsid w:val="002B0EC8"/>
    <w:rsid w:val="002B228F"/>
    <w:rsid w:val="002B2FF3"/>
    <w:rsid w:val="002B3079"/>
    <w:rsid w:val="002B3188"/>
    <w:rsid w:val="002B5490"/>
    <w:rsid w:val="002B5648"/>
    <w:rsid w:val="002B6A51"/>
    <w:rsid w:val="002B6A8A"/>
    <w:rsid w:val="002B7336"/>
    <w:rsid w:val="002B7D8D"/>
    <w:rsid w:val="002B7FC3"/>
    <w:rsid w:val="002C0525"/>
    <w:rsid w:val="002C0936"/>
    <w:rsid w:val="002C09E8"/>
    <w:rsid w:val="002C119B"/>
    <w:rsid w:val="002C1D21"/>
    <w:rsid w:val="002C2058"/>
    <w:rsid w:val="002C25F2"/>
    <w:rsid w:val="002C2746"/>
    <w:rsid w:val="002C3AAE"/>
    <w:rsid w:val="002C4D20"/>
    <w:rsid w:val="002C52E5"/>
    <w:rsid w:val="002C581C"/>
    <w:rsid w:val="002C58AA"/>
    <w:rsid w:val="002C6013"/>
    <w:rsid w:val="002C6248"/>
    <w:rsid w:val="002C697B"/>
    <w:rsid w:val="002C715F"/>
    <w:rsid w:val="002C773B"/>
    <w:rsid w:val="002D035A"/>
    <w:rsid w:val="002D0698"/>
    <w:rsid w:val="002D14AC"/>
    <w:rsid w:val="002D18E7"/>
    <w:rsid w:val="002D1BD0"/>
    <w:rsid w:val="002D28BF"/>
    <w:rsid w:val="002D3507"/>
    <w:rsid w:val="002D4A0F"/>
    <w:rsid w:val="002D5841"/>
    <w:rsid w:val="002D6BE1"/>
    <w:rsid w:val="002D7CB9"/>
    <w:rsid w:val="002E0159"/>
    <w:rsid w:val="002E1840"/>
    <w:rsid w:val="002E1E2E"/>
    <w:rsid w:val="002E2C3D"/>
    <w:rsid w:val="002E2E7D"/>
    <w:rsid w:val="002E330E"/>
    <w:rsid w:val="002E3B46"/>
    <w:rsid w:val="002E5BCC"/>
    <w:rsid w:val="002E6359"/>
    <w:rsid w:val="002E78AB"/>
    <w:rsid w:val="002E7DF8"/>
    <w:rsid w:val="002F03C9"/>
    <w:rsid w:val="002F12F3"/>
    <w:rsid w:val="002F14A0"/>
    <w:rsid w:val="002F154C"/>
    <w:rsid w:val="002F15F0"/>
    <w:rsid w:val="002F1913"/>
    <w:rsid w:val="002F2716"/>
    <w:rsid w:val="002F3643"/>
    <w:rsid w:val="002F3C5A"/>
    <w:rsid w:val="002F43EF"/>
    <w:rsid w:val="002F4D7E"/>
    <w:rsid w:val="002F5F1D"/>
    <w:rsid w:val="002F6126"/>
    <w:rsid w:val="002F62A0"/>
    <w:rsid w:val="002F6E52"/>
    <w:rsid w:val="002F6F24"/>
    <w:rsid w:val="002F76A8"/>
    <w:rsid w:val="002F7F42"/>
    <w:rsid w:val="003000B8"/>
    <w:rsid w:val="003019A9"/>
    <w:rsid w:val="003024D5"/>
    <w:rsid w:val="00302CAE"/>
    <w:rsid w:val="00302CD9"/>
    <w:rsid w:val="00304209"/>
    <w:rsid w:val="0030473F"/>
    <w:rsid w:val="00304F5F"/>
    <w:rsid w:val="003058AA"/>
    <w:rsid w:val="00306923"/>
    <w:rsid w:val="0030786C"/>
    <w:rsid w:val="00307AB4"/>
    <w:rsid w:val="00307B85"/>
    <w:rsid w:val="00307FED"/>
    <w:rsid w:val="00310046"/>
    <w:rsid w:val="00310763"/>
    <w:rsid w:val="003113AF"/>
    <w:rsid w:val="003116F2"/>
    <w:rsid w:val="0031220B"/>
    <w:rsid w:val="00312C06"/>
    <w:rsid w:val="0031488F"/>
    <w:rsid w:val="00314DAC"/>
    <w:rsid w:val="00315E92"/>
    <w:rsid w:val="00315ECB"/>
    <w:rsid w:val="0031787A"/>
    <w:rsid w:val="00317CF1"/>
    <w:rsid w:val="00320ECA"/>
    <w:rsid w:val="003221F6"/>
    <w:rsid w:val="00323215"/>
    <w:rsid w:val="003243D7"/>
    <w:rsid w:val="0032578A"/>
    <w:rsid w:val="00325A9E"/>
    <w:rsid w:val="00326A88"/>
    <w:rsid w:val="00326D9F"/>
    <w:rsid w:val="00327CB7"/>
    <w:rsid w:val="00331338"/>
    <w:rsid w:val="003318C0"/>
    <w:rsid w:val="00331C5A"/>
    <w:rsid w:val="00332357"/>
    <w:rsid w:val="0033277F"/>
    <w:rsid w:val="00332969"/>
    <w:rsid w:val="00332C12"/>
    <w:rsid w:val="003333F9"/>
    <w:rsid w:val="00333745"/>
    <w:rsid w:val="00333902"/>
    <w:rsid w:val="00334041"/>
    <w:rsid w:val="003347B5"/>
    <w:rsid w:val="00334A61"/>
    <w:rsid w:val="00334A81"/>
    <w:rsid w:val="003357BC"/>
    <w:rsid w:val="00335CD5"/>
    <w:rsid w:val="00336CDF"/>
    <w:rsid w:val="00340807"/>
    <w:rsid w:val="00341846"/>
    <w:rsid w:val="00341940"/>
    <w:rsid w:val="0034208E"/>
    <w:rsid w:val="00342EB9"/>
    <w:rsid w:val="00343333"/>
    <w:rsid w:val="0034356D"/>
    <w:rsid w:val="00343D6C"/>
    <w:rsid w:val="00344845"/>
    <w:rsid w:val="00344DB8"/>
    <w:rsid w:val="00344DF5"/>
    <w:rsid w:val="00345212"/>
    <w:rsid w:val="00345394"/>
    <w:rsid w:val="00346E56"/>
    <w:rsid w:val="003509ED"/>
    <w:rsid w:val="00350C31"/>
    <w:rsid w:val="0035128C"/>
    <w:rsid w:val="0035140E"/>
    <w:rsid w:val="00351628"/>
    <w:rsid w:val="00351E23"/>
    <w:rsid w:val="00351F91"/>
    <w:rsid w:val="00352F55"/>
    <w:rsid w:val="00353A6B"/>
    <w:rsid w:val="00353E16"/>
    <w:rsid w:val="00354F59"/>
    <w:rsid w:val="00355787"/>
    <w:rsid w:val="003560C2"/>
    <w:rsid w:val="00357010"/>
    <w:rsid w:val="003575A3"/>
    <w:rsid w:val="00360417"/>
    <w:rsid w:val="00361123"/>
    <w:rsid w:val="003646ED"/>
    <w:rsid w:val="003651FC"/>
    <w:rsid w:val="00367A2C"/>
    <w:rsid w:val="00367CA1"/>
    <w:rsid w:val="003704AB"/>
    <w:rsid w:val="00370814"/>
    <w:rsid w:val="00370A12"/>
    <w:rsid w:val="00370CEE"/>
    <w:rsid w:val="00371411"/>
    <w:rsid w:val="0037145C"/>
    <w:rsid w:val="0037172A"/>
    <w:rsid w:val="00371AA1"/>
    <w:rsid w:val="00373823"/>
    <w:rsid w:val="00374862"/>
    <w:rsid w:val="00374BEA"/>
    <w:rsid w:val="00376168"/>
    <w:rsid w:val="0037683B"/>
    <w:rsid w:val="00377DE6"/>
    <w:rsid w:val="0038050A"/>
    <w:rsid w:val="0038070C"/>
    <w:rsid w:val="0038079D"/>
    <w:rsid w:val="00381608"/>
    <w:rsid w:val="003817C9"/>
    <w:rsid w:val="00381940"/>
    <w:rsid w:val="00382A19"/>
    <w:rsid w:val="00382E2F"/>
    <w:rsid w:val="00383405"/>
    <w:rsid w:val="0038348D"/>
    <w:rsid w:val="00384ADD"/>
    <w:rsid w:val="003853D7"/>
    <w:rsid w:val="003854AF"/>
    <w:rsid w:val="003854D9"/>
    <w:rsid w:val="003859B4"/>
    <w:rsid w:val="0038622D"/>
    <w:rsid w:val="003865BF"/>
    <w:rsid w:val="00386826"/>
    <w:rsid w:val="00387070"/>
    <w:rsid w:val="003871C9"/>
    <w:rsid w:val="003871F8"/>
    <w:rsid w:val="0038721C"/>
    <w:rsid w:val="0039133B"/>
    <w:rsid w:val="00391BAB"/>
    <w:rsid w:val="00391BED"/>
    <w:rsid w:val="00391FCE"/>
    <w:rsid w:val="00392810"/>
    <w:rsid w:val="00393229"/>
    <w:rsid w:val="00393486"/>
    <w:rsid w:val="003934B9"/>
    <w:rsid w:val="00393D3D"/>
    <w:rsid w:val="00394272"/>
    <w:rsid w:val="003945FF"/>
    <w:rsid w:val="003946CC"/>
    <w:rsid w:val="00397D85"/>
    <w:rsid w:val="003A0AD0"/>
    <w:rsid w:val="003A0D64"/>
    <w:rsid w:val="003A1000"/>
    <w:rsid w:val="003A1FD9"/>
    <w:rsid w:val="003A233C"/>
    <w:rsid w:val="003A32C6"/>
    <w:rsid w:val="003A341E"/>
    <w:rsid w:val="003A36A3"/>
    <w:rsid w:val="003A36B5"/>
    <w:rsid w:val="003A3839"/>
    <w:rsid w:val="003A49A0"/>
    <w:rsid w:val="003A5D65"/>
    <w:rsid w:val="003A7A36"/>
    <w:rsid w:val="003B016B"/>
    <w:rsid w:val="003B0294"/>
    <w:rsid w:val="003B08A2"/>
    <w:rsid w:val="003B0A6B"/>
    <w:rsid w:val="003B0DD4"/>
    <w:rsid w:val="003B2A27"/>
    <w:rsid w:val="003B33BF"/>
    <w:rsid w:val="003B3E21"/>
    <w:rsid w:val="003B40A9"/>
    <w:rsid w:val="003B4128"/>
    <w:rsid w:val="003B4D3F"/>
    <w:rsid w:val="003B5628"/>
    <w:rsid w:val="003B5693"/>
    <w:rsid w:val="003B6726"/>
    <w:rsid w:val="003B6752"/>
    <w:rsid w:val="003B67B7"/>
    <w:rsid w:val="003B75F8"/>
    <w:rsid w:val="003B7D4C"/>
    <w:rsid w:val="003C05D6"/>
    <w:rsid w:val="003C1046"/>
    <w:rsid w:val="003C10E6"/>
    <w:rsid w:val="003C171F"/>
    <w:rsid w:val="003C1B30"/>
    <w:rsid w:val="003C205A"/>
    <w:rsid w:val="003C289F"/>
    <w:rsid w:val="003C2BE8"/>
    <w:rsid w:val="003C328D"/>
    <w:rsid w:val="003C5328"/>
    <w:rsid w:val="003C5EEC"/>
    <w:rsid w:val="003C6031"/>
    <w:rsid w:val="003C63EA"/>
    <w:rsid w:val="003C669B"/>
    <w:rsid w:val="003C66F8"/>
    <w:rsid w:val="003C686E"/>
    <w:rsid w:val="003C7E8E"/>
    <w:rsid w:val="003D049F"/>
    <w:rsid w:val="003D162E"/>
    <w:rsid w:val="003D20AF"/>
    <w:rsid w:val="003D2ADC"/>
    <w:rsid w:val="003D2C8C"/>
    <w:rsid w:val="003D3381"/>
    <w:rsid w:val="003D33BE"/>
    <w:rsid w:val="003D34BA"/>
    <w:rsid w:val="003D3A43"/>
    <w:rsid w:val="003D3DF2"/>
    <w:rsid w:val="003D4080"/>
    <w:rsid w:val="003D45FD"/>
    <w:rsid w:val="003D5A48"/>
    <w:rsid w:val="003D652E"/>
    <w:rsid w:val="003D773B"/>
    <w:rsid w:val="003E0D63"/>
    <w:rsid w:val="003E0DDE"/>
    <w:rsid w:val="003E1159"/>
    <w:rsid w:val="003E1D57"/>
    <w:rsid w:val="003E208E"/>
    <w:rsid w:val="003E23C0"/>
    <w:rsid w:val="003E263D"/>
    <w:rsid w:val="003E2D34"/>
    <w:rsid w:val="003E32B5"/>
    <w:rsid w:val="003E34D7"/>
    <w:rsid w:val="003E431F"/>
    <w:rsid w:val="003E44D1"/>
    <w:rsid w:val="003E5D89"/>
    <w:rsid w:val="003E60D7"/>
    <w:rsid w:val="003E62EA"/>
    <w:rsid w:val="003E6D67"/>
    <w:rsid w:val="003F0B6A"/>
    <w:rsid w:val="003F0B89"/>
    <w:rsid w:val="003F11D6"/>
    <w:rsid w:val="003F14C5"/>
    <w:rsid w:val="003F1BE0"/>
    <w:rsid w:val="003F1F9E"/>
    <w:rsid w:val="003F270E"/>
    <w:rsid w:val="003F271A"/>
    <w:rsid w:val="003F3ADE"/>
    <w:rsid w:val="003F3BD4"/>
    <w:rsid w:val="003F3F3A"/>
    <w:rsid w:val="003F5F13"/>
    <w:rsid w:val="003F7914"/>
    <w:rsid w:val="00400A73"/>
    <w:rsid w:val="00402A6C"/>
    <w:rsid w:val="00402C55"/>
    <w:rsid w:val="004034B2"/>
    <w:rsid w:val="00403743"/>
    <w:rsid w:val="00403FEF"/>
    <w:rsid w:val="0040427F"/>
    <w:rsid w:val="004048A5"/>
    <w:rsid w:val="00404BEB"/>
    <w:rsid w:val="00404FAC"/>
    <w:rsid w:val="00405BF9"/>
    <w:rsid w:val="00407645"/>
    <w:rsid w:val="00407D0E"/>
    <w:rsid w:val="004101E4"/>
    <w:rsid w:val="00412709"/>
    <w:rsid w:val="00412CC8"/>
    <w:rsid w:val="00413B55"/>
    <w:rsid w:val="0041479A"/>
    <w:rsid w:val="00414975"/>
    <w:rsid w:val="00414ECD"/>
    <w:rsid w:val="0041634E"/>
    <w:rsid w:val="004163D4"/>
    <w:rsid w:val="00417EE0"/>
    <w:rsid w:val="0042029B"/>
    <w:rsid w:val="00420655"/>
    <w:rsid w:val="00420A49"/>
    <w:rsid w:val="004212D8"/>
    <w:rsid w:val="00421E24"/>
    <w:rsid w:val="00421F86"/>
    <w:rsid w:val="0042211E"/>
    <w:rsid w:val="0042234A"/>
    <w:rsid w:val="00422590"/>
    <w:rsid w:val="00423E9D"/>
    <w:rsid w:val="004240B7"/>
    <w:rsid w:val="00424C88"/>
    <w:rsid w:val="0042507C"/>
    <w:rsid w:val="00425423"/>
    <w:rsid w:val="004257F7"/>
    <w:rsid w:val="00425E38"/>
    <w:rsid w:val="00425F6E"/>
    <w:rsid w:val="00425FB9"/>
    <w:rsid w:val="00426051"/>
    <w:rsid w:val="00426323"/>
    <w:rsid w:val="004264F0"/>
    <w:rsid w:val="00426594"/>
    <w:rsid w:val="004265C3"/>
    <w:rsid w:val="004266ED"/>
    <w:rsid w:val="0042672C"/>
    <w:rsid w:val="004269FC"/>
    <w:rsid w:val="00426BC3"/>
    <w:rsid w:val="00426CA1"/>
    <w:rsid w:val="004273BC"/>
    <w:rsid w:val="00427B53"/>
    <w:rsid w:val="00427BD4"/>
    <w:rsid w:val="00427DEE"/>
    <w:rsid w:val="00430913"/>
    <w:rsid w:val="004329A5"/>
    <w:rsid w:val="00433C34"/>
    <w:rsid w:val="00433C3B"/>
    <w:rsid w:val="0043685E"/>
    <w:rsid w:val="00436F93"/>
    <w:rsid w:val="00437620"/>
    <w:rsid w:val="0043784E"/>
    <w:rsid w:val="0043789C"/>
    <w:rsid w:val="00440BC1"/>
    <w:rsid w:val="00440E80"/>
    <w:rsid w:val="004411DC"/>
    <w:rsid w:val="00441491"/>
    <w:rsid w:val="0044165A"/>
    <w:rsid w:val="004416E8"/>
    <w:rsid w:val="00441722"/>
    <w:rsid w:val="00442E10"/>
    <w:rsid w:val="00443BA9"/>
    <w:rsid w:val="00443F14"/>
    <w:rsid w:val="0044409B"/>
    <w:rsid w:val="004442ED"/>
    <w:rsid w:val="00445100"/>
    <w:rsid w:val="00445F39"/>
    <w:rsid w:val="00446377"/>
    <w:rsid w:val="00447285"/>
    <w:rsid w:val="004475E6"/>
    <w:rsid w:val="004503BF"/>
    <w:rsid w:val="004508EE"/>
    <w:rsid w:val="004509A7"/>
    <w:rsid w:val="00450E2B"/>
    <w:rsid w:val="0045120F"/>
    <w:rsid w:val="00451D7C"/>
    <w:rsid w:val="00452E8E"/>
    <w:rsid w:val="0045463B"/>
    <w:rsid w:val="00454C66"/>
    <w:rsid w:val="004551E5"/>
    <w:rsid w:val="0045528E"/>
    <w:rsid w:val="00455D3E"/>
    <w:rsid w:val="00456C20"/>
    <w:rsid w:val="00456CE8"/>
    <w:rsid w:val="004611BC"/>
    <w:rsid w:val="0046170A"/>
    <w:rsid w:val="0046198C"/>
    <w:rsid w:val="00463D50"/>
    <w:rsid w:val="00464872"/>
    <w:rsid w:val="0046664A"/>
    <w:rsid w:val="00466D9D"/>
    <w:rsid w:val="00466F5E"/>
    <w:rsid w:val="00466FDB"/>
    <w:rsid w:val="00467151"/>
    <w:rsid w:val="00467ECE"/>
    <w:rsid w:val="00470283"/>
    <w:rsid w:val="0047071B"/>
    <w:rsid w:val="00471800"/>
    <w:rsid w:val="00472AB9"/>
    <w:rsid w:val="00472B9B"/>
    <w:rsid w:val="00472C91"/>
    <w:rsid w:val="004731F6"/>
    <w:rsid w:val="0047353E"/>
    <w:rsid w:val="00473996"/>
    <w:rsid w:val="00473E02"/>
    <w:rsid w:val="0047445E"/>
    <w:rsid w:val="00475AC4"/>
    <w:rsid w:val="00475F12"/>
    <w:rsid w:val="004761FA"/>
    <w:rsid w:val="00476EF5"/>
    <w:rsid w:val="00476FA9"/>
    <w:rsid w:val="0047707C"/>
    <w:rsid w:val="00477D15"/>
    <w:rsid w:val="00480138"/>
    <w:rsid w:val="00480AFD"/>
    <w:rsid w:val="00481400"/>
    <w:rsid w:val="0048196C"/>
    <w:rsid w:val="00481E83"/>
    <w:rsid w:val="00482D0A"/>
    <w:rsid w:val="004836EA"/>
    <w:rsid w:val="00483E44"/>
    <w:rsid w:val="00484265"/>
    <w:rsid w:val="004842B6"/>
    <w:rsid w:val="0048493B"/>
    <w:rsid w:val="00484FC7"/>
    <w:rsid w:val="0048561A"/>
    <w:rsid w:val="00485759"/>
    <w:rsid w:val="004858B1"/>
    <w:rsid w:val="00485DAF"/>
    <w:rsid w:val="0048663D"/>
    <w:rsid w:val="00487B53"/>
    <w:rsid w:val="0049030A"/>
    <w:rsid w:val="004905FF"/>
    <w:rsid w:val="0049187D"/>
    <w:rsid w:val="00492C4B"/>
    <w:rsid w:val="00492E88"/>
    <w:rsid w:val="00492FF7"/>
    <w:rsid w:val="004930E5"/>
    <w:rsid w:val="00494855"/>
    <w:rsid w:val="004955B9"/>
    <w:rsid w:val="004955EF"/>
    <w:rsid w:val="00496B86"/>
    <w:rsid w:val="00497C43"/>
    <w:rsid w:val="004A07D7"/>
    <w:rsid w:val="004A0F7D"/>
    <w:rsid w:val="004A1453"/>
    <w:rsid w:val="004A1677"/>
    <w:rsid w:val="004A19D6"/>
    <w:rsid w:val="004A1C81"/>
    <w:rsid w:val="004A1E3E"/>
    <w:rsid w:val="004A33BE"/>
    <w:rsid w:val="004A3EF7"/>
    <w:rsid w:val="004A4864"/>
    <w:rsid w:val="004A650C"/>
    <w:rsid w:val="004A6D71"/>
    <w:rsid w:val="004A78AA"/>
    <w:rsid w:val="004B02C9"/>
    <w:rsid w:val="004B0587"/>
    <w:rsid w:val="004B0825"/>
    <w:rsid w:val="004B13A7"/>
    <w:rsid w:val="004B1818"/>
    <w:rsid w:val="004B1C60"/>
    <w:rsid w:val="004B2291"/>
    <w:rsid w:val="004B34AB"/>
    <w:rsid w:val="004B40C2"/>
    <w:rsid w:val="004B4A87"/>
    <w:rsid w:val="004B4B8A"/>
    <w:rsid w:val="004B4CF5"/>
    <w:rsid w:val="004B4F3B"/>
    <w:rsid w:val="004B5D46"/>
    <w:rsid w:val="004B5FAD"/>
    <w:rsid w:val="004B695C"/>
    <w:rsid w:val="004B7EEA"/>
    <w:rsid w:val="004C0018"/>
    <w:rsid w:val="004C282B"/>
    <w:rsid w:val="004C2863"/>
    <w:rsid w:val="004C3662"/>
    <w:rsid w:val="004C492E"/>
    <w:rsid w:val="004C4AE9"/>
    <w:rsid w:val="004C5468"/>
    <w:rsid w:val="004C5848"/>
    <w:rsid w:val="004C5DC6"/>
    <w:rsid w:val="004C65A9"/>
    <w:rsid w:val="004C6DD0"/>
    <w:rsid w:val="004C6DD7"/>
    <w:rsid w:val="004D07CF"/>
    <w:rsid w:val="004D1A78"/>
    <w:rsid w:val="004D1E0D"/>
    <w:rsid w:val="004D1E20"/>
    <w:rsid w:val="004D3798"/>
    <w:rsid w:val="004D386C"/>
    <w:rsid w:val="004D3AF7"/>
    <w:rsid w:val="004D4512"/>
    <w:rsid w:val="004D4EF6"/>
    <w:rsid w:val="004D4FEE"/>
    <w:rsid w:val="004D5070"/>
    <w:rsid w:val="004D50F9"/>
    <w:rsid w:val="004D529E"/>
    <w:rsid w:val="004D5639"/>
    <w:rsid w:val="004D5725"/>
    <w:rsid w:val="004D5A0D"/>
    <w:rsid w:val="004D61A9"/>
    <w:rsid w:val="004D62FE"/>
    <w:rsid w:val="004D6304"/>
    <w:rsid w:val="004D6447"/>
    <w:rsid w:val="004D66BD"/>
    <w:rsid w:val="004D71C5"/>
    <w:rsid w:val="004D7593"/>
    <w:rsid w:val="004D7EFC"/>
    <w:rsid w:val="004E038C"/>
    <w:rsid w:val="004E0658"/>
    <w:rsid w:val="004E0D32"/>
    <w:rsid w:val="004E1A39"/>
    <w:rsid w:val="004E1EAE"/>
    <w:rsid w:val="004E74B8"/>
    <w:rsid w:val="004F1DAF"/>
    <w:rsid w:val="004F280B"/>
    <w:rsid w:val="004F4132"/>
    <w:rsid w:val="004F4DA9"/>
    <w:rsid w:val="004F52A1"/>
    <w:rsid w:val="004F5684"/>
    <w:rsid w:val="004F5FA0"/>
    <w:rsid w:val="004F6C3E"/>
    <w:rsid w:val="004F6DAE"/>
    <w:rsid w:val="0050025B"/>
    <w:rsid w:val="00500760"/>
    <w:rsid w:val="00501E7B"/>
    <w:rsid w:val="00501E89"/>
    <w:rsid w:val="00501F2B"/>
    <w:rsid w:val="005029E9"/>
    <w:rsid w:val="00502D7C"/>
    <w:rsid w:val="0050357D"/>
    <w:rsid w:val="00503601"/>
    <w:rsid w:val="00503D2E"/>
    <w:rsid w:val="0050405F"/>
    <w:rsid w:val="0050447A"/>
    <w:rsid w:val="00504BA7"/>
    <w:rsid w:val="00506347"/>
    <w:rsid w:val="0050676D"/>
    <w:rsid w:val="005074A6"/>
    <w:rsid w:val="00507956"/>
    <w:rsid w:val="00507CAD"/>
    <w:rsid w:val="00510AF4"/>
    <w:rsid w:val="0051126E"/>
    <w:rsid w:val="00511EA8"/>
    <w:rsid w:val="00511EEE"/>
    <w:rsid w:val="005124B9"/>
    <w:rsid w:val="00512A27"/>
    <w:rsid w:val="00512C61"/>
    <w:rsid w:val="00513BB0"/>
    <w:rsid w:val="0051490B"/>
    <w:rsid w:val="00514959"/>
    <w:rsid w:val="00514A44"/>
    <w:rsid w:val="00515900"/>
    <w:rsid w:val="00515E29"/>
    <w:rsid w:val="00516545"/>
    <w:rsid w:val="00516766"/>
    <w:rsid w:val="00516A6E"/>
    <w:rsid w:val="005208D4"/>
    <w:rsid w:val="00520AD5"/>
    <w:rsid w:val="00520C39"/>
    <w:rsid w:val="00521DD5"/>
    <w:rsid w:val="00521F75"/>
    <w:rsid w:val="00522134"/>
    <w:rsid w:val="005221D8"/>
    <w:rsid w:val="005231C8"/>
    <w:rsid w:val="00524B63"/>
    <w:rsid w:val="00525800"/>
    <w:rsid w:val="0052621D"/>
    <w:rsid w:val="00526CE9"/>
    <w:rsid w:val="005270CE"/>
    <w:rsid w:val="00527794"/>
    <w:rsid w:val="00527B29"/>
    <w:rsid w:val="00527B77"/>
    <w:rsid w:val="00527C31"/>
    <w:rsid w:val="00527D11"/>
    <w:rsid w:val="00530A49"/>
    <w:rsid w:val="00530A51"/>
    <w:rsid w:val="00530B3B"/>
    <w:rsid w:val="00531737"/>
    <w:rsid w:val="0053195D"/>
    <w:rsid w:val="005320B8"/>
    <w:rsid w:val="005326BF"/>
    <w:rsid w:val="00533A92"/>
    <w:rsid w:val="0053437D"/>
    <w:rsid w:val="00535CA8"/>
    <w:rsid w:val="00535E6B"/>
    <w:rsid w:val="005366A7"/>
    <w:rsid w:val="0053783C"/>
    <w:rsid w:val="00537C6C"/>
    <w:rsid w:val="00537EAC"/>
    <w:rsid w:val="005403D2"/>
    <w:rsid w:val="00540797"/>
    <w:rsid w:val="00540E38"/>
    <w:rsid w:val="005415E5"/>
    <w:rsid w:val="0054183F"/>
    <w:rsid w:val="00541D73"/>
    <w:rsid w:val="00542428"/>
    <w:rsid w:val="005429F6"/>
    <w:rsid w:val="005434CD"/>
    <w:rsid w:val="005446F1"/>
    <w:rsid w:val="00544DBF"/>
    <w:rsid w:val="005452DD"/>
    <w:rsid w:val="00545696"/>
    <w:rsid w:val="00545A5E"/>
    <w:rsid w:val="00545AB5"/>
    <w:rsid w:val="00545EB6"/>
    <w:rsid w:val="0054608A"/>
    <w:rsid w:val="0054693C"/>
    <w:rsid w:val="00546B92"/>
    <w:rsid w:val="00546EAF"/>
    <w:rsid w:val="00547BB6"/>
    <w:rsid w:val="00550D13"/>
    <w:rsid w:val="00550E7E"/>
    <w:rsid w:val="005517BF"/>
    <w:rsid w:val="00551D15"/>
    <w:rsid w:val="0055287A"/>
    <w:rsid w:val="005537E8"/>
    <w:rsid w:val="00553820"/>
    <w:rsid w:val="00553899"/>
    <w:rsid w:val="00554A44"/>
    <w:rsid w:val="00555721"/>
    <w:rsid w:val="00556559"/>
    <w:rsid w:val="00556618"/>
    <w:rsid w:val="00556F48"/>
    <w:rsid w:val="005570C8"/>
    <w:rsid w:val="00557BBB"/>
    <w:rsid w:val="0056101C"/>
    <w:rsid w:val="005610CA"/>
    <w:rsid w:val="00561371"/>
    <w:rsid w:val="005620A9"/>
    <w:rsid w:val="00562449"/>
    <w:rsid w:val="00562F10"/>
    <w:rsid w:val="005634FA"/>
    <w:rsid w:val="00564612"/>
    <w:rsid w:val="0056557F"/>
    <w:rsid w:val="00565629"/>
    <w:rsid w:val="0056604F"/>
    <w:rsid w:val="00566235"/>
    <w:rsid w:val="00566FE2"/>
    <w:rsid w:val="005706F4"/>
    <w:rsid w:val="0057083A"/>
    <w:rsid w:val="00571350"/>
    <w:rsid w:val="0057229E"/>
    <w:rsid w:val="00572F32"/>
    <w:rsid w:val="00573C07"/>
    <w:rsid w:val="005740C8"/>
    <w:rsid w:val="00574A5B"/>
    <w:rsid w:val="0057517D"/>
    <w:rsid w:val="00576C62"/>
    <w:rsid w:val="00580029"/>
    <w:rsid w:val="005811A2"/>
    <w:rsid w:val="005812C2"/>
    <w:rsid w:val="00581A4A"/>
    <w:rsid w:val="00581AD1"/>
    <w:rsid w:val="00581CD8"/>
    <w:rsid w:val="00582A4D"/>
    <w:rsid w:val="005832D5"/>
    <w:rsid w:val="00583414"/>
    <w:rsid w:val="005834F1"/>
    <w:rsid w:val="00583BF8"/>
    <w:rsid w:val="00583F4A"/>
    <w:rsid w:val="0058480D"/>
    <w:rsid w:val="00584E3F"/>
    <w:rsid w:val="00585403"/>
    <w:rsid w:val="005855FE"/>
    <w:rsid w:val="00585BB6"/>
    <w:rsid w:val="00585D22"/>
    <w:rsid w:val="00586C6E"/>
    <w:rsid w:val="00586F6B"/>
    <w:rsid w:val="00586FC5"/>
    <w:rsid w:val="00587786"/>
    <w:rsid w:val="00591F19"/>
    <w:rsid w:val="0059226F"/>
    <w:rsid w:val="00592958"/>
    <w:rsid w:val="00592E00"/>
    <w:rsid w:val="00593001"/>
    <w:rsid w:val="005933D7"/>
    <w:rsid w:val="00594DE2"/>
    <w:rsid w:val="00594E47"/>
    <w:rsid w:val="005952DA"/>
    <w:rsid w:val="0059567F"/>
    <w:rsid w:val="00595A77"/>
    <w:rsid w:val="005975A6"/>
    <w:rsid w:val="00597634"/>
    <w:rsid w:val="005A0476"/>
    <w:rsid w:val="005A0809"/>
    <w:rsid w:val="005A1D10"/>
    <w:rsid w:val="005A23FF"/>
    <w:rsid w:val="005A2A78"/>
    <w:rsid w:val="005A3463"/>
    <w:rsid w:val="005A34F5"/>
    <w:rsid w:val="005A37F7"/>
    <w:rsid w:val="005A415C"/>
    <w:rsid w:val="005A503B"/>
    <w:rsid w:val="005A50D7"/>
    <w:rsid w:val="005A71E0"/>
    <w:rsid w:val="005A7847"/>
    <w:rsid w:val="005A7917"/>
    <w:rsid w:val="005A7C47"/>
    <w:rsid w:val="005B0C9C"/>
    <w:rsid w:val="005B0EF7"/>
    <w:rsid w:val="005B1038"/>
    <w:rsid w:val="005B1574"/>
    <w:rsid w:val="005B2080"/>
    <w:rsid w:val="005B2110"/>
    <w:rsid w:val="005B2DD4"/>
    <w:rsid w:val="005B2F1D"/>
    <w:rsid w:val="005B33F4"/>
    <w:rsid w:val="005B37E9"/>
    <w:rsid w:val="005B388A"/>
    <w:rsid w:val="005B4C69"/>
    <w:rsid w:val="005B5D3E"/>
    <w:rsid w:val="005B6309"/>
    <w:rsid w:val="005B6536"/>
    <w:rsid w:val="005B6EFD"/>
    <w:rsid w:val="005B7439"/>
    <w:rsid w:val="005C0A3F"/>
    <w:rsid w:val="005C0BA3"/>
    <w:rsid w:val="005C11FC"/>
    <w:rsid w:val="005C1848"/>
    <w:rsid w:val="005C1D89"/>
    <w:rsid w:val="005C2673"/>
    <w:rsid w:val="005C28B1"/>
    <w:rsid w:val="005C3304"/>
    <w:rsid w:val="005C4513"/>
    <w:rsid w:val="005C4861"/>
    <w:rsid w:val="005C4CDF"/>
    <w:rsid w:val="005C509D"/>
    <w:rsid w:val="005C54F3"/>
    <w:rsid w:val="005C557D"/>
    <w:rsid w:val="005C5E58"/>
    <w:rsid w:val="005C7163"/>
    <w:rsid w:val="005C7449"/>
    <w:rsid w:val="005C78B7"/>
    <w:rsid w:val="005D035A"/>
    <w:rsid w:val="005D0499"/>
    <w:rsid w:val="005D06F9"/>
    <w:rsid w:val="005D071D"/>
    <w:rsid w:val="005D0938"/>
    <w:rsid w:val="005D0B8F"/>
    <w:rsid w:val="005D15C1"/>
    <w:rsid w:val="005D1BF4"/>
    <w:rsid w:val="005D36E4"/>
    <w:rsid w:val="005D6DE3"/>
    <w:rsid w:val="005D6E94"/>
    <w:rsid w:val="005D72D7"/>
    <w:rsid w:val="005D78AE"/>
    <w:rsid w:val="005E05F5"/>
    <w:rsid w:val="005E1069"/>
    <w:rsid w:val="005E1886"/>
    <w:rsid w:val="005E19B1"/>
    <w:rsid w:val="005E1B72"/>
    <w:rsid w:val="005E233D"/>
    <w:rsid w:val="005E2439"/>
    <w:rsid w:val="005E27A4"/>
    <w:rsid w:val="005E282D"/>
    <w:rsid w:val="005E2CE6"/>
    <w:rsid w:val="005E2E35"/>
    <w:rsid w:val="005E3167"/>
    <w:rsid w:val="005E343C"/>
    <w:rsid w:val="005E357D"/>
    <w:rsid w:val="005E3D77"/>
    <w:rsid w:val="005E4608"/>
    <w:rsid w:val="005E509E"/>
    <w:rsid w:val="005E546D"/>
    <w:rsid w:val="005E58AC"/>
    <w:rsid w:val="005E596C"/>
    <w:rsid w:val="005E62AF"/>
    <w:rsid w:val="005E69BF"/>
    <w:rsid w:val="005E6D5A"/>
    <w:rsid w:val="005E7274"/>
    <w:rsid w:val="005E7685"/>
    <w:rsid w:val="005E7A10"/>
    <w:rsid w:val="005E7EF4"/>
    <w:rsid w:val="005F0359"/>
    <w:rsid w:val="005F07E1"/>
    <w:rsid w:val="005F0E63"/>
    <w:rsid w:val="005F1DB9"/>
    <w:rsid w:val="005F2404"/>
    <w:rsid w:val="005F2673"/>
    <w:rsid w:val="005F325D"/>
    <w:rsid w:val="005F3C29"/>
    <w:rsid w:val="005F3F83"/>
    <w:rsid w:val="005F455F"/>
    <w:rsid w:val="005F48E2"/>
    <w:rsid w:val="005F51C0"/>
    <w:rsid w:val="005F5959"/>
    <w:rsid w:val="005F5A23"/>
    <w:rsid w:val="005F5B9C"/>
    <w:rsid w:val="005F5C11"/>
    <w:rsid w:val="005F6826"/>
    <w:rsid w:val="005F6DE3"/>
    <w:rsid w:val="005F77C5"/>
    <w:rsid w:val="005F7FDE"/>
    <w:rsid w:val="00600465"/>
    <w:rsid w:val="00600FEF"/>
    <w:rsid w:val="00601AE9"/>
    <w:rsid w:val="00602258"/>
    <w:rsid w:val="0060247A"/>
    <w:rsid w:val="0060340D"/>
    <w:rsid w:val="00604658"/>
    <w:rsid w:val="00604743"/>
    <w:rsid w:val="0060498E"/>
    <w:rsid w:val="00604E75"/>
    <w:rsid w:val="006055ED"/>
    <w:rsid w:val="00605BE6"/>
    <w:rsid w:val="0060610F"/>
    <w:rsid w:val="00606884"/>
    <w:rsid w:val="0060721B"/>
    <w:rsid w:val="0061299D"/>
    <w:rsid w:val="00613932"/>
    <w:rsid w:val="00613E0B"/>
    <w:rsid w:val="00614771"/>
    <w:rsid w:val="006149F5"/>
    <w:rsid w:val="00614E6A"/>
    <w:rsid w:val="006151F2"/>
    <w:rsid w:val="0061599C"/>
    <w:rsid w:val="00615EE2"/>
    <w:rsid w:val="00616AE7"/>
    <w:rsid w:val="00616EFA"/>
    <w:rsid w:val="00617AC4"/>
    <w:rsid w:val="006200A1"/>
    <w:rsid w:val="0062128E"/>
    <w:rsid w:val="00622039"/>
    <w:rsid w:val="00622872"/>
    <w:rsid w:val="00624110"/>
    <w:rsid w:val="00624D63"/>
    <w:rsid w:val="0062543C"/>
    <w:rsid w:val="006257F4"/>
    <w:rsid w:val="00625C81"/>
    <w:rsid w:val="00626BE0"/>
    <w:rsid w:val="00627A25"/>
    <w:rsid w:val="00630208"/>
    <w:rsid w:val="0063113B"/>
    <w:rsid w:val="0063214B"/>
    <w:rsid w:val="00632556"/>
    <w:rsid w:val="00633143"/>
    <w:rsid w:val="0063376C"/>
    <w:rsid w:val="006339C7"/>
    <w:rsid w:val="00633B6B"/>
    <w:rsid w:val="00634BC3"/>
    <w:rsid w:val="0063697E"/>
    <w:rsid w:val="00636E3B"/>
    <w:rsid w:val="006375AF"/>
    <w:rsid w:val="00637964"/>
    <w:rsid w:val="00637C14"/>
    <w:rsid w:val="00637E2E"/>
    <w:rsid w:val="00641274"/>
    <w:rsid w:val="00641457"/>
    <w:rsid w:val="006414DC"/>
    <w:rsid w:val="006429A6"/>
    <w:rsid w:val="00643409"/>
    <w:rsid w:val="00643AB9"/>
    <w:rsid w:val="006444BF"/>
    <w:rsid w:val="00645CBC"/>
    <w:rsid w:val="00645F61"/>
    <w:rsid w:val="00647FF4"/>
    <w:rsid w:val="00651520"/>
    <w:rsid w:val="006518EF"/>
    <w:rsid w:val="0065264B"/>
    <w:rsid w:val="00652D14"/>
    <w:rsid w:val="00653323"/>
    <w:rsid w:val="00653AB4"/>
    <w:rsid w:val="00653CFC"/>
    <w:rsid w:val="00654063"/>
    <w:rsid w:val="00654184"/>
    <w:rsid w:val="00654778"/>
    <w:rsid w:val="0065480D"/>
    <w:rsid w:val="00654CAE"/>
    <w:rsid w:val="00654E01"/>
    <w:rsid w:val="006551D2"/>
    <w:rsid w:val="00655493"/>
    <w:rsid w:val="00655770"/>
    <w:rsid w:val="00656A0A"/>
    <w:rsid w:val="00657071"/>
    <w:rsid w:val="0065762D"/>
    <w:rsid w:val="00657724"/>
    <w:rsid w:val="0065798B"/>
    <w:rsid w:val="0066019D"/>
    <w:rsid w:val="0066086D"/>
    <w:rsid w:val="006608F5"/>
    <w:rsid w:val="00661E06"/>
    <w:rsid w:val="00661E47"/>
    <w:rsid w:val="0066285C"/>
    <w:rsid w:val="0066314B"/>
    <w:rsid w:val="00663608"/>
    <w:rsid w:val="00664C8B"/>
    <w:rsid w:val="00665519"/>
    <w:rsid w:val="00665582"/>
    <w:rsid w:val="0066569C"/>
    <w:rsid w:val="00666374"/>
    <w:rsid w:val="00666C65"/>
    <w:rsid w:val="006678F7"/>
    <w:rsid w:val="006705E8"/>
    <w:rsid w:val="00670FD0"/>
    <w:rsid w:val="0067116F"/>
    <w:rsid w:val="006712BF"/>
    <w:rsid w:val="006717B8"/>
    <w:rsid w:val="00671A0D"/>
    <w:rsid w:val="0067202A"/>
    <w:rsid w:val="00672E88"/>
    <w:rsid w:val="0067307D"/>
    <w:rsid w:val="00673226"/>
    <w:rsid w:val="00673ECC"/>
    <w:rsid w:val="00673FA0"/>
    <w:rsid w:val="00674059"/>
    <w:rsid w:val="006742CD"/>
    <w:rsid w:val="0067465B"/>
    <w:rsid w:val="0067474B"/>
    <w:rsid w:val="006759E0"/>
    <w:rsid w:val="00675B83"/>
    <w:rsid w:val="00676498"/>
    <w:rsid w:val="00676583"/>
    <w:rsid w:val="00676600"/>
    <w:rsid w:val="006768E0"/>
    <w:rsid w:val="00677193"/>
    <w:rsid w:val="006777FC"/>
    <w:rsid w:val="00677A25"/>
    <w:rsid w:val="00680250"/>
    <w:rsid w:val="0068050F"/>
    <w:rsid w:val="00680F39"/>
    <w:rsid w:val="00680FE2"/>
    <w:rsid w:val="0068101A"/>
    <w:rsid w:val="006810A0"/>
    <w:rsid w:val="006812E3"/>
    <w:rsid w:val="00681711"/>
    <w:rsid w:val="00682DA5"/>
    <w:rsid w:val="00683947"/>
    <w:rsid w:val="00683C37"/>
    <w:rsid w:val="00684039"/>
    <w:rsid w:val="006849F0"/>
    <w:rsid w:val="00684B66"/>
    <w:rsid w:val="00685A9A"/>
    <w:rsid w:val="00685C7B"/>
    <w:rsid w:val="00686522"/>
    <w:rsid w:val="00686B21"/>
    <w:rsid w:val="00686C5B"/>
    <w:rsid w:val="00687013"/>
    <w:rsid w:val="00690607"/>
    <w:rsid w:val="006916B2"/>
    <w:rsid w:val="00691D65"/>
    <w:rsid w:val="00692E3A"/>
    <w:rsid w:val="006930DA"/>
    <w:rsid w:val="006935A3"/>
    <w:rsid w:val="00693A5C"/>
    <w:rsid w:val="006947A6"/>
    <w:rsid w:val="006971F6"/>
    <w:rsid w:val="00697840"/>
    <w:rsid w:val="006A1477"/>
    <w:rsid w:val="006A20C8"/>
    <w:rsid w:val="006A315B"/>
    <w:rsid w:val="006A3347"/>
    <w:rsid w:val="006A3708"/>
    <w:rsid w:val="006A47C6"/>
    <w:rsid w:val="006A4CE5"/>
    <w:rsid w:val="006A7D21"/>
    <w:rsid w:val="006A7D2A"/>
    <w:rsid w:val="006A7E46"/>
    <w:rsid w:val="006B035B"/>
    <w:rsid w:val="006B12C4"/>
    <w:rsid w:val="006B1B59"/>
    <w:rsid w:val="006B2FCB"/>
    <w:rsid w:val="006B37D3"/>
    <w:rsid w:val="006B3F7D"/>
    <w:rsid w:val="006B41A5"/>
    <w:rsid w:val="006B56A6"/>
    <w:rsid w:val="006B5941"/>
    <w:rsid w:val="006B6496"/>
    <w:rsid w:val="006B6621"/>
    <w:rsid w:val="006B71F5"/>
    <w:rsid w:val="006B72E3"/>
    <w:rsid w:val="006C063F"/>
    <w:rsid w:val="006C0A4C"/>
    <w:rsid w:val="006C10D2"/>
    <w:rsid w:val="006C1676"/>
    <w:rsid w:val="006C168B"/>
    <w:rsid w:val="006C1B94"/>
    <w:rsid w:val="006C35C7"/>
    <w:rsid w:val="006C389D"/>
    <w:rsid w:val="006C46F7"/>
    <w:rsid w:val="006C4E36"/>
    <w:rsid w:val="006C5200"/>
    <w:rsid w:val="006C66FD"/>
    <w:rsid w:val="006C7298"/>
    <w:rsid w:val="006C7D09"/>
    <w:rsid w:val="006D060E"/>
    <w:rsid w:val="006D06C7"/>
    <w:rsid w:val="006D0B06"/>
    <w:rsid w:val="006D1019"/>
    <w:rsid w:val="006D1458"/>
    <w:rsid w:val="006D23C8"/>
    <w:rsid w:val="006D2BEF"/>
    <w:rsid w:val="006D33B5"/>
    <w:rsid w:val="006D375D"/>
    <w:rsid w:val="006D377B"/>
    <w:rsid w:val="006D3A66"/>
    <w:rsid w:val="006D433C"/>
    <w:rsid w:val="006D63E0"/>
    <w:rsid w:val="006D6B3A"/>
    <w:rsid w:val="006D7711"/>
    <w:rsid w:val="006D7F3B"/>
    <w:rsid w:val="006E0063"/>
    <w:rsid w:val="006E05E2"/>
    <w:rsid w:val="006E1705"/>
    <w:rsid w:val="006E2D83"/>
    <w:rsid w:val="006E32C0"/>
    <w:rsid w:val="006E37DD"/>
    <w:rsid w:val="006E3864"/>
    <w:rsid w:val="006E536A"/>
    <w:rsid w:val="006E5632"/>
    <w:rsid w:val="006E5921"/>
    <w:rsid w:val="006E61E2"/>
    <w:rsid w:val="006E6C4B"/>
    <w:rsid w:val="006E7AD5"/>
    <w:rsid w:val="006F077E"/>
    <w:rsid w:val="006F2AB1"/>
    <w:rsid w:val="006F31DB"/>
    <w:rsid w:val="006F34E1"/>
    <w:rsid w:val="006F3874"/>
    <w:rsid w:val="006F3BF3"/>
    <w:rsid w:val="006F49E7"/>
    <w:rsid w:val="006F5342"/>
    <w:rsid w:val="006F53BA"/>
    <w:rsid w:val="006F5535"/>
    <w:rsid w:val="006F6C6E"/>
    <w:rsid w:val="006F6D0A"/>
    <w:rsid w:val="006F7CB3"/>
    <w:rsid w:val="00700F5B"/>
    <w:rsid w:val="00701BA2"/>
    <w:rsid w:val="00702239"/>
    <w:rsid w:val="00702B03"/>
    <w:rsid w:val="0070302A"/>
    <w:rsid w:val="007033DF"/>
    <w:rsid w:val="007038D2"/>
    <w:rsid w:val="00703CC8"/>
    <w:rsid w:val="007041F0"/>
    <w:rsid w:val="0070505B"/>
    <w:rsid w:val="007053E7"/>
    <w:rsid w:val="0070573D"/>
    <w:rsid w:val="00706010"/>
    <w:rsid w:val="00707455"/>
    <w:rsid w:val="007079AA"/>
    <w:rsid w:val="00710023"/>
    <w:rsid w:val="007106B5"/>
    <w:rsid w:val="00710B21"/>
    <w:rsid w:val="007111DC"/>
    <w:rsid w:val="00711475"/>
    <w:rsid w:val="00711FCD"/>
    <w:rsid w:val="007121EA"/>
    <w:rsid w:val="00714698"/>
    <w:rsid w:val="00714A51"/>
    <w:rsid w:val="00714E0E"/>
    <w:rsid w:val="00714E6B"/>
    <w:rsid w:val="007151EC"/>
    <w:rsid w:val="0071716F"/>
    <w:rsid w:val="007206C0"/>
    <w:rsid w:val="0072152D"/>
    <w:rsid w:val="007245A0"/>
    <w:rsid w:val="007255D7"/>
    <w:rsid w:val="007264EC"/>
    <w:rsid w:val="00726A96"/>
    <w:rsid w:val="00726EBF"/>
    <w:rsid w:val="007272E5"/>
    <w:rsid w:val="0073092B"/>
    <w:rsid w:val="0073093D"/>
    <w:rsid w:val="007320B5"/>
    <w:rsid w:val="00732107"/>
    <w:rsid w:val="0073291B"/>
    <w:rsid w:val="007329C6"/>
    <w:rsid w:val="00733859"/>
    <w:rsid w:val="00734602"/>
    <w:rsid w:val="00734B10"/>
    <w:rsid w:val="00736D35"/>
    <w:rsid w:val="00736E0C"/>
    <w:rsid w:val="00737345"/>
    <w:rsid w:val="0073788C"/>
    <w:rsid w:val="00737A29"/>
    <w:rsid w:val="00742EF5"/>
    <w:rsid w:val="00743742"/>
    <w:rsid w:val="0074397A"/>
    <w:rsid w:val="007444F2"/>
    <w:rsid w:val="007449AA"/>
    <w:rsid w:val="00744B11"/>
    <w:rsid w:val="00744ED5"/>
    <w:rsid w:val="007458F0"/>
    <w:rsid w:val="00745C7E"/>
    <w:rsid w:val="00750BF1"/>
    <w:rsid w:val="00750C16"/>
    <w:rsid w:val="00750D1D"/>
    <w:rsid w:val="00750FA9"/>
    <w:rsid w:val="00750FCC"/>
    <w:rsid w:val="007519F3"/>
    <w:rsid w:val="00751FEA"/>
    <w:rsid w:val="00752CA0"/>
    <w:rsid w:val="0075326A"/>
    <w:rsid w:val="00753892"/>
    <w:rsid w:val="00753961"/>
    <w:rsid w:val="00753DC4"/>
    <w:rsid w:val="007541C5"/>
    <w:rsid w:val="00754F3E"/>
    <w:rsid w:val="00755673"/>
    <w:rsid w:val="00756B2A"/>
    <w:rsid w:val="00756CA3"/>
    <w:rsid w:val="00756FA7"/>
    <w:rsid w:val="00757024"/>
    <w:rsid w:val="007570CB"/>
    <w:rsid w:val="00757436"/>
    <w:rsid w:val="007600A8"/>
    <w:rsid w:val="0076086D"/>
    <w:rsid w:val="00765E76"/>
    <w:rsid w:val="007663E5"/>
    <w:rsid w:val="00766932"/>
    <w:rsid w:val="007669C4"/>
    <w:rsid w:val="007674BF"/>
    <w:rsid w:val="00767B07"/>
    <w:rsid w:val="0077007A"/>
    <w:rsid w:val="00771082"/>
    <w:rsid w:val="007729E2"/>
    <w:rsid w:val="00772CDB"/>
    <w:rsid w:val="00772E72"/>
    <w:rsid w:val="007731FF"/>
    <w:rsid w:val="00773791"/>
    <w:rsid w:val="007739CB"/>
    <w:rsid w:val="00774268"/>
    <w:rsid w:val="0077515F"/>
    <w:rsid w:val="00776B76"/>
    <w:rsid w:val="00776D60"/>
    <w:rsid w:val="00777F3E"/>
    <w:rsid w:val="0078151C"/>
    <w:rsid w:val="007818C6"/>
    <w:rsid w:val="00781BBE"/>
    <w:rsid w:val="0078219F"/>
    <w:rsid w:val="007822B1"/>
    <w:rsid w:val="007823F3"/>
    <w:rsid w:val="0078287A"/>
    <w:rsid w:val="007829C7"/>
    <w:rsid w:val="00785245"/>
    <w:rsid w:val="00785729"/>
    <w:rsid w:val="007858E3"/>
    <w:rsid w:val="00785C56"/>
    <w:rsid w:val="007865A3"/>
    <w:rsid w:val="007867B5"/>
    <w:rsid w:val="00787A11"/>
    <w:rsid w:val="00787C58"/>
    <w:rsid w:val="00787D43"/>
    <w:rsid w:val="0079027F"/>
    <w:rsid w:val="00792A1E"/>
    <w:rsid w:val="0079397E"/>
    <w:rsid w:val="00793EEA"/>
    <w:rsid w:val="00793F68"/>
    <w:rsid w:val="007955A2"/>
    <w:rsid w:val="00795E74"/>
    <w:rsid w:val="00796174"/>
    <w:rsid w:val="0079676D"/>
    <w:rsid w:val="0079685B"/>
    <w:rsid w:val="00796DA1"/>
    <w:rsid w:val="00797F57"/>
    <w:rsid w:val="00797FD2"/>
    <w:rsid w:val="007A0F32"/>
    <w:rsid w:val="007A1393"/>
    <w:rsid w:val="007A2856"/>
    <w:rsid w:val="007A2DD7"/>
    <w:rsid w:val="007A40C1"/>
    <w:rsid w:val="007A506F"/>
    <w:rsid w:val="007A55AA"/>
    <w:rsid w:val="007A5ADC"/>
    <w:rsid w:val="007A6AB3"/>
    <w:rsid w:val="007A7B53"/>
    <w:rsid w:val="007A7CD7"/>
    <w:rsid w:val="007B11BD"/>
    <w:rsid w:val="007B11FE"/>
    <w:rsid w:val="007B1530"/>
    <w:rsid w:val="007B1808"/>
    <w:rsid w:val="007B1E8B"/>
    <w:rsid w:val="007B2A7A"/>
    <w:rsid w:val="007B2D2E"/>
    <w:rsid w:val="007B3453"/>
    <w:rsid w:val="007B4088"/>
    <w:rsid w:val="007B413C"/>
    <w:rsid w:val="007B433E"/>
    <w:rsid w:val="007B441C"/>
    <w:rsid w:val="007B48A1"/>
    <w:rsid w:val="007B4FB3"/>
    <w:rsid w:val="007B50AB"/>
    <w:rsid w:val="007B6759"/>
    <w:rsid w:val="007B7B93"/>
    <w:rsid w:val="007C1212"/>
    <w:rsid w:val="007C1245"/>
    <w:rsid w:val="007C2EE9"/>
    <w:rsid w:val="007C3C40"/>
    <w:rsid w:val="007C3C6F"/>
    <w:rsid w:val="007C3D5A"/>
    <w:rsid w:val="007C526D"/>
    <w:rsid w:val="007C5AB8"/>
    <w:rsid w:val="007C6745"/>
    <w:rsid w:val="007C690E"/>
    <w:rsid w:val="007C7053"/>
    <w:rsid w:val="007C7372"/>
    <w:rsid w:val="007C766B"/>
    <w:rsid w:val="007C7ABE"/>
    <w:rsid w:val="007D0B62"/>
    <w:rsid w:val="007D15AD"/>
    <w:rsid w:val="007D1881"/>
    <w:rsid w:val="007D392B"/>
    <w:rsid w:val="007D392D"/>
    <w:rsid w:val="007D3F3C"/>
    <w:rsid w:val="007D4B94"/>
    <w:rsid w:val="007D5306"/>
    <w:rsid w:val="007D5BE6"/>
    <w:rsid w:val="007D5F3A"/>
    <w:rsid w:val="007D658A"/>
    <w:rsid w:val="007D71E7"/>
    <w:rsid w:val="007D7678"/>
    <w:rsid w:val="007D7DB3"/>
    <w:rsid w:val="007D7E71"/>
    <w:rsid w:val="007D7E8D"/>
    <w:rsid w:val="007E0355"/>
    <w:rsid w:val="007E0E65"/>
    <w:rsid w:val="007E160A"/>
    <w:rsid w:val="007E17DC"/>
    <w:rsid w:val="007E36C9"/>
    <w:rsid w:val="007E446B"/>
    <w:rsid w:val="007E489C"/>
    <w:rsid w:val="007E511B"/>
    <w:rsid w:val="007E5742"/>
    <w:rsid w:val="007E5ECA"/>
    <w:rsid w:val="007E68C4"/>
    <w:rsid w:val="007E698D"/>
    <w:rsid w:val="007E6BEA"/>
    <w:rsid w:val="007E6C42"/>
    <w:rsid w:val="007E7FB3"/>
    <w:rsid w:val="007F0699"/>
    <w:rsid w:val="007F0795"/>
    <w:rsid w:val="007F0A93"/>
    <w:rsid w:val="007F1895"/>
    <w:rsid w:val="007F1D2F"/>
    <w:rsid w:val="007F32C0"/>
    <w:rsid w:val="007F392C"/>
    <w:rsid w:val="007F41F1"/>
    <w:rsid w:val="007F4379"/>
    <w:rsid w:val="007F446F"/>
    <w:rsid w:val="007F4659"/>
    <w:rsid w:val="007F4682"/>
    <w:rsid w:val="007F4AA2"/>
    <w:rsid w:val="007F5299"/>
    <w:rsid w:val="007F53B6"/>
    <w:rsid w:val="007F590D"/>
    <w:rsid w:val="007F6708"/>
    <w:rsid w:val="007F6C9C"/>
    <w:rsid w:val="007F6D71"/>
    <w:rsid w:val="008011F3"/>
    <w:rsid w:val="008018C9"/>
    <w:rsid w:val="00801BB3"/>
    <w:rsid w:val="00801E43"/>
    <w:rsid w:val="0080251B"/>
    <w:rsid w:val="00803340"/>
    <w:rsid w:val="00803DB0"/>
    <w:rsid w:val="008044D1"/>
    <w:rsid w:val="00804898"/>
    <w:rsid w:val="00804DA5"/>
    <w:rsid w:val="00805435"/>
    <w:rsid w:val="00805ECF"/>
    <w:rsid w:val="0080665C"/>
    <w:rsid w:val="008069BA"/>
    <w:rsid w:val="00806ADA"/>
    <w:rsid w:val="00807DBE"/>
    <w:rsid w:val="00810B31"/>
    <w:rsid w:val="008131AA"/>
    <w:rsid w:val="0081342B"/>
    <w:rsid w:val="00813C33"/>
    <w:rsid w:val="0081438E"/>
    <w:rsid w:val="00814D9E"/>
    <w:rsid w:val="00815663"/>
    <w:rsid w:val="008158FC"/>
    <w:rsid w:val="008162A1"/>
    <w:rsid w:val="00816C17"/>
    <w:rsid w:val="0081738F"/>
    <w:rsid w:val="00817FE5"/>
    <w:rsid w:val="00820D59"/>
    <w:rsid w:val="00821BD8"/>
    <w:rsid w:val="00821FF0"/>
    <w:rsid w:val="0082222C"/>
    <w:rsid w:val="00822B1D"/>
    <w:rsid w:val="008236B5"/>
    <w:rsid w:val="00824294"/>
    <w:rsid w:val="00824427"/>
    <w:rsid w:val="0082608B"/>
    <w:rsid w:val="00826380"/>
    <w:rsid w:val="00826ADC"/>
    <w:rsid w:val="00827638"/>
    <w:rsid w:val="00830E9B"/>
    <w:rsid w:val="00831C0F"/>
    <w:rsid w:val="0083216C"/>
    <w:rsid w:val="00832A00"/>
    <w:rsid w:val="00833040"/>
    <w:rsid w:val="00833F87"/>
    <w:rsid w:val="00834450"/>
    <w:rsid w:val="00834D1E"/>
    <w:rsid w:val="0083528D"/>
    <w:rsid w:val="00835933"/>
    <w:rsid w:val="00835CC0"/>
    <w:rsid w:val="008362E8"/>
    <w:rsid w:val="00836C2C"/>
    <w:rsid w:val="008374FE"/>
    <w:rsid w:val="00840130"/>
    <w:rsid w:val="00840336"/>
    <w:rsid w:val="00840507"/>
    <w:rsid w:val="00840799"/>
    <w:rsid w:val="008412CA"/>
    <w:rsid w:val="00841533"/>
    <w:rsid w:val="00842759"/>
    <w:rsid w:val="00842EED"/>
    <w:rsid w:val="00843394"/>
    <w:rsid w:val="00843729"/>
    <w:rsid w:val="00843F1B"/>
    <w:rsid w:val="008443BB"/>
    <w:rsid w:val="00844446"/>
    <w:rsid w:val="00845A25"/>
    <w:rsid w:val="00845FDE"/>
    <w:rsid w:val="008468E6"/>
    <w:rsid w:val="008505ED"/>
    <w:rsid w:val="0085166C"/>
    <w:rsid w:val="008516ED"/>
    <w:rsid w:val="00851A81"/>
    <w:rsid w:val="00851D36"/>
    <w:rsid w:val="00852352"/>
    <w:rsid w:val="008526C4"/>
    <w:rsid w:val="00852A46"/>
    <w:rsid w:val="008537B6"/>
    <w:rsid w:val="00856F2A"/>
    <w:rsid w:val="0085711A"/>
    <w:rsid w:val="0086006E"/>
    <w:rsid w:val="008612A8"/>
    <w:rsid w:val="0086164A"/>
    <w:rsid w:val="0086186F"/>
    <w:rsid w:val="00861D36"/>
    <w:rsid w:val="0086209A"/>
    <w:rsid w:val="008637FE"/>
    <w:rsid w:val="00863896"/>
    <w:rsid w:val="00863987"/>
    <w:rsid w:val="0086405A"/>
    <w:rsid w:val="00864291"/>
    <w:rsid w:val="00864BA5"/>
    <w:rsid w:val="00864F4B"/>
    <w:rsid w:val="00865117"/>
    <w:rsid w:val="008653C2"/>
    <w:rsid w:val="00865A94"/>
    <w:rsid w:val="00865C26"/>
    <w:rsid w:val="008671E0"/>
    <w:rsid w:val="00867A43"/>
    <w:rsid w:val="008702DC"/>
    <w:rsid w:val="00870AA4"/>
    <w:rsid w:val="00871647"/>
    <w:rsid w:val="008725C0"/>
    <w:rsid w:val="00872F74"/>
    <w:rsid w:val="00873077"/>
    <w:rsid w:val="008733DB"/>
    <w:rsid w:val="0087345A"/>
    <w:rsid w:val="008735C0"/>
    <w:rsid w:val="00874582"/>
    <w:rsid w:val="00874D12"/>
    <w:rsid w:val="00874D4C"/>
    <w:rsid w:val="0087586B"/>
    <w:rsid w:val="00875B95"/>
    <w:rsid w:val="00876957"/>
    <w:rsid w:val="00876B0E"/>
    <w:rsid w:val="008772A3"/>
    <w:rsid w:val="00877CF8"/>
    <w:rsid w:val="00880AED"/>
    <w:rsid w:val="00881B65"/>
    <w:rsid w:val="008834C2"/>
    <w:rsid w:val="00883DA4"/>
    <w:rsid w:val="00884414"/>
    <w:rsid w:val="008849ED"/>
    <w:rsid w:val="0088511D"/>
    <w:rsid w:val="00885331"/>
    <w:rsid w:val="00885BE6"/>
    <w:rsid w:val="00885EB8"/>
    <w:rsid w:val="008867B7"/>
    <w:rsid w:val="00886AB1"/>
    <w:rsid w:val="00887A8D"/>
    <w:rsid w:val="00887CEB"/>
    <w:rsid w:val="00890119"/>
    <w:rsid w:val="0089154B"/>
    <w:rsid w:val="00891818"/>
    <w:rsid w:val="008925F8"/>
    <w:rsid w:val="00892809"/>
    <w:rsid w:val="00892CCC"/>
    <w:rsid w:val="00892F12"/>
    <w:rsid w:val="00893562"/>
    <w:rsid w:val="00893C4E"/>
    <w:rsid w:val="00894B4A"/>
    <w:rsid w:val="00894E06"/>
    <w:rsid w:val="00895CCA"/>
    <w:rsid w:val="00895FAA"/>
    <w:rsid w:val="00896F7A"/>
    <w:rsid w:val="008978C5"/>
    <w:rsid w:val="008A0073"/>
    <w:rsid w:val="008A0FEA"/>
    <w:rsid w:val="008A170D"/>
    <w:rsid w:val="008A22DB"/>
    <w:rsid w:val="008A2513"/>
    <w:rsid w:val="008A26BD"/>
    <w:rsid w:val="008A2B02"/>
    <w:rsid w:val="008A3760"/>
    <w:rsid w:val="008A4481"/>
    <w:rsid w:val="008A4616"/>
    <w:rsid w:val="008A599A"/>
    <w:rsid w:val="008A66DE"/>
    <w:rsid w:val="008A68A9"/>
    <w:rsid w:val="008A6E1D"/>
    <w:rsid w:val="008A75C6"/>
    <w:rsid w:val="008A75E1"/>
    <w:rsid w:val="008A77B2"/>
    <w:rsid w:val="008B0EE9"/>
    <w:rsid w:val="008B12CB"/>
    <w:rsid w:val="008B21BD"/>
    <w:rsid w:val="008B2783"/>
    <w:rsid w:val="008B321D"/>
    <w:rsid w:val="008B38E4"/>
    <w:rsid w:val="008B4303"/>
    <w:rsid w:val="008B655F"/>
    <w:rsid w:val="008B6EC4"/>
    <w:rsid w:val="008B6F35"/>
    <w:rsid w:val="008B7348"/>
    <w:rsid w:val="008B79CB"/>
    <w:rsid w:val="008B7DEE"/>
    <w:rsid w:val="008C018A"/>
    <w:rsid w:val="008C0811"/>
    <w:rsid w:val="008C16C2"/>
    <w:rsid w:val="008C432B"/>
    <w:rsid w:val="008C53A1"/>
    <w:rsid w:val="008C5B49"/>
    <w:rsid w:val="008C6F44"/>
    <w:rsid w:val="008C7A9A"/>
    <w:rsid w:val="008C7AD5"/>
    <w:rsid w:val="008C7D6B"/>
    <w:rsid w:val="008C7DED"/>
    <w:rsid w:val="008C7FCE"/>
    <w:rsid w:val="008D030E"/>
    <w:rsid w:val="008D1185"/>
    <w:rsid w:val="008D31A8"/>
    <w:rsid w:val="008D3253"/>
    <w:rsid w:val="008D442C"/>
    <w:rsid w:val="008D525E"/>
    <w:rsid w:val="008D5711"/>
    <w:rsid w:val="008D5E90"/>
    <w:rsid w:val="008D64AD"/>
    <w:rsid w:val="008D65EA"/>
    <w:rsid w:val="008D6699"/>
    <w:rsid w:val="008D6F0D"/>
    <w:rsid w:val="008D7A1F"/>
    <w:rsid w:val="008E08CD"/>
    <w:rsid w:val="008E2963"/>
    <w:rsid w:val="008E4131"/>
    <w:rsid w:val="008E41AB"/>
    <w:rsid w:val="008E49A4"/>
    <w:rsid w:val="008E4A75"/>
    <w:rsid w:val="008E5E3F"/>
    <w:rsid w:val="008E5EB6"/>
    <w:rsid w:val="008E5F56"/>
    <w:rsid w:val="008E6AFD"/>
    <w:rsid w:val="008E73DF"/>
    <w:rsid w:val="008E7558"/>
    <w:rsid w:val="008F0753"/>
    <w:rsid w:val="008F0CD4"/>
    <w:rsid w:val="008F0E8A"/>
    <w:rsid w:val="008F11D3"/>
    <w:rsid w:val="008F1230"/>
    <w:rsid w:val="008F1442"/>
    <w:rsid w:val="008F2D27"/>
    <w:rsid w:val="008F38A9"/>
    <w:rsid w:val="008F3FC9"/>
    <w:rsid w:val="008F5A52"/>
    <w:rsid w:val="008F7200"/>
    <w:rsid w:val="00900868"/>
    <w:rsid w:val="00901492"/>
    <w:rsid w:val="009019EF"/>
    <w:rsid w:val="0090399B"/>
    <w:rsid w:val="00904258"/>
    <w:rsid w:val="009047CC"/>
    <w:rsid w:val="009051F2"/>
    <w:rsid w:val="009061C8"/>
    <w:rsid w:val="00906287"/>
    <w:rsid w:val="00907740"/>
    <w:rsid w:val="009078F3"/>
    <w:rsid w:val="00910066"/>
    <w:rsid w:val="009109A8"/>
    <w:rsid w:val="00912027"/>
    <w:rsid w:val="00913697"/>
    <w:rsid w:val="009136DA"/>
    <w:rsid w:val="00913D60"/>
    <w:rsid w:val="0091406E"/>
    <w:rsid w:val="0091607E"/>
    <w:rsid w:val="009163E8"/>
    <w:rsid w:val="00916500"/>
    <w:rsid w:val="00917737"/>
    <w:rsid w:val="00917CFC"/>
    <w:rsid w:val="00920261"/>
    <w:rsid w:val="009205E4"/>
    <w:rsid w:val="00920849"/>
    <w:rsid w:val="00921672"/>
    <w:rsid w:val="009216C9"/>
    <w:rsid w:val="009220C8"/>
    <w:rsid w:val="00922894"/>
    <w:rsid w:val="00922EE3"/>
    <w:rsid w:val="0092474C"/>
    <w:rsid w:val="00924A0E"/>
    <w:rsid w:val="0092512D"/>
    <w:rsid w:val="00925F52"/>
    <w:rsid w:val="00926B9F"/>
    <w:rsid w:val="00926DCE"/>
    <w:rsid w:val="00927132"/>
    <w:rsid w:val="00930652"/>
    <w:rsid w:val="00930C3B"/>
    <w:rsid w:val="00930FF4"/>
    <w:rsid w:val="00931F7D"/>
    <w:rsid w:val="009325AA"/>
    <w:rsid w:val="00932828"/>
    <w:rsid w:val="009330B9"/>
    <w:rsid w:val="009332A3"/>
    <w:rsid w:val="00933373"/>
    <w:rsid w:val="00933A57"/>
    <w:rsid w:val="00934D4C"/>
    <w:rsid w:val="009354D7"/>
    <w:rsid w:val="00937CAD"/>
    <w:rsid w:val="00940A45"/>
    <w:rsid w:val="00940AF5"/>
    <w:rsid w:val="009417CB"/>
    <w:rsid w:val="00941802"/>
    <w:rsid w:val="0094243E"/>
    <w:rsid w:val="009434D3"/>
    <w:rsid w:val="009439B7"/>
    <w:rsid w:val="00943C47"/>
    <w:rsid w:val="009449D2"/>
    <w:rsid w:val="00944F66"/>
    <w:rsid w:val="00945025"/>
    <w:rsid w:val="0094508E"/>
    <w:rsid w:val="00946BFE"/>
    <w:rsid w:val="00946D84"/>
    <w:rsid w:val="00947F3A"/>
    <w:rsid w:val="00947FF1"/>
    <w:rsid w:val="0095013F"/>
    <w:rsid w:val="00950AF0"/>
    <w:rsid w:val="00950B48"/>
    <w:rsid w:val="009517D1"/>
    <w:rsid w:val="00953571"/>
    <w:rsid w:val="00953D16"/>
    <w:rsid w:val="00955699"/>
    <w:rsid w:val="009563EF"/>
    <w:rsid w:val="0095682E"/>
    <w:rsid w:val="00956AF2"/>
    <w:rsid w:val="00956E16"/>
    <w:rsid w:val="00956FC4"/>
    <w:rsid w:val="00957684"/>
    <w:rsid w:val="009578F0"/>
    <w:rsid w:val="00957D2B"/>
    <w:rsid w:val="009611E5"/>
    <w:rsid w:val="009618D1"/>
    <w:rsid w:val="00961FC0"/>
    <w:rsid w:val="0096233E"/>
    <w:rsid w:val="009629AD"/>
    <w:rsid w:val="00964023"/>
    <w:rsid w:val="00966ED9"/>
    <w:rsid w:val="00967128"/>
    <w:rsid w:val="009701E6"/>
    <w:rsid w:val="0097027E"/>
    <w:rsid w:val="00970BFC"/>
    <w:rsid w:val="00971877"/>
    <w:rsid w:val="0097491F"/>
    <w:rsid w:val="00975DF9"/>
    <w:rsid w:val="00976C79"/>
    <w:rsid w:val="00977010"/>
    <w:rsid w:val="009778A5"/>
    <w:rsid w:val="00980388"/>
    <w:rsid w:val="009819E4"/>
    <w:rsid w:val="00981E5D"/>
    <w:rsid w:val="00982973"/>
    <w:rsid w:val="00982ED8"/>
    <w:rsid w:val="00983617"/>
    <w:rsid w:val="00983824"/>
    <w:rsid w:val="00983D0F"/>
    <w:rsid w:val="00984078"/>
    <w:rsid w:val="009845C4"/>
    <w:rsid w:val="00984935"/>
    <w:rsid w:val="00985B06"/>
    <w:rsid w:val="00985C85"/>
    <w:rsid w:val="009864B9"/>
    <w:rsid w:val="0098667F"/>
    <w:rsid w:val="00986F62"/>
    <w:rsid w:val="009872C3"/>
    <w:rsid w:val="009872EA"/>
    <w:rsid w:val="00987F34"/>
    <w:rsid w:val="00990146"/>
    <w:rsid w:val="009908AB"/>
    <w:rsid w:val="00990AEE"/>
    <w:rsid w:val="00990C03"/>
    <w:rsid w:val="009912E8"/>
    <w:rsid w:val="00992826"/>
    <w:rsid w:val="00992A6B"/>
    <w:rsid w:val="00992A98"/>
    <w:rsid w:val="009940E6"/>
    <w:rsid w:val="00994515"/>
    <w:rsid w:val="0099478F"/>
    <w:rsid w:val="00994FC0"/>
    <w:rsid w:val="00995064"/>
    <w:rsid w:val="00995274"/>
    <w:rsid w:val="0099543E"/>
    <w:rsid w:val="00995487"/>
    <w:rsid w:val="00995580"/>
    <w:rsid w:val="0099573F"/>
    <w:rsid w:val="00995E95"/>
    <w:rsid w:val="00997162"/>
    <w:rsid w:val="00997459"/>
    <w:rsid w:val="00997878"/>
    <w:rsid w:val="00997EFA"/>
    <w:rsid w:val="009A0EF7"/>
    <w:rsid w:val="009A18FA"/>
    <w:rsid w:val="009A19F9"/>
    <w:rsid w:val="009A299D"/>
    <w:rsid w:val="009A32A0"/>
    <w:rsid w:val="009A3B43"/>
    <w:rsid w:val="009A46C1"/>
    <w:rsid w:val="009A5313"/>
    <w:rsid w:val="009A58A7"/>
    <w:rsid w:val="009A5AD3"/>
    <w:rsid w:val="009A5CA7"/>
    <w:rsid w:val="009A5D02"/>
    <w:rsid w:val="009A5F6A"/>
    <w:rsid w:val="009A5FB3"/>
    <w:rsid w:val="009A65BC"/>
    <w:rsid w:val="009A6A03"/>
    <w:rsid w:val="009A6FA1"/>
    <w:rsid w:val="009A72D1"/>
    <w:rsid w:val="009A7538"/>
    <w:rsid w:val="009A7644"/>
    <w:rsid w:val="009A793C"/>
    <w:rsid w:val="009A7F20"/>
    <w:rsid w:val="009B0101"/>
    <w:rsid w:val="009B0819"/>
    <w:rsid w:val="009B158B"/>
    <w:rsid w:val="009B181B"/>
    <w:rsid w:val="009B1BA5"/>
    <w:rsid w:val="009B2588"/>
    <w:rsid w:val="009B313D"/>
    <w:rsid w:val="009B3EDF"/>
    <w:rsid w:val="009B3F54"/>
    <w:rsid w:val="009B439D"/>
    <w:rsid w:val="009B4B8C"/>
    <w:rsid w:val="009B5AEF"/>
    <w:rsid w:val="009B5FA6"/>
    <w:rsid w:val="009B676E"/>
    <w:rsid w:val="009B6830"/>
    <w:rsid w:val="009B758A"/>
    <w:rsid w:val="009B7AAE"/>
    <w:rsid w:val="009C094D"/>
    <w:rsid w:val="009C0DE6"/>
    <w:rsid w:val="009C1198"/>
    <w:rsid w:val="009C1386"/>
    <w:rsid w:val="009C18B8"/>
    <w:rsid w:val="009C207B"/>
    <w:rsid w:val="009C223D"/>
    <w:rsid w:val="009C3024"/>
    <w:rsid w:val="009C3DB8"/>
    <w:rsid w:val="009C3FE7"/>
    <w:rsid w:val="009C4B39"/>
    <w:rsid w:val="009C5524"/>
    <w:rsid w:val="009C5B7E"/>
    <w:rsid w:val="009C5C82"/>
    <w:rsid w:val="009C6B94"/>
    <w:rsid w:val="009C6F51"/>
    <w:rsid w:val="009C7586"/>
    <w:rsid w:val="009C7D86"/>
    <w:rsid w:val="009C7F8B"/>
    <w:rsid w:val="009D2030"/>
    <w:rsid w:val="009D2065"/>
    <w:rsid w:val="009D220E"/>
    <w:rsid w:val="009D2E8C"/>
    <w:rsid w:val="009D3853"/>
    <w:rsid w:val="009D3A98"/>
    <w:rsid w:val="009D4647"/>
    <w:rsid w:val="009D5AF9"/>
    <w:rsid w:val="009D6C4A"/>
    <w:rsid w:val="009D6D68"/>
    <w:rsid w:val="009D7E2B"/>
    <w:rsid w:val="009E0DA7"/>
    <w:rsid w:val="009E2B35"/>
    <w:rsid w:val="009E3CF1"/>
    <w:rsid w:val="009E3F3D"/>
    <w:rsid w:val="009E4007"/>
    <w:rsid w:val="009E425F"/>
    <w:rsid w:val="009E49D8"/>
    <w:rsid w:val="009E4FCE"/>
    <w:rsid w:val="009E55FF"/>
    <w:rsid w:val="009E596D"/>
    <w:rsid w:val="009E5C91"/>
    <w:rsid w:val="009E6377"/>
    <w:rsid w:val="009E6857"/>
    <w:rsid w:val="009E68CF"/>
    <w:rsid w:val="009E6B34"/>
    <w:rsid w:val="009E7FAF"/>
    <w:rsid w:val="009F08A8"/>
    <w:rsid w:val="009F2BF7"/>
    <w:rsid w:val="009F3DA3"/>
    <w:rsid w:val="009F3E90"/>
    <w:rsid w:val="009F44F5"/>
    <w:rsid w:val="009F53FD"/>
    <w:rsid w:val="009F54D9"/>
    <w:rsid w:val="009F56DA"/>
    <w:rsid w:val="009F6AB2"/>
    <w:rsid w:val="009F6B80"/>
    <w:rsid w:val="009F6E15"/>
    <w:rsid w:val="009F761E"/>
    <w:rsid w:val="00A00A8A"/>
    <w:rsid w:val="00A01AA8"/>
    <w:rsid w:val="00A03880"/>
    <w:rsid w:val="00A03F99"/>
    <w:rsid w:val="00A045C7"/>
    <w:rsid w:val="00A046E5"/>
    <w:rsid w:val="00A04B57"/>
    <w:rsid w:val="00A05157"/>
    <w:rsid w:val="00A07118"/>
    <w:rsid w:val="00A07E26"/>
    <w:rsid w:val="00A108C4"/>
    <w:rsid w:val="00A116F2"/>
    <w:rsid w:val="00A1191E"/>
    <w:rsid w:val="00A11AF6"/>
    <w:rsid w:val="00A1205F"/>
    <w:rsid w:val="00A12E41"/>
    <w:rsid w:val="00A13B69"/>
    <w:rsid w:val="00A13BBE"/>
    <w:rsid w:val="00A1448D"/>
    <w:rsid w:val="00A1507C"/>
    <w:rsid w:val="00A1528C"/>
    <w:rsid w:val="00A15497"/>
    <w:rsid w:val="00A15743"/>
    <w:rsid w:val="00A15AA0"/>
    <w:rsid w:val="00A15F65"/>
    <w:rsid w:val="00A16E46"/>
    <w:rsid w:val="00A1789B"/>
    <w:rsid w:val="00A2099A"/>
    <w:rsid w:val="00A22819"/>
    <w:rsid w:val="00A26039"/>
    <w:rsid w:val="00A268E1"/>
    <w:rsid w:val="00A277AD"/>
    <w:rsid w:val="00A3080F"/>
    <w:rsid w:val="00A31740"/>
    <w:rsid w:val="00A31A46"/>
    <w:rsid w:val="00A31B24"/>
    <w:rsid w:val="00A3254D"/>
    <w:rsid w:val="00A32B0C"/>
    <w:rsid w:val="00A3306E"/>
    <w:rsid w:val="00A330EB"/>
    <w:rsid w:val="00A332EB"/>
    <w:rsid w:val="00A34E35"/>
    <w:rsid w:val="00A3503E"/>
    <w:rsid w:val="00A37653"/>
    <w:rsid w:val="00A37748"/>
    <w:rsid w:val="00A37906"/>
    <w:rsid w:val="00A37B87"/>
    <w:rsid w:val="00A37E98"/>
    <w:rsid w:val="00A401B3"/>
    <w:rsid w:val="00A4097A"/>
    <w:rsid w:val="00A41AE0"/>
    <w:rsid w:val="00A41B62"/>
    <w:rsid w:val="00A41C3C"/>
    <w:rsid w:val="00A41CBC"/>
    <w:rsid w:val="00A42864"/>
    <w:rsid w:val="00A437BB"/>
    <w:rsid w:val="00A43A85"/>
    <w:rsid w:val="00A43C0B"/>
    <w:rsid w:val="00A43E61"/>
    <w:rsid w:val="00A44379"/>
    <w:rsid w:val="00A445E0"/>
    <w:rsid w:val="00A446CE"/>
    <w:rsid w:val="00A44C1A"/>
    <w:rsid w:val="00A45382"/>
    <w:rsid w:val="00A45E6D"/>
    <w:rsid w:val="00A45FA2"/>
    <w:rsid w:val="00A46081"/>
    <w:rsid w:val="00A4665F"/>
    <w:rsid w:val="00A46ED2"/>
    <w:rsid w:val="00A4740A"/>
    <w:rsid w:val="00A47ADF"/>
    <w:rsid w:val="00A47D2A"/>
    <w:rsid w:val="00A47D97"/>
    <w:rsid w:val="00A47F47"/>
    <w:rsid w:val="00A501B3"/>
    <w:rsid w:val="00A50445"/>
    <w:rsid w:val="00A5151B"/>
    <w:rsid w:val="00A51B56"/>
    <w:rsid w:val="00A51C10"/>
    <w:rsid w:val="00A529ED"/>
    <w:rsid w:val="00A52B12"/>
    <w:rsid w:val="00A52D30"/>
    <w:rsid w:val="00A5306F"/>
    <w:rsid w:val="00A538E8"/>
    <w:rsid w:val="00A549D3"/>
    <w:rsid w:val="00A553B5"/>
    <w:rsid w:val="00A55457"/>
    <w:rsid w:val="00A5583E"/>
    <w:rsid w:val="00A56BFB"/>
    <w:rsid w:val="00A56D2D"/>
    <w:rsid w:val="00A56F89"/>
    <w:rsid w:val="00A604D1"/>
    <w:rsid w:val="00A60D73"/>
    <w:rsid w:val="00A617A9"/>
    <w:rsid w:val="00A620DC"/>
    <w:rsid w:val="00A62346"/>
    <w:rsid w:val="00A634C0"/>
    <w:rsid w:val="00A64DC3"/>
    <w:rsid w:val="00A65151"/>
    <w:rsid w:val="00A656CC"/>
    <w:rsid w:val="00A65CA6"/>
    <w:rsid w:val="00A668A8"/>
    <w:rsid w:val="00A67204"/>
    <w:rsid w:val="00A7059D"/>
    <w:rsid w:val="00A70692"/>
    <w:rsid w:val="00A71BBE"/>
    <w:rsid w:val="00A71F74"/>
    <w:rsid w:val="00A724C4"/>
    <w:rsid w:val="00A72B2B"/>
    <w:rsid w:val="00A739ED"/>
    <w:rsid w:val="00A74338"/>
    <w:rsid w:val="00A75047"/>
    <w:rsid w:val="00A7630D"/>
    <w:rsid w:val="00A77005"/>
    <w:rsid w:val="00A77462"/>
    <w:rsid w:val="00A803C5"/>
    <w:rsid w:val="00A8057C"/>
    <w:rsid w:val="00A808FA"/>
    <w:rsid w:val="00A80A0F"/>
    <w:rsid w:val="00A814CD"/>
    <w:rsid w:val="00A814F0"/>
    <w:rsid w:val="00A81520"/>
    <w:rsid w:val="00A81F44"/>
    <w:rsid w:val="00A81FF1"/>
    <w:rsid w:val="00A8358C"/>
    <w:rsid w:val="00A84916"/>
    <w:rsid w:val="00A84CD6"/>
    <w:rsid w:val="00A85B32"/>
    <w:rsid w:val="00A85B9E"/>
    <w:rsid w:val="00A8605E"/>
    <w:rsid w:val="00A862A6"/>
    <w:rsid w:val="00A870D1"/>
    <w:rsid w:val="00A901C3"/>
    <w:rsid w:val="00A902F8"/>
    <w:rsid w:val="00A9132C"/>
    <w:rsid w:val="00A9244A"/>
    <w:rsid w:val="00A924BF"/>
    <w:rsid w:val="00A936C6"/>
    <w:rsid w:val="00A9424F"/>
    <w:rsid w:val="00A94792"/>
    <w:rsid w:val="00A95046"/>
    <w:rsid w:val="00A957D7"/>
    <w:rsid w:val="00A95E47"/>
    <w:rsid w:val="00A96AEC"/>
    <w:rsid w:val="00A9723A"/>
    <w:rsid w:val="00A978BA"/>
    <w:rsid w:val="00A97F49"/>
    <w:rsid w:val="00AA0AFC"/>
    <w:rsid w:val="00AA187A"/>
    <w:rsid w:val="00AA1ECE"/>
    <w:rsid w:val="00AA1F59"/>
    <w:rsid w:val="00AA3B74"/>
    <w:rsid w:val="00AA4B93"/>
    <w:rsid w:val="00AA4BEC"/>
    <w:rsid w:val="00AA4C53"/>
    <w:rsid w:val="00AA5B0E"/>
    <w:rsid w:val="00AA5B8C"/>
    <w:rsid w:val="00AA5EC3"/>
    <w:rsid w:val="00AA631F"/>
    <w:rsid w:val="00AA635D"/>
    <w:rsid w:val="00AA6414"/>
    <w:rsid w:val="00AA6669"/>
    <w:rsid w:val="00AA7C3F"/>
    <w:rsid w:val="00AB02F6"/>
    <w:rsid w:val="00AB06C0"/>
    <w:rsid w:val="00AB0F75"/>
    <w:rsid w:val="00AB0F96"/>
    <w:rsid w:val="00AB1041"/>
    <w:rsid w:val="00AB119D"/>
    <w:rsid w:val="00AB1D8A"/>
    <w:rsid w:val="00AB2291"/>
    <w:rsid w:val="00AB250C"/>
    <w:rsid w:val="00AB2CBA"/>
    <w:rsid w:val="00AB398D"/>
    <w:rsid w:val="00AB44CC"/>
    <w:rsid w:val="00AB5999"/>
    <w:rsid w:val="00AB5B28"/>
    <w:rsid w:val="00AB5DED"/>
    <w:rsid w:val="00AB6046"/>
    <w:rsid w:val="00AB6DA4"/>
    <w:rsid w:val="00AB7629"/>
    <w:rsid w:val="00AB7BFA"/>
    <w:rsid w:val="00AB7E8C"/>
    <w:rsid w:val="00AC002A"/>
    <w:rsid w:val="00AC02CE"/>
    <w:rsid w:val="00AC25AB"/>
    <w:rsid w:val="00AC28B1"/>
    <w:rsid w:val="00AC2E15"/>
    <w:rsid w:val="00AC4C20"/>
    <w:rsid w:val="00AC5740"/>
    <w:rsid w:val="00AC5AC9"/>
    <w:rsid w:val="00AC5EE3"/>
    <w:rsid w:val="00AC60DC"/>
    <w:rsid w:val="00AC63D8"/>
    <w:rsid w:val="00AC6B09"/>
    <w:rsid w:val="00AC7445"/>
    <w:rsid w:val="00AC757D"/>
    <w:rsid w:val="00AD0933"/>
    <w:rsid w:val="00AD1424"/>
    <w:rsid w:val="00AD14F6"/>
    <w:rsid w:val="00AD30B9"/>
    <w:rsid w:val="00AD4538"/>
    <w:rsid w:val="00AD4EE9"/>
    <w:rsid w:val="00AD59BB"/>
    <w:rsid w:val="00AD5FB8"/>
    <w:rsid w:val="00AD6AEA"/>
    <w:rsid w:val="00AD6FC1"/>
    <w:rsid w:val="00AD7FDF"/>
    <w:rsid w:val="00AE0B58"/>
    <w:rsid w:val="00AE2612"/>
    <w:rsid w:val="00AE2A22"/>
    <w:rsid w:val="00AE2F95"/>
    <w:rsid w:val="00AE3112"/>
    <w:rsid w:val="00AE349A"/>
    <w:rsid w:val="00AE36D5"/>
    <w:rsid w:val="00AE3980"/>
    <w:rsid w:val="00AE3E04"/>
    <w:rsid w:val="00AE4718"/>
    <w:rsid w:val="00AE497A"/>
    <w:rsid w:val="00AE5315"/>
    <w:rsid w:val="00AE6DFA"/>
    <w:rsid w:val="00AE7E5F"/>
    <w:rsid w:val="00AF01F5"/>
    <w:rsid w:val="00AF129F"/>
    <w:rsid w:val="00AF3FF7"/>
    <w:rsid w:val="00AF47D0"/>
    <w:rsid w:val="00AF5033"/>
    <w:rsid w:val="00AF50D6"/>
    <w:rsid w:val="00AF53A4"/>
    <w:rsid w:val="00AF55F0"/>
    <w:rsid w:val="00AF55F9"/>
    <w:rsid w:val="00AF5BAE"/>
    <w:rsid w:val="00AF7969"/>
    <w:rsid w:val="00AF7EAB"/>
    <w:rsid w:val="00B003EB"/>
    <w:rsid w:val="00B00EC9"/>
    <w:rsid w:val="00B021AC"/>
    <w:rsid w:val="00B02310"/>
    <w:rsid w:val="00B028DC"/>
    <w:rsid w:val="00B03436"/>
    <w:rsid w:val="00B03595"/>
    <w:rsid w:val="00B03829"/>
    <w:rsid w:val="00B0437F"/>
    <w:rsid w:val="00B04936"/>
    <w:rsid w:val="00B06642"/>
    <w:rsid w:val="00B072C9"/>
    <w:rsid w:val="00B0737E"/>
    <w:rsid w:val="00B10888"/>
    <w:rsid w:val="00B10F38"/>
    <w:rsid w:val="00B1201A"/>
    <w:rsid w:val="00B12356"/>
    <w:rsid w:val="00B12E95"/>
    <w:rsid w:val="00B14D29"/>
    <w:rsid w:val="00B14DD5"/>
    <w:rsid w:val="00B153C9"/>
    <w:rsid w:val="00B165A8"/>
    <w:rsid w:val="00B17649"/>
    <w:rsid w:val="00B17F50"/>
    <w:rsid w:val="00B20477"/>
    <w:rsid w:val="00B20B10"/>
    <w:rsid w:val="00B20F6E"/>
    <w:rsid w:val="00B20FF0"/>
    <w:rsid w:val="00B213A8"/>
    <w:rsid w:val="00B23190"/>
    <w:rsid w:val="00B23376"/>
    <w:rsid w:val="00B2365B"/>
    <w:rsid w:val="00B2385F"/>
    <w:rsid w:val="00B246C8"/>
    <w:rsid w:val="00B25164"/>
    <w:rsid w:val="00B2582C"/>
    <w:rsid w:val="00B2592C"/>
    <w:rsid w:val="00B269ED"/>
    <w:rsid w:val="00B26E0D"/>
    <w:rsid w:val="00B27583"/>
    <w:rsid w:val="00B27B0B"/>
    <w:rsid w:val="00B30821"/>
    <w:rsid w:val="00B30B67"/>
    <w:rsid w:val="00B30DC2"/>
    <w:rsid w:val="00B314E9"/>
    <w:rsid w:val="00B3165D"/>
    <w:rsid w:val="00B31A12"/>
    <w:rsid w:val="00B32920"/>
    <w:rsid w:val="00B33779"/>
    <w:rsid w:val="00B33A4D"/>
    <w:rsid w:val="00B342C0"/>
    <w:rsid w:val="00B355FA"/>
    <w:rsid w:val="00B3579F"/>
    <w:rsid w:val="00B35F75"/>
    <w:rsid w:val="00B3639A"/>
    <w:rsid w:val="00B36783"/>
    <w:rsid w:val="00B37428"/>
    <w:rsid w:val="00B375B9"/>
    <w:rsid w:val="00B376FE"/>
    <w:rsid w:val="00B4051B"/>
    <w:rsid w:val="00B40DC7"/>
    <w:rsid w:val="00B410DD"/>
    <w:rsid w:val="00B41A79"/>
    <w:rsid w:val="00B425F6"/>
    <w:rsid w:val="00B437A0"/>
    <w:rsid w:val="00B43832"/>
    <w:rsid w:val="00B438AD"/>
    <w:rsid w:val="00B44B0D"/>
    <w:rsid w:val="00B44F3D"/>
    <w:rsid w:val="00B465F0"/>
    <w:rsid w:val="00B46602"/>
    <w:rsid w:val="00B46EB4"/>
    <w:rsid w:val="00B47831"/>
    <w:rsid w:val="00B479E7"/>
    <w:rsid w:val="00B50272"/>
    <w:rsid w:val="00B50580"/>
    <w:rsid w:val="00B518B1"/>
    <w:rsid w:val="00B52794"/>
    <w:rsid w:val="00B527FB"/>
    <w:rsid w:val="00B53CC6"/>
    <w:rsid w:val="00B544DF"/>
    <w:rsid w:val="00B554DF"/>
    <w:rsid w:val="00B554E7"/>
    <w:rsid w:val="00B56860"/>
    <w:rsid w:val="00B57DDD"/>
    <w:rsid w:val="00B600DB"/>
    <w:rsid w:val="00B610FD"/>
    <w:rsid w:val="00B61C95"/>
    <w:rsid w:val="00B62807"/>
    <w:rsid w:val="00B62EB5"/>
    <w:rsid w:val="00B63DEA"/>
    <w:rsid w:val="00B648BD"/>
    <w:rsid w:val="00B6562E"/>
    <w:rsid w:val="00B656AE"/>
    <w:rsid w:val="00B65BF7"/>
    <w:rsid w:val="00B664B2"/>
    <w:rsid w:val="00B67F4C"/>
    <w:rsid w:val="00B70C2E"/>
    <w:rsid w:val="00B71F38"/>
    <w:rsid w:val="00B72144"/>
    <w:rsid w:val="00B721EA"/>
    <w:rsid w:val="00B7237F"/>
    <w:rsid w:val="00B74037"/>
    <w:rsid w:val="00B74CB6"/>
    <w:rsid w:val="00B75016"/>
    <w:rsid w:val="00B757DD"/>
    <w:rsid w:val="00B7606B"/>
    <w:rsid w:val="00B76099"/>
    <w:rsid w:val="00B7656F"/>
    <w:rsid w:val="00B7659B"/>
    <w:rsid w:val="00B76670"/>
    <w:rsid w:val="00B76A97"/>
    <w:rsid w:val="00B76F44"/>
    <w:rsid w:val="00B77F94"/>
    <w:rsid w:val="00B81306"/>
    <w:rsid w:val="00B81C55"/>
    <w:rsid w:val="00B81D7A"/>
    <w:rsid w:val="00B8229C"/>
    <w:rsid w:val="00B8295E"/>
    <w:rsid w:val="00B83032"/>
    <w:rsid w:val="00B837FD"/>
    <w:rsid w:val="00B84BA4"/>
    <w:rsid w:val="00B85459"/>
    <w:rsid w:val="00B85DC5"/>
    <w:rsid w:val="00B8606A"/>
    <w:rsid w:val="00B862B4"/>
    <w:rsid w:val="00B86C7F"/>
    <w:rsid w:val="00B872A2"/>
    <w:rsid w:val="00B872D0"/>
    <w:rsid w:val="00B876C7"/>
    <w:rsid w:val="00B87B54"/>
    <w:rsid w:val="00B90F88"/>
    <w:rsid w:val="00B91038"/>
    <w:rsid w:val="00B916F9"/>
    <w:rsid w:val="00B91BC7"/>
    <w:rsid w:val="00B91E3B"/>
    <w:rsid w:val="00B92046"/>
    <w:rsid w:val="00B92F49"/>
    <w:rsid w:val="00B93091"/>
    <w:rsid w:val="00B94030"/>
    <w:rsid w:val="00B94122"/>
    <w:rsid w:val="00B95140"/>
    <w:rsid w:val="00B95849"/>
    <w:rsid w:val="00B95D7B"/>
    <w:rsid w:val="00B95F43"/>
    <w:rsid w:val="00B9606D"/>
    <w:rsid w:val="00BA1B44"/>
    <w:rsid w:val="00BA3A1F"/>
    <w:rsid w:val="00BA424C"/>
    <w:rsid w:val="00BA73E9"/>
    <w:rsid w:val="00BB0689"/>
    <w:rsid w:val="00BB0A82"/>
    <w:rsid w:val="00BB11F8"/>
    <w:rsid w:val="00BB1470"/>
    <w:rsid w:val="00BB249C"/>
    <w:rsid w:val="00BB3429"/>
    <w:rsid w:val="00BB34C6"/>
    <w:rsid w:val="00BB367D"/>
    <w:rsid w:val="00BB3878"/>
    <w:rsid w:val="00BB3957"/>
    <w:rsid w:val="00BB407A"/>
    <w:rsid w:val="00BB4BF6"/>
    <w:rsid w:val="00BB4DA0"/>
    <w:rsid w:val="00BB5A73"/>
    <w:rsid w:val="00BB5D59"/>
    <w:rsid w:val="00BB5F1D"/>
    <w:rsid w:val="00BB6926"/>
    <w:rsid w:val="00BB6CDA"/>
    <w:rsid w:val="00BB7B60"/>
    <w:rsid w:val="00BB7FAA"/>
    <w:rsid w:val="00BC2D4C"/>
    <w:rsid w:val="00BC3C10"/>
    <w:rsid w:val="00BC42E9"/>
    <w:rsid w:val="00BC44B6"/>
    <w:rsid w:val="00BC5187"/>
    <w:rsid w:val="00BC5281"/>
    <w:rsid w:val="00BC792D"/>
    <w:rsid w:val="00BC7A4C"/>
    <w:rsid w:val="00BD00A7"/>
    <w:rsid w:val="00BD04DF"/>
    <w:rsid w:val="00BD0D6C"/>
    <w:rsid w:val="00BD129E"/>
    <w:rsid w:val="00BD12C6"/>
    <w:rsid w:val="00BD217B"/>
    <w:rsid w:val="00BD2832"/>
    <w:rsid w:val="00BD2869"/>
    <w:rsid w:val="00BD423C"/>
    <w:rsid w:val="00BD4A84"/>
    <w:rsid w:val="00BD4C3E"/>
    <w:rsid w:val="00BD5CD2"/>
    <w:rsid w:val="00BD62CD"/>
    <w:rsid w:val="00BD63A1"/>
    <w:rsid w:val="00BD6F0E"/>
    <w:rsid w:val="00BD7484"/>
    <w:rsid w:val="00BE010A"/>
    <w:rsid w:val="00BE0D28"/>
    <w:rsid w:val="00BE20E0"/>
    <w:rsid w:val="00BE2B8F"/>
    <w:rsid w:val="00BE600D"/>
    <w:rsid w:val="00BE6151"/>
    <w:rsid w:val="00BE63AE"/>
    <w:rsid w:val="00BE6E37"/>
    <w:rsid w:val="00BF292B"/>
    <w:rsid w:val="00BF2DFA"/>
    <w:rsid w:val="00BF2EC5"/>
    <w:rsid w:val="00BF3086"/>
    <w:rsid w:val="00BF3684"/>
    <w:rsid w:val="00BF39E6"/>
    <w:rsid w:val="00BF3F68"/>
    <w:rsid w:val="00BF4561"/>
    <w:rsid w:val="00BF46EF"/>
    <w:rsid w:val="00BF5678"/>
    <w:rsid w:val="00BF5B29"/>
    <w:rsid w:val="00BF5F4D"/>
    <w:rsid w:val="00BF6B17"/>
    <w:rsid w:val="00BF6CDE"/>
    <w:rsid w:val="00BF6E6B"/>
    <w:rsid w:val="00BF7BD3"/>
    <w:rsid w:val="00BF7D9F"/>
    <w:rsid w:val="00C00956"/>
    <w:rsid w:val="00C00FE6"/>
    <w:rsid w:val="00C0105D"/>
    <w:rsid w:val="00C01168"/>
    <w:rsid w:val="00C0236A"/>
    <w:rsid w:val="00C02E42"/>
    <w:rsid w:val="00C0312F"/>
    <w:rsid w:val="00C03709"/>
    <w:rsid w:val="00C03726"/>
    <w:rsid w:val="00C03B3F"/>
    <w:rsid w:val="00C04192"/>
    <w:rsid w:val="00C04B44"/>
    <w:rsid w:val="00C0525A"/>
    <w:rsid w:val="00C05557"/>
    <w:rsid w:val="00C056F4"/>
    <w:rsid w:val="00C0573E"/>
    <w:rsid w:val="00C06286"/>
    <w:rsid w:val="00C063C9"/>
    <w:rsid w:val="00C06AD3"/>
    <w:rsid w:val="00C07393"/>
    <w:rsid w:val="00C074EB"/>
    <w:rsid w:val="00C07549"/>
    <w:rsid w:val="00C079B8"/>
    <w:rsid w:val="00C1066B"/>
    <w:rsid w:val="00C11962"/>
    <w:rsid w:val="00C11F5B"/>
    <w:rsid w:val="00C12665"/>
    <w:rsid w:val="00C12E60"/>
    <w:rsid w:val="00C1385B"/>
    <w:rsid w:val="00C14072"/>
    <w:rsid w:val="00C1438E"/>
    <w:rsid w:val="00C152C6"/>
    <w:rsid w:val="00C15544"/>
    <w:rsid w:val="00C16908"/>
    <w:rsid w:val="00C16D4B"/>
    <w:rsid w:val="00C2036E"/>
    <w:rsid w:val="00C20E53"/>
    <w:rsid w:val="00C2156A"/>
    <w:rsid w:val="00C216D8"/>
    <w:rsid w:val="00C221E6"/>
    <w:rsid w:val="00C22208"/>
    <w:rsid w:val="00C23197"/>
    <w:rsid w:val="00C2320D"/>
    <w:rsid w:val="00C232DC"/>
    <w:rsid w:val="00C23785"/>
    <w:rsid w:val="00C27170"/>
    <w:rsid w:val="00C27953"/>
    <w:rsid w:val="00C30467"/>
    <w:rsid w:val="00C30E1E"/>
    <w:rsid w:val="00C30E48"/>
    <w:rsid w:val="00C3135E"/>
    <w:rsid w:val="00C32106"/>
    <w:rsid w:val="00C327C3"/>
    <w:rsid w:val="00C32A9E"/>
    <w:rsid w:val="00C332A8"/>
    <w:rsid w:val="00C345C2"/>
    <w:rsid w:val="00C349A6"/>
    <w:rsid w:val="00C34AA1"/>
    <w:rsid w:val="00C34DCC"/>
    <w:rsid w:val="00C36B63"/>
    <w:rsid w:val="00C37006"/>
    <w:rsid w:val="00C37020"/>
    <w:rsid w:val="00C370B7"/>
    <w:rsid w:val="00C37471"/>
    <w:rsid w:val="00C37787"/>
    <w:rsid w:val="00C37847"/>
    <w:rsid w:val="00C37A73"/>
    <w:rsid w:val="00C407CF"/>
    <w:rsid w:val="00C4139E"/>
    <w:rsid w:val="00C4295A"/>
    <w:rsid w:val="00C42F06"/>
    <w:rsid w:val="00C42F25"/>
    <w:rsid w:val="00C4417B"/>
    <w:rsid w:val="00C45C54"/>
    <w:rsid w:val="00C465E9"/>
    <w:rsid w:val="00C465F4"/>
    <w:rsid w:val="00C5046D"/>
    <w:rsid w:val="00C51D92"/>
    <w:rsid w:val="00C52814"/>
    <w:rsid w:val="00C5397B"/>
    <w:rsid w:val="00C53D5D"/>
    <w:rsid w:val="00C55FD8"/>
    <w:rsid w:val="00C562B2"/>
    <w:rsid w:val="00C56F0F"/>
    <w:rsid w:val="00C578F2"/>
    <w:rsid w:val="00C6089C"/>
    <w:rsid w:val="00C609B4"/>
    <w:rsid w:val="00C6233D"/>
    <w:rsid w:val="00C62D8C"/>
    <w:rsid w:val="00C63DA0"/>
    <w:rsid w:val="00C64508"/>
    <w:rsid w:val="00C64543"/>
    <w:rsid w:val="00C64B18"/>
    <w:rsid w:val="00C65E82"/>
    <w:rsid w:val="00C66611"/>
    <w:rsid w:val="00C667AC"/>
    <w:rsid w:val="00C66C21"/>
    <w:rsid w:val="00C66E4E"/>
    <w:rsid w:val="00C67482"/>
    <w:rsid w:val="00C675AE"/>
    <w:rsid w:val="00C67624"/>
    <w:rsid w:val="00C679C2"/>
    <w:rsid w:val="00C70539"/>
    <w:rsid w:val="00C705C8"/>
    <w:rsid w:val="00C70B03"/>
    <w:rsid w:val="00C71C40"/>
    <w:rsid w:val="00C71C79"/>
    <w:rsid w:val="00C71EF4"/>
    <w:rsid w:val="00C723A4"/>
    <w:rsid w:val="00C72A4A"/>
    <w:rsid w:val="00C72E4D"/>
    <w:rsid w:val="00C739CA"/>
    <w:rsid w:val="00C7457B"/>
    <w:rsid w:val="00C75246"/>
    <w:rsid w:val="00C753EA"/>
    <w:rsid w:val="00C75455"/>
    <w:rsid w:val="00C75AC0"/>
    <w:rsid w:val="00C75C78"/>
    <w:rsid w:val="00C7659B"/>
    <w:rsid w:val="00C76F93"/>
    <w:rsid w:val="00C77443"/>
    <w:rsid w:val="00C778BF"/>
    <w:rsid w:val="00C80314"/>
    <w:rsid w:val="00C8064A"/>
    <w:rsid w:val="00C81650"/>
    <w:rsid w:val="00C81D96"/>
    <w:rsid w:val="00C8250B"/>
    <w:rsid w:val="00C82EBD"/>
    <w:rsid w:val="00C83B0E"/>
    <w:rsid w:val="00C8433A"/>
    <w:rsid w:val="00C85E55"/>
    <w:rsid w:val="00C86085"/>
    <w:rsid w:val="00C8771E"/>
    <w:rsid w:val="00C87BF8"/>
    <w:rsid w:val="00C90168"/>
    <w:rsid w:val="00C907F9"/>
    <w:rsid w:val="00C9081A"/>
    <w:rsid w:val="00C909CF"/>
    <w:rsid w:val="00C912D5"/>
    <w:rsid w:val="00C918E2"/>
    <w:rsid w:val="00C91D5D"/>
    <w:rsid w:val="00C91DAB"/>
    <w:rsid w:val="00C921B0"/>
    <w:rsid w:val="00C9263A"/>
    <w:rsid w:val="00C92A9E"/>
    <w:rsid w:val="00C93494"/>
    <w:rsid w:val="00C95A00"/>
    <w:rsid w:val="00C95C38"/>
    <w:rsid w:val="00C963EC"/>
    <w:rsid w:val="00C96720"/>
    <w:rsid w:val="00C96E2B"/>
    <w:rsid w:val="00C97358"/>
    <w:rsid w:val="00C97798"/>
    <w:rsid w:val="00CA07E9"/>
    <w:rsid w:val="00CA1212"/>
    <w:rsid w:val="00CA1302"/>
    <w:rsid w:val="00CA1FE9"/>
    <w:rsid w:val="00CA2760"/>
    <w:rsid w:val="00CA280D"/>
    <w:rsid w:val="00CA2A7A"/>
    <w:rsid w:val="00CA3104"/>
    <w:rsid w:val="00CA37E8"/>
    <w:rsid w:val="00CA39E5"/>
    <w:rsid w:val="00CA3F20"/>
    <w:rsid w:val="00CA4C57"/>
    <w:rsid w:val="00CA5225"/>
    <w:rsid w:val="00CA5BC2"/>
    <w:rsid w:val="00CA619F"/>
    <w:rsid w:val="00CA6673"/>
    <w:rsid w:val="00CA7F7A"/>
    <w:rsid w:val="00CB036F"/>
    <w:rsid w:val="00CB095D"/>
    <w:rsid w:val="00CB0CFE"/>
    <w:rsid w:val="00CB0F64"/>
    <w:rsid w:val="00CB0F8F"/>
    <w:rsid w:val="00CB115E"/>
    <w:rsid w:val="00CB1C04"/>
    <w:rsid w:val="00CB20C9"/>
    <w:rsid w:val="00CB37DE"/>
    <w:rsid w:val="00CB3FD7"/>
    <w:rsid w:val="00CB4FCB"/>
    <w:rsid w:val="00CB4FE9"/>
    <w:rsid w:val="00CB5236"/>
    <w:rsid w:val="00CB53CF"/>
    <w:rsid w:val="00CB5BB1"/>
    <w:rsid w:val="00CB6DD4"/>
    <w:rsid w:val="00CB7421"/>
    <w:rsid w:val="00CB7A7C"/>
    <w:rsid w:val="00CB7C24"/>
    <w:rsid w:val="00CB7F5E"/>
    <w:rsid w:val="00CC0A2A"/>
    <w:rsid w:val="00CC0C33"/>
    <w:rsid w:val="00CC1519"/>
    <w:rsid w:val="00CC16ED"/>
    <w:rsid w:val="00CC196F"/>
    <w:rsid w:val="00CC29BF"/>
    <w:rsid w:val="00CC3B8A"/>
    <w:rsid w:val="00CC4536"/>
    <w:rsid w:val="00CC486E"/>
    <w:rsid w:val="00CC4E2C"/>
    <w:rsid w:val="00CC5B87"/>
    <w:rsid w:val="00CC62DC"/>
    <w:rsid w:val="00CD0EF7"/>
    <w:rsid w:val="00CD1AEA"/>
    <w:rsid w:val="00CD1DCC"/>
    <w:rsid w:val="00CD2606"/>
    <w:rsid w:val="00CD26FD"/>
    <w:rsid w:val="00CD2915"/>
    <w:rsid w:val="00CD2C3B"/>
    <w:rsid w:val="00CD3143"/>
    <w:rsid w:val="00CD38AA"/>
    <w:rsid w:val="00CD5889"/>
    <w:rsid w:val="00CD5C93"/>
    <w:rsid w:val="00CD624D"/>
    <w:rsid w:val="00CD6A66"/>
    <w:rsid w:val="00CD6FB8"/>
    <w:rsid w:val="00CD72C6"/>
    <w:rsid w:val="00CD7CA0"/>
    <w:rsid w:val="00CE16E3"/>
    <w:rsid w:val="00CE18CB"/>
    <w:rsid w:val="00CE18E0"/>
    <w:rsid w:val="00CE210C"/>
    <w:rsid w:val="00CE2B2E"/>
    <w:rsid w:val="00CE2C9E"/>
    <w:rsid w:val="00CE52F6"/>
    <w:rsid w:val="00CE6079"/>
    <w:rsid w:val="00CE65C2"/>
    <w:rsid w:val="00CE68B0"/>
    <w:rsid w:val="00CE6B9E"/>
    <w:rsid w:val="00CE6CC3"/>
    <w:rsid w:val="00CE7836"/>
    <w:rsid w:val="00CE7845"/>
    <w:rsid w:val="00CE784D"/>
    <w:rsid w:val="00CE7ADA"/>
    <w:rsid w:val="00CE7BDA"/>
    <w:rsid w:val="00CF02BA"/>
    <w:rsid w:val="00CF0A5A"/>
    <w:rsid w:val="00CF0CFA"/>
    <w:rsid w:val="00CF1127"/>
    <w:rsid w:val="00CF118E"/>
    <w:rsid w:val="00CF260A"/>
    <w:rsid w:val="00CF29E4"/>
    <w:rsid w:val="00CF3733"/>
    <w:rsid w:val="00CF395F"/>
    <w:rsid w:val="00CF39D1"/>
    <w:rsid w:val="00CF3FAE"/>
    <w:rsid w:val="00CF4041"/>
    <w:rsid w:val="00CF46F7"/>
    <w:rsid w:val="00CF4D49"/>
    <w:rsid w:val="00CF6DB8"/>
    <w:rsid w:val="00CF7342"/>
    <w:rsid w:val="00CF7A60"/>
    <w:rsid w:val="00D00753"/>
    <w:rsid w:val="00D00911"/>
    <w:rsid w:val="00D0119B"/>
    <w:rsid w:val="00D012A9"/>
    <w:rsid w:val="00D0251D"/>
    <w:rsid w:val="00D0285F"/>
    <w:rsid w:val="00D02D4F"/>
    <w:rsid w:val="00D03555"/>
    <w:rsid w:val="00D03992"/>
    <w:rsid w:val="00D04679"/>
    <w:rsid w:val="00D046D8"/>
    <w:rsid w:val="00D05585"/>
    <w:rsid w:val="00D061A3"/>
    <w:rsid w:val="00D066F5"/>
    <w:rsid w:val="00D06716"/>
    <w:rsid w:val="00D076B7"/>
    <w:rsid w:val="00D105CD"/>
    <w:rsid w:val="00D114F6"/>
    <w:rsid w:val="00D118EF"/>
    <w:rsid w:val="00D12431"/>
    <w:rsid w:val="00D127D1"/>
    <w:rsid w:val="00D128FC"/>
    <w:rsid w:val="00D12F55"/>
    <w:rsid w:val="00D13A1E"/>
    <w:rsid w:val="00D13E7B"/>
    <w:rsid w:val="00D1464B"/>
    <w:rsid w:val="00D14705"/>
    <w:rsid w:val="00D14912"/>
    <w:rsid w:val="00D14F40"/>
    <w:rsid w:val="00D14FD5"/>
    <w:rsid w:val="00D157C5"/>
    <w:rsid w:val="00D1589A"/>
    <w:rsid w:val="00D15F84"/>
    <w:rsid w:val="00D16131"/>
    <w:rsid w:val="00D17870"/>
    <w:rsid w:val="00D20390"/>
    <w:rsid w:val="00D2049B"/>
    <w:rsid w:val="00D21726"/>
    <w:rsid w:val="00D21F2E"/>
    <w:rsid w:val="00D225AB"/>
    <w:rsid w:val="00D2330F"/>
    <w:rsid w:val="00D23444"/>
    <w:rsid w:val="00D236EB"/>
    <w:rsid w:val="00D24BF5"/>
    <w:rsid w:val="00D25117"/>
    <w:rsid w:val="00D25D4F"/>
    <w:rsid w:val="00D277D6"/>
    <w:rsid w:val="00D27F5D"/>
    <w:rsid w:val="00D31C45"/>
    <w:rsid w:val="00D31EFF"/>
    <w:rsid w:val="00D323F2"/>
    <w:rsid w:val="00D32890"/>
    <w:rsid w:val="00D32950"/>
    <w:rsid w:val="00D32F98"/>
    <w:rsid w:val="00D3394B"/>
    <w:rsid w:val="00D35A0A"/>
    <w:rsid w:val="00D36D4D"/>
    <w:rsid w:val="00D36D9F"/>
    <w:rsid w:val="00D37D44"/>
    <w:rsid w:val="00D4024C"/>
    <w:rsid w:val="00D404F6"/>
    <w:rsid w:val="00D40521"/>
    <w:rsid w:val="00D40D96"/>
    <w:rsid w:val="00D41ACE"/>
    <w:rsid w:val="00D41CDD"/>
    <w:rsid w:val="00D424E0"/>
    <w:rsid w:val="00D43052"/>
    <w:rsid w:val="00D432D5"/>
    <w:rsid w:val="00D43A42"/>
    <w:rsid w:val="00D43E18"/>
    <w:rsid w:val="00D44462"/>
    <w:rsid w:val="00D44871"/>
    <w:rsid w:val="00D456F3"/>
    <w:rsid w:val="00D46E73"/>
    <w:rsid w:val="00D4709E"/>
    <w:rsid w:val="00D50A0B"/>
    <w:rsid w:val="00D51382"/>
    <w:rsid w:val="00D53B15"/>
    <w:rsid w:val="00D53C6D"/>
    <w:rsid w:val="00D5450F"/>
    <w:rsid w:val="00D547D0"/>
    <w:rsid w:val="00D54D45"/>
    <w:rsid w:val="00D560ED"/>
    <w:rsid w:val="00D57660"/>
    <w:rsid w:val="00D57D18"/>
    <w:rsid w:val="00D6069E"/>
    <w:rsid w:val="00D608F2"/>
    <w:rsid w:val="00D60A14"/>
    <w:rsid w:val="00D60B39"/>
    <w:rsid w:val="00D61188"/>
    <w:rsid w:val="00D6176C"/>
    <w:rsid w:val="00D61CF5"/>
    <w:rsid w:val="00D62E11"/>
    <w:rsid w:val="00D6438D"/>
    <w:rsid w:val="00D648FD"/>
    <w:rsid w:val="00D653E9"/>
    <w:rsid w:val="00D664D2"/>
    <w:rsid w:val="00D66B18"/>
    <w:rsid w:val="00D66FC4"/>
    <w:rsid w:val="00D67330"/>
    <w:rsid w:val="00D6758B"/>
    <w:rsid w:val="00D70001"/>
    <w:rsid w:val="00D70B95"/>
    <w:rsid w:val="00D71268"/>
    <w:rsid w:val="00D71EAC"/>
    <w:rsid w:val="00D735F2"/>
    <w:rsid w:val="00D74450"/>
    <w:rsid w:val="00D74E8E"/>
    <w:rsid w:val="00D75313"/>
    <w:rsid w:val="00D75420"/>
    <w:rsid w:val="00D766CE"/>
    <w:rsid w:val="00D80B43"/>
    <w:rsid w:val="00D80F1C"/>
    <w:rsid w:val="00D81ED1"/>
    <w:rsid w:val="00D83546"/>
    <w:rsid w:val="00D83CED"/>
    <w:rsid w:val="00D8474E"/>
    <w:rsid w:val="00D84795"/>
    <w:rsid w:val="00D851CF"/>
    <w:rsid w:val="00D858AB"/>
    <w:rsid w:val="00D86175"/>
    <w:rsid w:val="00D8637A"/>
    <w:rsid w:val="00D87F20"/>
    <w:rsid w:val="00D908A7"/>
    <w:rsid w:val="00D90A56"/>
    <w:rsid w:val="00D90BD5"/>
    <w:rsid w:val="00D91197"/>
    <w:rsid w:val="00D919F9"/>
    <w:rsid w:val="00D91EB2"/>
    <w:rsid w:val="00D92EB7"/>
    <w:rsid w:val="00D92F0E"/>
    <w:rsid w:val="00D93AB3"/>
    <w:rsid w:val="00D944F5"/>
    <w:rsid w:val="00D94D00"/>
    <w:rsid w:val="00D969DE"/>
    <w:rsid w:val="00DA120A"/>
    <w:rsid w:val="00DA128C"/>
    <w:rsid w:val="00DA1743"/>
    <w:rsid w:val="00DA18FB"/>
    <w:rsid w:val="00DA1AB5"/>
    <w:rsid w:val="00DA1E38"/>
    <w:rsid w:val="00DA2518"/>
    <w:rsid w:val="00DA26A3"/>
    <w:rsid w:val="00DA45E4"/>
    <w:rsid w:val="00DA47F4"/>
    <w:rsid w:val="00DA4A92"/>
    <w:rsid w:val="00DA5FE6"/>
    <w:rsid w:val="00DA67F4"/>
    <w:rsid w:val="00DA68E9"/>
    <w:rsid w:val="00DA7050"/>
    <w:rsid w:val="00DA7341"/>
    <w:rsid w:val="00DA759B"/>
    <w:rsid w:val="00DA764F"/>
    <w:rsid w:val="00DB082F"/>
    <w:rsid w:val="00DB1059"/>
    <w:rsid w:val="00DB1996"/>
    <w:rsid w:val="00DB1A10"/>
    <w:rsid w:val="00DB1A92"/>
    <w:rsid w:val="00DB3C63"/>
    <w:rsid w:val="00DB41BC"/>
    <w:rsid w:val="00DB4967"/>
    <w:rsid w:val="00DB4A61"/>
    <w:rsid w:val="00DB5C70"/>
    <w:rsid w:val="00DB5D71"/>
    <w:rsid w:val="00DB6B61"/>
    <w:rsid w:val="00DC0550"/>
    <w:rsid w:val="00DC14BF"/>
    <w:rsid w:val="00DC2263"/>
    <w:rsid w:val="00DC284B"/>
    <w:rsid w:val="00DC28DB"/>
    <w:rsid w:val="00DC35EC"/>
    <w:rsid w:val="00DC4925"/>
    <w:rsid w:val="00DC4C85"/>
    <w:rsid w:val="00DC4CC9"/>
    <w:rsid w:val="00DC4CD6"/>
    <w:rsid w:val="00DC507F"/>
    <w:rsid w:val="00DC5AD7"/>
    <w:rsid w:val="00DC5C4E"/>
    <w:rsid w:val="00DC673F"/>
    <w:rsid w:val="00DC67F0"/>
    <w:rsid w:val="00DC6AF0"/>
    <w:rsid w:val="00DC70FD"/>
    <w:rsid w:val="00DC73B0"/>
    <w:rsid w:val="00DC76EA"/>
    <w:rsid w:val="00DC779F"/>
    <w:rsid w:val="00DC78F8"/>
    <w:rsid w:val="00DC7B44"/>
    <w:rsid w:val="00DD00C6"/>
    <w:rsid w:val="00DD0185"/>
    <w:rsid w:val="00DD0529"/>
    <w:rsid w:val="00DD067C"/>
    <w:rsid w:val="00DD1763"/>
    <w:rsid w:val="00DD1CD8"/>
    <w:rsid w:val="00DD2D99"/>
    <w:rsid w:val="00DD2E94"/>
    <w:rsid w:val="00DD30DF"/>
    <w:rsid w:val="00DD4422"/>
    <w:rsid w:val="00DD4C98"/>
    <w:rsid w:val="00DD4D09"/>
    <w:rsid w:val="00DD4D22"/>
    <w:rsid w:val="00DD5B23"/>
    <w:rsid w:val="00DD5B8B"/>
    <w:rsid w:val="00DD6378"/>
    <w:rsid w:val="00DD6A4D"/>
    <w:rsid w:val="00DD76C4"/>
    <w:rsid w:val="00DE0918"/>
    <w:rsid w:val="00DE0D92"/>
    <w:rsid w:val="00DE0EA5"/>
    <w:rsid w:val="00DE1642"/>
    <w:rsid w:val="00DE1A2A"/>
    <w:rsid w:val="00DE1D24"/>
    <w:rsid w:val="00DE2591"/>
    <w:rsid w:val="00DE2732"/>
    <w:rsid w:val="00DE2981"/>
    <w:rsid w:val="00DE2C7A"/>
    <w:rsid w:val="00DE2E60"/>
    <w:rsid w:val="00DE343E"/>
    <w:rsid w:val="00DE37A1"/>
    <w:rsid w:val="00DE37E9"/>
    <w:rsid w:val="00DE4C09"/>
    <w:rsid w:val="00DE4EC2"/>
    <w:rsid w:val="00DE549B"/>
    <w:rsid w:val="00DE6846"/>
    <w:rsid w:val="00DF0E24"/>
    <w:rsid w:val="00DF125A"/>
    <w:rsid w:val="00DF1E56"/>
    <w:rsid w:val="00DF2A6C"/>
    <w:rsid w:val="00DF2B6F"/>
    <w:rsid w:val="00DF36A1"/>
    <w:rsid w:val="00DF3DDF"/>
    <w:rsid w:val="00DF3FDE"/>
    <w:rsid w:val="00DF4043"/>
    <w:rsid w:val="00DF4166"/>
    <w:rsid w:val="00DF420D"/>
    <w:rsid w:val="00DF4608"/>
    <w:rsid w:val="00DF4C9A"/>
    <w:rsid w:val="00DF4F7B"/>
    <w:rsid w:val="00DF5571"/>
    <w:rsid w:val="00DF587D"/>
    <w:rsid w:val="00DF5A25"/>
    <w:rsid w:val="00DF5C4B"/>
    <w:rsid w:val="00DF5E3F"/>
    <w:rsid w:val="00DF5F12"/>
    <w:rsid w:val="00DF6AFD"/>
    <w:rsid w:val="00DF6E1E"/>
    <w:rsid w:val="00DF7D06"/>
    <w:rsid w:val="00DF7F10"/>
    <w:rsid w:val="00E0117A"/>
    <w:rsid w:val="00E01882"/>
    <w:rsid w:val="00E0216A"/>
    <w:rsid w:val="00E0246B"/>
    <w:rsid w:val="00E02AB0"/>
    <w:rsid w:val="00E02EE5"/>
    <w:rsid w:val="00E03DE5"/>
    <w:rsid w:val="00E11EEA"/>
    <w:rsid w:val="00E12901"/>
    <w:rsid w:val="00E134AA"/>
    <w:rsid w:val="00E13CB0"/>
    <w:rsid w:val="00E143B9"/>
    <w:rsid w:val="00E1450D"/>
    <w:rsid w:val="00E14C68"/>
    <w:rsid w:val="00E14EC1"/>
    <w:rsid w:val="00E151C2"/>
    <w:rsid w:val="00E1535F"/>
    <w:rsid w:val="00E17D33"/>
    <w:rsid w:val="00E2057E"/>
    <w:rsid w:val="00E21BCC"/>
    <w:rsid w:val="00E22C79"/>
    <w:rsid w:val="00E235CD"/>
    <w:rsid w:val="00E23608"/>
    <w:rsid w:val="00E23718"/>
    <w:rsid w:val="00E24114"/>
    <w:rsid w:val="00E24251"/>
    <w:rsid w:val="00E24466"/>
    <w:rsid w:val="00E24574"/>
    <w:rsid w:val="00E2587B"/>
    <w:rsid w:val="00E278E5"/>
    <w:rsid w:val="00E27A88"/>
    <w:rsid w:val="00E3014B"/>
    <w:rsid w:val="00E301A7"/>
    <w:rsid w:val="00E31073"/>
    <w:rsid w:val="00E323E2"/>
    <w:rsid w:val="00E33CAA"/>
    <w:rsid w:val="00E3475C"/>
    <w:rsid w:val="00E35BBD"/>
    <w:rsid w:val="00E36877"/>
    <w:rsid w:val="00E3790F"/>
    <w:rsid w:val="00E37B93"/>
    <w:rsid w:val="00E40EA0"/>
    <w:rsid w:val="00E41163"/>
    <w:rsid w:val="00E41A1B"/>
    <w:rsid w:val="00E41C0F"/>
    <w:rsid w:val="00E4375F"/>
    <w:rsid w:val="00E43BBE"/>
    <w:rsid w:val="00E43DFA"/>
    <w:rsid w:val="00E4481C"/>
    <w:rsid w:val="00E44BC6"/>
    <w:rsid w:val="00E453D2"/>
    <w:rsid w:val="00E4564E"/>
    <w:rsid w:val="00E45654"/>
    <w:rsid w:val="00E45EE1"/>
    <w:rsid w:val="00E45F66"/>
    <w:rsid w:val="00E4689A"/>
    <w:rsid w:val="00E47B88"/>
    <w:rsid w:val="00E50110"/>
    <w:rsid w:val="00E5284B"/>
    <w:rsid w:val="00E531D8"/>
    <w:rsid w:val="00E53FD4"/>
    <w:rsid w:val="00E54186"/>
    <w:rsid w:val="00E548CE"/>
    <w:rsid w:val="00E550C7"/>
    <w:rsid w:val="00E556A7"/>
    <w:rsid w:val="00E55F17"/>
    <w:rsid w:val="00E562E4"/>
    <w:rsid w:val="00E56369"/>
    <w:rsid w:val="00E56430"/>
    <w:rsid w:val="00E5751A"/>
    <w:rsid w:val="00E57625"/>
    <w:rsid w:val="00E601A7"/>
    <w:rsid w:val="00E60976"/>
    <w:rsid w:val="00E60D29"/>
    <w:rsid w:val="00E60EB1"/>
    <w:rsid w:val="00E60F7A"/>
    <w:rsid w:val="00E62698"/>
    <w:rsid w:val="00E65104"/>
    <w:rsid w:val="00E65E15"/>
    <w:rsid w:val="00E66247"/>
    <w:rsid w:val="00E668C0"/>
    <w:rsid w:val="00E67322"/>
    <w:rsid w:val="00E70700"/>
    <w:rsid w:val="00E70A83"/>
    <w:rsid w:val="00E70B0B"/>
    <w:rsid w:val="00E710E8"/>
    <w:rsid w:val="00E712B5"/>
    <w:rsid w:val="00E7305B"/>
    <w:rsid w:val="00E73148"/>
    <w:rsid w:val="00E73293"/>
    <w:rsid w:val="00E74654"/>
    <w:rsid w:val="00E74AF5"/>
    <w:rsid w:val="00E74FCA"/>
    <w:rsid w:val="00E759F0"/>
    <w:rsid w:val="00E77C05"/>
    <w:rsid w:val="00E81065"/>
    <w:rsid w:val="00E81305"/>
    <w:rsid w:val="00E8209D"/>
    <w:rsid w:val="00E82F8E"/>
    <w:rsid w:val="00E83096"/>
    <w:rsid w:val="00E83492"/>
    <w:rsid w:val="00E83697"/>
    <w:rsid w:val="00E841EE"/>
    <w:rsid w:val="00E843F1"/>
    <w:rsid w:val="00E84791"/>
    <w:rsid w:val="00E85080"/>
    <w:rsid w:val="00E8524B"/>
    <w:rsid w:val="00E85816"/>
    <w:rsid w:val="00E85DF1"/>
    <w:rsid w:val="00E85FF7"/>
    <w:rsid w:val="00E8656C"/>
    <w:rsid w:val="00E86575"/>
    <w:rsid w:val="00E87B82"/>
    <w:rsid w:val="00E90BB8"/>
    <w:rsid w:val="00E91C46"/>
    <w:rsid w:val="00E91E97"/>
    <w:rsid w:val="00E925E5"/>
    <w:rsid w:val="00E929B1"/>
    <w:rsid w:val="00E92B27"/>
    <w:rsid w:val="00E92C40"/>
    <w:rsid w:val="00E92EF0"/>
    <w:rsid w:val="00E9459F"/>
    <w:rsid w:val="00E95A18"/>
    <w:rsid w:val="00E95C95"/>
    <w:rsid w:val="00E969CC"/>
    <w:rsid w:val="00E97571"/>
    <w:rsid w:val="00E978A7"/>
    <w:rsid w:val="00EA19C7"/>
    <w:rsid w:val="00EA2462"/>
    <w:rsid w:val="00EA24D5"/>
    <w:rsid w:val="00EA310C"/>
    <w:rsid w:val="00EA335C"/>
    <w:rsid w:val="00EA38E1"/>
    <w:rsid w:val="00EA4012"/>
    <w:rsid w:val="00EA4EDE"/>
    <w:rsid w:val="00EA50AF"/>
    <w:rsid w:val="00EA572B"/>
    <w:rsid w:val="00EA6FA7"/>
    <w:rsid w:val="00EA71CB"/>
    <w:rsid w:val="00EB110F"/>
    <w:rsid w:val="00EB1712"/>
    <w:rsid w:val="00EB204F"/>
    <w:rsid w:val="00EB2658"/>
    <w:rsid w:val="00EB3186"/>
    <w:rsid w:val="00EB3D4D"/>
    <w:rsid w:val="00EB4676"/>
    <w:rsid w:val="00EB488B"/>
    <w:rsid w:val="00EB489B"/>
    <w:rsid w:val="00EB49AA"/>
    <w:rsid w:val="00EB5DC1"/>
    <w:rsid w:val="00EB6735"/>
    <w:rsid w:val="00EB69D9"/>
    <w:rsid w:val="00EB6AD2"/>
    <w:rsid w:val="00EB7A32"/>
    <w:rsid w:val="00EC050B"/>
    <w:rsid w:val="00EC08A5"/>
    <w:rsid w:val="00EC1147"/>
    <w:rsid w:val="00EC4082"/>
    <w:rsid w:val="00EC42CE"/>
    <w:rsid w:val="00EC4DB6"/>
    <w:rsid w:val="00EC6C7A"/>
    <w:rsid w:val="00EC738D"/>
    <w:rsid w:val="00EC73EF"/>
    <w:rsid w:val="00EC7A09"/>
    <w:rsid w:val="00ED049F"/>
    <w:rsid w:val="00ED04E8"/>
    <w:rsid w:val="00ED101C"/>
    <w:rsid w:val="00ED1D37"/>
    <w:rsid w:val="00ED21D1"/>
    <w:rsid w:val="00ED25DB"/>
    <w:rsid w:val="00ED29CA"/>
    <w:rsid w:val="00ED30D4"/>
    <w:rsid w:val="00ED376B"/>
    <w:rsid w:val="00ED390A"/>
    <w:rsid w:val="00ED3984"/>
    <w:rsid w:val="00ED3A9B"/>
    <w:rsid w:val="00ED3F56"/>
    <w:rsid w:val="00ED45BC"/>
    <w:rsid w:val="00ED46F1"/>
    <w:rsid w:val="00ED4702"/>
    <w:rsid w:val="00ED4CF0"/>
    <w:rsid w:val="00ED5A8F"/>
    <w:rsid w:val="00ED647C"/>
    <w:rsid w:val="00ED71E2"/>
    <w:rsid w:val="00ED7C6E"/>
    <w:rsid w:val="00EE0502"/>
    <w:rsid w:val="00EE0696"/>
    <w:rsid w:val="00EE094E"/>
    <w:rsid w:val="00EE136B"/>
    <w:rsid w:val="00EE16B1"/>
    <w:rsid w:val="00EE24F6"/>
    <w:rsid w:val="00EE2A2F"/>
    <w:rsid w:val="00EE3705"/>
    <w:rsid w:val="00EE370A"/>
    <w:rsid w:val="00EE456B"/>
    <w:rsid w:val="00EE49E3"/>
    <w:rsid w:val="00EE4E90"/>
    <w:rsid w:val="00EE54F9"/>
    <w:rsid w:val="00EE5734"/>
    <w:rsid w:val="00EE58E5"/>
    <w:rsid w:val="00EE5B3F"/>
    <w:rsid w:val="00EE5C9A"/>
    <w:rsid w:val="00EE5F45"/>
    <w:rsid w:val="00EE6307"/>
    <w:rsid w:val="00EE63E0"/>
    <w:rsid w:val="00EE6630"/>
    <w:rsid w:val="00EE69E5"/>
    <w:rsid w:val="00EE6E04"/>
    <w:rsid w:val="00EE6E32"/>
    <w:rsid w:val="00EE718C"/>
    <w:rsid w:val="00EE788F"/>
    <w:rsid w:val="00EE79A5"/>
    <w:rsid w:val="00EE79DE"/>
    <w:rsid w:val="00EE7B5F"/>
    <w:rsid w:val="00EE7E06"/>
    <w:rsid w:val="00EF0DE9"/>
    <w:rsid w:val="00EF268A"/>
    <w:rsid w:val="00EF2707"/>
    <w:rsid w:val="00EF2B64"/>
    <w:rsid w:val="00EF2BDA"/>
    <w:rsid w:val="00EF35AC"/>
    <w:rsid w:val="00EF3CAA"/>
    <w:rsid w:val="00EF437D"/>
    <w:rsid w:val="00EF43B4"/>
    <w:rsid w:val="00EF576A"/>
    <w:rsid w:val="00EF5BEA"/>
    <w:rsid w:val="00EF6119"/>
    <w:rsid w:val="00EF6A56"/>
    <w:rsid w:val="00EF6A81"/>
    <w:rsid w:val="00EF74DB"/>
    <w:rsid w:val="00EF757E"/>
    <w:rsid w:val="00EF7D76"/>
    <w:rsid w:val="00F00F74"/>
    <w:rsid w:val="00F01FF0"/>
    <w:rsid w:val="00F02136"/>
    <w:rsid w:val="00F02303"/>
    <w:rsid w:val="00F0303D"/>
    <w:rsid w:val="00F049EC"/>
    <w:rsid w:val="00F055AE"/>
    <w:rsid w:val="00F05F1C"/>
    <w:rsid w:val="00F076B8"/>
    <w:rsid w:val="00F07914"/>
    <w:rsid w:val="00F10D12"/>
    <w:rsid w:val="00F119E9"/>
    <w:rsid w:val="00F125E9"/>
    <w:rsid w:val="00F12A2D"/>
    <w:rsid w:val="00F1315F"/>
    <w:rsid w:val="00F135AE"/>
    <w:rsid w:val="00F15229"/>
    <w:rsid w:val="00F15360"/>
    <w:rsid w:val="00F1581D"/>
    <w:rsid w:val="00F15D45"/>
    <w:rsid w:val="00F15FA2"/>
    <w:rsid w:val="00F164B7"/>
    <w:rsid w:val="00F16B0E"/>
    <w:rsid w:val="00F1739A"/>
    <w:rsid w:val="00F1741E"/>
    <w:rsid w:val="00F17E49"/>
    <w:rsid w:val="00F210D9"/>
    <w:rsid w:val="00F21345"/>
    <w:rsid w:val="00F21A50"/>
    <w:rsid w:val="00F21A9A"/>
    <w:rsid w:val="00F21D61"/>
    <w:rsid w:val="00F21E88"/>
    <w:rsid w:val="00F2232C"/>
    <w:rsid w:val="00F2257C"/>
    <w:rsid w:val="00F22A09"/>
    <w:rsid w:val="00F22BEF"/>
    <w:rsid w:val="00F24474"/>
    <w:rsid w:val="00F24580"/>
    <w:rsid w:val="00F2491A"/>
    <w:rsid w:val="00F25293"/>
    <w:rsid w:val="00F261C1"/>
    <w:rsid w:val="00F27783"/>
    <w:rsid w:val="00F27C85"/>
    <w:rsid w:val="00F30429"/>
    <w:rsid w:val="00F30488"/>
    <w:rsid w:val="00F3063B"/>
    <w:rsid w:val="00F30A7F"/>
    <w:rsid w:val="00F31143"/>
    <w:rsid w:val="00F312AA"/>
    <w:rsid w:val="00F32BD2"/>
    <w:rsid w:val="00F33100"/>
    <w:rsid w:val="00F34237"/>
    <w:rsid w:val="00F344F0"/>
    <w:rsid w:val="00F34D8E"/>
    <w:rsid w:val="00F3588A"/>
    <w:rsid w:val="00F35BB7"/>
    <w:rsid w:val="00F35C17"/>
    <w:rsid w:val="00F35F0F"/>
    <w:rsid w:val="00F36484"/>
    <w:rsid w:val="00F364BB"/>
    <w:rsid w:val="00F3798A"/>
    <w:rsid w:val="00F37AE1"/>
    <w:rsid w:val="00F37EDD"/>
    <w:rsid w:val="00F40B0B"/>
    <w:rsid w:val="00F4101A"/>
    <w:rsid w:val="00F4362A"/>
    <w:rsid w:val="00F45BAA"/>
    <w:rsid w:val="00F45F83"/>
    <w:rsid w:val="00F46323"/>
    <w:rsid w:val="00F46C3A"/>
    <w:rsid w:val="00F47037"/>
    <w:rsid w:val="00F47601"/>
    <w:rsid w:val="00F50D55"/>
    <w:rsid w:val="00F516D1"/>
    <w:rsid w:val="00F5180C"/>
    <w:rsid w:val="00F51B3B"/>
    <w:rsid w:val="00F51C3D"/>
    <w:rsid w:val="00F52401"/>
    <w:rsid w:val="00F52BCC"/>
    <w:rsid w:val="00F5308E"/>
    <w:rsid w:val="00F537FF"/>
    <w:rsid w:val="00F54CBA"/>
    <w:rsid w:val="00F5563A"/>
    <w:rsid w:val="00F559A0"/>
    <w:rsid w:val="00F55CAF"/>
    <w:rsid w:val="00F55FD1"/>
    <w:rsid w:val="00F56437"/>
    <w:rsid w:val="00F565D1"/>
    <w:rsid w:val="00F5688F"/>
    <w:rsid w:val="00F56AE7"/>
    <w:rsid w:val="00F57093"/>
    <w:rsid w:val="00F578AD"/>
    <w:rsid w:val="00F602F4"/>
    <w:rsid w:val="00F6081D"/>
    <w:rsid w:val="00F618CD"/>
    <w:rsid w:val="00F6255A"/>
    <w:rsid w:val="00F634EE"/>
    <w:rsid w:val="00F64165"/>
    <w:rsid w:val="00F64174"/>
    <w:rsid w:val="00F654DE"/>
    <w:rsid w:val="00F660C9"/>
    <w:rsid w:val="00F660F4"/>
    <w:rsid w:val="00F662BB"/>
    <w:rsid w:val="00F671C6"/>
    <w:rsid w:val="00F674C0"/>
    <w:rsid w:val="00F702DE"/>
    <w:rsid w:val="00F721A7"/>
    <w:rsid w:val="00F731ED"/>
    <w:rsid w:val="00F73279"/>
    <w:rsid w:val="00F734C3"/>
    <w:rsid w:val="00F7376E"/>
    <w:rsid w:val="00F74AAE"/>
    <w:rsid w:val="00F74C1E"/>
    <w:rsid w:val="00F74C43"/>
    <w:rsid w:val="00F74FBC"/>
    <w:rsid w:val="00F755C8"/>
    <w:rsid w:val="00F75722"/>
    <w:rsid w:val="00F75814"/>
    <w:rsid w:val="00F75C6C"/>
    <w:rsid w:val="00F76908"/>
    <w:rsid w:val="00F76D0F"/>
    <w:rsid w:val="00F776DD"/>
    <w:rsid w:val="00F807CF"/>
    <w:rsid w:val="00F81541"/>
    <w:rsid w:val="00F819E3"/>
    <w:rsid w:val="00F81B7B"/>
    <w:rsid w:val="00F81EAE"/>
    <w:rsid w:val="00F821E2"/>
    <w:rsid w:val="00F830D5"/>
    <w:rsid w:val="00F83309"/>
    <w:rsid w:val="00F83B8E"/>
    <w:rsid w:val="00F85068"/>
    <w:rsid w:val="00F8561D"/>
    <w:rsid w:val="00F85926"/>
    <w:rsid w:val="00F8640A"/>
    <w:rsid w:val="00F86B09"/>
    <w:rsid w:val="00F87511"/>
    <w:rsid w:val="00F90012"/>
    <w:rsid w:val="00F9049E"/>
    <w:rsid w:val="00F90FE0"/>
    <w:rsid w:val="00F9105C"/>
    <w:rsid w:val="00F922B7"/>
    <w:rsid w:val="00F92352"/>
    <w:rsid w:val="00F92B48"/>
    <w:rsid w:val="00F9321E"/>
    <w:rsid w:val="00F934C8"/>
    <w:rsid w:val="00F940EA"/>
    <w:rsid w:val="00F953FA"/>
    <w:rsid w:val="00F95A50"/>
    <w:rsid w:val="00F96A27"/>
    <w:rsid w:val="00F96DC4"/>
    <w:rsid w:val="00F970E5"/>
    <w:rsid w:val="00F97833"/>
    <w:rsid w:val="00FA0AD9"/>
    <w:rsid w:val="00FA11C9"/>
    <w:rsid w:val="00FA1717"/>
    <w:rsid w:val="00FA198E"/>
    <w:rsid w:val="00FA22C8"/>
    <w:rsid w:val="00FA41B2"/>
    <w:rsid w:val="00FA5FF6"/>
    <w:rsid w:val="00FA6286"/>
    <w:rsid w:val="00FA792B"/>
    <w:rsid w:val="00FA7BC3"/>
    <w:rsid w:val="00FB046D"/>
    <w:rsid w:val="00FB050D"/>
    <w:rsid w:val="00FB0810"/>
    <w:rsid w:val="00FB0A45"/>
    <w:rsid w:val="00FB14C3"/>
    <w:rsid w:val="00FB1C92"/>
    <w:rsid w:val="00FB3043"/>
    <w:rsid w:val="00FB3C58"/>
    <w:rsid w:val="00FB4D64"/>
    <w:rsid w:val="00FB4F51"/>
    <w:rsid w:val="00FB53EA"/>
    <w:rsid w:val="00FB5803"/>
    <w:rsid w:val="00FB5E9E"/>
    <w:rsid w:val="00FB7662"/>
    <w:rsid w:val="00FB7D30"/>
    <w:rsid w:val="00FC0765"/>
    <w:rsid w:val="00FC0F6F"/>
    <w:rsid w:val="00FC189D"/>
    <w:rsid w:val="00FC25DB"/>
    <w:rsid w:val="00FC2EFF"/>
    <w:rsid w:val="00FC2F5A"/>
    <w:rsid w:val="00FC33E2"/>
    <w:rsid w:val="00FC4192"/>
    <w:rsid w:val="00FC4C45"/>
    <w:rsid w:val="00FC4D79"/>
    <w:rsid w:val="00FC57E3"/>
    <w:rsid w:val="00FC6DEE"/>
    <w:rsid w:val="00FC7AAB"/>
    <w:rsid w:val="00FC7AC4"/>
    <w:rsid w:val="00FD0717"/>
    <w:rsid w:val="00FD0F6C"/>
    <w:rsid w:val="00FD1ECC"/>
    <w:rsid w:val="00FD26C0"/>
    <w:rsid w:val="00FD3283"/>
    <w:rsid w:val="00FD3DE2"/>
    <w:rsid w:val="00FD4061"/>
    <w:rsid w:val="00FD422F"/>
    <w:rsid w:val="00FD445A"/>
    <w:rsid w:val="00FD4B22"/>
    <w:rsid w:val="00FD4DE6"/>
    <w:rsid w:val="00FD5683"/>
    <w:rsid w:val="00FD5B8C"/>
    <w:rsid w:val="00FD66A6"/>
    <w:rsid w:val="00FD6D0E"/>
    <w:rsid w:val="00FD6F86"/>
    <w:rsid w:val="00FD7CEE"/>
    <w:rsid w:val="00FE02B8"/>
    <w:rsid w:val="00FE0437"/>
    <w:rsid w:val="00FE142C"/>
    <w:rsid w:val="00FE1623"/>
    <w:rsid w:val="00FE270F"/>
    <w:rsid w:val="00FE2937"/>
    <w:rsid w:val="00FE2E90"/>
    <w:rsid w:val="00FE2F49"/>
    <w:rsid w:val="00FE33A4"/>
    <w:rsid w:val="00FE39BA"/>
    <w:rsid w:val="00FE47A2"/>
    <w:rsid w:val="00FE4A6F"/>
    <w:rsid w:val="00FE4E29"/>
    <w:rsid w:val="00FE590D"/>
    <w:rsid w:val="00FE5D0E"/>
    <w:rsid w:val="00FE60B5"/>
    <w:rsid w:val="00FE6F19"/>
    <w:rsid w:val="00FE71DE"/>
    <w:rsid w:val="00FE771B"/>
    <w:rsid w:val="00FE7773"/>
    <w:rsid w:val="00FE7B5D"/>
    <w:rsid w:val="00FF01A8"/>
    <w:rsid w:val="00FF0DC0"/>
    <w:rsid w:val="00FF0F6E"/>
    <w:rsid w:val="00FF12F5"/>
    <w:rsid w:val="00FF13B8"/>
    <w:rsid w:val="00FF1DC9"/>
    <w:rsid w:val="00FF252F"/>
    <w:rsid w:val="00FF27CD"/>
    <w:rsid w:val="00FF2C80"/>
    <w:rsid w:val="00FF38D7"/>
    <w:rsid w:val="00FF3E79"/>
    <w:rsid w:val="00FF4713"/>
    <w:rsid w:val="00FF4C40"/>
    <w:rsid w:val="00FF4F31"/>
    <w:rsid w:val="00FF53A0"/>
    <w:rsid w:val="00FF576B"/>
    <w:rsid w:val="00FF5929"/>
    <w:rsid w:val="00FF6420"/>
    <w:rsid w:val="00FF65A7"/>
    <w:rsid w:val="00FF6A10"/>
    <w:rsid w:val="00FF6D2B"/>
    <w:rsid w:val="00FF6DBC"/>
    <w:rsid w:val="00FF706C"/>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caption" w:semiHidden="1" w:uiPriority="35" w:unhideWhenUsed="1" w:qFormat="1"/>
    <w:lsdException w:name="table of figures" w:uiPriority="99" w:qFormat="1"/>
    <w:lsdException w:name="footnote reference" w:uiPriority="99" w:qFormat="1"/>
    <w:lsdException w:name="annotation reference" w:uiPriority="99"/>
    <w:lsdException w:name="line number" w:uiPriority="99"/>
    <w:lsdException w:name="page number" w:qFormat="1"/>
    <w:lsdException w:name="endnote reference" w:uiPriority="99" w:qFormat="1"/>
    <w:lsdException w:name="endnote text" w:uiPriority="99" w:qFormat="1"/>
    <w:lsdException w:name="toa heading" w:uiPriority="99" w:qFormat="1"/>
    <w:lsdException w:name="List" w:uiPriority="99"/>
    <w:lsdException w:name="List Bullet 2" w:uiPriority="99"/>
    <w:lsdException w:name="Title" w:uiPriority="10" w:qFormat="1"/>
    <w:lsdException w:name="Body Text" w:qFormat="1"/>
    <w:lsdException w:name="Subtitle" w:uiPriority="11" w:qFormat="1"/>
    <w:lsdException w:name="Body Text 2" w:qFormat="1"/>
    <w:lsdException w:name="Block Text" w:qFormat="1"/>
    <w:lsdException w:name="Hyperlink" w:uiPriority="99" w:qFormat="1"/>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Cite" w:uiPriority="99"/>
    <w:lsdException w:name="HTML Code" w:uiPriority="99"/>
    <w:lsdException w:name="HTML Preformatted"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99"/>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5E5"/>
    <w:rPr>
      <w:lang w:val="en-GB" w:eastAsia="it-IT"/>
    </w:rPr>
  </w:style>
  <w:style w:type="paragraph" w:styleId="Heading1">
    <w:name w:val="heading 1"/>
    <w:aliases w:val="تیتر1,شماره فصل,Heading 1فصل,تيتراول,تیتر اصلی, Char5,تیتر دوم,Heading 1 Char Char,تیتر 1,مطالب,سرفصلها,11111تیتیر1,Heading 100,فهرست اصلی,مبسوط,2 شماره ای به بالا,Heading 1 Char Char Char Char,Times New Roman,عنوان فصل ها,عنوان دو,تيتر1,سر تی"/>
    <w:basedOn w:val="icsmheading1"/>
    <w:next w:val="Normal"/>
    <w:link w:val="Heading1Char"/>
    <w:uiPriority w:val="9"/>
    <w:qFormat/>
    <w:rsid w:val="00DF1E56"/>
    <w:pPr>
      <w:bidi/>
      <w:spacing w:before="0" w:after="0"/>
      <w:outlineLvl w:val="0"/>
    </w:pPr>
    <w:rPr>
      <w:rFonts w:ascii="Georgia" w:hAnsi="Georgia" w:cs="B Lotus"/>
      <w:b w:val="0"/>
      <w:bCs/>
      <w:sz w:val="28"/>
      <w:szCs w:val="28"/>
    </w:rPr>
  </w:style>
  <w:style w:type="paragraph" w:styleId="Heading2">
    <w:name w:val="heading 2"/>
    <w:aliases w:val="زیر تیتر,عنوان 2,تیتر فـرعی,Main,تیتر 2,Heading 2 Char Char,normal,تیترهای فرعی,تیتر فرعی,Heading 2فهرست فرعی,زیر عنوان 1,زیر بخش ها (دو شماره ای),عنوان زيربخش اصلي,کل,نمودار و نقشه,سرتیتر 2,زير جدول,سرتیتر دوبعدی,تيتر فرعي 1,اصلی,عنوان1-1,تيت"/>
    <w:basedOn w:val="Heading3"/>
    <w:next w:val="Normal"/>
    <w:link w:val="Heading2Char"/>
    <w:uiPriority w:val="9"/>
    <w:qFormat/>
    <w:rsid w:val="00CC16ED"/>
    <w:pPr>
      <w:numPr>
        <w:ilvl w:val="1"/>
      </w:numPr>
      <w:tabs>
        <w:tab w:val="num" w:pos="360"/>
      </w:tabs>
      <w:ind w:left="0" w:firstLine="0"/>
      <w:outlineLvl w:val="1"/>
    </w:pPr>
    <w:rPr>
      <w:rFonts w:cs="B Lotus"/>
    </w:rPr>
  </w:style>
  <w:style w:type="paragraph" w:styleId="Heading3">
    <w:name w:val="heading 3"/>
    <w:aliases w:val="عنوان3,نمودار,ت,vision2,vision2 Char,تیتر3,فرعی 3,Heading 3فهرست دوم فرعی,زیر عنوان 3,Chap Title,عنوان سه شماره ای و بیشتر,تيتر,عنوان قسمت فرعي زيربخش,تیتر جزئی,Heading 3 Char Char,تصاویر,فهرست جدول,سرتیتر 3,فرعی,عنوان 1-1-1,عنوان تیترها3,اشکا"/>
    <w:basedOn w:val="Normal"/>
    <w:next w:val="Normal"/>
    <w:link w:val="Heading3Char"/>
    <w:uiPriority w:val="9"/>
    <w:unhideWhenUsed/>
    <w:qFormat/>
    <w:rsid w:val="00DC507F"/>
    <w:pPr>
      <w:keepNext/>
      <w:keepLines/>
      <w:numPr>
        <w:ilvl w:val="2"/>
        <w:numId w:val="2"/>
      </w:numPr>
      <w:tabs>
        <w:tab w:val="num" w:pos="360"/>
      </w:tabs>
      <w:spacing w:before="240" w:after="240"/>
      <w:ind w:left="0" w:firstLine="0"/>
      <w:outlineLvl w:val="2"/>
    </w:pPr>
    <w:rPr>
      <w:rFonts w:asciiTheme="majorBidi" w:eastAsiaTheme="majorEastAsia" w:hAnsiTheme="majorBidi" w:cs="B Zar"/>
      <w:i/>
      <w:iCs/>
    </w:rPr>
  </w:style>
  <w:style w:type="paragraph" w:styleId="Heading4">
    <w:name w:val="heading 4"/>
    <w:aliases w:val="عنوان 4,تیتر فرعی 4,Shekl,زیر مجموعه فصل,زیر عنوان 4,H4,منبع فارسی,سرتیتر 4,فرعی تر,عنوان 1-1-1-1,Char4,header 3 farsi,Heading3.5,a4,Level 2 - a,هدینگ 3,Latin Text,figures caption,تیتر فرعی 3,زیرتیتر,زیر فصل 3,Heading 4جدول,Bnazanin_1.1.1,تیتر"/>
    <w:basedOn w:val="Heading3"/>
    <w:next w:val="Normal"/>
    <w:link w:val="Heading4Char"/>
    <w:uiPriority w:val="9"/>
    <w:unhideWhenUsed/>
    <w:qFormat/>
    <w:rsid w:val="00DC673F"/>
    <w:pPr>
      <w:numPr>
        <w:ilvl w:val="3"/>
      </w:numPr>
      <w:jc w:val="lowKashida"/>
      <w:outlineLvl w:val="3"/>
    </w:pPr>
  </w:style>
  <w:style w:type="paragraph" w:styleId="Heading5">
    <w:name w:val="heading 5"/>
    <w:aliases w:val="تیتر5,0 تيتر5,Char14,منبع انگلیسی,فرعی 5,عنوان5,زیر فصل 4,Bnazanin_12_1.1.1.1,جلد,سرفصلهاااااااااااااااا,تیÊÑ5,nnnnnnnnnnnnnn,تیتر 04,Heading 5 Reader/Textbook,13,عنوان جدول ها و شکل ها,عنوان 5,ع جدول,عنوان 3,عنوان اصلی1,جدولللللللل"/>
    <w:basedOn w:val="Normal"/>
    <w:next w:val="Normal"/>
    <w:link w:val="Heading5Char"/>
    <w:uiPriority w:val="9"/>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Char Char,Heading 61,Heading 6 Char Char Char,Heading 6 Char Char Char Char Char Char,Heading 6 Char Char Char Char Char,جدول فصل 4, Char19,متن چکيده,Tabel,زیر فصل 6,Heading 6نمودار,فهرست تصاویر,تیÊÑ6,تیتر اصلي5,بی زر 12,12,matn jadv"/>
    <w:basedOn w:val="Normal"/>
    <w:next w:val="Normal"/>
    <w:link w:val="Heading6Char"/>
    <w:uiPriority w:val="9"/>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 Char18,Heading4,جداولن,تیتیر فرعی,Headin 5,titr222"/>
    <w:basedOn w:val="Normal"/>
    <w:next w:val="Normal"/>
    <w:link w:val="Heading7Char"/>
    <w:uiPriority w:val="9"/>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 Char17,tozihatshekl,نموادار,عنوان 6,titr00"/>
    <w:basedOn w:val="Normal"/>
    <w:next w:val="Normal"/>
    <w:link w:val="Heading8Char"/>
    <w:uiPriority w:val="9"/>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equation, Char16,Heading555555,اشکال و نمودارها,feleshdar,titr11"/>
    <w:basedOn w:val="Normal"/>
    <w:next w:val="Normal"/>
    <w:link w:val="Heading9Char"/>
    <w:uiPriority w:val="9"/>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 Char3,Char3,Char, Char,Char Char Char Char Char Char Char Char Char Char,Char Char Char,پاورقي,متن زيرنويس, Char Char Char Char Char Char Char,Footnote Text Char Char Char,Footnote Text1 Char,Char Char Char Char Char Char Char,o, Char11,f"/>
    <w:basedOn w:val="Normal"/>
    <w:link w:val="FootnoteTextChar"/>
    <w:uiPriority w:val="99"/>
    <w:qFormat/>
  </w:style>
  <w:style w:type="character" w:styleId="FootnoteReference">
    <w:name w:val="footnote reference"/>
    <w:aliases w:val="شماره زيرنويس,پاورقی,مرجع پاورقي,ارجاعات,شماره پ,ÔãÇÑå ÒíÑäæíÓ,Omid Footnote,Footnote Reference 2,Char Char1 Char, Char Char1 Char,ãÑÌÚ ÇæÑÞí,مقدمه,heading1,شماره زيرنويس1,شماره زيرنويس2,شماره زيرنويس3,شماره زيرنويس11,شماره زيرنويس21"/>
    <w:basedOn w:val="DefaultParagraphFont"/>
    <w:uiPriority w:val="99"/>
    <w:qFormat/>
    <w:rPr>
      <w:vertAlign w:val="superscript"/>
    </w:rPr>
  </w:style>
  <w:style w:type="paragraph" w:styleId="DocumentMap">
    <w:name w:val="Document Map"/>
    <w:basedOn w:val="Normal"/>
    <w:link w:val="DocumentMapChar"/>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link w:val="icsmtitleChar"/>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qFormat/>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aliases w:val="جدول خودم"/>
    <w:basedOn w:val="TableNormal"/>
    <w:uiPriority w:val="3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01E7B"/>
    <w:rPr>
      <w:rFonts w:ascii="Georgia" w:hAnsi="Georgia"/>
      <w:color w:val="0000FF" w:themeColor="hyperlink"/>
      <w:sz w:val="22"/>
      <w:u w:val="none"/>
    </w:rPr>
  </w:style>
  <w:style w:type="paragraph" w:customStyle="1" w:styleId="Table">
    <w:name w:val="Table"/>
    <w:basedOn w:val="Normal"/>
    <w:link w:val="TableChar"/>
    <w:qFormat/>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qFormat/>
    <w:rsid w:val="009047CC"/>
    <w:pPr>
      <w:spacing w:before="120"/>
      <w:jc w:val="both"/>
    </w:pPr>
    <w:rPr>
      <w:szCs w:val="24"/>
      <w:lang w:eastAsia="en-US"/>
    </w:rPr>
  </w:style>
  <w:style w:type="paragraph" w:styleId="Header">
    <w:name w:val="header"/>
    <w:aliases w:val="سرصفحه,Char Char Char2, Char Char Char2,Header Char Char,Header1 Char,Header Char Char Char Char Char,Header Char Char Char, Char6,Char6"/>
    <w:basedOn w:val="Normal"/>
    <w:link w:val="HeaderChar"/>
    <w:uiPriority w:val="99"/>
    <w:qFormat/>
    <w:rsid w:val="007663E5"/>
    <w:pPr>
      <w:tabs>
        <w:tab w:val="center" w:pos="4680"/>
        <w:tab w:val="right" w:pos="9360"/>
      </w:tabs>
    </w:pPr>
  </w:style>
  <w:style w:type="character" w:customStyle="1" w:styleId="HeaderChar">
    <w:name w:val="Header Char"/>
    <w:aliases w:val="سرصفحه Char,Char Char Char2 Char, Char Char Char2 Char,Header Char Char Char1,Header1 Char Char,Header Char Char Char Char Char Char,Header Char Char Char Char, Char6 Char,Char6 Char"/>
    <w:basedOn w:val="DefaultParagraphFont"/>
    <w:link w:val="Header"/>
    <w:uiPriority w:val="99"/>
    <w:rsid w:val="007663E5"/>
    <w:rPr>
      <w:lang w:val="en-GB" w:eastAsia="it-IT"/>
    </w:rPr>
  </w:style>
  <w:style w:type="paragraph" w:styleId="Footer">
    <w:name w:val="footer"/>
    <w:aliases w:val="پاورقی ها,footer,پاصفحه,Footer Char Char Char,Footer Char Char Char Char Char Char,Footer Char Char Char Char Char Char Char,Footer Char Char Char Char"/>
    <w:basedOn w:val="Normal"/>
    <w:link w:val="FooterChar"/>
    <w:uiPriority w:val="99"/>
    <w:qFormat/>
    <w:rsid w:val="007663E5"/>
    <w:pPr>
      <w:tabs>
        <w:tab w:val="center" w:pos="4680"/>
        <w:tab w:val="right" w:pos="9360"/>
      </w:tabs>
    </w:pPr>
  </w:style>
  <w:style w:type="character" w:customStyle="1" w:styleId="FooterChar">
    <w:name w:val="Footer Char"/>
    <w:aliases w:val="پاورقی ها Char,footer Char,پاصفحه Char,Footer Char Char Char Char1,Footer Char Char Char Char Char Char Char1,Footer Char Char Char Char Char Char Char Char,Footer Char Char Char Cha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aliases w:val="زیر تیتر Char,عنوان 2 Char,تیتر فـرعی Char,Main Char,تیتر 2 Char,Heading 2 Char Char Char,normal Char,تیترهای فرعی Char,تیتر فرعی Char,Heading 2فهرست فرعی Char,زیر عنوان 1 Char,زیر بخش ها (دو شماره ای) Char,عنوان زيربخش اصلي Char,کل Char"/>
    <w:basedOn w:val="DefaultParagraphFont"/>
    <w:link w:val="Heading2"/>
    <w:uiPriority w:val="9"/>
    <w:qFormat/>
    <w:rsid w:val="00CC16ED"/>
    <w:rPr>
      <w:rFonts w:asciiTheme="majorBidi" w:eastAsiaTheme="majorEastAsia" w:hAnsiTheme="majorBidi" w:cs="B Lotus"/>
      <w:i/>
      <w:iCs/>
      <w:lang w:val="en-GB" w:eastAsia="it-IT"/>
    </w:rPr>
  </w:style>
  <w:style w:type="character" w:customStyle="1" w:styleId="comment-copy">
    <w:name w:val="comment-copy"/>
    <w:basedOn w:val="DefaultParagraphFont"/>
    <w:rsid w:val="00CF4041"/>
  </w:style>
  <w:style w:type="paragraph" w:styleId="ListParagraph">
    <w:name w:val="List Paragraph"/>
    <w:aliases w:val="عنوان اصلی مقاله,مهرنوش,متن زیر نویس,bullet,bult lotus,ک,ليست همراه با شماره-فاصله خطوط 1,توابع,لیست موارد,فرمول ها,saber List Paragraph,Numbering + Normal,20,List Paragraphجداول,جدول جعفری زاد,لیست (بولت),تیتر 8,صفه جلد,11111,Normal 2,لی"/>
    <w:basedOn w:val="Normal"/>
    <w:link w:val="ListParagraphChar"/>
    <w:uiPriority w:val="34"/>
    <w:qFormat/>
    <w:rsid w:val="00FF706C"/>
    <w:pPr>
      <w:ind w:left="720"/>
      <w:contextualSpacing/>
    </w:pPr>
  </w:style>
  <w:style w:type="character" w:customStyle="1" w:styleId="UnresolvedMention1">
    <w:name w:val="Unresolved Mention1"/>
    <w:basedOn w:val="DefaultParagraphFont"/>
    <w:uiPriority w:val="99"/>
    <w:unhideWhenUsed/>
    <w:rsid w:val="009439B7"/>
    <w:rPr>
      <w:color w:val="605E5C"/>
      <w:shd w:val="clear" w:color="auto" w:fill="E1DFDD"/>
    </w:rPr>
  </w:style>
  <w:style w:type="character" w:customStyle="1" w:styleId="Heading1Char">
    <w:name w:val="Heading 1 Char"/>
    <w:aliases w:val="تیتر1 Char,شماره فصل Char,Heading 1فصل Char,تيتراول Char,تیتر اصلی Char, Char5 Char,تیتر دوم Char,Heading 1 Char Char Char,تیتر 1 Char,مطالب Char,سرفصلها Char,11111تیتیر1 Char,Heading 100 Char,فهرست اصلی Char,مبسوط Char,عنوان فصل ها Char"/>
    <w:basedOn w:val="DefaultParagraphFont"/>
    <w:link w:val="Heading1"/>
    <w:uiPriority w:val="9"/>
    <w:rsid w:val="00DF1E56"/>
    <w:rPr>
      <w:rFonts w:ascii="Georgia" w:hAnsi="Georgia" w:cs="B Lotus"/>
      <w:bCs/>
      <w:sz w:val="28"/>
      <w:szCs w:val="28"/>
      <w:lang w:val="en-GB" w:eastAsia="it-IT"/>
    </w:rPr>
  </w:style>
  <w:style w:type="character" w:customStyle="1" w:styleId="Heading3Char">
    <w:name w:val="Heading 3 Char"/>
    <w:aliases w:val="عنوان3 Char,نمودار Char,ت Char,vision2 Char1,vision2 Char Char,تیتر3 Char,فرعی 3 Char,Heading 3فهرست دوم فرعی Char,زیر عنوان 3 Char,Chap Title Char,عنوان سه شماره ای و بیشتر Char,تيتر Char,عنوان قسمت فرعي زيربخش Char,تیتر جزئی Char"/>
    <w:basedOn w:val="DefaultParagraphFont"/>
    <w:link w:val="Heading3"/>
    <w:uiPriority w:val="9"/>
    <w:rsid w:val="00DC507F"/>
    <w:rPr>
      <w:rFonts w:asciiTheme="majorBidi" w:eastAsiaTheme="majorEastAsia" w:hAnsiTheme="majorBidi" w:cs="B Zar"/>
      <w:i/>
      <w:iCs/>
      <w:lang w:val="en-GB" w:eastAsia="it-IT"/>
    </w:rPr>
  </w:style>
  <w:style w:type="character" w:customStyle="1" w:styleId="Heading4Char">
    <w:name w:val="Heading 4 Char"/>
    <w:aliases w:val="عنوان 4 Char,تیتر فرعی 4 Char,Shekl Char,زیر مجموعه فصل Char,زیر عنوان 4 Char,H4 Char,منبع فارسی Char,سرتیتر 4 Char,فرعی تر Char,عنوان 1-1-1-1 Char,Char4 Char,header 3 farsi Char,Heading3.5 Char,a4 Char,Level 2 - a Char,هدینگ 3 Char"/>
    <w:basedOn w:val="DefaultParagraphFont"/>
    <w:link w:val="Heading4"/>
    <w:uiPriority w:val="9"/>
    <w:rsid w:val="00DC673F"/>
    <w:rPr>
      <w:rFonts w:asciiTheme="majorBidi" w:eastAsiaTheme="majorEastAsia" w:hAnsiTheme="majorBidi" w:cs="B Zar"/>
      <w:i/>
      <w:iCs/>
      <w:lang w:val="en-GB" w:eastAsia="it-IT"/>
    </w:rPr>
  </w:style>
  <w:style w:type="character" w:customStyle="1" w:styleId="Heading5Char">
    <w:name w:val="Heading 5 Char"/>
    <w:aliases w:val="تیتر5 Char,0 تيتر5 Char,Char14 Char,منبع انگلیسی Char,فرعی 5 Char,عنوان5 Char,زیر فصل 4 Char,Bnazanin_12_1.1.1.1 Char,جلد Char,سرفصلهاااااااااااااااا Char,تیÊÑ5 Char,nnnnnnnnnnnnnn Char,تیتر 04 Char,Heading 5 Reader/Textbook Char,13 Char"/>
    <w:basedOn w:val="DefaultParagraphFont"/>
    <w:link w:val="Heading5"/>
    <w:uiPriority w:val="9"/>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aliases w:val="Heading 6 Char Char Char1,Heading 61 Char,Heading 6 Char Char Char Char,Heading 6 Char Char Char Char Char Char Char,Heading 6 Char Char Char Char Char Char1,جدول فصل 4 Char, Char19 Char,متن چکيده Char,Tabel Char,زیر فصل 6 Char,تیÊÑ6 Char"/>
    <w:basedOn w:val="DefaultParagraphFont"/>
    <w:link w:val="Heading6"/>
    <w:uiPriority w:val="9"/>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aliases w:val=" Char18 Char,Heading4 Char,جداولن Char,تیتیر فرعی Char,Headin 5 Char,titr222 Char"/>
    <w:basedOn w:val="DefaultParagraphFont"/>
    <w:link w:val="Heading7"/>
    <w:uiPriority w:val="9"/>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aliases w:val=" Char17 Char,tozihatshekl Char,نموادار Char,عنوان 6 Char,titr00 Char"/>
    <w:basedOn w:val="DefaultParagraphFont"/>
    <w:link w:val="Heading8"/>
    <w:uiPriority w:val="9"/>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aliases w:val="equation Char, Char16 Char,Heading555555 Char,اشکال و نمودارها Char,feleshdar Char,titr11 Char"/>
    <w:basedOn w:val="DefaultParagraphFont"/>
    <w:link w:val="Heading9"/>
    <w:uiPriority w:val="9"/>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rsid w:val="00801BB3"/>
    <w:pPr>
      <w:numPr>
        <w:numId w:val="3"/>
      </w:numPr>
    </w:pPr>
  </w:style>
  <w:style w:type="paragraph" w:customStyle="1" w:styleId="BodyStyle">
    <w:name w:val="Body Style"/>
    <w:basedOn w:val="icsmbodytext"/>
    <w:link w:val="BodyStyleChar"/>
    <w:qFormat/>
    <w:rsid w:val="00125AF1"/>
    <w:pPr>
      <w:bidi/>
      <w:spacing w:line="276" w:lineRule="auto"/>
      <w:ind w:firstLine="0"/>
    </w:pPr>
    <w:rPr>
      <w:rFonts w:asciiTheme="minorBidi" w:eastAsia="B Lotus" w:hAnsiTheme="minorBidi" w:cs="B Lotus"/>
      <w:sz w:val="23"/>
      <w:szCs w:val="24"/>
    </w:rPr>
  </w:style>
  <w:style w:type="paragraph" w:styleId="Bibliography">
    <w:name w:val="Bibliography"/>
    <w:basedOn w:val="Normal"/>
    <w:next w:val="Normal"/>
    <w:uiPriority w:val="37"/>
    <w:unhideWhenUsed/>
    <w:qFormat/>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125AF1"/>
    <w:rPr>
      <w:rFonts w:asciiTheme="minorBidi" w:eastAsia="B Lotus" w:hAnsiTheme="minorBidi" w:cs="B Lotus"/>
      <w:sz w:val="23"/>
      <w:szCs w:val="24"/>
      <w:lang w:val="en-GB" w:eastAsia="it-IT"/>
    </w:rPr>
  </w:style>
  <w:style w:type="paragraph" w:styleId="Caption">
    <w:name w:val="caption"/>
    <w:aliases w:val="Table Caption,عنوان جدول,Caption Char + ( Char,Caption Char +,Caption Char1,Caption Char + ( Char1,جدول12,عنوان شکل و جدول,Caption11,شکل‌ها,10,thesis allame,شماره جدول و شکل,Caption nemodar 1,Caption T,Caption-CEICT,عنوان نمودار و جدول,تیتر اشکا"/>
    <w:basedOn w:val="Normal"/>
    <w:next w:val="Normal"/>
    <w:link w:val="CaptionChar"/>
    <w:uiPriority w:val="35"/>
    <w:unhideWhenUsed/>
    <w:qFormat/>
    <w:rsid w:val="00CC16ED"/>
    <w:pPr>
      <w:keepNext/>
      <w:bidi/>
      <w:spacing w:before="240" w:line="480" w:lineRule="auto"/>
      <w:jc w:val="both"/>
    </w:pPr>
    <w:rPr>
      <w:rFonts w:cs="B Lotus"/>
      <w:b/>
      <w:bCs/>
    </w:rPr>
  </w:style>
  <w:style w:type="paragraph" w:customStyle="1" w:styleId="EndNoteBibliographyTitle">
    <w:name w:val="EndNote Bibliography Title"/>
    <w:basedOn w:val="Normal"/>
    <w:link w:val="EndNoteBibliographyTitleChar"/>
    <w:rsid w:val="003E60D7"/>
    <w:pPr>
      <w:jc w:val="center"/>
    </w:pPr>
    <w:rPr>
      <w:rFonts w:ascii="Arial" w:hAnsi="Arial" w:cs="Arial"/>
      <w:noProof/>
      <w:lang w:val="it-IT"/>
    </w:rPr>
  </w:style>
  <w:style w:type="character" w:customStyle="1" w:styleId="EndNoteBibliographyTitleChar">
    <w:name w:val="EndNote Bibliography Title Char"/>
    <w:basedOn w:val="BodyStyleChar"/>
    <w:link w:val="EndNoteBibliographyTitle"/>
    <w:rsid w:val="003E60D7"/>
    <w:rPr>
      <w:rFonts w:ascii="Arial" w:eastAsia="B Lotus" w:hAnsi="Arial" w:cs="Arial"/>
      <w:noProof/>
      <w:sz w:val="23"/>
      <w:szCs w:val="24"/>
      <w:lang w:val="it-IT" w:eastAsia="it-IT"/>
    </w:rPr>
  </w:style>
  <w:style w:type="paragraph" w:customStyle="1" w:styleId="EndNoteBibliography">
    <w:name w:val="EndNote Bibliography"/>
    <w:basedOn w:val="Normal"/>
    <w:link w:val="EndNoteBibliographyChar"/>
    <w:rsid w:val="003E60D7"/>
    <w:pPr>
      <w:jc w:val="both"/>
    </w:pPr>
    <w:rPr>
      <w:rFonts w:ascii="Arial" w:hAnsi="Arial" w:cs="Arial"/>
      <w:noProof/>
      <w:lang w:val="it-IT"/>
    </w:rPr>
  </w:style>
  <w:style w:type="character" w:customStyle="1" w:styleId="EndNoteBibliographyChar">
    <w:name w:val="EndNote Bibliography Char"/>
    <w:basedOn w:val="BodyStyleChar"/>
    <w:link w:val="EndNoteBibliography"/>
    <w:rsid w:val="003E60D7"/>
    <w:rPr>
      <w:rFonts w:ascii="Arial" w:eastAsia="B Lotus" w:hAnsi="Arial" w:cs="Arial"/>
      <w:noProof/>
      <w:sz w:val="23"/>
      <w:szCs w:val="24"/>
      <w:lang w:val="it-IT" w:eastAsia="it-IT"/>
    </w:rPr>
  </w:style>
  <w:style w:type="character" w:styleId="FollowedHyperlink">
    <w:name w:val="FollowedHyperlink"/>
    <w:basedOn w:val="DefaultParagraphFont"/>
    <w:uiPriority w:val="99"/>
    <w:rsid w:val="0057083A"/>
    <w:rPr>
      <w:color w:val="800080" w:themeColor="followedHyperlink"/>
      <w:u w:val="single"/>
    </w:rPr>
  </w:style>
  <w:style w:type="character" w:styleId="IntenseEmphasis">
    <w:name w:val="Intense Emphasis"/>
    <w:basedOn w:val="Hyperlink"/>
    <w:uiPriority w:val="21"/>
    <w:qFormat/>
    <w:rsid w:val="00501E7B"/>
    <w:rPr>
      <w:rFonts w:ascii="Georgia" w:hAnsi="Georgia"/>
      <w:color w:val="0000FF" w:themeColor="hyperlink"/>
      <w:sz w:val="22"/>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link w:val="TextChar"/>
    <w:qFormat/>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3D049F"/>
    <w:rPr>
      <w:sz w:val="20"/>
      <w:szCs w:val="20"/>
      <w:lang w:bidi="fa-IR"/>
    </w:rPr>
  </w:style>
  <w:style w:type="character" w:styleId="IntenseReference">
    <w:name w:val="Intense Reference"/>
    <w:aliases w:val="عنوانهای داخل متن,Intense Reference1"/>
    <w:basedOn w:val="IntenseEmphasis"/>
    <w:uiPriority w:val="32"/>
    <w:qFormat/>
    <w:rsid w:val="00990146"/>
    <w:rPr>
      <w:rFonts w:asciiTheme="majorBidi" w:hAnsiTheme="majorBidi"/>
      <w:color w:val="0000FF" w:themeColor="hyperlink"/>
      <w:sz w:val="22"/>
      <w:u w:val="none"/>
      <w:vertAlign w:val="superscript"/>
    </w:rPr>
  </w:style>
  <w:style w:type="character" w:customStyle="1" w:styleId="tablefootnotesChar">
    <w:name w:val="table footnotes Char"/>
    <w:basedOn w:val="BodyStyleChar"/>
    <w:link w:val="tablefootnotes"/>
    <w:rsid w:val="003D049F"/>
    <w:rPr>
      <w:rFonts w:ascii="Georgia" w:eastAsia="B Nazanin" w:hAnsi="Georgia" w:cs="B Nazanin"/>
      <w:sz w:val="24"/>
      <w:szCs w:val="24"/>
      <w:lang w:val="en-GB" w:eastAsia="it-IT" w:bidi="fa-IR"/>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unhideWhenUsed/>
    <w:rsid w:val="00B92F49"/>
  </w:style>
  <w:style w:type="paragraph" w:customStyle="1" w:styleId="Tabletext">
    <w:name w:val="Table text"/>
    <w:basedOn w:val="icsmtabletext"/>
    <w:link w:val="TabletextChar"/>
    <w:qFormat/>
    <w:rsid w:val="0042672C"/>
    <w:pPr>
      <w:bidi/>
    </w:pPr>
    <w:rPr>
      <w:rFonts w:eastAsia="B Nazanin" w:cs="B Nazanin"/>
      <w:color w:val="000000" w:themeColor="text1"/>
      <w:sz w:val="19"/>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42672C"/>
    <w:rPr>
      <w:rFonts w:eastAsia="B Nazanin" w:cs="B Nazanin"/>
      <w:color w:val="000000" w:themeColor="text1"/>
      <w:sz w:val="19"/>
      <w:lang w:val="en-GB" w:eastAsia="it-IT"/>
    </w:rPr>
  </w:style>
  <w:style w:type="paragraph" w:customStyle="1" w:styleId="af2">
    <w:name w:val="جدول"/>
    <w:basedOn w:val="Normal"/>
    <w:link w:val="Char"/>
    <w:qFormat/>
    <w:rsid w:val="00EC738D"/>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f3">
    <w:name w:val="متن÷"/>
    <w:basedOn w:val="Normal"/>
    <w:link w:val="Char0"/>
    <w:rsid w:val="001F5012"/>
    <w:pPr>
      <w:bidi/>
      <w:ind w:firstLine="567"/>
      <w:jc w:val="both"/>
    </w:pPr>
    <w:rPr>
      <w:rFonts w:eastAsia="Calibri" w:cs="B Lotus"/>
      <w:sz w:val="26"/>
      <w:szCs w:val="28"/>
      <w:lang w:val="en-US" w:eastAsia="en-US"/>
    </w:rPr>
  </w:style>
  <w:style w:type="character" w:customStyle="1" w:styleId="Char0">
    <w:name w:val="متن÷ Char"/>
    <w:link w:val="af3"/>
    <w:rsid w:val="001F5012"/>
    <w:rPr>
      <w:rFonts w:eastAsia="Calibri" w:cs="B Lotus"/>
      <w:sz w:val="26"/>
      <w:szCs w:val="28"/>
    </w:rPr>
  </w:style>
  <w:style w:type="table" w:customStyle="1" w:styleId="TableGrid1">
    <w:name w:val="Table Grid1"/>
    <w:basedOn w:val="TableNormal"/>
    <w:next w:val="TableGrid"/>
    <w:uiPriority w:val="5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68050F"/>
    <w:pPr>
      <w:spacing w:line="480" w:lineRule="auto"/>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68050F"/>
    <w:rPr>
      <w:rFonts w:ascii="Georgia" w:eastAsia="B Nazanin" w:hAnsi="Georgia" w:cs="B Nazanin"/>
      <w:i/>
      <w:iCs/>
      <w:sz w:val="18"/>
      <w:szCs w:val="18"/>
      <w:lang w:val="en-GB" w:eastAsia="it-IT"/>
    </w:rPr>
  </w:style>
  <w:style w:type="paragraph" w:styleId="NoSpacing">
    <w:name w:val="No Spacing"/>
    <w:aliases w:val="پراگراف,زیرتیتر1,STYL2,تيتر4,منبع  فارسی,نویسنده,متن 1,عناوین جداول و اشکال,Heading 01,زیرنویس,زیÑäæیÓ,title,ع-ع,No Spacing2,time,انگلیسی معمولی,انگلیÓی ãÚãæáی,No Spacing.جدول,لوتوس 16 بولد,عناوين اصلي,بند,زیر عنوان,Jadavel,B Titr 14,caption"/>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f4">
    <w:name w:val="داخل جدول"/>
    <w:basedOn w:val="Normal"/>
    <w:link w:val="Char1"/>
    <w:uiPriority w:val="99"/>
    <w:qFormat/>
    <w:rsid w:val="0088511D"/>
    <w:pPr>
      <w:widowControl w:val="0"/>
      <w:autoSpaceDE w:val="0"/>
      <w:autoSpaceDN w:val="0"/>
      <w:bidi/>
      <w:adjustRightInd w:val="0"/>
    </w:pPr>
    <w:rPr>
      <w:rFonts w:ascii="B Nazanin" w:eastAsiaTheme="minorHAnsi" w:hAnsi="B Nazanin" w:cs="B Zar"/>
      <w:color w:val="000000" w:themeColor="text1"/>
      <w:sz w:val="22"/>
      <w:szCs w:val="22"/>
      <w:lang w:val="en" w:eastAsia="en-US" w:bidi="fa-IR"/>
    </w:rPr>
  </w:style>
  <w:style w:type="character" w:customStyle="1" w:styleId="Char1">
    <w:name w:val="داخل جدول Char"/>
    <w:basedOn w:val="DefaultParagraphFont"/>
    <w:link w:val="af4"/>
    <w:rsid w:val="0088511D"/>
    <w:rPr>
      <w:rFonts w:ascii="B Nazanin" w:eastAsiaTheme="minorHAnsi" w:hAnsi="B Nazanin"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f5">
    <w:name w:val="تيتر اول"/>
    <w:basedOn w:val="Normal"/>
    <w:link w:val="Char10"/>
    <w:qFormat/>
    <w:rsid w:val="00EC73EF"/>
    <w:pPr>
      <w:bidi/>
      <w:spacing w:line="600" w:lineRule="exact"/>
      <w:jc w:val="lowKashida"/>
    </w:pPr>
    <w:rPr>
      <w:rFonts w:cs="B Titr"/>
      <w:b/>
      <w:sz w:val="28"/>
      <w:szCs w:val="28"/>
      <w:lang w:val="en-US" w:eastAsia="en-US" w:bidi="fa-IR"/>
    </w:rPr>
  </w:style>
  <w:style w:type="character" w:customStyle="1" w:styleId="Char10">
    <w:name w:val="تيتر اول Char1"/>
    <w:basedOn w:val="DefaultParagraphFont"/>
    <w:link w:val="af5"/>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6">
    <w:name w:val="اسم نویسندگان فارسی"/>
    <w:basedOn w:val="Normal"/>
    <w:link w:val="Char2"/>
    <w:qFormat/>
    <w:rsid w:val="0067465B"/>
    <w:pPr>
      <w:bidi/>
      <w:jc w:val="center"/>
    </w:pPr>
    <w:rPr>
      <w:rFonts w:ascii="B Nazanin" w:hAnsi="B Nazanin" w:cs="B Nazanin"/>
      <w:sz w:val="18"/>
      <w:szCs w:val="18"/>
      <w:lang w:val="en-US"/>
    </w:rPr>
  </w:style>
  <w:style w:type="character" w:customStyle="1" w:styleId="Char2">
    <w:name w:val="اسم نویسندگان فارسی Char"/>
    <w:basedOn w:val="DefaultParagraphFont"/>
    <w:link w:val="af6"/>
    <w:rsid w:val="0067465B"/>
    <w:rPr>
      <w:rFonts w:ascii="B Nazanin" w:hAnsi="B Nazanin" w:cs="B Nazanin"/>
      <w:sz w:val="18"/>
      <w:szCs w:val="18"/>
      <w:lang w:eastAsia="it-IT"/>
    </w:rPr>
  </w:style>
  <w:style w:type="character" w:customStyle="1" w:styleId="FootnoteTextChar">
    <w:name w:val="Footnote Text Char"/>
    <w:aliases w:val=" Char3 Char,Char3 Char,Char Char, Char Char,Char Char Char Char Char Char Char Char Char Char Char,Char Char Char Char,پاورقي Char,متن زيرنويس Char, Char Char Char Char Char Char Char Char,Footnote Text Char Char Char Char,o Char"/>
    <w:basedOn w:val="DefaultParagraphFont"/>
    <w:link w:val="FootnoteText"/>
    <w:uiPriority w:val="99"/>
    <w:qFormat/>
    <w:rsid w:val="00C77443"/>
    <w:rPr>
      <w:lang w:val="en-GB" w:eastAsia="it-IT"/>
    </w:rPr>
  </w:style>
  <w:style w:type="table" w:styleId="PlainTable2">
    <w:name w:val="Plain Table 2"/>
    <w:basedOn w:val="TableNormal"/>
    <w:uiPriority w:val="42"/>
    <w:rsid w:val="009325AA"/>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1">
    <w:name w:val="No List11"/>
    <w:next w:val="NoList"/>
    <w:uiPriority w:val="99"/>
    <w:unhideWhenUsed/>
    <w:qFormat/>
    <w:rsid w:val="00CD72C6"/>
  </w:style>
  <w:style w:type="table" w:customStyle="1" w:styleId="GridTable1Light-Accent51">
    <w:name w:val="Grid Table 1 Light - Accent 51"/>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
    <w:name w:val="جدول Char"/>
    <w:basedOn w:val="DefaultParagraphFont"/>
    <w:link w:val="af2"/>
    <w:rsid w:val="00EC738D"/>
    <w:rPr>
      <w:rFonts w:ascii="B Nazanin" w:eastAsiaTheme="minorHAnsi" w:hAnsi="B Nazanin" w:cs="B Nazanin"/>
      <w:color w:val="000000" w:themeColor="text1"/>
      <w:lang w:bidi="fa-IR"/>
    </w:rPr>
  </w:style>
  <w:style w:type="table" w:styleId="GridTable1Light-Accent5">
    <w:name w:val="Grid Table 1 Light Accent 5"/>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10">
    <w:name w:val="متن زيرنويس1"/>
    <w:basedOn w:val="Normal"/>
    <w:next w:val="FootnoteText"/>
    <w:uiPriority w:val="99"/>
    <w:semiHidden/>
    <w:unhideWhenUsed/>
    <w:rsid w:val="00CD72C6"/>
    <w:rPr>
      <w:rFonts w:asciiTheme="minorHAnsi" w:eastAsiaTheme="minorHAnsi" w:hAnsiTheme="minorHAnsi" w:cstheme="minorBidi"/>
      <w:lang w:val="en-US" w:eastAsia="en-US"/>
    </w:rPr>
  </w:style>
  <w:style w:type="character" w:customStyle="1" w:styleId="FootnoteTextChar1">
    <w:name w:val="Footnote Text Char1"/>
    <w:aliases w:val="Footnote Text Char Char Char Char2,Footnote Text Char Char Char Char Char1,Footnote Text Char Char Char2,Footnote Text1 Char Char Char1,Char Char Char Char Char1,Char Char Char Char Char Char Char Char1,Char Char1,Char3 Char Char"/>
    <w:basedOn w:val="DefaultParagraphFont"/>
    <w:rsid w:val="00CD72C6"/>
    <w:rPr>
      <w:sz w:val="20"/>
      <w:szCs w:val="20"/>
    </w:rPr>
  </w:style>
  <w:style w:type="table" w:customStyle="1" w:styleId="GridTable4-Accent51">
    <w:name w:val="Grid Table 4 - Accent 51"/>
    <w:basedOn w:val="TableNormal"/>
    <w:uiPriority w:val="49"/>
    <w:rsid w:val="00CD72C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unhideWhenUsed/>
    <w:rsid w:val="00CD72C6"/>
    <w:rPr>
      <w:sz w:val="16"/>
      <w:szCs w:val="16"/>
    </w:rPr>
  </w:style>
  <w:style w:type="paragraph" w:styleId="CommentText">
    <w:name w:val="annotation text"/>
    <w:aliases w:val="Char2, Char2"/>
    <w:basedOn w:val="Normal"/>
    <w:link w:val="CommentTextChar"/>
    <w:uiPriority w:val="99"/>
    <w:unhideWhenUsed/>
    <w:rsid w:val="00CD72C6"/>
    <w:pPr>
      <w:spacing w:after="160"/>
    </w:pPr>
    <w:rPr>
      <w:rFonts w:asciiTheme="minorHAnsi" w:eastAsiaTheme="minorHAnsi" w:hAnsiTheme="minorHAnsi" w:cstheme="minorBidi"/>
      <w:lang w:val="en-US" w:eastAsia="en-US"/>
    </w:rPr>
  </w:style>
  <w:style w:type="character" w:customStyle="1" w:styleId="CommentTextChar">
    <w:name w:val="Comment Text Char"/>
    <w:aliases w:val="Char2 Char, Char2 Char"/>
    <w:basedOn w:val="DefaultParagraphFont"/>
    <w:link w:val="CommentText"/>
    <w:uiPriority w:val="99"/>
    <w:rsid w:val="00CD72C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CD72C6"/>
    <w:rPr>
      <w:b/>
      <w:bCs/>
    </w:rPr>
  </w:style>
  <w:style w:type="character" w:customStyle="1" w:styleId="CommentSubjectChar">
    <w:name w:val="Comment Subject Char"/>
    <w:basedOn w:val="CommentTextChar"/>
    <w:link w:val="CommentSubject"/>
    <w:uiPriority w:val="99"/>
    <w:rsid w:val="00CD72C6"/>
    <w:rPr>
      <w:rFonts w:asciiTheme="minorHAnsi" w:eastAsiaTheme="minorHAnsi" w:hAnsiTheme="minorHAnsi" w:cstheme="minorBidi"/>
      <w:b/>
      <w:bCs/>
    </w:rPr>
  </w:style>
  <w:style w:type="character" w:customStyle="1" w:styleId="markedcontent">
    <w:name w:val="markedcontent"/>
    <w:basedOn w:val="DefaultParagraphFont"/>
    <w:rsid w:val="00CD72C6"/>
  </w:style>
  <w:style w:type="table" w:customStyle="1" w:styleId="LightShading2">
    <w:name w:val="Light Shading2"/>
    <w:basedOn w:val="TableNormal"/>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CD72C6"/>
  </w:style>
  <w:style w:type="paragraph" w:styleId="TOCHeading">
    <w:name w:val="TOC Heading"/>
    <w:aliases w:val="حدول,TOC Heading2"/>
    <w:basedOn w:val="Heading1"/>
    <w:next w:val="Normal"/>
    <w:link w:val="TOCHeadingChar"/>
    <w:uiPriority w:val="39"/>
    <w:unhideWhenUsed/>
    <w:qFormat/>
    <w:rsid w:val="00CD72C6"/>
    <w:pPr>
      <w:keepNext/>
      <w:keepLines/>
      <w:bidi w:val="0"/>
      <w:spacing w:before="480" w:line="276" w:lineRule="auto"/>
      <w:outlineLvl w:val="9"/>
    </w:pPr>
    <w:rPr>
      <w:rFonts w:asciiTheme="majorHAnsi" w:eastAsiaTheme="majorEastAsia" w:hAnsiTheme="majorHAnsi" w:cstheme="majorBidi"/>
      <w:b/>
      <w:color w:val="365F91" w:themeColor="accent1" w:themeShade="BF"/>
      <w:lang w:val="en-US" w:eastAsia="ja-JP"/>
    </w:rPr>
  </w:style>
  <w:style w:type="paragraph" w:styleId="TOC1">
    <w:name w:val="toc 1"/>
    <w:aliases w:val="فهرست نمودارها,ALI 1,پایان,HEADING 1,من ساخت"/>
    <w:basedOn w:val="Normal"/>
    <w:next w:val="Normal"/>
    <w:link w:val="TOC1Char"/>
    <w:autoRedefine/>
    <w:uiPriority w:val="39"/>
    <w:unhideWhenUsed/>
    <w:qFormat/>
    <w:rsid w:val="00CD72C6"/>
    <w:pPr>
      <w:spacing w:after="100" w:line="259" w:lineRule="auto"/>
    </w:pPr>
    <w:rPr>
      <w:rFonts w:asciiTheme="minorHAnsi" w:eastAsiaTheme="minorHAnsi" w:hAnsiTheme="minorHAnsi" w:cstheme="minorBidi"/>
      <w:sz w:val="22"/>
      <w:szCs w:val="22"/>
      <w:lang w:val="en-US" w:eastAsia="en-US"/>
    </w:rPr>
  </w:style>
  <w:style w:type="paragraph" w:styleId="TOC2">
    <w:name w:val="toc 2"/>
    <w:aliases w:val="HEADING 2,سرمتن"/>
    <w:basedOn w:val="Normal"/>
    <w:next w:val="Normal"/>
    <w:autoRedefine/>
    <w:uiPriority w:val="39"/>
    <w:unhideWhenUsed/>
    <w:qFormat/>
    <w:rsid w:val="00CD72C6"/>
    <w:pPr>
      <w:spacing w:after="100" w:line="259"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link w:val="TOC3Char"/>
    <w:autoRedefine/>
    <w:uiPriority w:val="39"/>
    <w:unhideWhenUsed/>
    <w:qFormat/>
    <w:rsid w:val="00CD72C6"/>
    <w:pPr>
      <w:spacing w:after="100" w:line="259" w:lineRule="auto"/>
      <w:ind w:left="440"/>
    </w:pPr>
    <w:rPr>
      <w:rFonts w:asciiTheme="minorHAnsi" w:eastAsiaTheme="minorHAnsi" w:hAnsiTheme="minorHAnsi" w:cstheme="minorBidi"/>
      <w:sz w:val="22"/>
      <w:szCs w:val="22"/>
      <w:lang w:val="en-US" w:eastAsia="en-US"/>
    </w:rPr>
  </w:style>
  <w:style w:type="paragraph" w:styleId="TableofFigures">
    <w:name w:val="table of figures"/>
    <w:aliases w:val="شكل درخت,نمودار شماره 1-2 : فرآیäÏ ÈÑäÇãå ÑیÒی æÇÍÏåÇی ÇÞÊÕÇÏی,hossein"/>
    <w:basedOn w:val="Normal"/>
    <w:next w:val="Normal"/>
    <w:uiPriority w:val="99"/>
    <w:unhideWhenUsed/>
    <w:qFormat/>
    <w:rsid w:val="00CD72C6"/>
    <w:pPr>
      <w:spacing w:line="259" w:lineRule="auto"/>
    </w:pPr>
    <w:rPr>
      <w:rFonts w:asciiTheme="minorHAnsi" w:eastAsiaTheme="minorHAnsi" w:hAnsiTheme="minorHAnsi" w:cstheme="minorBidi"/>
      <w:sz w:val="22"/>
      <w:szCs w:val="22"/>
      <w:lang w:val="en-US" w:eastAsia="en-US"/>
    </w:rPr>
  </w:style>
  <w:style w:type="paragraph" w:styleId="Revision">
    <w:name w:val="Revision"/>
    <w:hidden/>
    <w:uiPriority w:val="99"/>
    <w:rsid w:val="00CD72C6"/>
    <w:rPr>
      <w:rFonts w:asciiTheme="minorHAnsi" w:eastAsiaTheme="minorHAnsi" w:hAnsiTheme="minorHAnsi" w:cstheme="minorBidi"/>
      <w:sz w:val="22"/>
      <w:szCs w:val="22"/>
    </w:rPr>
  </w:style>
  <w:style w:type="paragraph" w:customStyle="1" w:styleId="PORPOSAL">
    <w:name w:val="PORPOSAL"/>
    <w:basedOn w:val="Heading1"/>
    <w:link w:val="PORPOSALChar"/>
    <w:qFormat/>
    <w:rsid w:val="00CD72C6"/>
    <w:pPr>
      <w:keepNext/>
      <w:keepLines/>
      <w:widowControl w:val="0"/>
      <w:spacing w:line="360" w:lineRule="auto"/>
      <w:ind w:left="-705"/>
      <w:contextualSpacing/>
    </w:pPr>
    <w:rPr>
      <w:bCs w:val="0"/>
      <w:noProof/>
      <w:color w:val="0D0D0D" w:themeColor="text1" w:themeTint="F2"/>
      <w:szCs w:val="26"/>
      <w:lang w:bidi="fa-IR"/>
    </w:rPr>
  </w:style>
  <w:style w:type="character" w:customStyle="1" w:styleId="PORPOSALChar">
    <w:name w:val="PORPOSAL Char"/>
    <w:basedOn w:val="Heading1Char"/>
    <w:link w:val="PORPOSAL"/>
    <w:rsid w:val="00CD72C6"/>
    <w:rPr>
      <w:rFonts w:ascii="Georgia" w:hAnsi="Georgia" w:cs="B Nazanin"/>
      <w:bCs w:val="0"/>
      <w:noProof/>
      <w:color w:val="0D0D0D" w:themeColor="text1" w:themeTint="F2"/>
      <w:sz w:val="24"/>
      <w:szCs w:val="26"/>
      <w:lang w:val="en-GB" w:eastAsia="it-IT" w:bidi="fa-IR"/>
    </w:rPr>
  </w:style>
  <w:style w:type="character" w:customStyle="1" w:styleId="UnresolvedMention2">
    <w:name w:val="Unresolved Mention2"/>
    <w:basedOn w:val="DefaultParagraphFont"/>
    <w:uiPriority w:val="99"/>
    <w:unhideWhenUsed/>
    <w:rsid w:val="00CD72C6"/>
    <w:rPr>
      <w:color w:val="605E5C"/>
      <w:shd w:val="clear" w:color="auto" w:fill="E1DFDD"/>
    </w:rPr>
  </w:style>
  <w:style w:type="numbering" w:customStyle="1" w:styleId="NoList1">
    <w:name w:val="No List1"/>
    <w:next w:val="NoList"/>
    <w:uiPriority w:val="99"/>
    <w:unhideWhenUsed/>
    <w:qFormat/>
    <w:rsid w:val="00CD72C6"/>
  </w:style>
  <w:style w:type="table" w:styleId="LightShading">
    <w:name w:val="Light Shading"/>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qFormat/>
    <w:rsid w:val="00CD72C6"/>
    <w:pPr>
      <w:bidi/>
      <w:spacing w:after="100" w:line="259" w:lineRule="auto"/>
      <w:ind w:left="660"/>
    </w:pPr>
    <w:rPr>
      <w:rFonts w:asciiTheme="minorHAnsi" w:eastAsiaTheme="minorEastAsia" w:hAnsiTheme="minorHAnsi" w:cstheme="minorBidi"/>
      <w:sz w:val="22"/>
      <w:szCs w:val="22"/>
      <w:lang w:val="en-US" w:eastAsia="en-US" w:bidi="fa-IR"/>
    </w:rPr>
  </w:style>
  <w:style w:type="paragraph" w:styleId="TOC5">
    <w:name w:val="toc 5"/>
    <w:aliases w:val="TOC 5:heading5"/>
    <w:basedOn w:val="Normal"/>
    <w:next w:val="Normal"/>
    <w:autoRedefine/>
    <w:uiPriority w:val="39"/>
    <w:unhideWhenUsed/>
    <w:qFormat/>
    <w:rsid w:val="00CD72C6"/>
    <w:pPr>
      <w:bidi/>
      <w:spacing w:after="100" w:line="259" w:lineRule="auto"/>
      <w:ind w:left="880"/>
    </w:pPr>
    <w:rPr>
      <w:rFonts w:asciiTheme="minorHAnsi" w:eastAsiaTheme="minorEastAsia" w:hAnsiTheme="minorHAnsi" w:cstheme="minorBidi"/>
      <w:sz w:val="22"/>
      <w:szCs w:val="22"/>
      <w:lang w:val="en-US" w:eastAsia="en-US" w:bidi="fa-IR"/>
    </w:rPr>
  </w:style>
  <w:style w:type="paragraph" w:styleId="TOC6">
    <w:name w:val="toc 6"/>
    <w:aliases w:val="سرتیتر 6"/>
    <w:basedOn w:val="Normal"/>
    <w:next w:val="Normal"/>
    <w:autoRedefine/>
    <w:uiPriority w:val="39"/>
    <w:unhideWhenUsed/>
    <w:qFormat/>
    <w:rsid w:val="00CD72C6"/>
    <w:pPr>
      <w:bidi/>
      <w:spacing w:after="100" w:line="259" w:lineRule="auto"/>
      <w:ind w:left="1100"/>
    </w:pPr>
    <w:rPr>
      <w:rFonts w:asciiTheme="minorHAnsi" w:eastAsiaTheme="minorEastAsia" w:hAnsiTheme="minorHAnsi" w:cstheme="minorBidi"/>
      <w:sz w:val="22"/>
      <w:szCs w:val="22"/>
      <w:lang w:val="en-US" w:eastAsia="en-US" w:bidi="fa-IR"/>
    </w:rPr>
  </w:style>
  <w:style w:type="paragraph" w:styleId="TOC7">
    <w:name w:val="toc 7"/>
    <w:basedOn w:val="Normal"/>
    <w:next w:val="Normal"/>
    <w:autoRedefine/>
    <w:uiPriority w:val="39"/>
    <w:unhideWhenUsed/>
    <w:qFormat/>
    <w:rsid w:val="00CD72C6"/>
    <w:pPr>
      <w:bidi/>
      <w:spacing w:after="100" w:line="259" w:lineRule="auto"/>
      <w:ind w:left="1320"/>
    </w:pPr>
    <w:rPr>
      <w:rFonts w:asciiTheme="minorHAnsi" w:eastAsiaTheme="minorEastAsia" w:hAnsiTheme="minorHAnsi" w:cstheme="minorBidi"/>
      <w:sz w:val="22"/>
      <w:szCs w:val="22"/>
      <w:lang w:val="en-US" w:eastAsia="en-US" w:bidi="fa-IR"/>
    </w:rPr>
  </w:style>
  <w:style w:type="paragraph" w:styleId="TOC8">
    <w:name w:val="toc 8"/>
    <w:basedOn w:val="Normal"/>
    <w:next w:val="Normal"/>
    <w:autoRedefine/>
    <w:uiPriority w:val="39"/>
    <w:unhideWhenUsed/>
    <w:rsid w:val="00CD72C6"/>
    <w:pPr>
      <w:bidi/>
      <w:spacing w:after="100" w:line="259" w:lineRule="auto"/>
      <w:ind w:left="1540"/>
    </w:pPr>
    <w:rPr>
      <w:rFonts w:asciiTheme="minorHAnsi" w:eastAsiaTheme="minorEastAsia" w:hAnsiTheme="minorHAnsi" w:cstheme="minorBidi"/>
      <w:sz w:val="22"/>
      <w:szCs w:val="22"/>
      <w:lang w:val="en-US" w:eastAsia="en-US" w:bidi="fa-IR"/>
    </w:rPr>
  </w:style>
  <w:style w:type="paragraph" w:styleId="TOC9">
    <w:name w:val="toc 9"/>
    <w:basedOn w:val="Normal"/>
    <w:next w:val="Normal"/>
    <w:autoRedefine/>
    <w:uiPriority w:val="39"/>
    <w:unhideWhenUsed/>
    <w:rsid w:val="00CD72C6"/>
    <w:pPr>
      <w:bidi/>
      <w:spacing w:after="100" w:line="259" w:lineRule="auto"/>
      <w:ind w:left="1760"/>
    </w:pPr>
    <w:rPr>
      <w:rFonts w:asciiTheme="minorHAnsi" w:eastAsiaTheme="minorEastAsia" w:hAnsiTheme="minorHAnsi" w:cstheme="minorBidi"/>
      <w:sz w:val="22"/>
      <w:szCs w:val="22"/>
      <w:lang w:val="en-US" w:eastAsia="en-US" w:bidi="fa-IR"/>
    </w:rPr>
  </w:style>
  <w:style w:type="paragraph" w:customStyle="1" w:styleId="af7">
    <w:name w:val="شکل"/>
    <w:basedOn w:val="Heading4"/>
    <w:link w:val="Char3"/>
    <w:qFormat/>
    <w:rsid w:val="00CD72C6"/>
    <w:pPr>
      <w:numPr>
        <w:ilvl w:val="0"/>
        <w:numId w:val="0"/>
      </w:numPr>
      <w:bidi/>
      <w:spacing w:before="0" w:after="0" w:line="360" w:lineRule="auto"/>
      <w:jc w:val="center"/>
    </w:pPr>
    <w:rPr>
      <w:rFonts w:asciiTheme="majorHAnsi" w:eastAsia="Calibri" w:hAnsiTheme="majorHAnsi" w:cs="B Nazanin"/>
      <w:b/>
      <w:iCs w:val="0"/>
      <w:sz w:val="22"/>
      <w:szCs w:val="28"/>
      <w:lang w:bidi="fa-IR"/>
    </w:rPr>
  </w:style>
  <w:style w:type="character" w:customStyle="1" w:styleId="Char3">
    <w:name w:val="شکل Char"/>
    <w:basedOn w:val="Heading4Char"/>
    <w:link w:val="af7"/>
    <w:rsid w:val="00CD72C6"/>
    <w:rPr>
      <w:rFonts w:asciiTheme="majorHAnsi" w:eastAsia="Calibri" w:hAnsiTheme="majorHAnsi" w:cs="B Nazanin"/>
      <w:b/>
      <w:i/>
      <w:iCs w:val="0"/>
      <w:sz w:val="22"/>
      <w:szCs w:val="28"/>
      <w:lang w:val="en-GB" w:eastAsia="it-IT" w:bidi="fa-IR"/>
    </w:rPr>
  </w:style>
  <w:style w:type="character" w:styleId="LineNumber">
    <w:name w:val="line number"/>
    <w:basedOn w:val="DefaultParagraphFont"/>
    <w:uiPriority w:val="99"/>
    <w:unhideWhenUsed/>
    <w:rsid w:val="00CD72C6"/>
  </w:style>
  <w:style w:type="character" w:styleId="Emphasis">
    <w:name w:val="Emphasis"/>
    <w:aliases w:val="جدول فصل 5,jadval,الف,تیتراصلی"/>
    <w:basedOn w:val="DefaultParagraphFont"/>
    <w:uiPriority w:val="20"/>
    <w:qFormat/>
    <w:rsid w:val="00CD72C6"/>
    <w:rPr>
      <w:i/>
      <w:iCs/>
    </w:rPr>
  </w:style>
  <w:style w:type="table" w:styleId="ListTable6Colorful-Accent3">
    <w:name w:val="List Table 6 Colorful Accent 3"/>
    <w:basedOn w:val="TableNormal"/>
    <w:uiPriority w:val="51"/>
    <w:rsid w:val="00B30D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31">
    <w:name w:val="List Table 2 - Accent 31"/>
    <w:basedOn w:val="TableNormal"/>
    <w:uiPriority w:val="47"/>
    <w:rsid w:val="00B30DC2"/>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rticletitle">
    <w:name w:val="article_title"/>
    <w:basedOn w:val="DefaultParagraphFont"/>
    <w:uiPriority w:val="99"/>
    <w:rsid w:val="00B30DC2"/>
  </w:style>
  <w:style w:type="character" w:styleId="Strong">
    <w:name w:val="Strong"/>
    <w:aliases w:val="گفتار,table1,تیتر اصلی داخل متن,nemodar,محل شكل,Table &amp; Figure,صص,متن انگلیسی,متن جداول"/>
    <w:basedOn w:val="DefaultParagraphFont"/>
    <w:uiPriority w:val="22"/>
    <w:qFormat/>
    <w:rsid w:val="00B30DC2"/>
    <w:rPr>
      <w:b/>
      <w:bCs/>
    </w:rPr>
  </w:style>
  <w:style w:type="character" w:customStyle="1" w:styleId="abstracttitle">
    <w:name w:val="abstract_title"/>
    <w:basedOn w:val="DefaultParagraphFont"/>
    <w:rsid w:val="00B30DC2"/>
  </w:style>
  <w:style w:type="table" w:customStyle="1" w:styleId="TableGrid2">
    <w:name w:val="Table Grid2"/>
    <w:basedOn w:val="TableNormal"/>
    <w:next w:val="TableGrid"/>
    <w:uiPriority w:val="59"/>
    <w:rsid w:val="002850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850CD"/>
    <w:rPr>
      <w:i/>
      <w:iCs/>
    </w:rPr>
  </w:style>
  <w:style w:type="character" w:customStyle="1" w:styleId="dyjrff">
    <w:name w:val="dyjrff"/>
    <w:basedOn w:val="DefaultParagraphFont"/>
    <w:rsid w:val="002850CD"/>
  </w:style>
  <w:style w:type="paragraph" w:styleId="NormalWeb">
    <w:name w:val="Normal (Web)"/>
    <w:basedOn w:val="Normal"/>
    <w:uiPriority w:val="99"/>
    <w:unhideWhenUsed/>
    <w:qFormat/>
    <w:rsid w:val="002850CD"/>
    <w:pPr>
      <w:spacing w:before="100" w:beforeAutospacing="1" w:after="100" w:afterAutospacing="1"/>
    </w:pPr>
    <w:rPr>
      <w:sz w:val="24"/>
      <w:szCs w:val="24"/>
      <w:lang w:val="en-US" w:eastAsia="en-US" w:bidi="fa-IR"/>
    </w:rPr>
  </w:style>
  <w:style w:type="paragraph" w:styleId="HTMLPreformatted">
    <w:name w:val="HTML Preformatted"/>
    <w:basedOn w:val="Normal"/>
    <w:link w:val="HTMLPreformattedChar"/>
    <w:uiPriority w:val="99"/>
    <w:unhideWhenUsed/>
    <w:qFormat/>
    <w:rsid w:val="0028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bidi="fa-IR"/>
    </w:rPr>
  </w:style>
  <w:style w:type="character" w:customStyle="1" w:styleId="HTMLPreformattedChar">
    <w:name w:val="HTML Preformatted Char"/>
    <w:basedOn w:val="DefaultParagraphFont"/>
    <w:link w:val="HTMLPreformatted"/>
    <w:uiPriority w:val="99"/>
    <w:rsid w:val="002850CD"/>
    <w:rPr>
      <w:rFonts w:ascii="Courier New" w:hAnsi="Courier New" w:cs="Courier New"/>
      <w:lang w:bidi="fa-IR"/>
    </w:rPr>
  </w:style>
  <w:style w:type="character" w:customStyle="1" w:styleId="y2iqfc">
    <w:name w:val="y2iqfc"/>
    <w:basedOn w:val="DefaultParagraphFont"/>
    <w:rsid w:val="002850CD"/>
  </w:style>
  <w:style w:type="character" w:customStyle="1" w:styleId="viiyi">
    <w:name w:val="viiyi"/>
    <w:basedOn w:val="DefaultParagraphFont"/>
    <w:rsid w:val="005855FE"/>
  </w:style>
  <w:style w:type="character" w:customStyle="1" w:styleId="q4iawc">
    <w:name w:val="q4iawc"/>
    <w:basedOn w:val="DefaultParagraphFont"/>
    <w:rsid w:val="005855FE"/>
  </w:style>
  <w:style w:type="numbering" w:customStyle="1" w:styleId="NoList2">
    <w:name w:val="No List2"/>
    <w:next w:val="NoList"/>
    <w:uiPriority w:val="99"/>
    <w:unhideWhenUsed/>
    <w:qFormat/>
    <w:rsid w:val="00165B8F"/>
  </w:style>
  <w:style w:type="table" w:customStyle="1" w:styleId="LightShading1">
    <w:name w:val="Light Shading1"/>
    <w:basedOn w:val="TableNormal"/>
    <w:uiPriority w:val="99"/>
    <w:rsid w:val="00E91E97"/>
    <w:pPr>
      <w:jc w:val="both"/>
    </w:pPr>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aliases w:val="عنوان جدول و شکل,Subtitle2,Char1,Char Char Char Char Char Char,ref, Char1,تیتر فرعی1,عنوان فرعی,زير نويس,منابع فارسي,تیتر سوم,تیتر,MATN,Titr fasl,شکل فصل5,زیر نویس,رابطه,اسامی نویسندگان,تيتر اصلي,Heading 4',مراجع,Subtitle Char Char,تیÊÑ,عنوان ط"/>
    <w:basedOn w:val="Normal"/>
    <w:next w:val="Normal"/>
    <w:link w:val="SubtitleChar"/>
    <w:uiPriority w:val="11"/>
    <w:qFormat/>
    <w:rsid w:val="00E91E97"/>
    <w:pPr>
      <w:spacing w:after="60"/>
      <w:contextualSpacing/>
      <w:jc w:val="center"/>
      <w:outlineLvl w:val="1"/>
    </w:pPr>
    <w:rPr>
      <w:rFonts w:ascii="Calibri Light" w:hAnsi="Calibri Light"/>
      <w:sz w:val="24"/>
      <w:szCs w:val="24"/>
      <w:lang w:val="en-US" w:eastAsia="en-US" w:bidi="fa-IR"/>
    </w:rPr>
  </w:style>
  <w:style w:type="character" w:customStyle="1" w:styleId="SubtitleChar">
    <w:name w:val="Subtitle Char"/>
    <w:aliases w:val="عنوان جدول و شکل Char,Subtitle2 Char,Char1 Char,Char Char Char Char Char Char Char1,ref Char, Char1 Char,تیتر فرعی1 Char,عنوان فرعی Char,زير نويس Char,منابع فارسي Char,تیتر سوم Char,تیتر Char,MATN Char,Titr fasl Char,شکل فصل5 Char"/>
    <w:basedOn w:val="DefaultParagraphFont"/>
    <w:link w:val="Subtitle"/>
    <w:uiPriority w:val="11"/>
    <w:qFormat/>
    <w:rsid w:val="00E91E97"/>
    <w:rPr>
      <w:rFonts w:ascii="Calibri Light" w:hAnsi="Calibri Light"/>
      <w:sz w:val="24"/>
      <w:szCs w:val="24"/>
      <w:lang w:bidi="fa-IR"/>
    </w:rPr>
  </w:style>
  <w:style w:type="table" w:customStyle="1" w:styleId="TableGrid11">
    <w:name w:val="Table Grid11"/>
    <w:basedOn w:val="TableNormal"/>
    <w:next w:val="TableGrid"/>
    <w:uiPriority w:val="59"/>
    <w:rsid w:val="00E91E9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1E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B1C60"/>
    <w:rPr>
      <w:rFonts w:ascii="AdvPS595D" w:hAnsi="AdvPS595D" w:hint="default"/>
      <w:b w:val="0"/>
      <w:bCs w:val="0"/>
      <w:i w:val="0"/>
      <w:iCs w:val="0"/>
      <w:color w:val="000000"/>
      <w:sz w:val="16"/>
      <w:szCs w:val="16"/>
    </w:rPr>
  </w:style>
  <w:style w:type="character" w:styleId="PlaceholderText">
    <w:name w:val="Placeholder Text"/>
    <w:basedOn w:val="DefaultParagraphFont"/>
    <w:uiPriority w:val="99"/>
    <w:qFormat/>
    <w:rsid w:val="006257F4"/>
    <w:rPr>
      <w:color w:val="666666"/>
    </w:rPr>
  </w:style>
  <w:style w:type="numbering" w:customStyle="1" w:styleId="StyleBulletedSymbolsymbolBefore025Hanging0253">
    <w:name w:val="Style Bulleted Symbol (symbol) Before:  0.25&quot; Hanging:  0.25&quot;3"/>
    <w:basedOn w:val="NoList"/>
    <w:rsid w:val="003575A3"/>
    <w:pPr>
      <w:numPr>
        <w:numId w:val="4"/>
      </w:numPr>
    </w:pPr>
  </w:style>
  <w:style w:type="table" w:customStyle="1" w:styleId="LightGrid111">
    <w:name w:val="Light Grid111"/>
    <w:uiPriority w:val="62"/>
    <w:rsid w:val="00A045C7"/>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ng-binding">
    <w:name w:val="ng-binding"/>
    <w:basedOn w:val="DefaultParagraphFont"/>
    <w:rsid w:val="00520AD5"/>
  </w:style>
  <w:style w:type="character" w:customStyle="1" w:styleId="highlightedtext">
    <w:name w:val="highlightedtext"/>
    <w:basedOn w:val="DefaultParagraphFont"/>
    <w:rsid w:val="00520AD5"/>
  </w:style>
  <w:style w:type="character" w:customStyle="1" w:styleId="waqfsign1">
    <w:name w:val="waqfsign1"/>
    <w:basedOn w:val="DefaultParagraphFont"/>
    <w:rsid w:val="00520AD5"/>
    <w:rPr>
      <w:rFonts w:ascii="Arial" w:hAnsi="Arial" w:cs="Arial" w:hint="default"/>
      <w:color w:val="BB8833"/>
    </w:rPr>
  </w:style>
  <w:style w:type="character" w:customStyle="1" w:styleId="ayasign">
    <w:name w:val="ayasign"/>
    <w:basedOn w:val="DefaultParagraphFont"/>
    <w:rsid w:val="00520AD5"/>
  </w:style>
  <w:style w:type="character" w:customStyle="1" w:styleId="outlink">
    <w:name w:val="outlink"/>
    <w:basedOn w:val="DefaultParagraphFont"/>
    <w:rsid w:val="00520AD5"/>
  </w:style>
  <w:style w:type="character" w:customStyle="1" w:styleId="currentbookname">
    <w:name w:val="current_book_name"/>
    <w:basedOn w:val="DefaultParagraphFont"/>
    <w:rsid w:val="00520AD5"/>
  </w:style>
  <w:style w:type="character" w:customStyle="1" w:styleId="currentbookpage">
    <w:name w:val="current_book_page"/>
    <w:basedOn w:val="DefaultParagraphFont"/>
    <w:rsid w:val="00520AD5"/>
  </w:style>
  <w:style w:type="character" w:customStyle="1" w:styleId="footnotes">
    <w:name w:val="footnotes"/>
    <w:basedOn w:val="DefaultParagraphFont"/>
    <w:rsid w:val="00520AD5"/>
  </w:style>
  <w:style w:type="character" w:customStyle="1" w:styleId="searchitemnum">
    <w:name w:val="searchitemnum"/>
    <w:basedOn w:val="DefaultParagraphFont"/>
    <w:rsid w:val="00520AD5"/>
  </w:style>
  <w:style w:type="character" w:customStyle="1" w:styleId="hilight">
    <w:name w:val="hilight"/>
    <w:basedOn w:val="DefaultParagraphFont"/>
    <w:rsid w:val="00520AD5"/>
  </w:style>
  <w:style w:type="character" w:customStyle="1" w:styleId="reference-text">
    <w:name w:val="reference-text"/>
    <w:basedOn w:val="DefaultParagraphFont"/>
    <w:rsid w:val="00520AD5"/>
  </w:style>
  <w:style w:type="character" w:customStyle="1" w:styleId="hadith">
    <w:name w:val="hadith"/>
    <w:basedOn w:val="DefaultParagraphFont"/>
    <w:rsid w:val="00520AD5"/>
  </w:style>
  <w:style w:type="character" w:customStyle="1" w:styleId="rfdbold2">
    <w:name w:val="rfdbold2"/>
    <w:basedOn w:val="DefaultParagraphFont"/>
    <w:rsid w:val="00520AD5"/>
  </w:style>
  <w:style w:type="character" w:customStyle="1" w:styleId="alaem">
    <w:name w:val="alaem"/>
    <w:basedOn w:val="DefaultParagraphFont"/>
    <w:rsid w:val="00520AD5"/>
  </w:style>
  <w:style w:type="character" w:customStyle="1" w:styleId="kalamatekhas">
    <w:name w:val="kalamatekhas"/>
    <w:basedOn w:val="DefaultParagraphFont"/>
    <w:rsid w:val="00520AD5"/>
  </w:style>
  <w:style w:type="character" w:customStyle="1" w:styleId="tlid-translation">
    <w:name w:val="tlid-translation"/>
    <w:basedOn w:val="DefaultParagraphFont"/>
    <w:rsid w:val="00520AD5"/>
  </w:style>
  <w:style w:type="character" w:customStyle="1" w:styleId="ay">
    <w:name w:val="ay"/>
    <w:basedOn w:val="DefaultParagraphFont"/>
    <w:rsid w:val="001F3D59"/>
  </w:style>
  <w:style w:type="paragraph" w:styleId="Title">
    <w:name w:val="Title"/>
    <w:aliases w:val="مبحث,Titleنمودار فصل 4,پاک نویس,زیربخش,adval,هیچ,زیرفصل,Title Char Char,متن اصلی پایان نامه,HEADING 6,سوم,لاتین,بالت گذاری,Captin-T,ASLI,asli,عنوان اصلي,سر تیتر,تیتر اصلی فصل 4,مدخل 2,Title nemoodar"/>
    <w:basedOn w:val="Normal"/>
    <w:link w:val="TitleChar"/>
    <w:uiPriority w:val="10"/>
    <w:qFormat/>
    <w:rsid w:val="001F3D59"/>
    <w:pPr>
      <w:bidi/>
      <w:jc w:val="center"/>
    </w:pPr>
    <w:rPr>
      <w:rFonts w:cs="B Zar"/>
      <w:b/>
      <w:bCs/>
      <w:sz w:val="36"/>
      <w:szCs w:val="36"/>
      <w:lang w:val="en-US" w:eastAsia="en-US"/>
    </w:rPr>
  </w:style>
  <w:style w:type="character" w:customStyle="1" w:styleId="TitleChar">
    <w:name w:val="Title Char"/>
    <w:aliases w:val="مبحث Char,Titleنمودار فصل 4 Char,پاک نویس Char,زیربخش Char,adval Char,هیچ Char,زیرفصل Char,Title Char Char Char,متن اصلی پایان نامه Char,HEADING 6 Char,سوم Char,لاتین Char,بالت گذاری Char,Captin-T Char,ASLI Char,asli Char,عنوان اصلي Char"/>
    <w:basedOn w:val="DefaultParagraphFont"/>
    <w:link w:val="Title"/>
    <w:uiPriority w:val="10"/>
    <w:rsid w:val="001F3D59"/>
    <w:rPr>
      <w:rFonts w:cs="B Zar"/>
      <w:b/>
      <w:bCs/>
      <w:sz w:val="36"/>
      <w:szCs w:val="36"/>
    </w:rPr>
  </w:style>
  <w:style w:type="paragraph" w:customStyle="1" w:styleId="a00">
    <w:name w:val="a0"/>
    <w:basedOn w:val="Normal"/>
    <w:uiPriority w:val="99"/>
    <w:rsid w:val="001F3D59"/>
    <w:pPr>
      <w:spacing w:before="100" w:beforeAutospacing="1" w:after="100" w:afterAutospacing="1"/>
    </w:pPr>
    <w:rPr>
      <w:sz w:val="24"/>
      <w:szCs w:val="24"/>
      <w:lang w:val="en-US" w:eastAsia="en-US" w:bidi="fa-IR"/>
    </w:rPr>
  </w:style>
  <w:style w:type="character" w:customStyle="1" w:styleId="edittpc">
    <w:name w:val="edit_tpc"/>
    <w:basedOn w:val="DefaultParagraphFont"/>
    <w:rsid w:val="001F3D59"/>
  </w:style>
  <w:style w:type="character" w:customStyle="1" w:styleId="footnotembank">
    <w:name w:val="footnotembank"/>
    <w:basedOn w:val="DefaultParagraphFont"/>
    <w:rsid w:val="001F3D59"/>
  </w:style>
  <w:style w:type="paragraph" w:styleId="BodyText">
    <w:name w:val="Body Text"/>
    <w:aliases w:val=" Char30,Char30,Body Text Char Char Char,Body Text Char Char,Template,Body Text Char1 Char Char Char Char Char Char Char Char Char Char Char Char Char Char Char Char Char Char Char,Body Text Char1 Char Char,Body Text Char1 Char Char Char Char"/>
    <w:basedOn w:val="Normal"/>
    <w:link w:val="BodyTextChar"/>
    <w:qFormat/>
    <w:rsid w:val="001F3D59"/>
    <w:pPr>
      <w:bidi/>
      <w:jc w:val="lowKashida"/>
    </w:pPr>
    <w:rPr>
      <w:rFonts w:cs="Zar"/>
      <w:snapToGrid w:val="0"/>
      <w:szCs w:val="28"/>
      <w:lang w:val="en-US" w:eastAsia="en-US"/>
    </w:rPr>
  </w:style>
  <w:style w:type="character" w:customStyle="1" w:styleId="BodyTextChar">
    <w:name w:val="Body Text Char"/>
    <w:aliases w:val=" Char30 Char,Char30 Char,Body Text Char Char Char Char,Body Text Char Char Char1,Template Char,Body Text Char1 Char Char Char Char Char Char Char Char Char Char Char Char Char Char Char Char Char Char Char Char"/>
    <w:basedOn w:val="DefaultParagraphFont"/>
    <w:link w:val="BodyText"/>
    <w:rsid w:val="001F3D59"/>
    <w:rPr>
      <w:rFonts w:cs="Zar"/>
      <w:snapToGrid w:val="0"/>
      <w:szCs w:val="28"/>
    </w:rPr>
  </w:style>
  <w:style w:type="paragraph" w:customStyle="1" w:styleId="rtejustify">
    <w:name w:val="rtejustify"/>
    <w:basedOn w:val="Normal"/>
    <w:rsid w:val="001F3D59"/>
    <w:pPr>
      <w:spacing w:before="100" w:beforeAutospacing="1" w:after="100" w:afterAutospacing="1"/>
    </w:pPr>
    <w:rPr>
      <w:sz w:val="24"/>
      <w:szCs w:val="24"/>
      <w:lang w:val="en-US" w:eastAsia="en-US" w:bidi="fa-IR"/>
    </w:rPr>
  </w:style>
  <w:style w:type="paragraph" w:customStyle="1" w:styleId="r">
    <w:name w:val="r"/>
    <w:basedOn w:val="Normal"/>
    <w:rsid w:val="001F3D59"/>
    <w:pPr>
      <w:spacing w:before="100" w:beforeAutospacing="1" w:after="100" w:afterAutospacing="1"/>
    </w:pPr>
    <w:rPr>
      <w:sz w:val="24"/>
      <w:szCs w:val="24"/>
      <w:lang w:val="en-US" w:eastAsia="en-US" w:bidi="fa-IR"/>
    </w:rPr>
  </w:style>
  <w:style w:type="paragraph" w:customStyle="1" w:styleId="peytitr">
    <w:name w:val="pey_titr"/>
    <w:basedOn w:val="Normal"/>
    <w:uiPriority w:val="99"/>
    <w:rsid w:val="001F3D59"/>
    <w:pPr>
      <w:spacing w:before="100" w:beforeAutospacing="1" w:after="100" w:afterAutospacing="1"/>
    </w:pPr>
    <w:rPr>
      <w:sz w:val="24"/>
      <w:szCs w:val="24"/>
      <w:lang w:val="en-US" w:eastAsia="en-US" w:bidi="fa-IR"/>
    </w:rPr>
  </w:style>
  <w:style w:type="paragraph" w:styleId="EndnoteText">
    <w:name w:val="endnote text"/>
    <w:basedOn w:val="Normal"/>
    <w:link w:val="EndnoteTextChar"/>
    <w:uiPriority w:val="99"/>
    <w:unhideWhenUsed/>
    <w:qFormat/>
    <w:rsid w:val="001F3D59"/>
    <w:pPr>
      <w:bidi/>
    </w:pPr>
    <w:rPr>
      <w:rFonts w:asciiTheme="minorHAnsi" w:eastAsiaTheme="minorHAnsi" w:hAnsiTheme="minorHAnsi" w:cstheme="minorBidi"/>
      <w:lang w:val="en-US" w:eastAsia="en-US" w:bidi="fa-IR"/>
    </w:rPr>
  </w:style>
  <w:style w:type="character" w:customStyle="1" w:styleId="EndnoteTextChar">
    <w:name w:val="Endnote Text Char"/>
    <w:basedOn w:val="DefaultParagraphFont"/>
    <w:link w:val="EndnoteText"/>
    <w:uiPriority w:val="99"/>
    <w:rsid w:val="001F3D59"/>
    <w:rPr>
      <w:rFonts w:asciiTheme="minorHAnsi" w:eastAsiaTheme="minorHAnsi" w:hAnsiTheme="minorHAnsi" w:cstheme="minorBidi"/>
      <w:lang w:bidi="fa-IR"/>
    </w:rPr>
  </w:style>
  <w:style w:type="character" w:styleId="EndnoteReference">
    <w:name w:val="endnote reference"/>
    <w:basedOn w:val="DefaultParagraphFont"/>
    <w:uiPriority w:val="99"/>
    <w:unhideWhenUsed/>
    <w:qFormat/>
    <w:rsid w:val="001F3D59"/>
    <w:rPr>
      <w:vertAlign w:val="superscript"/>
    </w:rPr>
  </w:style>
  <w:style w:type="character" w:customStyle="1" w:styleId="aye">
    <w:name w:val="aye"/>
    <w:basedOn w:val="DefaultParagraphFont"/>
    <w:rsid w:val="001F3D59"/>
  </w:style>
  <w:style w:type="character" w:customStyle="1" w:styleId="tarjome">
    <w:name w:val="tarjome"/>
    <w:basedOn w:val="DefaultParagraphFont"/>
    <w:rsid w:val="001F3D59"/>
  </w:style>
  <w:style w:type="table" w:customStyle="1" w:styleId="ListTable6Colorful1">
    <w:name w:val="List Table 6 Colorful1"/>
    <w:basedOn w:val="TableNormal"/>
    <w:uiPriority w:val="51"/>
    <w:rsid w:val="001F3D59"/>
    <w:rPr>
      <w:rFonts w:asciiTheme="minorHAnsi" w:eastAsiaTheme="minorEastAsia" w:hAnsiTheme="minorHAnsi" w:cstheme="minorBidi"/>
      <w:color w:val="000000" w:themeColor="text1"/>
      <w:lang w:bidi="fa-I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Quote">
    <w:name w:val="Quote"/>
    <w:aliases w:val="sara,Quoteتیتر شکل"/>
    <w:basedOn w:val="Normal"/>
    <w:next w:val="Normal"/>
    <w:link w:val="QuoteChar"/>
    <w:uiPriority w:val="29"/>
    <w:qFormat/>
    <w:rsid w:val="001F3D59"/>
    <w:pPr>
      <w:spacing w:before="160" w:after="120" w:line="264" w:lineRule="auto"/>
      <w:ind w:left="720" w:right="720"/>
    </w:pPr>
    <w:rPr>
      <w:rFonts w:asciiTheme="minorHAnsi" w:eastAsiaTheme="minorEastAsia" w:hAnsiTheme="minorHAnsi" w:cstheme="minorBidi"/>
      <w:i/>
      <w:iCs/>
      <w:color w:val="404040" w:themeColor="text1" w:themeTint="BF"/>
      <w:lang w:val="en-US" w:eastAsia="en-US" w:bidi="fa-IR"/>
    </w:rPr>
  </w:style>
  <w:style w:type="character" w:customStyle="1" w:styleId="QuoteChar">
    <w:name w:val="Quote Char"/>
    <w:aliases w:val="sara Char,Quoteتیتر شکل Char"/>
    <w:basedOn w:val="DefaultParagraphFont"/>
    <w:link w:val="Quote"/>
    <w:uiPriority w:val="29"/>
    <w:rsid w:val="001F3D59"/>
    <w:rPr>
      <w:rFonts w:asciiTheme="minorHAnsi" w:eastAsiaTheme="minorEastAsia" w:hAnsiTheme="minorHAnsi" w:cstheme="minorBidi"/>
      <w:i/>
      <w:iCs/>
      <w:color w:val="404040" w:themeColor="text1" w:themeTint="BF"/>
      <w:lang w:bidi="fa-IR"/>
    </w:rPr>
  </w:style>
  <w:style w:type="paragraph" w:styleId="IntenseQuote">
    <w:name w:val="Intense Quote"/>
    <w:aliases w:val="Intense 2"/>
    <w:basedOn w:val="Normal"/>
    <w:next w:val="Normal"/>
    <w:link w:val="IntenseQuoteChar"/>
    <w:uiPriority w:val="30"/>
    <w:qFormat/>
    <w:rsid w:val="001F3D59"/>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n-US" w:eastAsia="en-US" w:bidi="fa-IR"/>
    </w:rPr>
  </w:style>
  <w:style w:type="character" w:customStyle="1" w:styleId="IntenseQuoteChar">
    <w:name w:val="Intense Quote Char"/>
    <w:aliases w:val="Intense 2 Char"/>
    <w:basedOn w:val="DefaultParagraphFont"/>
    <w:link w:val="IntenseQuote"/>
    <w:uiPriority w:val="30"/>
    <w:rsid w:val="001F3D59"/>
    <w:rPr>
      <w:rFonts w:asciiTheme="majorHAnsi" w:eastAsiaTheme="majorEastAsia" w:hAnsiTheme="majorHAnsi" w:cstheme="majorBidi"/>
      <w:color w:val="4F81BD" w:themeColor="accent1"/>
      <w:sz w:val="28"/>
      <w:szCs w:val="28"/>
      <w:lang w:bidi="fa-IR"/>
    </w:rPr>
  </w:style>
  <w:style w:type="character" w:styleId="SubtleEmphasis">
    <w:name w:val="Subtle Emphasis"/>
    <w:aliases w:val="نمودار فصل5,نقل قول,داخل نمودار,Title Emphasis,Heading 3:,جدول 1"/>
    <w:basedOn w:val="DefaultParagraphFont"/>
    <w:uiPriority w:val="19"/>
    <w:qFormat/>
    <w:rsid w:val="001F3D59"/>
    <w:rPr>
      <w:i/>
      <w:iCs/>
      <w:color w:val="404040" w:themeColor="text1" w:themeTint="BF"/>
    </w:rPr>
  </w:style>
  <w:style w:type="character" w:styleId="SubtleReference">
    <w:name w:val="Subtle Reference"/>
    <w:aliases w:val="hang1,زیر عنوان2,bulet"/>
    <w:basedOn w:val="DefaultParagraphFont"/>
    <w:uiPriority w:val="31"/>
    <w:qFormat/>
    <w:rsid w:val="001F3D59"/>
    <w:rPr>
      <w:smallCaps/>
      <w:color w:val="404040" w:themeColor="text1" w:themeTint="BF"/>
      <w:u w:val="single" w:color="7F7F7F" w:themeColor="text1" w:themeTint="80"/>
    </w:rPr>
  </w:style>
  <w:style w:type="character" w:styleId="BookTitle">
    <w:name w:val="Book Title"/>
    <w:aliases w:val="نام فصل,picture Title"/>
    <w:basedOn w:val="DefaultParagraphFont"/>
    <w:uiPriority w:val="33"/>
    <w:qFormat/>
    <w:rsid w:val="001F3D59"/>
    <w:rPr>
      <w:b/>
      <w:bCs/>
      <w:smallCaps/>
    </w:rPr>
  </w:style>
  <w:style w:type="table" w:customStyle="1" w:styleId="ListTable6Colorful-Accent31">
    <w:name w:val="List Table 6 Colorful - Accent 31"/>
    <w:basedOn w:val="TableNormal"/>
    <w:uiPriority w:val="51"/>
    <w:rsid w:val="001F3D59"/>
    <w:rPr>
      <w:rFonts w:asciiTheme="minorHAnsi" w:eastAsiaTheme="minorEastAsia" w:hAnsiTheme="minorHAnsi" w:cstheme="minorBidi"/>
      <w:color w:val="76923C" w:themeColor="accent3" w:themeShade="BF"/>
      <w:lang w:bidi="fa-I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51">
    <w:name w:val="List Table 6 Colorful - Accent 51"/>
    <w:basedOn w:val="TableNormal"/>
    <w:uiPriority w:val="51"/>
    <w:rsid w:val="001F3D59"/>
    <w:rPr>
      <w:rFonts w:asciiTheme="minorHAnsi" w:eastAsiaTheme="minorEastAsia" w:hAnsiTheme="minorHAnsi" w:cstheme="minorBidi"/>
      <w:color w:val="31849B" w:themeColor="accent5" w:themeShade="BF"/>
      <w:lang w:bidi="fa-I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30">
    <w:name w:val="T 30"/>
    <w:basedOn w:val="Heading1"/>
    <w:rsid w:val="001F3D59"/>
    <w:pPr>
      <w:keepNext/>
      <w:jc w:val="center"/>
    </w:pPr>
    <w:rPr>
      <w:rFonts w:ascii="Arial" w:hAnsi="Arial" w:cs="B Titr"/>
      <w:bCs w:val="0"/>
      <w:color w:val="000000"/>
      <w:kern w:val="32"/>
      <w:sz w:val="60"/>
      <w:szCs w:val="60"/>
      <w:lang w:val="en-US" w:eastAsia="en-US" w:bidi="fa-IR"/>
    </w:rPr>
  </w:style>
  <w:style w:type="paragraph" w:customStyle="1" w:styleId="Z16">
    <w:name w:val="Z 16"/>
    <w:basedOn w:val="Heading1"/>
    <w:rsid w:val="001F3D59"/>
    <w:pPr>
      <w:keepNext/>
      <w:spacing w:line="360" w:lineRule="auto"/>
    </w:pPr>
    <w:rPr>
      <w:rFonts w:ascii="Arial" w:hAnsi="Arial"/>
      <w:b/>
      <w:color w:val="000000"/>
      <w:kern w:val="32"/>
      <w:sz w:val="32"/>
      <w:szCs w:val="32"/>
      <w:lang w:val="en-US" w:eastAsia="en-US" w:bidi="fa-IR"/>
    </w:rPr>
  </w:style>
  <w:style w:type="paragraph" w:customStyle="1" w:styleId="11">
    <w:name w:val="1"/>
    <w:basedOn w:val="Normal"/>
    <w:link w:val="1Char"/>
    <w:qFormat/>
    <w:rsid w:val="001F3D59"/>
    <w:pPr>
      <w:bidi/>
      <w:spacing w:after="160" w:line="360" w:lineRule="auto"/>
      <w:jc w:val="both"/>
    </w:pPr>
    <w:rPr>
      <w:rFonts w:asciiTheme="minorHAnsi" w:eastAsiaTheme="minorHAnsi" w:hAnsiTheme="minorHAnsi" w:cs="B Titr"/>
      <w:b/>
      <w:bCs/>
      <w:sz w:val="28"/>
      <w:szCs w:val="28"/>
      <w:lang w:val="en-US" w:eastAsia="en-US" w:bidi="fa-IR"/>
    </w:rPr>
  </w:style>
  <w:style w:type="paragraph" w:customStyle="1" w:styleId="21">
    <w:name w:val="2"/>
    <w:basedOn w:val="Normal"/>
    <w:link w:val="2Char"/>
    <w:qFormat/>
    <w:rsid w:val="001F3D59"/>
    <w:pPr>
      <w:bidi/>
      <w:spacing w:after="160" w:line="360" w:lineRule="auto"/>
      <w:jc w:val="both"/>
    </w:pPr>
    <w:rPr>
      <w:rFonts w:asciiTheme="minorHAnsi" w:eastAsiaTheme="minorHAnsi" w:hAnsiTheme="minorHAnsi" w:cs="B Nazanin"/>
      <w:b/>
      <w:bCs/>
      <w:sz w:val="32"/>
      <w:szCs w:val="32"/>
      <w:lang w:val="en-US" w:eastAsia="en-US" w:bidi="fa-IR"/>
    </w:rPr>
  </w:style>
  <w:style w:type="character" w:customStyle="1" w:styleId="1Char">
    <w:name w:val="1 Char"/>
    <w:basedOn w:val="DefaultParagraphFont"/>
    <w:link w:val="11"/>
    <w:rsid w:val="001F3D59"/>
    <w:rPr>
      <w:rFonts w:asciiTheme="minorHAnsi" w:eastAsiaTheme="minorHAnsi" w:hAnsiTheme="minorHAnsi" w:cs="B Titr"/>
      <w:b/>
      <w:bCs/>
      <w:sz w:val="28"/>
      <w:szCs w:val="28"/>
      <w:lang w:bidi="fa-IR"/>
    </w:rPr>
  </w:style>
  <w:style w:type="character" w:customStyle="1" w:styleId="2Char">
    <w:name w:val="2 Char"/>
    <w:basedOn w:val="DefaultParagraphFont"/>
    <w:link w:val="21"/>
    <w:rsid w:val="001F3D59"/>
    <w:rPr>
      <w:rFonts w:asciiTheme="minorHAnsi" w:eastAsiaTheme="minorHAnsi" w:hAnsiTheme="minorHAnsi" w:cs="B Nazanin"/>
      <w:b/>
      <w:bCs/>
      <w:sz w:val="32"/>
      <w:szCs w:val="32"/>
      <w:lang w:bidi="fa-IR"/>
    </w:rPr>
  </w:style>
  <w:style w:type="paragraph" w:styleId="BodyTextIndent">
    <w:name w:val="Body Text Indent"/>
    <w:basedOn w:val="Normal"/>
    <w:link w:val="BodyTextIndentChar"/>
    <w:rsid w:val="00AB119D"/>
    <w:pPr>
      <w:bidi/>
      <w:spacing w:line="840" w:lineRule="exact"/>
      <w:ind w:firstLine="397"/>
      <w:jc w:val="lowKashida"/>
    </w:pPr>
    <w:rPr>
      <w:rFonts w:cs="Lotus"/>
      <w:sz w:val="24"/>
      <w:szCs w:val="28"/>
      <w:lang w:val="en-US" w:eastAsia="en-US"/>
    </w:rPr>
  </w:style>
  <w:style w:type="character" w:customStyle="1" w:styleId="BodyTextIndentChar">
    <w:name w:val="Body Text Indent Char"/>
    <w:basedOn w:val="DefaultParagraphFont"/>
    <w:link w:val="BodyTextIndent"/>
    <w:rsid w:val="00AB119D"/>
    <w:rPr>
      <w:rFonts w:cs="Lotus"/>
      <w:sz w:val="24"/>
      <w:szCs w:val="28"/>
    </w:rPr>
  </w:style>
  <w:style w:type="character" w:styleId="PageNumber">
    <w:name w:val="page number"/>
    <w:basedOn w:val="DefaultParagraphFont"/>
    <w:qFormat/>
    <w:rsid w:val="00AB119D"/>
  </w:style>
  <w:style w:type="character" w:customStyle="1" w:styleId="commentsep">
    <w:name w:val="commentsep"/>
    <w:basedOn w:val="DefaultParagraphFont"/>
    <w:rsid w:val="00AB119D"/>
  </w:style>
  <w:style w:type="paragraph" w:customStyle="1" w:styleId="lead1">
    <w:name w:val="lead1"/>
    <w:basedOn w:val="Normal"/>
    <w:rsid w:val="00AB119D"/>
    <w:pPr>
      <w:bidi/>
      <w:spacing w:before="300" w:after="300"/>
    </w:pPr>
    <w:rPr>
      <w:rFonts w:ascii="Tahoma" w:hAnsi="Tahoma" w:cs="Tahoma"/>
      <w:color w:val="666666"/>
      <w:sz w:val="18"/>
      <w:szCs w:val="18"/>
      <w:lang w:val="en-US" w:eastAsia="en-US"/>
    </w:rPr>
  </w:style>
  <w:style w:type="paragraph" w:customStyle="1" w:styleId="fulltxt">
    <w:name w:val="fulltxt"/>
    <w:basedOn w:val="Normal"/>
    <w:rsid w:val="00AB119D"/>
    <w:pPr>
      <w:bidi/>
      <w:spacing w:before="100" w:beforeAutospacing="1" w:after="100" w:afterAutospacing="1" w:line="420" w:lineRule="auto"/>
      <w:ind w:firstLine="375"/>
      <w:jc w:val="both"/>
    </w:pPr>
    <w:rPr>
      <w:sz w:val="24"/>
      <w:szCs w:val="24"/>
      <w:lang w:val="en-US" w:eastAsia="en-US"/>
    </w:rPr>
  </w:style>
  <w:style w:type="character" w:customStyle="1" w:styleId="style111">
    <w:name w:val="style111"/>
    <w:rsid w:val="00AB119D"/>
    <w:rPr>
      <w:rFonts w:ascii="Tahoma" w:hAnsi="Tahoma" w:cs="Tahoma" w:hint="default"/>
      <w:sz w:val="20"/>
      <w:szCs w:val="20"/>
    </w:rPr>
  </w:style>
  <w:style w:type="character" w:customStyle="1" w:styleId="style121">
    <w:name w:val="style121"/>
    <w:rsid w:val="00AB119D"/>
    <w:rPr>
      <w:color w:val="FF6600"/>
    </w:rPr>
  </w:style>
  <w:style w:type="character" w:customStyle="1" w:styleId="article-section1">
    <w:name w:val="article-section1"/>
    <w:rsid w:val="00AB119D"/>
    <w:rPr>
      <w:color w:val="999999"/>
      <w:sz w:val="16"/>
      <w:szCs w:val="16"/>
    </w:rPr>
  </w:style>
  <w:style w:type="character" w:customStyle="1" w:styleId="af8">
    <w:name w:val="سياه متن"/>
    <w:rsid w:val="00AB119D"/>
    <w:rPr>
      <w:bCs/>
      <w:szCs w:val="22"/>
    </w:rPr>
  </w:style>
  <w:style w:type="paragraph" w:customStyle="1" w:styleId="af9">
    <w:name w:val="لاتين"/>
    <w:basedOn w:val="Normal"/>
    <w:link w:val="Char4"/>
    <w:rsid w:val="00AB119D"/>
    <w:pPr>
      <w:widowControl w:val="0"/>
      <w:bidi/>
      <w:spacing w:line="360" w:lineRule="exact"/>
      <w:ind w:firstLine="284"/>
      <w:jc w:val="right"/>
    </w:pPr>
    <w:rPr>
      <w:rFonts w:ascii="CG Times" w:hAnsi="CG Times"/>
      <w:sz w:val="18"/>
      <w:szCs w:val="25"/>
      <w:lang w:val="x-none" w:eastAsia="x-none"/>
    </w:rPr>
  </w:style>
  <w:style w:type="paragraph" w:customStyle="1" w:styleId="afa">
    <w:name w:val="تورفتگي"/>
    <w:basedOn w:val="Index2"/>
    <w:rsid w:val="00AB119D"/>
    <w:pPr>
      <w:widowControl w:val="0"/>
      <w:bidi/>
      <w:spacing w:line="400" w:lineRule="exact"/>
      <w:ind w:left="794" w:hanging="227"/>
      <w:jc w:val="lowKashida"/>
    </w:pPr>
    <w:rPr>
      <w:rFonts w:ascii="CG Times" w:hAnsi="CG Times" w:cs="Lotus"/>
      <w:sz w:val="16"/>
      <w:szCs w:val="22"/>
    </w:rPr>
  </w:style>
  <w:style w:type="paragraph" w:customStyle="1" w:styleId="3">
    <w:name w:val="تيتر3"/>
    <w:basedOn w:val="Normal"/>
    <w:link w:val="3Char1"/>
    <w:qFormat/>
    <w:rsid w:val="00AB119D"/>
    <w:pPr>
      <w:widowControl w:val="0"/>
      <w:bidi/>
      <w:spacing w:before="240" w:line="460" w:lineRule="exact"/>
      <w:contextualSpacing/>
      <w:jc w:val="both"/>
    </w:pPr>
    <w:rPr>
      <w:b/>
      <w:bCs/>
      <w:sz w:val="24"/>
      <w:szCs w:val="26"/>
      <w:lang w:val="x-none" w:eastAsia="x-none"/>
    </w:rPr>
  </w:style>
  <w:style w:type="character" w:customStyle="1" w:styleId="3Char1">
    <w:name w:val="تيتر3 Char1"/>
    <w:link w:val="3"/>
    <w:rsid w:val="00AB119D"/>
    <w:rPr>
      <w:b/>
      <w:bCs/>
      <w:sz w:val="24"/>
      <w:szCs w:val="26"/>
      <w:lang w:val="x-none" w:eastAsia="x-none"/>
    </w:rPr>
  </w:style>
  <w:style w:type="character" w:customStyle="1" w:styleId="Char4">
    <w:name w:val="لاتين Char"/>
    <w:link w:val="af9"/>
    <w:rsid w:val="00AB119D"/>
    <w:rPr>
      <w:rFonts w:ascii="CG Times" w:hAnsi="CG Times"/>
      <w:sz w:val="18"/>
      <w:szCs w:val="25"/>
      <w:lang w:val="x-none" w:eastAsia="x-none"/>
    </w:rPr>
  </w:style>
  <w:style w:type="paragraph" w:styleId="Index2">
    <w:name w:val="index 2"/>
    <w:basedOn w:val="Normal"/>
    <w:next w:val="Normal"/>
    <w:autoRedefine/>
    <w:unhideWhenUsed/>
    <w:rsid w:val="00AB119D"/>
    <w:pPr>
      <w:ind w:left="480" w:hanging="240"/>
    </w:pPr>
    <w:rPr>
      <w:sz w:val="24"/>
      <w:szCs w:val="24"/>
      <w:lang w:val="en-US" w:eastAsia="en-US"/>
    </w:rPr>
  </w:style>
  <w:style w:type="character" w:customStyle="1" w:styleId="publisherandreleaseblock1">
    <w:name w:val="publisherandreleaseblock1"/>
    <w:rsid w:val="00AB119D"/>
    <w:rPr>
      <w:rFonts w:ascii="Tahoma" w:hAnsi="Tahoma" w:cs="Tahoma" w:hint="default"/>
      <w:sz w:val="18"/>
      <w:szCs w:val="18"/>
    </w:rPr>
  </w:style>
  <w:style w:type="character" w:customStyle="1" w:styleId="apple-style-span">
    <w:name w:val="apple-style-span"/>
    <w:basedOn w:val="DefaultParagraphFont"/>
    <w:rsid w:val="00AB119D"/>
  </w:style>
  <w:style w:type="character" w:customStyle="1" w:styleId="apple-converted-space">
    <w:name w:val="apple-converted-space"/>
    <w:basedOn w:val="DefaultParagraphFont"/>
    <w:rsid w:val="00AB119D"/>
  </w:style>
  <w:style w:type="character" w:customStyle="1" w:styleId="searchword">
    <w:name w:val="searchword"/>
    <w:basedOn w:val="DefaultParagraphFont"/>
    <w:rsid w:val="00AB119D"/>
  </w:style>
  <w:style w:type="character" w:customStyle="1" w:styleId="text2">
    <w:name w:val="text2"/>
    <w:basedOn w:val="DefaultParagraphFont"/>
    <w:rsid w:val="00AB119D"/>
  </w:style>
  <w:style w:type="character" w:customStyle="1" w:styleId="pageno">
    <w:name w:val="pageno"/>
    <w:basedOn w:val="DefaultParagraphFont"/>
    <w:rsid w:val="00AB119D"/>
  </w:style>
  <w:style w:type="character" w:customStyle="1" w:styleId="magsimg">
    <w:name w:val="magsimg"/>
    <w:basedOn w:val="DefaultParagraphFont"/>
    <w:rsid w:val="00AB119D"/>
  </w:style>
  <w:style w:type="numbering" w:customStyle="1" w:styleId="NoList21">
    <w:name w:val="No List21"/>
    <w:next w:val="NoList"/>
    <w:uiPriority w:val="99"/>
    <w:unhideWhenUsed/>
    <w:rsid w:val="00AB119D"/>
  </w:style>
  <w:style w:type="numbering" w:customStyle="1" w:styleId="NoList4">
    <w:name w:val="No List4"/>
    <w:next w:val="NoList"/>
    <w:uiPriority w:val="99"/>
    <w:unhideWhenUsed/>
    <w:rsid w:val="00AB119D"/>
  </w:style>
  <w:style w:type="numbering" w:customStyle="1" w:styleId="NoList111">
    <w:name w:val="No List111"/>
    <w:next w:val="NoList"/>
    <w:uiPriority w:val="99"/>
    <w:unhideWhenUsed/>
    <w:rsid w:val="00AB119D"/>
  </w:style>
  <w:style w:type="numbering" w:customStyle="1" w:styleId="NoList211">
    <w:name w:val="No List211"/>
    <w:next w:val="NoList"/>
    <w:uiPriority w:val="99"/>
    <w:unhideWhenUsed/>
    <w:rsid w:val="00AB119D"/>
  </w:style>
  <w:style w:type="numbering" w:customStyle="1" w:styleId="NoList31">
    <w:name w:val="No List31"/>
    <w:next w:val="NoList"/>
    <w:uiPriority w:val="99"/>
    <w:unhideWhenUsed/>
    <w:rsid w:val="00AB119D"/>
  </w:style>
  <w:style w:type="numbering" w:customStyle="1" w:styleId="NoList5">
    <w:name w:val="No List5"/>
    <w:next w:val="NoList"/>
    <w:uiPriority w:val="99"/>
    <w:unhideWhenUsed/>
    <w:rsid w:val="00AB119D"/>
  </w:style>
  <w:style w:type="numbering" w:customStyle="1" w:styleId="NoList12">
    <w:name w:val="No List12"/>
    <w:next w:val="NoList"/>
    <w:uiPriority w:val="99"/>
    <w:unhideWhenUsed/>
    <w:qFormat/>
    <w:rsid w:val="00AB119D"/>
  </w:style>
  <w:style w:type="numbering" w:customStyle="1" w:styleId="NoList22">
    <w:name w:val="No List22"/>
    <w:next w:val="NoList"/>
    <w:unhideWhenUsed/>
    <w:qFormat/>
    <w:rsid w:val="00AB119D"/>
  </w:style>
  <w:style w:type="numbering" w:customStyle="1" w:styleId="NoList32">
    <w:name w:val="No List32"/>
    <w:next w:val="NoList"/>
    <w:uiPriority w:val="99"/>
    <w:unhideWhenUsed/>
    <w:rsid w:val="00AB119D"/>
  </w:style>
  <w:style w:type="numbering" w:customStyle="1" w:styleId="NoList41">
    <w:name w:val="No List41"/>
    <w:next w:val="NoList"/>
    <w:uiPriority w:val="99"/>
    <w:unhideWhenUsed/>
    <w:rsid w:val="00AB119D"/>
  </w:style>
  <w:style w:type="numbering" w:customStyle="1" w:styleId="NoList112">
    <w:name w:val="No List112"/>
    <w:next w:val="NoList"/>
    <w:uiPriority w:val="99"/>
    <w:unhideWhenUsed/>
    <w:rsid w:val="00AB119D"/>
  </w:style>
  <w:style w:type="numbering" w:customStyle="1" w:styleId="NoList212">
    <w:name w:val="No List212"/>
    <w:next w:val="NoList"/>
    <w:uiPriority w:val="99"/>
    <w:unhideWhenUsed/>
    <w:rsid w:val="00AB119D"/>
  </w:style>
  <w:style w:type="numbering" w:customStyle="1" w:styleId="NoList311">
    <w:name w:val="No List311"/>
    <w:next w:val="NoList"/>
    <w:unhideWhenUsed/>
    <w:rsid w:val="00AB119D"/>
  </w:style>
  <w:style w:type="table" w:customStyle="1" w:styleId="TableGrid12">
    <w:name w:val="Table Grid12"/>
    <w:basedOn w:val="TableNormal"/>
    <w:uiPriority w:val="59"/>
    <w:rsid w:val="00AB119D"/>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unhideWhenUsed/>
    <w:rsid w:val="00AB119D"/>
  </w:style>
  <w:style w:type="numbering" w:customStyle="1" w:styleId="NoList13">
    <w:name w:val="No List13"/>
    <w:next w:val="NoList"/>
    <w:uiPriority w:val="99"/>
    <w:unhideWhenUsed/>
    <w:qFormat/>
    <w:rsid w:val="00AB119D"/>
  </w:style>
  <w:style w:type="character" w:customStyle="1" w:styleId="Hyperlink1">
    <w:name w:val="Hyperlink1"/>
    <w:uiPriority w:val="99"/>
    <w:unhideWhenUsed/>
    <w:rsid w:val="00AB119D"/>
    <w:rPr>
      <w:color w:val="0563C1"/>
      <w:u w:val="single"/>
    </w:rPr>
  </w:style>
  <w:style w:type="numbering" w:customStyle="1" w:styleId="NoList113">
    <w:name w:val="No List113"/>
    <w:next w:val="NoList"/>
    <w:rsid w:val="00AB119D"/>
  </w:style>
  <w:style w:type="numbering" w:customStyle="1" w:styleId="NoList23">
    <w:name w:val="No List23"/>
    <w:next w:val="NoList"/>
    <w:uiPriority w:val="99"/>
    <w:unhideWhenUsed/>
    <w:qFormat/>
    <w:rsid w:val="00AB119D"/>
  </w:style>
  <w:style w:type="numbering" w:customStyle="1" w:styleId="NoList1111">
    <w:name w:val="No List1111"/>
    <w:next w:val="NoList"/>
    <w:unhideWhenUsed/>
    <w:rsid w:val="00AB119D"/>
  </w:style>
  <w:style w:type="numbering" w:customStyle="1" w:styleId="NoList213">
    <w:name w:val="No List213"/>
    <w:next w:val="NoList"/>
    <w:uiPriority w:val="99"/>
    <w:unhideWhenUsed/>
    <w:rsid w:val="00AB119D"/>
  </w:style>
  <w:style w:type="numbering" w:customStyle="1" w:styleId="NoList33">
    <w:name w:val="No List33"/>
    <w:next w:val="NoList"/>
    <w:uiPriority w:val="99"/>
    <w:unhideWhenUsed/>
    <w:rsid w:val="00AB119D"/>
  </w:style>
  <w:style w:type="numbering" w:customStyle="1" w:styleId="NoList42">
    <w:name w:val="No List42"/>
    <w:next w:val="NoList"/>
    <w:uiPriority w:val="99"/>
    <w:unhideWhenUsed/>
    <w:rsid w:val="00AB119D"/>
  </w:style>
  <w:style w:type="numbering" w:customStyle="1" w:styleId="NoList11111">
    <w:name w:val="No List11111"/>
    <w:next w:val="NoList"/>
    <w:unhideWhenUsed/>
    <w:rsid w:val="00AB119D"/>
  </w:style>
  <w:style w:type="numbering" w:customStyle="1" w:styleId="NoList2111">
    <w:name w:val="No List2111"/>
    <w:next w:val="NoList"/>
    <w:uiPriority w:val="99"/>
    <w:unhideWhenUsed/>
    <w:rsid w:val="00AB119D"/>
  </w:style>
  <w:style w:type="numbering" w:customStyle="1" w:styleId="NoList312">
    <w:name w:val="No List312"/>
    <w:next w:val="NoList"/>
    <w:uiPriority w:val="99"/>
    <w:unhideWhenUsed/>
    <w:rsid w:val="00AB119D"/>
  </w:style>
  <w:style w:type="numbering" w:customStyle="1" w:styleId="NoList51">
    <w:name w:val="No List51"/>
    <w:next w:val="NoList"/>
    <w:uiPriority w:val="99"/>
    <w:unhideWhenUsed/>
    <w:rsid w:val="00AB119D"/>
  </w:style>
  <w:style w:type="numbering" w:customStyle="1" w:styleId="NoList121">
    <w:name w:val="No List121"/>
    <w:next w:val="NoList"/>
    <w:unhideWhenUsed/>
    <w:qFormat/>
    <w:rsid w:val="00AB119D"/>
  </w:style>
  <w:style w:type="numbering" w:customStyle="1" w:styleId="NoList221">
    <w:name w:val="No List221"/>
    <w:next w:val="NoList"/>
    <w:uiPriority w:val="99"/>
    <w:unhideWhenUsed/>
    <w:qFormat/>
    <w:rsid w:val="00AB119D"/>
  </w:style>
  <w:style w:type="numbering" w:customStyle="1" w:styleId="NoList321">
    <w:name w:val="No List321"/>
    <w:next w:val="NoList"/>
    <w:uiPriority w:val="99"/>
    <w:unhideWhenUsed/>
    <w:rsid w:val="00AB119D"/>
  </w:style>
  <w:style w:type="numbering" w:customStyle="1" w:styleId="NoList411">
    <w:name w:val="No List411"/>
    <w:next w:val="NoList"/>
    <w:uiPriority w:val="99"/>
    <w:unhideWhenUsed/>
    <w:rsid w:val="00AB119D"/>
  </w:style>
  <w:style w:type="numbering" w:customStyle="1" w:styleId="NoList1121">
    <w:name w:val="No List1121"/>
    <w:next w:val="NoList"/>
    <w:unhideWhenUsed/>
    <w:rsid w:val="00AB119D"/>
  </w:style>
  <w:style w:type="numbering" w:customStyle="1" w:styleId="NoList2121">
    <w:name w:val="No List2121"/>
    <w:next w:val="NoList"/>
    <w:uiPriority w:val="99"/>
    <w:unhideWhenUsed/>
    <w:rsid w:val="00AB119D"/>
  </w:style>
  <w:style w:type="numbering" w:customStyle="1" w:styleId="NoList3111">
    <w:name w:val="No List3111"/>
    <w:next w:val="NoList"/>
    <w:uiPriority w:val="99"/>
    <w:unhideWhenUsed/>
    <w:rsid w:val="00AB119D"/>
  </w:style>
  <w:style w:type="table" w:customStyle="1" w:styleId="TableGrid121">
    <w:name w:val="Table Grid121"/>
    <w:basedOn w:val="TableNormal"/>
    <w:rsid w:val="00AB119D"/>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B119D"/>
    <w:pPr>
      <w:keepNext/>
      <w:keepLines/>
      <w:bidi w:val="0"/>
      <w:spacing w:before="240" w:line="259" w:lineRule="auto"/>
      <w:outlineLvl w:val="9"/>
    </w:pPr>
    <w:rPr>
      <w:rFonts w:ascii="Calibri Light" w:hAnsi="Calibri Light" w:cs="B Nazanin"/>
      <w:bCs w:val="0"/>
      <w:color w:val="2E74B5"/>
      <w:sz w:val="32"/>
      <w:szCs w:val="32"/>
      <w:lang w:val="en-US" w:eastAsia="en-US"/>
    </w:rPr>
  </w:style>
  <w:style w:type="paragraph" w:customStyle="1" w:styleId="TOC31">
    <w:name w:val="TOC 31"/>
    <w:basedOn w:val="Normal"/>
    <w:next w:val="Normal"/>
    <w:autoRedefine/>
    <w:unhideWhenUsed/>
    <w:qFormat/>
    <w:rsid w:val="00AB119D"/>
    <w:pPr>
      <w:spacing w:after="100" w:line="259" w:lineRule="auto"/>
      <w:ind w:left="440"/>
    </w:pPr>
    <w:rPr>
      <w:rFonts w:ascii="Calibri" w:hAnsi="Calibri" w:cs="Arial"/>
      <w:sz w:val="22"/>
      <w:szCs w:val="22"/>
      <w:lang w:val="en-US" w:eastAsia="en-US"/>
    </w:rPr>
  </w:style>
  <w:style w:type="paragraph" w:customStyle="1" w:styleId="TOC41">
    <w:name w:val="TOC 41"/>
    <w:basedOn w:val="Normal"/>
    <w:next w:val="Normal"/>
    <w:autoRedefine/>
    <w:uiPriority w:val="39"/>
    <w:unhideWhenUsed/>
    <w:rsid w:val="00AB119D"/>
    <w:pPr>
      <w:spacing w:after="100" w:line="259" w:lineRule="auto"/>
      <w:ind w:left="660"/>
    </w:pPr>
    <w:rPr>
      <w:rFonts w:ascii="Calibri" w:hAnsi="Calibri" w:cs="Arial"/>
      <w:sz w:val="22"/>
      <w:szCs w:val="22"/>
      <w:lang w:val="en-US" w:eastAsia="en-US"/>
    </w:rPr>
  </w:style>
  <w:style w:type="paragraph" w:customStyle="1" w:styleId="TOC51">
    <w:name w:val="TOC 51"/>
    <w:basedOn w:val="Normal"/>
    <w:next w:val="Normal"/>
    <w:autoRedefine/>
    <w:uiPriority w:val="39"/>
    <w:unhideWhenUsed/>
    <w:rsid w:val="00AB119D"/>
    <w:pPr>
      <w:spacing w:after="100" w:line="259" w:lineRule="auto"/>
      <w:ind w:left="880"/>
    </w:pPr>
    <w:rPr>
      <w:rFonts w:ascii="Calibri" w:hAnsi="Calibri" w:cs="Arial"/>
      <w:sz w:val="22"/>
      <w:szCs w:val="22"/>
      <w:lang w:val="en-US" w:eastAsia="en-US"/>
    </w:rPr>
  </w:style>
  <w:style w:type="paragraph" w:customStyle="1" w:styleId="TOC61">
    <w:name w:val="TOC 61"/>
    <w:basedOn w:val="Normal"/>
    <w:next w:val="Normal"/>
    <w:autoRedefine/>
    <w:uiPriority w:val="39"/>
    <w:unhideWhenUsed/>
    <w:rsid w:val="00AB119D"/>
    <w:pPr>
      <w:spacing w:after="100" w:line="259" w:lineRule="auto"/>
      <w:ind w:left="1100"/>
    </w:pPr>
    <w:rPr>
      <w:rFonts w:ascii="Calibri" w:hAnsi="Calibri" w:cs="Arial"/>
      <w:sz w:val="22"/>
      <w:szCs w:val="22"/>
      <w:lang w:val="en-US" w:eastAsia="en-US"/>
    </w:rPr>
  </w:style>
  <w:style w:type="paragraph" w:customStyle="1" w:styleId="TOC71">
    <w:name w:val="TOC 71"/>
    <w:basedOn w:val="Normal"/>
    <w:next w:val="Normal"/>
    <w:autoRedefine/>
    <w:uiPriority w:val="39"/>
    <w:unhideWhenUsed/>
    <w:rsid w:val="00AB119D"/>
    <w:pPr>
      <w:spacing w:after="100" w:line="259" w:lineRule="auto"/>
      <w:ind w:left="1320"/>
    </w:pPr>
    <w:rPr>
      <w:rFonts w:ascii="Calibri" w:hAnsi="Calibri" w:cs="Arial"/>
      <w:sz w:val="22"/>
      <w:szCs w:val="22"/>
      <w:lang w:val="en-US" w:eastAsia="en-US"/>
    </w:rPr>
  </w:style>
  <w:style w:type="paragraph" w:customStyle="1" w:styleId="TOC81">
    <w:name w:val="TOC 81"/>
    <w:basedOn w:val="Normal"/>
    <w:next w:val="Normal"/>
    <w:autoRedefine/>
    <w:uiPriority w:val="39"/>
    <w:unhideWhenUsed/>
    <w:rsid w:val="00AB119D"/>
    <w:pPr>
      <w:spacing w:after="100" w:line="259" w:lineRule="auto"/>
      <w:ind w:left="1540"/>
    </w:pPr>
    <w:rPr>
      <w:rFonts w:ascii="Calibri" w:hAnsi="Calibri" w:cs="Arial"/>
      <w:sz w:val="22"/>
      <w:szCs w:val="22"/>
      <w:lang w:val="en-US" w:eastAsia="en-US"/>
    </w:rPr>
  </w:style>
  <w:style w:type="paragraph" w:customStyle="1" w:styleId="TOC91">
    <w:name w:val="TOC 91"/>
    <w:basedOn w:val="Normal"/>
    <w:next w:val="Normal"/>
    <w:autoRedefine/>
    <w:uiPriority w:val="39"/>
    <w:unhideWhenUsed/>
    <w:rsid w:val="00AB119D"/>
    <w:pPr>
      <w:spacing w:after="100" w:line="259" w:lineRule="auto"/>
      <w:ind w:left="1760"/>
    </w:pPr>
    <w:rPr>
      <w:rFonts w:ascii="Calibri" w:hAnsi="Calibri" w:cs="Arial"/>
      <w:sz w:val="22"/>
      <w:szCs w:val="22"/>
      <w:lang w:val="en-US" w:eastAsia="en-US"/>
    </w:rPr>
  </w:style>
  <w:style w:type="paragraph" w:customStyle="1" w:styleId="NoSpacing1">
    <w:name w:val="No Spacing1"/>
    <w:aliases w:val="subtitle,No Spacing11,توضيح شكل و جدول,yaghot-titr"/>
    <w:next w:val="NoSpacing"/>
    <w:link w:val="NoSpacingChar"/>
    <w:qFormat/>
    <w:rsid w:val="00AB119D"/>
    <w:rPr>
      <w:rFonts w:ascii="Calibri" w:eastAsia="Calibri" w:hAnsi="Calibri" w:cs="Arial"/>
      <w:sz w:val="22"/>
      <w:szCs w:val="22"/>
    </w:rPr>
  </w:style>
  <w:style w:type="character" w:customStyle="1" w:styleId="hps">
    <w:name w:val="hps"/>
    <w:basedOn w:val="DefaultParagraphFont"/>
    <w:rsid w:val="00995580"/>
  </w:style>
  <w:style w:type="character" w:customStyle="1" w:styleId="content">
    <w:name w:val="content"/>
    <w:basedOn w:val="DefaultParagraphFont"/>
    <w:rsid w:val="00995580"/>
  </w:style>
  <w:style w:type="paragraph" w:customStyle="1" w:styleId="1111111111111111">
    <w:name w:val="1111111111111111"/>
    <w:basedOn w:val="Normal"/>
    <w:rsid w:val="00995580"/>
    <w:pPr>
      <w:autoSpaceDN w:val="0"/>
      <w:spacing w:before="100" w:after="100"/>
    </w:pPr>
    <w:rPr>
      <w:sz w:val="24"/>
      <w:szCs w:val="24"/>
      <w:lang w:val="en-US" w:eastAsia="en-US"/>
    </w:rPr>
  </w:style>
  <w:style w:type="character" w:customStyle="1" w:styleId="st">
    <w:name w:val="st"/>
    <w:basedOn w:val="DefaultParagraphFont"/>
    <w:rsid w:val="00995580"/>
  </w:style>
  <w:style w:type="paragraph" w:styleId="PlainText">
    <w:name w:val="Plain Text"/>
    <w:aliases w:val="Plain Text Char Char Char,Plain Text Char Char"/>
    <w:basedOn w:val="Normal"/>
    <w:link w:val="PlainTextChar"/>
    <w:rsid w:val="00995580"/>
    <w:pPr>
      <w:autoSpaceDN w:val="0"/>
      <w:bidi/>
    </w:pPr>
    <w:rPr>
      <w:rFonts w:ascii="Courier New" w:eastAsia="Calibri" w:hAnsi="Courier New" w:cs="Courier New"/>
      <w:sz w:val="22"/>
      <w:szCs w:val="22"/>
      <w:lang w:val="en-US" w:eastAsia="en-US" w:bidi="fa-IR"/>
    </w:rPr>
  </w:style>
  <w:style w:type="character" w:customStyle="1" w:styleId="PlainTextChar">
    <w:name w:val="Plain Text Char"/>
    <w:aliases w:val="Plain Text Char Char Char Char,Plain Text Char Char Char1"/>
    <w:basedOn w:val="DefaultParagraphFont"/>
    <w:link w:val="PlainText"/>
    <w:rsid w:val="00995580"/>
    <w:rPr>
      <w:rFonts w:ascii="Courier New" w:eastAsia="Calibri" w:hAnsi="Courier New" w:cs="Courier New"/>
      <w:sz w:val="22"/>
      <w:szCs w:val="22"/>
      <w:lang w:bidi="fa-IR"/>
    </w:rPr>
  </w:style>
  <w:style w:type="character" w:customStyle="1" w:styleId="StyleComplexBLotus14ptJustifyLowChar">
    <w:name w:val="Style (Complex) B Lotus 14 pt Justify Low Char"/>
    <w:rsid w:val="00995580"/>
    <w:rPr>
      <w:rFonts w:cs="B Lotus"/>
      <w:bCs/>
      <w:color w:val="000000"/>
      <w:sz w:val="28"/>
      <w:szCs w:val="28"/>
    </w:rPr>
  </w:style>
  <w:style w:type="paragraph" w:customStyle="1" w:styleId="StyleComplexBLotus14ptJustifyLow">
    <w:name w:val="Style (Complex) B Lotus 14 pt Justify Low"/>
    <w:basedOn w:val="Normal"/>
    <w:rsid w:val="00995580"/>
    <w:pPr>
      <w:autoSpaceDN w:val="0"/>
      <w:bidi/>
    </w:pPr>
    <w:rPr>
      <w:rFonts w:ascii="Calibri" w:eastAsia="Calibri" w:hAnsi="Calibri" w:cs="B Lotus"/>
      <w:bCs/>
      <w:color w:val="000000"/>
      <w:sz w:val="28"/>
      <w:szCs w:val="28"/>
      <w:lang w:val="en-US" w:eastAsia="en-US"/>
    </w:rPr>
  </w:style>
  <w:style w:type="paragraph" w:customStyle="1" w:styleId="kb">
    <w:name w:val="kb"/>
    <w:basedOn w:val="Normal"/>
    <w:rsid w:val="00995580"/>
    <w:pPr>
      <w:autoSpaceDN w:val="0"/>
      <w:spacing w:before="100" w:after="100"/>
    </w:pPr>
    <w:rPr>
      <w:sz w:val="24"/>
      <w:szCs w:val="24"/>
      <w:lang w:val="en-US" w:eastAsia="en-US"/>
    </w:rPr>
  </w:style>
  <w:style w:type="paragraph" w:customStyle="1" w:styleId="FootnoteText1">
    <w:name w:val="Footnote Text1"/>
    <w:aliases w:val="Char7,Char Char Char Char Char,Footnote Text3,Footnote Text41,Footnote Text211,Footnote Text Char Char Char311,Footnote Text311"/>
    <w:basedOn w:val="Normal"/>
    <w:next w:val="FootnoteText"/>
    <w:uiPriority w:val="99"/>
    <w:unhideWhenUsed/>
    <w:rsid w:val="00995580"/>
    <w:rPr>
      <w:rFonts w:ascii="Calibri" w:eastAsia="Calibri" w:hAnsi="Calibri" w:cs="Arial"/>
      <w:lang w:val="en-US" w:eastAsia="en-US"/>
    </w:rPr>
  </w:style>
  <w:style w:type="character" w:customStyle="1" w:styleId="st1">
    <w:name w:val="st1"/>
    <w:rsid w:val="00995580"/>
  </w:style>
  <w:style w:type="character" w:customStyle="1" w:styleId="shorttext">
    <w:name w:val="short_text"/>
    <w:rsid w:val="00995580"/>
  </w:style>
  <w:style w:type="character" w:customStyle="1" w:styleId="pzam1">
    <w:name w:val="p_zam1"/>
    <w:rsid w:val="00995580"/>
    <w:rPr>
      <w:rFonts w:ascii="Tahoma" w:hAnsi="Tahoma" w:cs="Tahoma" w:hint="default"/>
      <w:sz w:val="15"/>
      <w:szCs w:val="15"/>
      <w:rtl/>
    </w:rPr>
  </w:style>
  <w:style w:type="numbering" w:customStyle="1" w:styleId="NoList7">
    <w:name w:val="No List7"/>
    <w:next w:val="NoList"/>
    <w:uiPriority w:val="99"/>
    <w:rsid w:val="00995580"/>
  </w:style>
  <w:style w:type="numbering" w:customStyle="1" w:styleId="NoList8">
    <w:name w:val="No List8"/>
    <w:next w:val="NoList"/>
    <w:uiPriority w:val="99"/>
    <w:unhideWhenUsed/>
    <w:rsid w:val="00995580"/>
  </w:style>
  <w:style w:type="numbering" w:customStyle="1" w:styleId="NoList9">
    <w:name w:val="No List9"/>
    <w:next w:val="NoList"/>
    <w:uiPriority w:val="99"/>
    <w:unhideWhenUsed/>
    <w:rsid w:val="00995580"/>
  </w:style>
  <w:style w:type="numbering" w:customStyle="1" w:styleId="NoList61">
    <w:name w:val="No List61"/>
    <w:next w:val="NoList"/>
    <w:uiPriority w:val="99"/>
    <w:unhideWhenUsed/>
    <w:rsid w:val="00995580"/>
  </w:style>
  <w:style w:type="numbering" w:customStyle="1" w:styleId="NoList71">
    <w:name w:val="No List71"/>
    <w:next w:val="NoList"/>
    <w:uiPriority w:val="99"/>
    <w:rsid w:val="00995580"/>
  </w:style>
  <w:style w:type="character" w:customStyle="1" w:styleId="hl">
    <w:name w:val="hl"/>
    <w:rsid w:val="00995580"/>
  </w:style>
  <w:style w:type="character" w:customStyle="1" w:styleId="matn">
    <w:name w:val="matn"/>
    <w:rsid w:val="00995580"/>
  </w:style>
  <w:style w:type="numbering" w:customStyle="1" w:styleId="NoList81">
    <w:name w:val="No List81"/>
    <w:next w:val="NoList"/>
    <w:uiPriority w:val="99"/>
    <w:unhideWhenUsed/>
    <w:rsid w:val="00995580"/>
  </w:style>
  <w:style w:type="numbering" w:customStyle="1" w:styleId="NoList91">
    <w:name w:val="No List91"/>
    <w:next w:val="NoList"/>
    <w:uiPriority w:val="99"/>
    <w:unhideWhenUsed/>
    <w:rsid w:val="00995580"/>
  </w:style>
  <w:style w:type="numbering" w:customStyle="1" w:styleId="NoList511">
    <w:name w:val="No List511"/>
    <w:next w:val="NoList"/>
    <w:uiPriority w:val="99"/>
    <w:unhideWhenUsed/>
    <w:rsid w:val="00995580"/>
  </w:style>
  <w:style w:type="numbering" w:customStyle="1" w:styleId="NoList611">
    <w:name w:val="No List611"/>
    <w:next w:val="NoList"/>
    <w:uiPriority w:val="99"/>
    <w:unhideWhenUsed/>
    <w:rsid w:val="00995580"/>
  </w:style>
  <w:style w:type="numbering" w:customStyle="1" w:styleId="NoList711">
    <w:name w:val="No List711"/>
    <w:next w:val="NoList"/>
    <w:uiPriority w:val="99"/>
    <w:rsid w:val="00995580"/>
  </w:style>
  <w:style w:type="character" w:customStyle="1" w:styleId="head">
    <w:name w:val="head"/>
    <w:rsid w:val="00995580"/>
  </w:style>
  <w:style w:type="character" w:customStyle="1" w:styleId="citation">
    <w:name w:val="citation"/>
    <w:rsid w:val="00995580"/>
  </w:style>
  <w:style w:type="numbering" w:customStyle="1" w:styleId="NoList10">
    <w:name w:val="No List10"/>
    <w:next w:val="NoList"/>
    <w:uiPriority w:val="99"/>
    <w:unhideWhenUsed/>
    <w:rsid w:val="00995580"/>
  </w:style>
  <w:style w:type="paragraph" w:customStyle="1" w:styleId="contentparagraph">
    <w:name w:val="content_paragraph"/>
    <w:basedOn w:val="Normal"/>
    <w:rsid w:val="00995580"/>
    <w:pPr>
      <w:spacing w:after="135"/>
    </w:pPr>
    <w:rPr>
      <w:sz w:val="24"/>
      <w:szCs w:val="24"/>
      <w:lang w:val="en-US" w:eastAsia="en-US" w:bidi="fa-IR"/>
    </w:rPr>
  </w:style>
  <w:style w:type="character" w:customStyle="1" w:styleId="contenttext">
    <w:name w:val="content_text"/>
    <w:rsid w:val="00995580"/>
  </w:style>
  <w:style w:type="table" w:customStyle="1" w:styleId="TableGrid21">
    <w:name w:val="Table Grid21"/>
    <w:basedOn w:val="TableNormal"/>
    <w:next w:val="TableGrid"/>
    <w:uiPriority w:val="59"/>
    <w:rsid w:val="0099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9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9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95580"/>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9955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9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word-clickable">
    <w:name w:val="gt-baf-word-clickable"/>
    <w:rsid w:val="00995580"/>
  </w:style>
  <w:style w:type="numbering" w:customStyle="1" w:styleId="NoList14">
    <w:name w:val="No List14"/>
    <w:next w:val="NoList"/>
    <w:uiPriority w:val="99"/>
    <w:unhideWhenUsed/>
    <w:rsid w:val="00995580"/>
  </w:style>
  <w:style w:type="numbering" w:customStyle="1" w:styleId="NoList15">
    <w:name w:val="No List15"/>
    <w:next w:val="NoList"/>
    <w:uiPriority w:val="99"/>
    <w:unhideWhenUsed/>
    <w:rsid w:val="00995580"/>
  </w:style>
  <w:style w:type="paragraph" w:customStyle="1" w:styleId="1111">
    <w:name w:val="1111"/>
    <w:basedOn w:val="Normal"/>
    <w:qFormat/>
    <w:rsid w:val="00995580"/>
    <w:pPr>
      <w:bidi/>
      <w:spacing w:before="240"/>
      <w:ind w:left="-65"/>
      <w:jc w:val="both"/>
    </w:pPr>
    <w:rPr>
      <w:rFonts w:ascii="B Lotus" w:eastAsia="Calibri" w:hAnsi="B Lotus" w:cs="B Lotus"/>
      <w:b/>
      <w:bCs/>
      <w:sz w:val="32"/>
      <w:szCs w:val="32"/>
      <w:lang w:val="en-US" w:eastAsia="en-US"/>
    </w:rPr>
  </w:style>
  <w:style w:type="paragraph" w:customStyle="1" w:styleId="2222">
    <w:name w:val="2222"/>
    <w:basedOn w:val="1111"/>
    <w:qFormat/>
    <w:rsid w:val="00995580"/>
    <w:pPr>
      <w:jc w:val="left"/>
    </w:pPr>
    <w:rPr>
      <w:sz w:val="28"/>
      <w:szCs w:val="28"/>
      <w:lang w:bidi="fa-IR"/>
    </w:rPr>
  </w:style>
  <w:style w:type="numbering" w:customStyle="1" w:styleId="NoList1112">
    <w:name w:val="No List1112"/>
    <w:next w:val="NoList"/>
    <w:uiPriority w:val="99"/>
    <w:unhideWhenUsed/>
    <w:rsid w:val="00995580"/>
  </w:style>
  <w:style w:type="numbering" w:customStyle="1" w:styleId="NoList11112">
    <w:name w:val="No List11112"/>
    <w:next w:val="NoList"/>
    <w:uiPriority w:val="99"/>
    <w:unhideWhenUsed/>
    <w:rsid w:val="00995580"/>
  </w:style>
  <w:style w:type="numbering" w:customStyle="1" w:styleId="NoList111111">
    <w:name w:val="No List111111"/>
    <w:next w:val="NoList"/>
    <w:uiPriority w:val="99"/>
    <w:unhideWhenUsed/>
    <w:rsid w:val="00995580"/>
  </w:style>
  <w:style w:type="numbering" w:customStyle="1" w:styleId="NoList122">
    <w:name w:val="No List122"/>
    <w:next w:val="NoList"/>
    <w:uiPriority w:val="99"/>
    <w:unhideWhenUsed/>
    <w:rsid w:val="00995580"/>
  </w:style>
  <w:style w:type="numbering" w:customStyle="1" w:styleId="NoList1122">
    <w:name w:val="No List1122"/>
    <w:next w:val="NoList"/>
    <w:uiPriority w:val="99"/>
    <w:unhideWhenUsed/>
    <w:rsid w:val="00995580"/>
  </w:style>
  <w:style w:type="numbering" w:customStyle="1" w:styleId="NoList52">
    <w:name w:val="No List52"/>
    <w:next w:val="NoList"/>
    <w:uiPriority w:val="99"/>
    <w:unhideWhenUsed/>
    <w:rsid w:val="00995580"/>
  </w:style>
  <w:style w:type="numbering" w:customStyle="1" w:styleId="NoList131">
    <w:name w:val="No List131"/>
    <w:next w:val="NoList"/>
    <w:unhideWhenUsed/>
    <w:rsid w:val="00995580"/>
  </w:style>
  <w:style w:type="numbering" w:customStyle="1" w:styleId="NoList1131">
    <w:name w:val="No List1131"/>
    <w:next w:val="NoList"/>
    <w:uiPriority w:val="99"/>
    <w:unhideWhenUsed/>
    <w:rsid w:val="00995580"/>
  </w:style>
  <w:style w:type="numbering" w:customStyle="1" w:styleId="NoList62">
    <w:name w:val="No List62"/>
    <w:next w:val="NoList"/>
    <w:uiPriority w:val="99"/>
    <w:unhideWhenUsed/>
    <w:rsid w:val="00995580"/>
  </w:style>
  <w:style w:type="numbering" w:customStyle="1" w:styleId="NoList141">
    <w:name w:val="No List141"/>
    <w:next w:val="NoList"/>
    <w:unhideWhenUsed/>
    <w:rsid w:val="00995580"/>
  </w:style>
  <w:style w:type="numbering" w:customStyle="1" w:styleId="NoList231">
    <w:name w:val="No List231"/>
    <w:next w:val="NoList"/>
    <w:uiPriority w:val="99"/>
    <w:unhideWhenUsed/>
    <w:rsid w:val="00995580"/>
  </w:style>
  <w:style w:type="numbering" w:customStyle="1" w:styleId="NoList331">
    <w:name w:val="No List331"/>
    <w:next w:val="NoList"/>
    <w:uiPriority w:val="99"/>
    <w:unhideWhenUsed/>
    <w:rsid w:val="00995580"/>
  </w:style>
  <w:style w:type="numbering" w:customStyle="1" w:styleId="NoList114">
    <w:name w:val="No List114"/>
    <w:next w:val="NoList"/>
    <w:uiPriority w:val="99"/>
    <w:unhideWhenUsed/>
    <w:rsid w:val="00995580"/>
  </w:style>
  <w:style w:type="numbering" w:customStyle="1" w:styleId="NoList72">
    <w:name w:val="No List72"/>
    <w:next w:val="NoList"/>
    <w:uiPriority w:val="99"/>
    <w:unhideWhenUsed/>
    <w:rsid w:val="00995580"/>
  </w:style>
  <w:style w:type="numbering" w:customStyle="1" w:styleId="NoList151">
    <w:name w:val="No List151"/>
    <w:next w:val="NoList"/>
    <w:unhideWhenUsed/>
    <w:rsid w:val="00995580"/>
  </w:style>
  <w:style w:type="numbering" w:customStyle="1" w:styleId="NoList24">
    <w:name w:val="No List24"/>
    <w:next w:val="NoList"/>
    <w:uiPriority w:val="99"/>
    <w:unhideWhenUsed/>
    <w:rsid w:val="00995580"/>
  </w:style>
  <w:style w:type="numbering" w:customStyle="1" w:styleId="NoList34">
    <w:name w:val="No List34"/>
    <w:next w:val="NoList"/>
    <w:uiPriority w:val="99"/>
    <w:unhideWhenUsed/>
    <w:rsid w:val="00995580"/>
  </w:style>
  <w:style w:type="numbering" w:customStyle="1" w:styleId="NoList115">
    <w:name w:val="No List115"/>
    <w:next w:val="NoList"/>
    <w:uiPriority w:val="99"/>
    <w:unhideWhenUsed/>
    <w:rsid w:val="00995580"/>
  </w:style>
  <w:style w:type="numbering" w:customStyle="1" w:styleId="NoList82">
    <w:name w:val="No List82"/>
    <w:next w:val="NoList"/>
    <w:unhideWhenUsed/>
    <w:rsid w:val="00995580"/>
  </w:style>
  <w:style w:type="numbering" w:customStyle="1" w:styleId="NoList16">
    <w:name w:val="No List16"/>
    <w:next w:val="NoList"/>
    <w:uiPriority w:val="99"/>
    <w:unhideWhenUsed/>
    <w:rsid w:val="00995580"/>
  </w:style>
  <w:style w:type="numbering" w:customStyle="1" w:styleId="NoList25">
    <w:name w:val="No List25"/>
    <w:next w:val="NoList"/>
    <w:uiPriority w:val="99"/>
    <w:unhideWhenUsed/>
    <w:rsid w:val="00995580"/>
  </w:style>
  <w:style w:type="numbering" w:customStyle="1" w:styleId="NoList35">
    <w:name w:val="No List35"/>
    <w:next w:val="NoList"/>
    <w:uiPriority w:val="99"/>
    <w:unhideWhenUsed/>
    <w:rsid w:val="00995580"/>
  </w:style>
  <w:style w:type="numbering" w:customStyle="1" w:styleId="NoList116">
    <w:name w:val="No List116"/>
    <w:next w:val="NoList"/>
    <w:uiPriority w:val="99"/>
    <w:unhideWhenUsed/>
    <w:rsid w:val="00995580"/>
  </w:style>
  <w:style w:type="numbering" w:customStyle="1" w:styleId="NoList92">
    <w:name w:val="No List92"/>
    <w:next w:val="NoList"/>
    <w:uiPriority w:val="99"/>
    <w:unhideWhenUsed/>
    <w:rsid w:val="00995580"/>
  </w:style>
  <w:style w:type="numbering" w:customStyle="1" w:styleId="NoList17">
    <w:name w:val="No List17"/>
    <w:next w:val="NoList"/>
    <w:uiPriority w:val="99"/>
    <w:unhideWhenUsed/>
    <w:rsid w:val="00995580"/>
  </w:style>
  <w:style w:type="numbering" w:customStyle="1" w:styleId="NoList26">
    <w:name w:val="No List26"/>
    <w:next w:val="NoList"/>
    <w:uiPriority w:val="99"/>
    <w:unhideWhenUsed/>
    <w:rsid w:val="00995580"/>
  </w:style>
  <w:style w:type="numbering" w:customStyle="1" w:styleId="NoList36">
    <w:name w:val="No List36"/>
    <w:next w:val="NoList"/>
    <w:unhideWhenUsed/>
    <w:rsid w:val="00995580"/>
  </w:style>
  <w:style w:type="numbering" w:customStyle="1" w:styleId="NoList117">
    <w:name w:val="No List117"/>
    <w:next w:val="NoList"/>
    <w:unhideWhenUsed/>
    <w:rsid w:val="00995580"/>
  </w:style>
  <w:style w:type="numbering" w:customStyle="1" w:styleId="NoList101">
    <w:name w:val="No List101"/>
    <w:next w:val="NoList"/>
    <w:uiPriority w:val="99"/>
    <w:unhideWhenUsed/>
    <w:rsid w:val="00995580"/>
  </w:style>
  <w:style w:type="numbering" w:customStyle="1" w:styleId="NoList18">
    <w:name w:val="No List18"/>
    <w:next w:val="NoList"/>
    <w:unhideWhenUsed/>
    <w:rsid w:val="00995580"/>
  </w:style>
  <w:style w:type="numbering" w:customStyle="1" w:styleId="NoList27">
    <w:name w:val="No List27"/>
    <w:next w:val="NoList"/>
    <w:uiPriority w:val="99"/>
    <w:unhideWhenUsed/>
    <w:rsid w:val="00995580"/>
  </w:style>
  <w:style w:type="numbering" w:customStyle="1" w:styleId="NoList37">
    <w:name w:val="No List37"/>
    <w:next w:val="NoList"/>
    <w:uiPriority w:val="99"/>
    <w:unhideWhenUsed/>
    <w:rsid w:val="00995580"/>
  </w:style>
  <w:style w:type="numbering" w:customStyle="1" w:styleId="NoList118">
    <w:name w:val="No List118"/>
    <w:next w:val="NoList"/>
    <w:uiPriority w:val="99"/>
    <w:unhideWhenUsed/>
    <w:rsid w:val="00995580"/>
  </w:style>
  <w:style w:type="numbering" w:customStyle="1" w:styleId="NoList19">
    <w:name w:val="No List19"/>
    <w:next w:val="NoList"/>
    <w:uiPriority w:val="99"/>
    <w:unhideWhenUsed/>
    <w:rsid w:val="00995580"/>
  </w:style>
  <w:style w:type="numbering" w:customStyle="1" w:styleId="NoList110">
    <w:name w:val="No List110"/>
    <w:next w:val="NoList"/>
    <w:uiPriority w:val="99"/>
    <w:unhideWhenUsed/>
    <w:rsid w:val="00995580"/>
  </w:style>
  <w:style w:type="numbering" w:customStyle="1" w:styleId="NoList28">
    <w:name w:val="No List28"/>
    <w:next w:val="NoList"/>
    <w:uiPriority w:val="99"/>
    <w:unhideWhenUsed/>
    <w:rsid w:val="00995580"/>
  </w:style>
  <w:style w:type="numbering" w:customStyle="1" w:styleId="NoList38">
    <w:name w:val="No List38"/>
    <w:next w:val="NoList"/>
    <w:uiPriority w:val="99"/>
    <w:unhideWhenUsed/>
    <w:rsid w:val="00995580"/>
  </w:style>
  <w:style w:type="numbering" w:customStyle="1" w:styleId="NoList119">
    <w:name w:val="No List119"/>
    <w:next w:val="NoList"/>
    <w:uiPriority w:val="99"/>
    <w:unhideWhenUsed/>
    <w:rsid w:val="00995580"/>
  </w:style>
  <w:style w:type="numbering" w:customStyle="1" w:styleId="NoList20">
    <w:name w:val="No List20"/>
    <w:next w:val="NoList"/>
    <w:uiPriority w:val="99"/>
    <w:unhideWhenUsed/>
    <w:rsid w:val="00995580"/>
  </w:style>
  <w:style w:type="numbering" w:customStyle="1" w:styleId="NoList120">
    <w:name w:val="No List120"/>
    <w:next w:val="NoList"/>
    <w:uiPriority w:val="99"/>
    <w:unhideWhenUsed/>
    <w:rsid w:val="00995580"/>
  </w:style>
  <w:style w:type="numbering" w:customStyle="1" w:styleId="NoList29">
    <w:name w:val="No List29"/>
    <w:next w:val="NoList"/>
    <w:uiPriority w:val="99"/>
    <w:unhideWhenUsed/>
    <w:rsid w:val="00995580"/>
  </w:style>
  <w:style w:type="numbering" w:customStyle="1" w:styleId="NoList39">
    <w:name w:val="No List39"/>
    <w:next w:val="NoList"/>
    <w:uiPriority w:val="99"/>
    <w:unhideWhenUsed/>
    <w:rsid w:val="00995580"/>
  </w:style>
  <w:style w:type="numbering" w:customStyle="1" w:styleId="NoList1110">
    <w:name w:val="No List1110"/>
    <w:next w:val="NoList"/>
    <w:uiPriority w:val="99"/>
    <w:unhideWhenUsed/>
    <w:rsid w:val="00995580"/>
  </w:style>
  <w:style w:type="numbering" w:customStyle="1" w:styleId="NoList30">
    <w:name w:val="No List30"/>
    <w:next w:val="NoList"/>
    <w:uiPriority w:val="99"/>
    <w:unhideWhenUsed/>
    <w:rsid w:val="00995580"/>
  </w:style>
  <w:style w:type="numbering" w:customStyle="1" w:styleId="NoList1211">
    <w:name w:val="No List1211"/>
    <w:next w:val="NoList"/>
    <w:uiPriority w:val="99"/>
    <w:unhideWhenUsed/>
    <w:rsid w:val="00995580"/>
  </w:style>
  <w:style w:type="numbering" w:customStyle="1" w:styleId="NoList210">
    <w:name w:val="No List210"/>
    <w:next w:val="NoList"/>
    <w:uiPriority w:val="99"/>
    <w:unhideWhenUsed/>
    <w:rsid w:val="00995580"/>
  </w:style>
  <w:style w:type="numbering" w:customStyle="1" w:styleId="NoList310">
    <w:name w:val="No List310"/>
    <w:next w:val="NoList"/>
    <w:uiPriority w:val="99"/>
    <w:unhideWhenUsed/>
    <w:rsid w:val="00995580"/>
  </w:style>
  <w:style w:type="numbering" w:customStyle="1" w:styleId="NoList1111111">
    <w:name w:val="No List1111111"/>
    <w:next w:val="NoList"/>
    <w:uiPriority w:val="99"/>
    <w:unhideWhenUsed/>
    <w:rsid w:val="00995580"/>
  </w:style>
  <w:style w:type="numbering" w:customStyle="1" w:styleId="NoList40">
    <w:name w:val="No List40"/>
    <w:next w:val="NoList"/>
    <w:unhideWhenUsed/>
    <w:rsid w:val="00995580"/>
  </w:style>
  <w:style w:type="numbering" w:customStyle="1" w:styleId="NoList1221">
    <w:name w:val="No List1221"/>
    <w:next w:val="NoList"/>
    <w:uiPriority w:val="99"/>
    <w:unhideWhenUsed/>
    <w:rsid w:val="00995580"/>
  </w:style>
  <w:style w:type="numbering" w:customStyle="1" w:styleId="NoList2112">
    <w:name w:val="No List2112"/>
    <w:next w:val="NoList"/>
    <w:uiPriority w:val="99"/>
    <w:unhideWhenUsed/>
    <w:rsid w:val="00995580"/>
  </w:style>
  <w:style w:type="numbering" w:customStyle="1" w:styleId="NoList11121">
    <w:name w:val="No List11121"/>
    <w:next w:val="NoList"/>
    <w:uiPriority w:val="99"/>
    <w:unhideWhenUsed/>
    <w:rsid w:val="00995580"/>
  </w:style>
  <w:style w:type="numbering" w:customStyle="1" w:styleId="NoList412">
    <w:name w:val="No List412"/>
    <w:next w:val="NoList"/>
    <w:unhideWhenUsed/>
    <w:rsid w:val="00995580"/>
  </w:style>
  <w:style w:type="numbering" w:customStyle="1" w:styleId="NoList123">
    <w:name w:val="No List123"/>
    <w:next w:val="NoList"/>
    <w:uiPriority w:val="99"/>
    <w:unhideWhenUsed/>
    <w:rsid w:val="00995580"/>
  </w:style>
  <w:style w:type="numbering" w:customStyle="1" w:styleId="NoList3121">
    <w:name w:val="No List3121"/>
    <w:next w:val="NoList"/>
    <w:uiPriority w:val="99"/>
    <w:unhideWhenUsed/>
    <w:rsid w:val="00995580"/>
  </w:style>
  <w:style w:type="numbering" w:customStyle="1" w:styleId="NoList1113">
    <w:name w:val="No List1113"/>
    <w:next w:val="NoList"/>
    <w:uiPriority w:val="99"/>
    <w:unhideWhenUsed/>
    <w:rsid w:val="00995580"/>
  </w:style>
  <w:style w:type="paragraph" w:styleId="BodyText3">
    <w:name w:val="Body Text 3"/>
    <w:basedOn w:val="Normal"/>
    <w:link w:val="BodyText3Char"/>
    <w:unhideWhenUsed/>
    <w:rsid w:val="00995580"/>
    <w:pPr>
      <w:bidi/>
      <w:spacing w:after="120" w:line="276" w:lineRule="auto"/>
    </w:pPr>
    <w:rPr>
      <w:rFonts w:asciiTheme="minorHAnsi" w:eastAsiaTheme="minorEastAsia" w:hAnsiTheme="minorHAnsi" w:cstheme="minorBidi"/>
      <w:sz w:val="16"/>
      <w:szCs w:val="16"/>
      <w:lang w:val="en-US" w:eastAsia="en-US" w:bidi="fa-IR"/>
    </w:rPr>
  </w:style>
  <w:style w:type="character" w:customStyle="1" w:styleId="BodyText3Char">
    <w:name w:val="Body Text 3 Char"/>
    <w:basedOn w:val="DefaultParagraphFont"/>
    <w:link w:val="BodyText3"/>
    <w:rsid w:val="00995580"/>
    <w:rPr>
      <w:rFonts w:asciiTheme="minorHAnsi" w:eastAsiaTheme="minorEastAsia" w:hAnsiTheme="minorHAnsi" w:cstheme="minorBidi"/>
      <w:sz w:val="16"/>
      <w:szCs w:val="16"/>
      <w:lang w:bidi="fa-IR"/>
    </w:rPr>
  </w:style>
  <w:style w:type="numbering" w:customStyle="1" w:styleId="NoList421">
    <w:name w:val="No List421"/>
    <w:next w:val="NoList"/>
    <w:uiPriority w:val="99"/>
    <w:unhideWhenUsed/>
    <w:rsid w:val="00995580"/>
  </w:style>
  <w:style w:type="paragraph" w:customStyle="1" w:styleId="footnotedescription">
    <w:name w:val="footnote description"/>
    <w:next w:val="Normal"/>
    <w:link w:val="footnotedescriptionChar"/>
    <w:hidden/>
    <w:rsid w:val="00995580"/>
    <w:pPr>
      <w:spacing w:line="259" w:lineRule="auto"/>
    </w:pPr>
    <w:rPr>
      <w:color w:val="000000"/>
      <w:sz w:val="21"/>
      <w:szCs w:val="22"/>
    </w:rPr>
  </w:style>
  <w:style w:type="character" w:customStyle="1" w:styleId="footnotedescriptionChar">
    <w:name w:val="footnote description Char"/>
    <w:link w:val="footnotedescription"/>
    <w:rsid w:val="00995580"/>
    <w:rPr>
      <w:color w:val="000000"/>
      <w:sz w:val="21"/>
      <w:szCs w:val="22"/>
    </w:rPr>
  </w:style>
  <w:style w:type="character" w:customStyle="1" w:styleId="footnotemark">
    <w:name w:val="footnote mark"/>
    <w:hidden/>
    <w:rsid w:val="00995580"/>
    <w:rPr>
      <w:rFonts w:ascii="Times New Roman" w:eastAsia="Times New Roman" w:hAnsi="Times New Roman" w:cs="Times New Roman"/>
      <w:color w:val="000000"/>
      <w:sz w:val="19"/>
      <w:vertAlign w:val="superscript"/>
    </w:rPr>
  </w:style>
  <w:style w:type="numbering" w:customStyle="1" w:styleId="NoList43">
    <w:name w:val="No List43"/>
    <w:next w:val="NoList"/>
    <w:uiPriority w:val="99"/>
    <w:unhideWhenUsed/>
    <w:rsid w:val="00995580"/>
  </w:style>
  <w:style w:type="character" w:customStyle="1" w:styleId="HeaderChar1">
    <w:name w:val="Header Char1"/>
    <w:aliases w:val="Header Char Char1"/>
    <w:uiPriority w:val="99"/>
    <w:rsid w:val="00995580"/>
    <w:rPr>
      <w:rFonts w:ascii="B Nazanin" w:eastAsia="B Nazanin" w:hAnsi="B Nazanin" w:cs="B Nazanin"/>
      <w:sz w:val="28"/>
      <w:szCs w:val="28"/>
      <w:lang w:bidi="fa-IR"/>
    </w:rPr>
  </w:style>
  <w:style w:type="character" w:customStyle="1" w:styleId="FooterChar1">
    <w:name w:val="Footer Char1"/>
    <w:aliases w:val="Footer Char Char"/>
    <w:uiPriority w:val="99"/>
    <w:rsid w:val="00995580"/>
    <w:rPr>
      <w:rFonts w:ascii="B Nazanin" w:eastAsia="B Nazanin" w:hAnsi="B Nazanin" w:cs="B Nazanin"/>
      <w:sz w:val="28"/>
      <w:szCs w:val="28"/>
      <w:lang w:bidi="fa-IR"/>
    </w:rPr>
  </w:style>
  <w:style w:type="character" w:customStyle="1" w:styleId="A31">
    <w:name w:val="A3+1"/>
    <w:uiPriority w:val="99"/>
    <w:rsid w:val="00995580"/>
    <w:rPr>
      <w:rFonts w:cs="Meta Plus Bold"/>
      <w:b/>
      <w:bCs/>
      <w:color w:val="000000"/>
      <w:sz w:val="16"/>
      <w:szCs w:val="16"/>
    </w:rPr>
  </w:style>
  <w:style w:type="character" w:customStyle="1" w:styleId="A30">
    <w:name w:val="A3"/>
    <w:uiPriority w:val="99"/>
    <w:rsid w:val="00995580"/>
    <w:rPr>
      <w:rFonts w:cs="Optima"/>
      <w:color w:val="000000"/>
      <w:sz w:val="16"/>
      <w:szCs w:val="16"/>
    </w:rPr>
  </w:style>
  <w:style w:type="paragraph" w:customStyle="1" w:styleId="Pa18">
    <w:name w:val="Pa18"/>
    <w:basedOn w:val="Default"/>
    <w:next w:val="Default"/>
    <w:uiPriority w:val="99"/>
    <w:rsid w:val="00995580"/>
  </w:style>
  <w:style w:type="character" w:customStyle="1" w:styleId="A10">
    <w:name w:val="A1"/>
    <w:rsid w:val="00995580"/>
    <w:rPr>
      <w:rFonts w:cs="Franklin Gothic Medium Cond"/>
      <w:color w:val="000000"/>
      <w:sz w:val="16"/>
      <w:szCs w:val="16"/>
    </w:rPr>
  </w:style>
  <w:style w:type="character" w:customStyle="1" w:styleId="A01">
    <w:name w:val="A0"/>
    <w:uiPriority w:val="99"/>
    <w:rsid w:val="00995580"/>
    <w:rPr>
      <w:rFonts w:cs="Futura Std"/>
      <w:b/>
      <w:bCs/>
      <w:color w:val="000000"/>
      <w:sz w:val="60"/>
      <w:szCs w:val="60"/>
    </w:rPr>
  </w:style>
  <w:style w:type="character" w:customStyle="1" w:styleId="CharChar5">
    <w:name w:val="Char Char5"/>
    <w:rsid w:val="00995580"/>
    <w:rPr>
      <w:rFonts w:ascii="Times New Roman" w:eastAsia="B Nazanin" w:hAnsi="Times New Roman" w:cs="Times New Roman"/>
      <w:sz w:val="20"/>
      <w:szCs w:val="20"/>
      <w:lang w:bidi="fa-IR"/>
    </w:rPr>
  </w:style>
  <w:style w:type="character" w:customStyle="1" w:styleId="CharChar3">
    <w:name w:val="Char Char3"/>
    <w:aliases w:val=" Char Char Char Char Char2, Char Char Char Char Char Char1,Ch Char"/>
    <w:uiPriority w:val="99"/>
    <w:rsid w:val="00995580"/>
    <w:rPr>
      <w:rFonts w:ascii="B Nazanin" w:eastAsia="B Nazanin" w:hAnsi="B Nazanin" w:cs="B Nazanin"/>
      <w:sz w:val="28"/>
      <w:szCs w:val="28"/>
      <w:lang w:bidi="fa-IR"/>
    </w:rPr>
  </w:style>
  <w:style w:type="character" w:customStyle="1" w:styleId="addmd1">
    <w:name w:val="addmd1"/>
    <w:rsid w:val="00995580"/>
    <w:rPr>
      <w:rFonts w:cs="Times New Roman"/>
      <w:sz w:val="20"/>
      <w:szCs w:val="20"/>
    </w:rPr>
  </w:style>
  <w:style w:type="character" w:customStyle="1" w:styleId="hit">
    <w:name w:val="hit"/>
    <w:rsid w:val="00995580"/>
    <w:rPr>
      <w:rFonts w:cs="Times New Roman"/>
      <w:shd w:val="clear" w:color="auto" w:fill="FFFF99"/>
    </w:rPr>
  </w:style>
  <w:style w:type="character" w:customStyle="1" w:styleId="CharacterStyle1">
    <w:name w:val="Character Style 1"/>
    <w:rsid w:val="00995580"/>
    <w:rPr>
      <w:sz w:val="20"/>
    </w:rPr>
  </w:style>
  <w:style w:type="paragraph" w:customStyle="1" w:styleId="afb">
    <w:name w:val="صفحه‌ی اول"/>
    <w:basedOn w:val="Normal"/>
    <w:rsid w:val="00995580"/>
    <w:pPr>
      <w:bidi/>
      <w:spacing w:line="300" w:lineRule="auto"/>
      <w:jc w:val="lowKashida"/>
    </w:pPr>
    <w:rPr>
      <w:rFonts w:cs="B Mitra"/>
      <w:sz w:val="22"/>
      <w:szCs w:val="28"/>
      <w:lang w:val="en-US" w:eastAsia="en-US" w:bidi="fa-IR"/>
    </w:rPr>
  </w:style>
  <w:style w:type="table" w:customStyle="1" w:styleId="TableGrid6">
    <w:name w:val="Table Grid6"/>
    <w:basedOn w:val="TableNormal"/>
    <w:next w:val="TableGrid"/>
    <w:uiPriority w:val="39"/>
    <w:rsid w:val="00995580"/>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0">
    <w:name w:val="text"/>
    <w:rsid w:val="00995580"/>
    <w:rPr>
      <w:rFonts w:cs="Times New Roman"/>
    </w:rPr>
  </w:style>
  <w:style w:type="paragraph" w:customStyle="1" w:styleId="headerlink3">
    <w:name w:val="headerlink3"/>
    <w:basedOn w:val="Normal"/>
    <w:rsid w:val="00995580"/>
    <w:pPr>
      <w:spacing w:before="100" w:beforeAutospacing="1" w:after="100" w:afterAutospacing="1"/>
    </w:pPr>
    <w:rPr>
      <w:rFonts w:eastAsia="Calibri"/>
      <w:sz w:val="24"/>
      <w:szCs w:val="24"/>
      <w:lang w:val="en-US" w:eastAsia="en-US"/>
    </w:rPr>
  </w:style>
  <w:style w:type="character" w:customStyle="1" w:styleId="longdesc1">
    <w:name w:val="long_desc1"/>
    <w:rsid w:val="00995580"/>
    <w:rPr>
      <w:rFonts w:ascii="Verdana" w:hAnsi="Verdana" w:hint="default"/>
      <w:strike w:val="0"/>
      <w:dstrike w:val="0"/>
      <w:color w:val="000000"/>
      <w:sz w:val="13"/>
      <w:szCs w:val="13"/>
      <w:u w:val="none"/>
      <w:effect w:val="none"/>
    </w:rPr>
  </w:style>
  <w:style w:type="paragraph" w:customStyle="1" w:styleId="Firstline0">
    <w:name w:val="First line 0"/>
    <w:basedOn w:val="Normal"/>
    <w:link w:val="Firstline0Char"/>
    <w:qFormat/>
    <w:rsid w:val="00995580"/>
    <w:pPr>
      <w:widowControl w:val="0"/>
      <w:bidi/>
      <w:spacing w:line="312" w:lineRule="auto"/>
      <w:jc w:val="lowKashida"/>
    </w:pPr>
    <w:rPr>
      <w:rFonts w:eastAsia="Calibri"/>
      <w:sz w:val="24"/>
      <w:szCs w:val="28"/>
      <w:lang w:val="en-US" w:eastAsia="en-US"/>
    </w:rPr>
  </w:style>
  <w:style w:type="character" w:customStyle="1" w:styleId="Firstline0Char">
    <w:name w:val="First line 0 Char"/>
    <w:link w:val="Firstline0"/>
    <w:rsid w:val="00995580"/>
    <w:rPr>
      <w:rFonts w:eastAsia="Calibri"/>
      <w:sz w:val="24"/>
      <w:szCs w:val="28"/>
    </w:rPr>
  </w:style>
  <w:style w:type="character" w:customStyle="1" w:styleId="nickname">
    <w:name w:val="nickname"/>
    <w:rsid w:val="00995580"/>
  </w:style>
  <w:style w:type="character" w:customStyle="1" w:styleId="ao1">
    <w:name w:val="ao1"/>
    <w:rsid w:val="00995580"/>
    <w:rPr>
      <w:rFonts w:ascii="Arial" w:hAnsi="Arial" w:cs="Arial" w:hint="default"/>
      <w:b/>
      <w:bCs/>
      <w:color w:val="800040"/>
      <w:sz w:val="24"/>
      <w:szCs w:val="24"/>
    </w:rPr>
  </w:style>
  <w:style w:type="character" w:customStyle="1" w:styleId="p1">
    <w:name w:val="p1"/>
    <w:rsid w:val="00995580"/>
  </w:style>
  <w:style w:type="paragraph" w:customStyle="1" w:styleId="p2">
    <w:name w:val="p2"/>
    <w:basedOn w:val="Normal"/>
    <w:rsid w:val="00995580"/>
    <w:pPr>
      <w:spacing w:before="100" w:beforeAutospacing="1" w:after="100" w:afterAutospacing="1"/>
    </w:pPr>
    <w:rPr>
      <w:sz w:val="24"/>
      <w:szCs w:val="24"/>
      <w:lang w:val="en-US" w:eastAsia="en-US" w:bidi="fa-IR"/>
    </w:rPr>
  </w:style>
  <w:style w:type="paragraph" w:customStyle="1" w:styleId="rb">
    <w:name w:val="rb"/>
    <w:basedOn w:val="Normal"/>
    <w:rsid w:val="00995580"/>
    <w:pPr>
      <w:spacing w:before="100" w:beforeAutospacing="1" w:after="100" w:afterAutospacing="1"/>
    </w:pPr>
    <w:rPr>
      <w:sz w:val="24"/>
      <w:szCs w:val="24"/>
      <w:lang w:val="en-US" w:eastAsia="en-US" w:bidi="fa-IR"/>
    </w:rPr>
  </w:style>
  <w:style w:type="paragraph" w:customStyle="1" w:styleId="ab0">
    <w:name w:val="ab"/>
    <w:basedOn w:val="Normal"/>
    <w:uiPriority w:val="99"/>
    <w:rsid w:val="00995580"/>
    <w:pPr>
      <w:spacing w:before="100" w:beforeAutospacing="1" w:after="100" w:afterAutospacing="1"/>
    </w:pPr>
    <w:rPr>
      <w:sz w:val="24"/>
      <w:szCs w:val="24"/>
      <w:lang w:val="en-US" w:eastAsia="en-US" w:bidi="fa-IR"/>
    </w:rPr>
  </w:style>
  <w:style w:type="paragraph" w:customStyle="1" w:styleId="gb">
    <w:name w:val="gb"/>
    <w:basedOn w:val="Normal"/>
    <w:rsid w:val="00995580"/>
    <w:pPr>
      <w:spacing w:before="100" w:beforeAutospacing="1" w:after="100" w:afterAutospacing="1"/>
    </w:pPr>
    <w:rPr>
      <w:sz w:val="24"/>
      <w:szCs w:val="24"/>
      <w:lang w:val="en-US" w:eastAsia="en-US" w:bidi="fa-IR"/>
    </w:rPr>
  </w:style>
  <w:style w:type="paragraph" w:customStyle="1" w:styleId="b">
    <w:name w:val="b"/>
    <w:basedOn w:val="Normal"/>
    <w:qFormat/>
    <w:rsid w:val="00995580"/>
    <w:pPr>
      <w:spacing w:before="100" w:beforeAutospacing="1" w:after="100" w:afterAutospacing="1"/>
    </w:pPr>
    <w:rPr>
      <w:sz w:val="24"/>
      <w:szCs w:val="24"/>
      <w:lang w:val="en-US" w:eastAsia="en-US" w:bidi="fa-IR"/>
    </w:rPr>
  </w:style>
  <w:style w:type="paragraph" w:customStyle="1" w:styleId="peybody">
    <w:name w:val="pey_body"/>
    <w:basedOn w:val="Normal"/>
    <w:uiPriority w:val="99"/>
    <w:rsid w:val="00995580"/>
    <w:pPr>
      <w:spacing w:before="100" w:beforeAutospacing="1" w:after="100" w:afterAutospacing="1"/>
    </w:pPr>
    <w:rPr>
      <w:sz w:val="24"/>
      <w:szCs w:val="24"/>
      <w:lang w:val="en-US" w:eastAsia="en-US" w:bidi="fa-IR"/>
    </w:rPr>
  </w:style>
  <w:style w:type="character" w:customStyle="1" w:styleId="pzam">
    <w:name w:val="p_zam"/>
    <w:rsid w:val="00995580"/>
  </w:style>
  <w:style w:type="numbering" w:customStyle="1" w:styleId="NoList21111">
    <w:name w:val="No List21111"/>
    <w:next w:val="NoList"/>
    <w:uiPriority w:val="99"/>
    <w:unhideWhenUsed/>
    <w:rsid w:val="00995580"/>
  </w:style>
  <w:style w:type="table" w:customStyle="1" w:styleId="TableGrid13">
    <w:name w:val="Table Grid13"/>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uiPriority w:val="99"/>
    <w:rsid w:val="00995580"/>
    <w:rPr>
      <w:sz w:val="20"/>
      <w:szCs w:val="20"/>
    </w:rPr>
  </w:style>
  <w:style w:type="character" w:customStyle="1" w:styleId="CharChar2">
    <w:name w:val="Char Char2"/>
    <w:aliases w:val="Char Char Char1,پاورقي Char Char Char1,متن زيرنويس1 Char1,پاورقي Char Char2 Char1,متن زيرنويس2 Char1"/>
    <w:uiPriority w:val="99"/>
    <w:locked/>
    <w:rsid w:val="00995580"/>
    <w:rPr>
      <w:rFonts w:cs="B Lotus"/>
      <w:b/>
      <w:bCs/>
      <w:sz w:val="24"/>
      <w:szCs w:val="24"/>
      <w:lang w:val="en-US" w:eastAsia="en-US" w:bidi="ar-SA"/>
    </w:rPr>
  </w:style>
  <w:style w:type="table" w:customStyle="1" w:styleId="TableGrid22">
    <w:name w:val="Table Grid22"/>
    <w:basedOn w:val="TableNormal"/>
    <w:next w:val="TableGrid"/>
    <w:uiPriority w:val="9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پراگراف Char,زیرتیتر1 Char,STYL2 Char,تيتر4 Char,نویسنده Char,متن 1 Char,عناوین جداول و اشکال Char,Heading 01 Char,زیرنویس Char,زیÑäæیÓ Char,title Char,ع-ع Char,No Spacing2 Char,time Char,انگلیسی معمولی Char,انگلیÓی ãÚãæáی Char,Body Char"/>
    <w:link w:val="NoSpacing1"/>
    <w:rsid w:val="00995580"/>
    <w:rPr>
      <w:rFonts w:ascii="Calibri" w:eastAsia="Calibri" w:hAnsi="Calibri" w:cs="Arial"/>
      <w:sz w:val="22"/>
      <w:szCs w:val="22"/>
    </w:rPr>
  </w:style>
  <w:style w:type="character" w:customStyle="1" w:styleId="spnbookinfo">
    <w:name w:val="spnbookinfo"/>
    <w:basedOn w:val="DefaultParagraphFont"/>
    <w:rsid w:val="00995580"/>
  </w:style>
  <w:style w:type="paragraph" w:styleId="BlockText">
    <w:name w:val="Block Text"/>
    <w:aliases w:val="Block Text Char Char,Block Text Char Char Char,fari 4"/>
    <w:basedOn w:val="Normal"/>
    <w:qFormat/>
    <w:rsid w:val="00995580"/>
    <w:pPr>
      <w:bidi/>
      <w:spacing w:line="700" w:lineRule="atLeast"/>
      <w:ind w:left="-1" w:firstLine="1"/>
      <w:jc w:val="lowKashida"/>
    </w:pPr>
    <w:rPr>
      <w:rFonts w:cs="Lotus"/>
      <w:sz w:val="28"/>
      <w:szCs w:val="32"/>
      <w:lang w:val="en-US" w:eastAsia="en-US"/>
    </w:rPr>
  </w:style>
  <w:style w:type="character" w:customStyle="1" w:styleId="mw-headline">
    <w:name w:val="mw-headline"/>
    <w:basedOn w:val="DefaultParagraphFont"/>
    <w:rsid w:val="00995580"/>
  </w:style>
  <w:style w:type="character" w:customStyle="1" w:styleId="editsection">
    <w:name w:val="editsection"/>
    <w:basedOn w:val="DefaultParagraphFont"/>
    <w:rsid w:val="00995580"/>
  </w:style>
  <w:style w:type="character" w:customStyle="1" w:styleId="symmagnifier">
    <w:name w:val="symmagnifier"/>
    <w:basedOn w:val="DefaultParagraphFont"/>
    <w:rsid w:val="00995580"/>
  </w:style>
  <w:style w:type="character" w:customStyle="1" w:styleId="notranslate">
    <w:name w:val="notranslate"/>
    <w:basedOn w:val="DefaultParagraphFont"/>
    <w:rsid w:val="00995580"/>
  </w:style>
  <w:style w:type="character" w:customStyle="1" w:styleId="arrow">
    <w:name w:val="arrow"/>
    <w:basedOn w:val="DefaultParagraphFont"/>
    <w:rsid w:val="00995580"/>
  </w:style>
  <w:style w:type="character" w:customStyle="1" w:styleId="mranklist1">
    <w:name w:val="mranklist1"/>
    <w:rsid w:val="00995580"/>
    <w:rPr>
      <w:i/>
      <w:iCs/>
      <w:color w:val="1E4DFC"/>
      <w:sz w:val="17"/>
      <w:szCs w:val="17"/>
    </w:rPr>
  </w:style>
  <w:style w:type="character" w:customStyle="1" w:styleId="msg-content-inner">
    <w:name w:val="msg-content-inner"/>
    <w:basedOn w:val="DefaultParagraphFont"/>
    <w:rsid w:val="00995580"/>
  </w:style>
  <w:style w:type="character" w:customStyle="1" w:styleId="adtext1">
    <w:name w:val="adtext1"/>
    <w:rsid w:val="00995580"/>
    <w:rPr>
      <w:b w:val="0"/>
      <w:bCs w:val="0"/>
      <w:vanish w:val="0"/>
      <w:webHidden w:val="0"/>
      <w:color w:val="009900"/>
      <w:u w:val="single"/>
      <w:specVanish w:val="0"/>
    </w:rPr>
  </w:style>
  <w:style w:type="paragraph" w:customStyle="1" w:styleId="heading20">
    <w:name w:val="heading2"/>
    <w:basedOn w:val="Default"/>
    <w:next w:val="Default"/>
    <w:uiPriority w:val="99"/>
    <w:rsid w:val="00995580"/>
  </w:style>
  <w:style w:type="character" w:customStyle="1" w:styleId="small1">
    <w:name w:val="small1"/>
    <w:rsid w:val="00995580"/>
    <w:rPr>
      <w:color w:val="518F00"/>
      <w:sz w:val="15"/>
      <w:szCs w:val="15"/>
    </w:rPr>
  </w:style>
  <w:style w:type="character" w:customStyle="1" w:styleId="adtext">
    <w:name w:val="adtext"/>
    <w:basedOn w:val="DefaultParagraphFont"/>
    <w:rsid w:val="00995580"/>
  </w:style>
  <w:style w:type="character" w:customStyle="1" w:styleId="moreinfo">
    <w:name w:val="moreinfo"/>
    <w:basedOn w:val="DefaultParagraphFont"/>
    <w:rsid w:val="00995580"/>
  </w:style>
  <w:style w:type="character" w:customStyle="1" w:styleId="bookpath">
    <w:name w:val="bookpath"/>
    <w:basedOn w:val="DefaultParagraphFont"/>
    <w:rsid w:val="00995580"/>
  </w:style>
  <w:style w:type="character" w:customStyle="1" w:styleId="bookpathsplit">
    <w:name w:val="bookpathsplit"/>
    <w:basedOn w:val="DefaultParagraphFont"/>
    <w:rsid w:val="00995580"/>
  </w:style>
  <w:style w:type="table" w:customStyle="1" w:styleId="TableGrid8">
    <w:name w:val="Table Grid8"/>
    <w:basedOn w:val="TableNormal"/>
    <w:next w:val="TableGrid"/>
    <w:uiPriority w:val="39"/>
    <w:rsid w:val="00995580"/>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extbold1">
    <w:name w:val="redtextbold1"/>
    <w:rsid w:val="00995580"/>
    <w:rPr>
      <w:b/>
      <w:bCs/>
      <w:color w:val="FF0000"/>
    </w:rPr>
  </w:style>
  <w:style w:type="paragraph" w:customStyle="1" w:styleId="ptext">
    <w:name w:val="ptext"/>
    <w:basedOn w:val="Normal"/>
    <w:rsid w:val="00995580"/>
    <w:pPr>
      <w:spacing w:before="100" w:beforeAutospacing="1" w:after="100" w:afterAutospacing="1"/>
    </w:pPr>
    <w:rPr>
      <w:sz w:val="24"/>
      <w:szCs w:val="24"/>
      <w:lang w:val="en-US" w:eastAsia="en-US"/>
    </w:rPr>
  </w:style>
  <w:style w:type="character" w:customStyle="1" w:styleId="htmlcom1">
    <w:name w:val="html_com1"/>
    <w:rsid w:val="00995580"/>
    <w:rPr>
      <w:color w:val="008000"/>
    </w:rPr>
  </w:style>
  <w:style w:type="character" w:customStyle="1" w:styleId="page">
    <w:name w:val="page"/>
    <w:basedOn w:val="DefaultParagraphFont"/>
    <w:rsid w:val="00995580"/>
  </w:style>
  <w:style w:type="character" w:customStyle="1" w:styleId="fn">
    <w:name w:val="fn"/>
    <w:basedOn w:val="DefaultParagraphFont"/>
    <w:rsid w:val="00995580"/>
  </w:style>
  <w:style w:type="numbering" w:customStyle="1" w:styleId="NoList44">
    <w:name w:val="No List44"/>
    <w:next w:val="NoList"/>
    <w:uiPriority w:val="99"/>
    <w:unhideWhenUsed/>
    <w:rsid w:val="00995580"/>
  </w:style>
  <w:style w:type="numbering" w:customStyle="1" w:styleId="NoList124">
    <w:name w:val="No List124"/>
    <w:next w:val="NoList"/>
    <w:uiPriority w:val="99"/>
    <w:unhideWhenUsed/>
    <w:rsid w:val="00995580"/>
  </w:style>
  <w:style w:type="numbering" w:customStyle="1" w:styleId="NoList1114">
    <w:name w:val="No List1114"/>
    <w:next w:val="NoList"/>
    <w:unhideWhenUsed/>
    <w:rsid w:val="00995580"/>
  </w:style>
  <w:style w:type="numbering" w:customStyle="1" w:styleId="NoList1115">
    <w:name w:val="No List1115"/>
    <w:next w:val="NoList"/>
    <w:uiPriority w:val="99"/>
    <w:unhideWhenUsed/>
    <w:rsid w:val="00995580"/>
  </w:style>
  <w:style w:type="numbering" w:customStyle="1" w:styleId="NoList111121">
    <w:name w:val="No List111121"/>
    <w:next w:val="NoList"/>
    <w:uiPriority w:val="99"/>
    <w:unhideWhenUsed/>
    <w:rsid w:val="00995580"/>
  </w:style>
  <w:style w:type="numbering" w:customStyle="1" w:styleId="NoList313">
    <w:name w:val="No List313"/>
    <w:next w:val="NoList"/>
    <w:uiPriority w:val="99"/>
    <w:unhideWhenUsed/>
    <w:rsid w:val="00995580"/>
  </w:style>
  <w:style w:type="numbering" w:customStyle="1" w:styleId="NoList111112">
    <w:name w:val="No List111112"/>
    <w:next w:val="NoList"/>
    <w:uiPriority w:val="99"/>
    <w:unhideWhenUsed/>
    <w:rsid w:val="00995580"/>
  </w:style>
  <w:style w:type="numbering" w:customStyle="1" w:styleId="NoList45">
    <w:name w:val="No List45"/>
    <w:next w:val="NoList"/>
    <w:uiPriority w:val="99"/>
    <w:unhideWhenUsed/>
    <w:rsid w:val="00995580"/>
  </w:style>
  <w:style w:type="numbering" w:customStyle="1" w:styleId="NoList125">
    <w:name w:val="No List125"/>
    <w:next w:val="NoList"/>
    <w:uiPriority w:val="99"/>
    <w:unhideWhenUsed/>
    <w:rsid w:val="00995580"/>
  </w:style>
  <w:style w:type="numbering" w:customStyle="1" w:styleId="NoList214">
    <w:name w:val="No List214"/>
    <w:next w:val="NoList"/>
    <w:uiPriority w:val="99"/>
    <w:unhideWhenUsed/>
    <w:rsid w:val="00995580"/>
  </w:style>
  <w:style w:type="numbering" w:customStyle="1" w:styleId="NoList314">
    <w:name w:val="No List314"/>
    <w:next w:val="NoList"/>
    <w:uiPriority w:val="99"/>
    <w:unhideWhenUsed/>
    <w:rsid w:val="00995580"/>
  </w:style>
  <w:style w:type="numbering" w:customStyle="1" w:styleId="NoList11211">
    <w:name w:val="No List11211"/>
    <w:next w:val="NoList"/>
    <w:uiPriority w:val="99"/>
    <w:unhideWhenUsed/>
    <w:rsid w:val="00995580"/>
  </w:style>
  <w:style w:type="numbering" w:customStyle="1" w:styleId="NoList512">
    <w:name w:val="No List512"/>
    <w:next w:val="NoList"/>
    <w:uiPriority w:val="99"/>
    <w:unhideWhenUsed/>
    <w:rsid w:val="00995580"/>
  </w:style>
  <w:style w:type="numbering" w:customStyle="1" w:styleId="NoList1311">
    <w:name w:val="No List1311"/>
    <w:next w:val="NoList"/>
    <w:uiPriority w:val="99"/>
    <w:unhideWhenUsed/>
    <w:rsid w:val="00995580"/>
  </w:style>
  <w:style w:type="numbering" w:customStyle="1" w:styleId="NoList2211">
    <w:name w:val="No List2211"/>
    <w:next w:val="NoList"/>
    <w:uiPriority w:val="99"/>
    <w:unhideWhenUsed/>
    <w:rsid w:val="00995580"/>
  </w:style>
  <w:style w:type="numbering" w:customStyle="1" w:styleId="NoList3211">
    <w:name w:val="No List3211"/>
    <w:next w:val="NoList"/>
    <w:uiPriority w:val="99"/>
    <w:unhideWhenUsed/>
    <w:rsid w:val="00995580"/>
  </w:style>
  <w:style w:type="numbering" w:customStyle="1" w:styleId="NoList11311">
    <w:name w:val="No List11311"/>
    <w:next w:val="NoList"/>
    <w:uiPriority w:val="99"/>
    <w:unhideWhenUsed/>
    <w:rsid w:val="00995580"/>
  </w:style>
  <w:style w:type="numbering" w:customStyle="1" w:styleId="NoList612">
    <w:name w:val="No List612"/>
    <w:next w:val="NoList"/>
    <w:uiPriority w:val="99"/>
    <w:unhideWhenUsed/>
    <w:rsid w:val="00995580"/>
  </w:style>
  <w:style w:type="numbering" w:customStyle="1" w:styleId="NoList1411">
    <w:name w:val="No List1411"/>
    <w:next w:val="NoList"/>
    <w:uiPriority w:val="99"/>
    <w:unhideWhenUsed/>
    <w:rsid w:val="00995580"/>
  </w:style>
  <w:style w:type="numbering" w:customStyle="1" w:styleId="NoList2311">
    <w:name w:val="No List2311"/>
    <w:next w:val="NoList"/>
    <w:uiPriority w:val="99"/>
    <w:unhideWhenUsed/>
    <w:rsid w:val="00995580"/>
  </w:style>
  <w:style w:type="numbering" w:customStyle="1" w:styleId="NoList3311">
    <w:name w:val="No List3311"/>
    <w:next w:val="NoList"/>
    <w:uiPriority w:val="99"/>
    <w:unhideWhenUsed/>
    <w:rsid w:val="00995580"/>
  </w:style>
  <w:style w:type="numbering" w:customStyle="1" w:styleId="NoList1141">
    <w:name w:val="No List1141"/>
    <w:next w:val="NoList"/>
    <w:uiPriority w:val="99"/>
    <w:unhideWhenUsed/>
    <w:rsid w:val="00995580"/>
  </w:style>
  <w:style w:type="numbering" w:customStyle="1" w:styleId="NoList712">
    <w:name w:val="No List712"/>
    <w:next w:val="NoList"/>
    <w:uiPriority w:val="99"/>
    <w:unhideWhenUsed/>
    <w:rsid w:val="00995580"/>
  </w:style>
  <w:style w:type="numbering" w:customStyle="1" w:styleId="NoList1511">
    <w:name w:val="No List1511"/>
    <w:next w:val="NoList"/>
    <w:unhideWhenUsed/>
    <w:rsid w:val="00995580"/>
  </w:style>
  <w:style w:type="numbering" w:customStyle="1" w:styleId="NoList241">
    <w:name w:val="No List241"/>
    <w:next w:val="NoList"/>
    <w:uiPriority w:val="99"/>
    <w:unhideWhenUsed/>
    <w:rsid w:val="00995580"/>
  </w:style>
  <w:style w:type="numbering" w:customStyle="1" w:styleId="NoList341">
    <w:name w:val="No List341"/>
    <w:next w:val="NoList"/>
    <w:uiPriority w:val="99"/>
    <w:unhideWhenUsed/>
    <w:rsid w:val="00995580"/>
  </w:style>
  <w:style w:type="numbering" w:customStyle="1" w:styleId="NoList1151">
    <w:name w:val="No List1151"/>
    <w:next w:val="NoList"/>
    <w:uiPriority w:val="99"/>
    <w:unhideWhenUsed/>
    <w:rsid w:val="00995580"/>
  </w:style>
  <w:style w:type="numbering" w:customStyle="1" w:styleId="NoList811">
    <w:name w:val="No List811"/>
    <w:next w:val="NoList"/>
    <w:uiPriority w:val="99"/>
    <w:unhideWhenUsed/>
    <w:rsid w:val="00995580"/>
  </w:style>
  <w:style w:type="numbering" w:customStyle="1" w:styleId="NoList161">
    <w:name w:val="No List161"/>
    <w:next w:val="NoList"/>
    <w:uiPriority w:val="99"/>
    <w:unhideWhenUsed/>
    <w:rsid w:val="00995580"/>
  </w:style>
  <w:style w:type="numbering" w:customStyle="1" w:styleId="NoList251">
    <w:name w:val="No List251"/>
    <w:next w:val="NoList"/>
    <w:uiPriority w:val="99"/>
    <w:unhideWhenUsed/>
    <w:rsid w:val="00995580"/>
  </w:style>
  <w:style w:type="numbering" w:customStyle="1" w:styleId="NoList351">
    <w:name w:val="No List351"/>
    <w:next w:val="NoList"/>
    <w:uiPriority w:val="99"/>
    <w:unhideWhenUsed/>
    <w:rsid w:val="00995580"/>
  </w:style>
  <w:style w:type="numbering" w:customStyle="1" w:styleId="NoList1161">
    <w:name w:val="No List1161"/>
    <w:next w:val="NoList"/>
    <w:uiPriority w:val="99"/>
    <w:unhideWhenUsed/>
    <w:rsid w:val="00995580"/>
  </w:style>
  <w:style w:type="numbering" w:customStyle="1" w:styleId="NoList911">
    <w:name w:val="No List911"/>
    <w:next w:val="NoList"/>
    <w:uiPriority w:val="99"/>
    <w:unhideWhenUsed/>
    <w:rsid w:val="00995580"/>
  </w:style>
  <w:style w:type="numbering" w:customStyle="1" w:styleId="NoList171">
    <w:name w:val="No List171"/>
    <w:next w:val="NoList"/>
    <w:uiPriority w:val="99"/>
    <w:unhideWhenUsed/>
    <w:rsid w:val="00995580"/>
  </w:style>
  <w:style w:type="numbering" w:customStyle="1" w:styleId="NoList261">
    <w:name w:val="No List261"/>
    <w:next w:val="NoList"/>
    <w:uiPriority w:val="99"/>
    <w:unhideWhenUsed/>
    <w:rsid w:val="00995580"/>
  </w:style>
  <w:style w:type="numbering" w:customStyle="1" w:styleId="NoList361">
    <w:name w:val="No List361"/>
    <w:next w:val="NoList"/>
    <w:unhideWhenUsed/>
    <w:rsid w:val="00995580"/>
  </w:style>
  <w:style w:type="numbering" w:customStyle="1" w:styleId="NoList1171">
    <w:name w:val="No List1171"/>
    <w:next w:val="NoList"/>
    <w:unhideWhenUsed/>
    <w:rsid w:val="00995580"/>
  </w:style>
  <w:style w:type="numbering" w:customStyle="1" w:styleId="NoList1011">
    <w:name w:val="No List1011"/>
    <w:next w:val="NoList"/>
    <w:uiPriority w:val="99"/>
    <w:unhideWhenUsed/>
    <w:rsid w:val="00995580"/>
  </w:style>
  <w:style w:type="numbering" w:customStyle="1" w:styleId="NoList181">
    <w:name w:val="No List181"/>
    <w:next w:val="NoList"/>
    <w:unhideWhenUsed/>
    <w:rsid w:val="00995580"/>
  </w:style>
  <w:style w:type="numbering" w:customStyle="1" w:styleId="NoList271">
    <w:name w:val="No List271"/>
    <w:next w:val="NoList"/>
    <w:uiPriority w:val="99"/>
    <w:unhideWhenUsed/>
    <w:rsid w:val="00995580"/>
  </w:style>
  <w:style w:type="numbering" w:customStyle="1" w:styleId="NoList371">
    <w:name w:val="No List371"/>
    <w:next w:val="NoList"/>
    <w:uiPriority w:val="99"/>
    <w:unhideWhenUsed/>
    <w:rsid w:val="00995580"/>
  </w:style>
  <w:style w:type="numbering" w:customStyle="1" w:styleId="NoList1181">
    <w:name w:val="No List1181"/>
    <w:next w:val="NoList"/>
    <w:uiPriority w:val="99"/>
    <w:unhideWhenUsed/>
    <w:rsid w:val="00995580"/>
  </w:style>
  <w:style w:type="numbering" w:customStyle="1" w:styleId="NoList191">
    <w:name w:val="No List191"/>
    <w:next w:val="NoList"/>
    <w:uiPriority w:val="99"/>
    <w:unhideWhenUsed/>
    <w:rsid w:val="00995580"/>
  </w:style>
  <w:style w:type="numbering" w:customStyle="1" w:styleId="NoList1101">
    <w:name w:val="No List1101"/>
    <w:next w:val="NoList"/>
    <w:uiPriority w:val="99"/>
    <w:unhideWhenUsed/>
    <w:rsid w:val="00995580"/>
  </w:style>
  <w:style w:type="numbering" w:customStyle="1" w:styleId="NoList281">
    <w:name w:val="No List281"/>
    <w:next w:val="NoList"/>
    <w:uiPriority w:val="99"/>
    <w:unhideWhenUsed/>
    <w:rsid w:val="00995580"/>
  </w:style>
  <w:style w:type="numbering" w:customStyle="1" w:styleId="NoList381">
    <w:name w:val="No List381"/>
    <w:next w:val="NoList"/>
    <w:uiPriority w:val="99"/>
    <w:unhideWhenUsed/>
    <w:rsid w:val="00995580"/>
  </w:style>
  <w:style w:type="numbering" w:customStyle="1" w:styleId="NoList1191">
    <w:name w:val="No List1191"/>
    <w:next w:val="NoList"/>
    <w:uiPriority w:val="99"/>
    <w:unhideWhenUsed/>
    <w:rsid w:val="00995580"/>
  </w:style>
  <w:style w:type="numbering" w:customStyle="1" w:styleId="NoList201">
    <w:name w:val="No List201"/>
    <w:next w:val="NoList"/>
    <w:uiPriority w:val="99"/>
    <w:unhideWhenUsed/>
    <w:rsid w:val="00995580"/>
  </w:style>
  <w:style w:type="numbering" w:customStyle="1" w:styleId="NoList1201">
    <w:name w:val="No List1201"/>
    <w:next w:val="NoList"/>
    <w:uiPriority w:val="99"/>
    <w:unhideWhenUsed/>
    <w:rsid w:val="00995580"/>
  </w:style>
  <w:style w:type="numbering" w:customStyle="1" w:styleId="NoList291">
    <w:name w:val="No List291"/>
    <w:next w:val="NoList"/>
    <w:uiPriority w:val="99"/>
    <w:unhideWhenUsed/>
    <w:rsid w:val="00995580"/>
  </w:style>
  <w:style w:type="numbering" w:customStyle="1" w:styleId="NoList391">
    <w:name w:val="No List391"/>
    <w:next w:val="NoList"/>
    <w:uiPriority w:val="99"/>
    <w:unhideWhenUsed/>
    <w:rsid w:val="00995580"/>
  </w:style>
  <w:style w:type="numbering" w:customStyle="1" w:styleId="NoList11101">
    <w:name w:val="No List11101"/>
    <w:next w:val="NoList"/>
    <w:uiPriority w:val="99"/>
    <w:unhideWhenUsed/>
    <w:rsid w:val="00995580"/>
  </w:style>
  <w:style w:type="numbering" w:customStyle="1" w:styleId="NoList301">
    <w:name w:val="No List301"/>
    <w:next w:val="NoList"/>
    <w:uiPriority w:val="99"/>
    <w:unhideWhenUsed/>
    <w:rsid w:val="00995580"/>
  </w:style>
  <w:style w:type="numbering" w:customStyle="1" w:styleId="NoList12111">
    <w:name w:val="No List12111"/>
    <w:next w:val="NoList"/>
    <w:uiPriority w:val="99"/>
    <w:unhideWhenUsed/>
    <w:rsid w:val="00995580"/>
  </w:style>
  <w:style w:type="numbering" w:customStyle="1" w:styleId="NoList2101">
    <w:name w:val="No List2101"/>
    <w:next w:val="NoList"/>
    <w:uiPriority w:val="99"/>
    <w:unhideWhenUsed/>
    <w:rsid w:val="00995580"/>
  </w:style>
  <w:style w:type="numbering" w:customStyle="1" w:styleId="NoList3101">
    <w:name w:val="No List3101"/>
    <w:next w:val="NoList"/>
    <w:uiPriority w:val="99"/>
    <w:unhideWhenUsed/>
    <w:rsid w:val="00995580"/>
  </w:style>
  <w:style w:type="numbering" w:customStyle="1" w:styleId="NoList11111111">
    <w:name w:val="No List11111111"/>
    <w:next w:val="NoList"/>
    <w:uiPriority w:val="99"/>
    <w:unhideWhenUsed/>
    <w:rsid w:val="00995580"/>
  </w:style>
  <w:style w:type="numbering" w:customStyle="1" w:styleId="NoList401">
    <w:name w:val="No List401"/>
    <w:next w:val="NoList"/>
    <w:uiPriority w:val="99"/>
    <w:unhideWhenUsed/>
    <w:rsid w:val="00995580"/>
  </w:style>
  <w:style w:type="numbering" w:customStyle="1" w:styleId="NoList12211">
    <w:name w:val="No List12211"/>
    <w:next w:val="NoList"/>
    <w:uiPriority w:val="99"/>
    <w:unhideWhenUsed/>
    <w:rsid w:val="00995580"/>
  </w:style>
  <w:style w:type="numbering" w:customStyle="1" w:styleId="NoList21121">
    <w:name w:val="No List21121"/>
    <w:next w:val="NoList"/>
    <w:uiPriority w:val="99"/>
    <w:unhideWhenUsed/>
    <w:rsid w:val="00995580"/>
  </w:style>
  <w:style w:type="numbering" w:customStyle="1" w:styleId="NoList31111">
    <w:name w:val="No List31111"/>
    <w:next w:val="NoList"/>
    <w:uiPriority w:val="99"/>
    <w:unhideWhenUsed/>
    <w:rsid w:val="00995580"/>
  </w:style>
  <w:style w:type="numbering" w:customStyle="1" w:styleId="NoList111211">
    <w:name w:val="No List111211"/>
    <w:next w:val="NoList"/>
    <w:uiPriority w:val="99"/>
    <w:unhideWhenUsed/>
    <w:rsid w:val="00995580"/>
  </w:style>
  <w:style w:type="numbering" w:customStyle="1" w:styleId="NoList4111">
    <w:name w:val="No List4111"/>
    <w:next w:val="NoList"/>
    <w:uiPriority w:val="99"/>
    <w:unhideWhenUsed/>
    <w:rsid w:val="00995580"/>
  </w:style>
  <w:style w:type="numbering" w:customStyle="1" w:styleId="NoList1231">
    <w:name w:val="No List1231"/>
    <w:next w:val="NoList"/>
    <w:uiPriority w:val="99"/>
    <w:unhideWhenUsed/>
    <w:rsid w:val="00995580"/>
  </w:style>
  <w:style w:type="numbering" w:customStyle="1" w:styleId="NoList21211">
    <w:name w:val="No List21211"/>
    <w:next w:val="NoList"/>
    <w:uiPriority w:val="99"/>
    <w:unhideWhenUsed/>
    <w:rsid w:val="00995580"/>
  </w:style>
  <w:style w:type="numbering" w:customStyle="1" w:styleId="NoList31211">
    <w:name w:val="No List31211"/>
    <w:next w:val="NoList"/>
    <w:uiPriority w:val="99"/>
    <w:unhideWhenUsed/>
    <w:rsid w:val="00995580"/>
  </w:style>
  <w:style w:type="numbering" w:customStyle="1" w:styleId="NoList11131">
    <w:name w:val="No List11131"/>
    <w:next w:val="NoList"/>
    <w:uiPriority w:val="99"/>
    <w:unhideWhenUsed/>
    <w:rsid w:val="00995580"/>
  </w:style>
  <w:style w:type="numbering" w:customStyle="1" w:styleId="NoList4211">
    <w:name w:val="No List4211"/>
    <w:next w:val="NoList"/>
    <w:unhideWhenUsed/>
    <w:rsid w:val="00995580"/>
  </w:style>
  <w:style w:type="numbering" w:customStyle="1" w:styleId="NoList431">
    <w:name w:val="No List431"/>
    <w:next w:val="NoList"/>
    <w:uiPriority w:val="99"/>
    <w:unhideWhenUsed/>
    <w:rsid w:val="00995580"/>
  </w:style>
  <w:style w:type="numbering" w:customStyle="1" w:styleId="NoList211111">
    <w:name w:val="No List211111"/>
    <w:next w:val="NoList"/>
    <w:uiPriority w:val="99"/>
    <w:unhideWhenUsed/>
    <w:rsid w:val="00995580"/>
  </w:style>
  <w:style w:type="table" w:styleId="MediumGrid2">
    <w:name w:val="Medium Grid 2"/>
    <w:basedOn w:val="TableNormal"/>
    <w:uiPriority w:val="68"/>
    <w:rsid w:val="00995580"/>
    <w:rPr>
      <w:rFonts w:asciiTheme="majorHAnsi" w:eastAsiaTheme="majorEastAsia" w:hAnsiTheme="majorHAnsi" w:cstheme="majorBidi"/>
      <w:color w:val="000000" w:themeColor="text1"/>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NoList46">
    <w:name w:val="No List46"/>
    <w:next w:val="NoList"/>
    <w:unhideWhenUsed/>
    <w:rsid w:val="00995580"/>
  </w:style>
  <w:style w:type="numbering" w:customStyle="1" w:styleId="NoList126">
    <w:name w:val="No List126"/>
    <w:next w:val="NoList"/>
    <w:uiPriority w:val="99"/>
    <w:unhideWhenUsed/>
    <w:rsid w:val="00995580"/>
  </w:style>
  <w:style w:type="numbering" w:customStyle="1" w:styleId="NoList1116">
    <w:name w:val="No List1116"/>
    <w:next w:val="NoList"/>
    <w:unhideWhenUsed/>
    <w:rsid w:val="00995580"/>
  </w:style>
  <w:style w:type="numbering" w:customStyle="1" w:styleId="NoList1117">
    <w:name w:val="No List1117"/>
    <w:next w:val="NoList"/>
    <w:uiPriority w:val="99"/>
    <w:unhideWhenUsed/>
    <w:rsid w:val="00995580"/>
  </w:style>
  <w:style w:type="numbering" w:customStyle="1" w:styleId="NoList11113">
    <w:name w:val="No List11113"/>
    <w:next w:val="NoList"/>
    <w:uiPriority w:val="99"/>
    <w:unhideWhenUsed/>
    <w:rsid w:val="00995580"/>
  </w:style>
  <w:style w:type="numbering" w:customStyle="1" w:styleId="NoList215">
    <w:name w:val="No List215"/>
    <w:next w:val="NoList"/>
    <w:uiPriority w:val="99"/>
    <w:unhideWhenUsed/>
    <w:rsid w:val="00995580"/>
  </w:style>
  <w:style w:type="numbering" w:customStyle="1" w:styleId="NoList315">
    <w:name w:val="No List315"/>
    <w:next w:val="NoList"/>
    <w:uiPriority w:val="99"/>
    <w:unhideWhenUsed/>
    <w:rsid w:val="00995580"/>
  </w:style>
  <w:style w:type="numbering" w:customStyle="1" w:styleId="NoList111113">
    <w:name w:val="No List111113"/>
    <w:next w:val="NoList"/>
    <w:uiPriority w:val="99"/>
    <w:unhideWhenUsed/>
    <w:rsid w:val="00995580"/>
  </w:style>
  <w:style w:type="numbering" w:customStyle="1" w:styleId="NoList47">
    <w:name w:val="No List47"/>
    <w:next w:val="NoList"/>
    <w:uiPriority w:val="99"/>
    <w:unhideWhenUsed/>
    <w:rsid w:val="00995580"/>
  </w:style>
  <w:style w:type="numbering" w:customStyle="1" w:styleId="NoList127">
    <w:name w:val="No List127"/>
    <w:next w:val="NoList"/>
    <w:uiPriority w:val="99"/>
    <w:unhideWhenUsed/>
    <w:rsid w:val="00995580"/>
  </w:style>
  <w:style w:type="numbering" w:customStyle="1" w:styleId="NoList216">
    <w:name w:val="No List216"/>
    <w:next w:val="NoList"/>
    <w:uiPriority w:val="99"/>
    <w:unhideWhenUsed/>
    <w:rsid w:val="00995580"/>
  </w:style>
  <w:style w:type="numbering" w:customStyle="1" w:styleId="NoList316">
    <w:name w:val="No List316"/>
    <w:next w:val="NoList"/>
    <w:uiPriority w:val="99"/>
    <w:unhideWhenUsed/>
    <w:rsid w:val="00995580"/>
  </w:style>
  <w:style w:type="numbering" w:customStyle="1" w:styleId="NoList1123">
    <w:name w:val="No List1123"/>
    <w:next w:val="NoList"/>
    <w:uiPriority w:val="99"/>
    <w:unhideWhenUsed/>
    <w:rsid w:val="00995580"/>
  </w:style>
  <w:style w:type="numbering" w:customStyle="1" w:styleId="NoList53">
    <w:name w:val="No List53"/>
    <w:next w:val="NoList"/>
    <w:uiPriority w:val="99"/>
    <w:unhideWhenUsed/>
    <w:rsid w:val="00995580"/>
  </w:style>
  <w:style w:type="numbering" w:customStyle="1" w:styleId="NoList132">
    <w:name w:val="No List132"/>
    <w:next w:val="NoList"/>
    <w:uiPriority w:val="99"/>
    <w:unhideWhenUsed/>
    <w:rsid w:val="00995580"/>
  </w:style>
  <w:style w:type="numbering" w:customStyle="1" w:styleId="NoList222">
    <w:name w:val="No List222"/>
    <w:next w:val="NoList"/>
    <w:uiPriority w:val="99"/>
    <w:unhideWhenUsed/>
    <w:rsid w:val="00995580"/>
  </w:style>
  <w:style w:type="numbering" w:customStyle="1" w:styleId="NoList322">
    <w:name w:val="No List322"/>
    <w:next w:val="NoList"/>
    <w:uiPriority w:val="99"/>
    <w:unhideWhenUsed/>
    <w:rsid w:val="00995580"/>
  </w:style>
  <w:style w:type="numbering" w:customStyle="1" w:styleId="NoList1132">
    <w:name w:val="No List1132"/>
    <w:next w:val="NoList"/>
    <w:uiPriority w:val="99"/>
    <w:unhideWhenUsed/>
    <w:rsid w:val="00995580"/>
  </w:style>
  <w:style w:type="numbering" w:customStyle="1" w:styleId="NoList63">
    <w:name w:val="No List63"/>
    <w:next w:val="NoList"/>
    <w:uiPriority w:val="99"/>
    <w:unhideWhenUsed/>
    <w:rsid w:val="00995580"/>
  </w:style>
  <w:style w:type="numbering" w:customStyle="1" w:styleId="NoList142">
    <w:name w:val="No List142"/>
    <w:next w:val="NoList"/>
    <w:uiPriority w:val="99"/>
    <w:unhideWhenUsed/>
    <w:rsid w:val="00995580"/>
  </w:style>
  <w:style w:type="numbering" w:customStyle="1" w:styleId="NoList232">
    <w:name w:val="No List232"/>
    <w:next w:val="NoList"/>
    <w:uiPriority w:val="99"/>
    <w:unhideWhenUsed/>
    <w:rsid w:val="00995580"/>
  </w:style>
  <w:style w:type="numbering" w:customStyle="1" w:styleId="NoList332">
    <w:name w:val="No List332"/>
    <w:next w:val="NoList"/>
    <w:uiPriority w:val="99"/>
    <w:unhideWhenUsed/>
    <w:rsid w:val="00995580"/>
  </w:style>
  <w:style w:type="numbering" w:customStyle="1" w:styleId="NoList1142">
    <w:name w:val="No List1142"/>
    <w:next w:val="NoList"/>
    <w:uiPriority w:val="99"/>
    <w:unhideWhenUsed/>
    <w:rsid w:val="00995580"/>
  </w:style>
  <w:style w:type="numbering" w:customStyle="1" w:styleId="NoList73">
    <w:name w:val="No List73"/>
    <w:next w:val="NoList"/>
    <w:uiPriority w:val="99"/>
    <w:unhideWhenUsed/>
    <w:rsid w:val="00995580"/>
  </w:style>
  <w:style w:type="numbering" w:customStyle="1" w:styleId="NoList152">
    <w:name w:val="No List152"/>
    <w:next w:val="NoList"/>
    <w:unhideWhenUsed/>
    <w:rsid w:val="00995580"/>
  </w:style>
  <w:style w:type="numbering" w:customStyle="1" w:styleId="NoList242">
    <w:name w:val="No List242"/>
    <w:next w:val="NoList"/>
    <w:uiPriority w:val="99"/>
    <w:unhideWhenUsed/>
    <w:rsid w:val="00995580"/>
  </w:style>
  <w:style w:type="numbering" w:customStyle="1" w:styleId="NoList342">
    <w:name w:val="No List342"/>
    <w:next w:val="NoList"/>
    <w:uiPriority w:val="99"/>
    <w:unhideWhenUsed/>
    <w:rsid w:val="00995580"/>
  </w:style>
  <w:style w:type="numbering" w:customStyle="1" w:styleId="NoList1152">
    <w:name w:val="No List1152"/>
    <w:next w:val="NoList"/>
    <w:uiPriority w:val="99"/>
    <w:unhideWhenUsed/>
    <w:rsid w:val="00995580"/>
  </w:style>
  <w:style w:type="numbering" w:customStyle="1" w:styleId="NoList83">
    <w:name w:val="No List83"/>
    <w:next w:val="NoList"/>
    <w:uiPriority w:val="99"/>
    <w:unhideWhenUsed/>
    <w:rsid w:val="00995580"/>
  </w:style>
  <w:style w:type="numbering" w:customStyle="1" w:styleId="NoList162">
    <w:name w:val="No List162"/>
    <w:next w:val="NoList"/>
    <w:uiPriority w:val="99"/>
    <w:unhideWhenUsed/>
    <w:rsid w:val="00995580"/>
  </w:style>
  <w:style w:type="numbering" w:customStyle="1" w:styleId="NoList252">
    <w:name w:val="No List252"/>
    <w:next w:val="NoList"/>
    <w:uiPriority w:val="99"/>
    <w:unhideWhenUsed/>
    <w:rsid w:val="00995580"/>
  </w:style>
  <w:style w:type="numbering" w:customStyle="1" w:styleId="NoList352">
    <w:name w:val="No List352"/>
    <w:next w:val="NoList"/>
    <w:uiPriority w:val="99"/>
    <w:unhideWhenUsed/>
    <w:rsid w:val="00995580"/>
  </w:style>
  <w:style w:type="numbering" w:customStyle="1" w:styleId="NoList1162">
    <w:name w:val="No List1162"/>
    <w:next w:val="NoList"/>
    <w:uiPriority w:val="99"/>
    <w:unhideWhenUsed/>
    <w:rsid w:val="00995580"/>
  </w:style>
  <w:style w:type="numbering" w:customStyle="1" w:styleId="NoList93">
    <w:name w:val="No List93"/>
    <w:next w:val="NoList"/>
    <w:uiPriority w:val="99"/>
    <w:unhideWhenUsed/>
    <w:rsid w:val="00995580"/>
  </w:style>
  <w:style w:type="numbering" w:customStyle="1" w:styleId="NoList172">
    <w:name w:val="No List172"/>
    <w:next w:val="NoList"/>
    <w:uiPriority w:val="99"/>
    <w:unhideWhenUsed/>
    <w:rsid w:val="00995580"/>
  </w:style>
  <w:style w:type="numbering" w:customStyle="1" w:styleId="NoList262">
    <w:name w:val="No List262"/>
    <w:next w:val="NoList"/>
    <w:uiPriority w:val="99"/>
    <w:unhideWhenUsed/>
    <w:rsid w:val="00995580"/>
  </w:style>
  <w:style w:type="numbering" w:customStyle="1" w:styleId="NoList362">
    <w:name w:val="No List362"/>
    <w:next w:val="NoList"/>
    <w:uiPriority w:val="99"/>
    <w:unhideWhenUsed/>
    <w:rsid w:val="00995580"/>
  </w:style>
  <w:style w:type="numbering" w:customStyle="1" w:styleId="NoList1172">
    <w:name w:val="No List1172"/>
    <w:next w:val="NoList"/>
    <w:uiPriority w:val="99"/>
    <w:unhideWhenUsed/>
    <w:rsid w:val="00995580"/>
  </w:style>
  <w:style w:type="numbering" w:customStyle="1" w:styleId="NoList102">
    <w:name w:val="No List102"/>
    <w:next w:val="NoList"/>
    <w:uiPriority w:val="99"/>
    <w:unhideWhenUsed/>
    <w:rsid w:val="00995580"/>
  </w:style>
  <w:style w:type="numbering" w:customStyle="1" w:styleId="NoList182">
    <w:name w:val="No List182"/>
    <w:next w:val="NoList"/>
    <w:uiPriority w:val="99"/>
    <w:unhideWhenUsed/>
    <w:rsid w:val="00995580"/>
  </w:style>
  <w:style w:type="numbering" w:customStyle="1" w:styleId="NoList272">
    <w:name w:val="No List272"/>
    <w:next w:val="NoList"/>
    <w:uiPriority w:val="99"/>
    <w:unhideWhenUsed/>
    <w:rsid w:val="00995580"/>
  </w:style>
  <w:style w:type="numbering" w:customStyle="1" w:styleId="NoList372">
    <w:name w:val="No List372"/>
    <w:next w:val="NoList"/>
    <w:uiPriority w:val="99"/>
    <w:unhideWhenUsed/>
    <w:rsid w:val="00995580"/>
  </w:style>
  <w:style w:type="numbering" w:customStyle="1" w:styleId="NoList1182">
    <w:name w:val="No List1182"/>
    <w:next w:val="NoList"/>
    <w:uiPriority w:val="99"/>
    <w:unhideWhenUsed/>
    <w:rsid w:val="00995580"/>
  </w:style>
  <w:style w:type="numbering" w:customStyle="1" w:styleId="NoList192">
    <w:name w:val="No List192"/>
    <w:next w:val="NoList"/>
    <w:uiPriority w:val="99"/>
    <w:unhideWhenUsed/>
    <w:rsid w:val="00995580"/>
  </w:style>
  <w:style w:type="numbering" w:customStyle="1" w:styleId="NoList1102">
    <w:name w:val="No List1102"/>
    <w:next w:val="NoList"/>
    <w:uiPriority w:val="99"/>
    <w:unhideWhenUsed/>
    <w:rsid w:val="00995580"/>
  </w:style>
  <w:style w:type="numbering" w:customStyle="1" w:styleId="NoList282">
    <w:name w:val="No List282"/>
    <w:next w:val="NoList"/>
    <w:uiPriority w:val="99"/>
    <w:unhideWhenUsed/>
    <w:rsid w:val="00995580"/>
  </w:style>
  <w:style w:type="numbering" w:customStyle="1" w:styleId="NoList382">
    <w:name w:val="No List382"/>
    <w:next w:val="NoList"/>
    <w:unhideWhenUsed/>
    <w:rsid w:val="00995580"/>
  </w:style>
  <w:style w:type="numbering" w:customStyle="1" w:styleId="NoList1192">
    <w:name w:val="No List1192"/>
    <w:next w:val="NoList"/>
    <w:uiPriority w:val="99"/>
    <w:unhideWhenUsed/>
    <w:rsid w:val="00995580"/>
  </w:style>
  <w:style w:type="numbering" w:customStyle="1" w:styleId="NoList202">
    <w:name w:val="No List202"/>
    <w:next w:val="NoList"/>
    <w:uiPriority w:val="99"/>
    <w:unhideWhenUsed/>
    <w:rsid w:val="00995580"/>
  </w:style>
  <w:style w:type="numbering" w:customStyle="1" w:styleId="NoList1202">
    <w:name w:val="No List1202"/>
    <w:next w:val="NoList"/>
    <w:unhideWhenUsed/>
    <w:rsid w:val="00995580"/>
  </w:style>
  <w:style w:type="numbering" w:customStyle="1" w:styleId="NoList292">
    <w:name w:val="No List292"/>
    <w:next w:val="NoList"/>
    <w:uiPriority w:val="99"/>
    <w:unhideWhenUsed/>
    <w:rsid w:val="00995580"/>
  </w:style>
  <w:style w:type="numbering" w:customStyle="1" w:styleId="NoList392">
    <w:name w:val="No List392"/>
    <w:next w:val="NoList"/>
    <w:uiPriority w:val="99"/>
    <w:unhideWhenUsed/>
    <w:rsid w:val="00995580"/>
  </w:style>
  <w:style w:type="numbering" w:customStyle="1" w:styleId="NoList11102">
    <w:name w:val="No List11102"/>
    <w:next w:val="NoList"/>
    <w:unhideWhenUsed/>
    <w:rsid w:val="00995580"/>
  </w:style>
  <w:style w:type="numbering" w:customStyle="1" w:styleId="NoList302">
    <w:name w:val="No List302"/>
    <w:next w:val="NoList"/>
    <w:uiPriority w:val="99"/>
    <w:unhideWhenUsed/>
    <w:rsid w:val="00995580"/>
  </w:style>
  <w:style w:type="numbering" w:customStyle="1" w:styleId="NoList1212">
    <w:name w:val="No List1212"/>
    <w:next w:val="NoList"/>
    <w:uiPriority w:val="99"/>
    <w:unhideWhenUsed/>
    <w:rsid w:val="00995580"/>
  </w:style>
  <w:style w:type="numbering" w:customStyle="1" w:styleId="NoList2102">
    <w:name w:val="No List2102"/>
    <w:next w:val="NoList"/>
    <w:unhideWhenUsed/>
    <w:rsid w:val="00995580"/>
  </w:style>
  <w:style w:type="numbering" w:customStyle="1" w:styleId="NoList3102">
    <w:name w:val="No List3102"/>
    <w:next w:val="NoList"/>
    <w:uiPriority w:val="99"/>
    <w:semiHidden/>
    <w:unhideWhenUsed/>
    <w:rsid w:val="00995580"/>
  </w:style>
  <w:style w:type="numbering" w:customStyle="1" w:styleId="NoList1111112">
    <w:name w:val="No List1111112"/>
    <w:next w:val="NoList"/>
    <w:uiPriority w:val="99"/>
    <w:unhideWhenUsed/>
    <w:rsid w:val="00995580"/>
  </w:style>
  <w:style w:type="numbering" w:customStyle="1" w:styleId="NoList402">
    <w:name w:val="No List402"/>
    <w:next w:val="NoList"/>
    <w:uiPriority w:val="99"/>
    <w:semiHidden/>
    <w:unhideWhenUsed/>
    <w:rsid w:val="00995580"/>
  </w:style>
  <w:style w:type="numbering" w:customStyle="1" w:styleId="NoList1222">
    <w:name w:val="No List1222"/>
    <w:next w:val="NoList"/>
    <w:uiPriority w:val="99"/>
    <w:unhideWhenUsed/>
    <w:rsid w:val="00995580"/>
  </w:style>
  <w:style w:type="numbering" w:customStyle="1" w:styleId="NoList2113">
    <w:name w:val="No List2113"/>
    <w:next w:val="NoList"/>
    <w:uiPriority w:val="99"/>
    <w:unhideWhenUsed/>
    <w:rsid w:val="00995580"/>
  </w:style>
  <w:style w:type="numbering" w:customStyle="1" w:styleId="NoList3112">
    <w:name w:val="No List3112"/>
    <w:next w:val="NoList"/>
    <w:uiPriority w:val="99"/>
    <w:unhideWhenUsed/>
    <w:rsid w:val="00995580"/>
  </w:style>
  <w:style w:type="numbering" w:customStyle="1" w:styleId="NoList11122">
    <w:name w:val="No List11122"/>
    <w:next w:val="NoList"/>
    <w:uiPriority w:val="99"/>
    <w:unhideWhenUsed/>
    <w:rsid w:val="00995580"/>
  </w:style>
  <w:style w:type="numbering" w:customStyle="1" w:styleId="NoList413">
    <w:name w:val="No List413"/>
    <w:next w:val="NoList"/>
    <w:uiPriority w:val="99"/>
    <w:unhideWhenUsed/>
    <w:rsid w:val="00995580"/>
  </w:style>
  <w:style w:type="numbering" w:customStyle="1" w:styleId="NoList1232">
    <w:name w:val="No List1232"/>
    <w:next w:val="NoList"/>
    <w:uiPriority w:val="99"/>
    <w:unhideWhenUsed/>
    <w:rsid w:val="00995580"/>
  </w:style>
  <w:style w:type="numbering" w:customStyle="1" w:styleId="NoList2122">
    <w:name w:val="No List2122"/>
    <w:next w:val="NoList"/>
    <w:uiPriority w:val="99"/>
    <w:unhideWhenUsed/>
    <w:rsid w:val="00995580"/>
  </w:style>
  <w:style w:type="numbering" w:customStyle="1" w:styleId="NoList3122">
    <w:name w:val="No List3122"/>
    <w:next w:val="NoList"/>
    <w:uiPriority w:val="99"/>
    <w:unhideWhenUsed/>
    <w:rsid w:val="00995580"/>
  </w:style>
  <w:style w:type="numbering" w:customStyle="1" w:styleId="NoList11132">
    <w:name w:val="No List11132"/>
    <w:next w:val="NoList"/>
    <w:uiPriority w:val="99"/>
    <w:unhideWhenUsed/>
    <w:rsid w:val="00995580"/>
  </w:style>
  <w:style w:type="numbering" w:customStyle="1" w:styleId="NoList422">
    <w:name w:val="No List422"/>
    <w:next w:val="NoList"/>
    <w:uiPriority w:val="99"/>
    <w:unhideWhenUsed/>
    <w:rsid w:val="00995580"/>
  </w:style>
  <w:style w:type="numbering" w:customStyle="1" w:styleId="NoList432">
    <w:name w:val="No List432"/>
    <w:next w:val="NoList"/>
    <w:uiPriority w:val="99"/>
    <w:unhideWhenUsed/>
    <w:rsid w:val="00995580"/>
  </w:style>
  <w:style w:type="table" w:customStyle="1" w:styleId="TableGrid9">
    <w:name w:val="Table Grid9"/>
    <w:basedOn w:val="TableNormal"/>
    <w:next w:val="TableGrid"/>
    <w:uiPriority w:val="39"/>
    <w:rsid w:val="00995580"/>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2">
    <w:name w:val="No List21112"/>
    <w:next w:val="NoList"/>
    <w:uiPriority w:val="99"/>
    <w:unhideWhenUsed/>
    <w:rsid w:val="00995580"/>
  </w:style>
  <w:style w:type="table" w:customStyle="1" w:styleId="TableGrid14">
    <w:name w:val="Table Grid14"/>
    <w:basedOn w:val="TableNormal"/>
    <w:next w:val="TableGrid"/>
    <w:uiPriority w:val="3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unhideWhenUsed/>
    <w:rsid w:val="00995580"/>
  </w:style>
  <w:style w:type="numbering" w:customStyle="1" w:styleId="NoList1241">
    <w:name w:val="No List1241"/>
    <w:next w:val="NoList"/>
    <w:uiPriority w:val="99"/>
    <w:unhideWhenUsed/>
    <w:rsid w:val="00995580"/>
  </w:style>
  <w:style w:type="numbering" w:customStyle="1" w:styleId="NoList11141">
    <w:name w:val="No List11141"/>
    <w:next w:val="NoList"/>
    <w:uiPriority w:val="99"/>
    <w:unhideWhenUsed/>
    <w:rsid w:val="00995580"/>
  </w:style>
  <w:style w:type="numbering" w:customStyle="1" w:styleId="NoList11151">
    <w:name w:val="No List11151"/>
    <w:next w:val="NoList"/>
    <w:uiPriority w:val="99"/>
    <w:unhideWhenUsed/>
    <w:rsid w:val="00995580"/>
  </w:style>
  <w:style w:type="numbering" w:customStyle="1" w:styleId="NoList111122">
    <w:name w:val="No List111122"/>
    <w:next w:val="NoList"/>
    <w:uiPriority w:val="99"/>
    <w:unhideWhenUsed/>
    <w:rsid w:val="00995580"/>
  </w:style>
  <w:style w:type="numbering" w:customStyle="1" w:styleId="NoList2131">
    <w:name w:val="No List2131"/>
    <w:next w:val="NoList"/>
    <w:uiPriority w:val="99"/>
    <w:unhideWhenUsed/>
    <w:rsid w:val="00995580"/>
  </w:style>
  <w:style w:type="numbering" w:customStyle="1" w:styleId="NoList3131">
    <w:name w:val="No List3131"/>
    <w:next w:val="NoList"/>
    <w:uiPriority w:val="99"/>
    <w:unhideWhenUsed/>
    <w:rsid w:val="00995580"/>
  </w:style>
  <w:style w:type="numbering" w:customStyle="1" w:styleId="NoList1111121">
    <w:name w:val="No List1111121"/>
    <w:next w:val="NoList"/>
    <w:uiPriority w:val="99"/>
    <w:unhideWhenUsed/>
    <w:rsid w:val="00995580"/>
  </w:style>
  <w:style w:type="numbering" w:customStyle="1" w:styleId="NoList451">
    <w:name w:val="No List451"/>
    <w:next w:val="NoList"/>
    <w:uiPriority w:val="99"/>
    <w:unhideWhenUsed/>
    <w:rsid w:val="00995580"/>
  </w:style>
  <w:style w:type="numbering" w:customStyle="1" w:styleId="NoList1251">
    <w:name w:val="No List1251"/>
    <w:next w:val="NoList"/>
    <w:uiPriority w:val="99"/>
    <w:unhideWhenUsed/>
    <w:rsid w:val="00995580"/>
  </w:style>
  <w:style w:type="numbering" w:customStyle="1" w:styleId="NoList2141">
    <w:name w:val="No List2141"/>
    <w:next w:val="NoList"/>
    <w:uiPriority w:val="99"/>
    <w:unhideWhenUsed/>
    <w:rsid w:val="00995580"/>
  </w:style>
  <w:style w:type="numbering" w:customStyle="1" w:styleId="NoList3141">
    <w:name w:val="No List3141"/>
    <w:next w:val="NoList"/>
    <w:uiPriority w:val="99"/>
    <w:unhideWhenUsed/>
    <w:rsid w:val="00995580"/>
  </w:style>
  <w:style w:type="numbering" w:customStyle="1" w:styleId="NoList11212">
    <w:name w:val="No List11212"/>
    <w:next w:val="NoList"/>
    <w:uiPriority w:val="99"/>
    <w:unhideWhenUsed/>
    <w:rsid w:val="00995580"/>
  </w:style>
  <w:style w:type="numbering" w:customStyle="1" w:styleId="NoList513">
    <w:name w:val="No List513"/>
    <w:next w:val="NoList"/>
    <w:uiPriority w:val="99"/>
    <w:unhideWhenUsed/>
    <w:rsid w:val="00995580"/>
  </w:style>
  <w:style w:type="numbering" w:customStyle="1" w:styleId="NoList1312">
    <w:name w:val="No List1312"/>
    <w:next w:val="NoList"/>
    <w:uiPriority w:val="99"/>
    <w:unhideWhenUsed/>
    <w:rsid w:val="00995580"/>
  </w:style>
  <w:style w:type="numbering" w:customStyle="1" w:styleId="NoList2212">
    <w:name w:val="No List2212"/>
    <w:next w:val="NoList"/>
    <w:uiPriority w:val="99"/>
    <w:unhideWhenUsed/>
    <w:rsid w:val="00995580"/>
  </w:style>
  <w:style w:type="numbering" w:customStyle="1" w:styleId="NoList3212">
    <w:name w:val="No List3212"/>
    <w:next w:val="NoList"/>
    <w:uiPriority w:val="99"/>
    <w:unhideWhenUsed/>
    <w:rsid w:val="00995580"/>
  </w:style>
  <w:style w:type="numbering" w:customStyle="1" w:styleId="NoList11312">
    <w:name w:val="No List11312"/>
    <w:next w:val="NoList"/>
    <w:uiPriority w:val="99"/>
    <w:unhideWhenUsed/>
    <w:rsid w:val="00995580"/>
  </w:style>
  <w:style w:type="numbering" w:customStyle="1" w:styleId="NoList613">
    <w:name w:val="No List613"/>
    <w:next w:val="NoList"/>
    <w:uiPriority w:val="99"/>
    <w:unhideWhenUsed/>
    <w:rsid w:val="00995580"/>
  </w:style>
  <w:style w:type="numbering" w:customStyle="1" w:styleId="NoList1412">
    <w:name w:val="No List1412"/>
    <w:next w:val="NoList"/>
    <w:uiPriority w:val="99"/>
    <w:unhideWhenUsed/>
    <w:rsid w:val="00995580"/>
  </w:style>
  <w:style w:type="numbering" w:customStyle="1" w:styleId="NoList2312">
    <w:name w:val="No List2312"/>
    <w:next w:val="NoList"/>
    <w:uiPriority w:val="99"/>
    <w:unhideWhenUsed/>
    <w:rsid w:val="00995580"/>
  </w:style>
  <w:style w:type="numbering" w:customStyle="1" w:styleId="NoList3312">
    <w:name w:val="No List3312"/>
    <w:next w:val="NoList"/>
    <w:uiPriority w:val="99"/>
    <w:unhideWhenUsed/>
    <w:rsid w:val="00995580"/>
  </w:style>
  <w:style w:type="numbering" w:customStyle="1" w:styleId="NoList11411">
    <w:name w:val="No List11411"/>
    <w:next w:val="NoList"/>
    <w:uiPriority w:val="99"/>
    <w:unhideWhenUsed/>
    <w:rsid w:val="00995580"/>
  </w:style>
  <w:style w:type="numbering" w:customStyle="1" w:styleId="NoList713">
    <w:name w:val="No List713"/>
    <w:next w:val="NoList"/>
    <w:uiPriority w:val="99"/>
    <w:unhideWhenUsed/>
    <w:rsid w:val="00995580"/>
  </w:style>
  <w:style w:type="numbering" w:customStyle="1" w:styleId="NoList1512">
    <w:name w:val="No List1512"/>
    <w:next w:val="NoList"/>
    <w:uiPriority w:val="99"/>
    <w:unhideWhenUsed/>
    <w:rsid w:val="00995580"/>
  </w:style>
  <w:style w:type="numbering" w:customStyle="1" w:styleId="NoList2411">
    <w:name w:val="No List2411"/>
    <w:next w:val="NoList"/>
    <w:uiPriority w:val="99"/>
    <w:unhideWhenUsed/>
    <w:rsid w:val="00995580"/>
  </w:style>
  <w:style w:type="numbering" w:customStyle="1" w:styleId="NoList3411">
    <w:name w:val="No List3411"/>
    <w:next w:val="NoList"/>
    <w:uiPriority w:val="99"/>
    <w:unhideWhenUsed/>
    <w:rsid w:val="00995580"/>
  </w:style>
  <w:style w:type="numbering" w:customStyle="1" w:styleId="NoList11511">
    <w:name w:val="No List11511"/>
    <w:next w:val="NoList"/>
    <w:uiPriority w:val="99"/>
    <w:unhideWhenUsed/>
    <w:rsid w:val="00995580"/>
  </w:style>
  <w:style w:type="numbering" w:customStyle="1" w:styleId="NoList812">
    <w:name w:val="No List812"/>
    <w:next w:val="NoList"/>
    <w:uiPriority w:val="99"/>
    <w:unhideWhenUsed/>
    <w:rsid w:val="00995580"/>
  </w:style>
  <w:style w:type="numbering" w:customStyle="1" w:styleId="NoList1611">
    <w:name w:val="No List1611"/>
    <w:next w:val="NoList"/>
    <w:uiPriority w:val="99"/>
    <w:unhideWhenUsed/>
    <w:rsid w:val="00995580"/>
  </w:style>
  <w:style w:type="numbering" w:customStyle="1" w:styleId="NoList2511">
    <w:name w:val="No List2511"/>
    <w:next w:val="NoList"/>
    <w:uiPriority w:val="99"/>
    <w:unhideWhenUsed/>
    <w:rsid w:val="00995580"/>
  </w:style>
  <w:style w:type="numbering" w:customStyle="1" w:styleId="NoList3511">
    <w:name w:val="No List3511"/>
    <w:next w:val="NoList"/>
    <w:uiPriority w:val="99"/>
    <w:unhideWhenUsed/>
    <w:rsid w:val="00995580"/>
  </w:style>
  <w:style w:type="numbering" w:customStyle="1" w:styleId="NoList11611">
    <w:name w:val="No List11611"/>
    <w:next w:val="NoList"/>
    <w:uiPriority w:val="99"/>
    <w:unhideWhenUsed/>
    <w:rsid w:val="00995580"/>
  </w:style>
  <w:style w:type="numbering" w:customStyle="1" w:styleId="NoList912">
    <w:name w:val="No List912"/>
    <w:next w:val="NoList"/>
    <w:uiPriority w:val="99"/>
    <w:unhideWhenUsed/>
    <w:rsid w:val="00995580"/>
  </w:style>
  <w:style w:type="numbering" w:customStyle="1" w:styleId="NoList1711">
    <w:name w:val="No List1711"/>
    <w:next w:val="NoList"/>
    <w:uiPriority w:val="99"/>
    <w:unhideWhenUsed/>
    <w:rsid w:val="00995580"/>
  </w:style>
  <w:style w:type="numbering" w:customStyle="1" w:styleId="NoList2611">
    <w:name w:val="No List2611"/>
    <w:next w:val="NoList"/>
    <w:uiPriority w:val="99"/>
    <w:unhideWhenUsed/>
    <w:rsid w:val="00995580"/>
  </w:style>
  <w:style w:type="numbering" w:customStyle="1" w:styleId="NoList3611">
    <w:name w:val="No List3611"/>
    <w:next w:val="NoList"/>
    <w:uiPriority w:val="99"/>
    <w:unhideWhenUsed/>
    <w:rsid w:val="00995580"/>
  </w:style>
  <w:style w:type="numbering" w:customStyle="1" w:styleId="NoList11711">
    <w:name w:val="No List11711"/>
    <w:next w:val="NoList"/>
    <w:unhideWhenUsed/>
    <w:rsid w:val="00995580"/>
  </w:style>
  <w:style w:type="numbering" w:customStyle="1" w:styleId="NoList1012">
    <w:name w:val="No List1012"/>
    <w:next w:val="NoList"/>
    <w:uiPriority w:val="99"/>
    <w:unhideWhenUsed/>
    <w:rsid w:val="00995580"/>
  </w:style>
  <w:style w:type="numbering" w:customStyle="1" w:styleId="NoList1811">
    <w:name w:val="No List1811"/>
    <w:next w:val="NoList"/>
    <w:uiPriority w:val="99"/>
    <w:unhideWhenUsed/>
    <w:rsid w:val="00995580"/>
  </w:style>
  <w:style w:type="numbering" w:customStyle="1" w:styleId="NoList2711">
    <w:name w:val="No List2711"/>
    <w:next w:val="NoList"/>
    <w:uiPriority w:val="99"/>
    <w:unhideWhenUsed/>
    <w:rsid w:val="00995580"/>
  </w:style>
  <w:style w:type="numbering" w:customStyle="1" w:styleId="NoList3711">
    <w:name w:val="No List3711"/>
    <w:next w:val="NoList"/>
    <w:uiPriority w:val="99"/>
    <w:semiHidden/>
    <w:unhideWhenUsed/>
    <w:rsid w:val="00995580"/>
  </w:style>
  <w:style w:type="numbering" w:customStyle="1" w:styleId="NoList11811">
    <w:name w:val="No List11811"/>
    <w:next w:val="NoList"/>
    <w:uiPriority w:val="99"/>
    <w:unhideWhenUsed/>
    <w:rsid w:val="00995580"/>
  </w:style>
  <w:style w:type="numbering" w:customStyle="1" w:styleId="NoList1911">
    <w:name w:val="No List1911"/>
    <w:next w:val="NoList"/>
    <w:uiPriority w:val="99"/>
    <w:unhideWhenUsed/>
    <w:rsid w:val="00995580"/>
  </w:style>
  <w:style w:type="numbering" w:customStyle="1" w:styleId="NoList11011">
    <w:name w:val="No List11011"/>
    <w:next w:val="NoList"/>
    <w:uiPriority w:val="99"/>
    <w:unhideWhenUsed/>
    <w:rsid w:val="00995580"/>
  </w:style>
  <w:style w:type="numbering" w:customStyle="1" w:styleId="NoList2811">
    <w:name w:val="No List2811"/>
    <w:next w:val="NoList"/>
    <w:uiPriority w:val="99"/>
    <w:unhideWhenUsed/>
    <w:rsid w:val="00995580"/>
  </w:style>
  <w:style w:type="numbering" w:customStyle="1" w:styleId="NoList3811">
    <w:name w:val="No List3811"/>
    <w:next w:val="NoList"/>
    <w:uiPriority w:val="99"/>
    <w:semiHidden/>
    <w:unhideWhenUsed/>
    <w:rsid w:val="00995580"/>
  </w:style>
  <w:style w:type="numbering" w:customStyle="1" w:styleId="NoList11911">
    <w:name w:val="No List11911"/>
    <w:next w:val="NoList"/>
    <w:uiPriority w:val="99"/>
    <w:unhideWhenUsed/>
    <w:rsid w:val="00995580"/>
  </w:style>
  <w:style w:type="numbering" w:customStyle="1" w:styleId="NoList2011">
    <w:name w:val="No List2011"/>
    <w:next w:val="NoList"/>
    <w:uiPriority w:val="99"/>
    <w:unhideWhenUsed/>
    <w:rsid w:val="00995580"/>
  </w:style>
  <w:style w:type="numbering" w:customStyle="1" w:styleId="NoList12011">
    <w:name w:val="No List12011"/>
    <w:next w:val="NoList"/>
    <w:uiPriority w:val="99"/>
    <w:semiHidden/>
    <w:unhideWhenUsed/>
    <w:rsid w:val="00995580"/>
  </w:style>
  <w:style w:type="numbering" w:customStyle="1" w:styleId="NoList2911">
    <w:name w:val="No List2911"/>
    <w:next w:val="NoList"/>
    <w:uiPriority w:val="99"/>
    <w:unhideWhenUsed/>
    <w:rsid w:val="00995580"/>
  </w:style>
  <w:style w:type="numbering" w:customStyle="1" w:styleId="NoList3911">
    <w:name w:val="No List3911"/>
    <w:next w:val="NoList"/>
    <w:uiPriority w:val="99"/>
    <w:semiHidden/>
    <w:unhideWhenUsed/>
    <w:rsid w:val="00995580"/>
  </w:style>
  <w:style w:type="numbering" w:customStyle="1" w:styleId="NoList111011">
    <w:name w:val="No List111011"/>
    <w:next w:val="NoList"/>
    <w:uiPriority w:val="99"/>
    <w:semiHidden/>
    <w:unhideWhenUsed/>
    <w:rsid w:val="00995580"/>
  </w:style>
  <w:style w:type="numbering" w:customStyle="1" w:styleId="NoList3011">
    <w:name w:val="No List3011"/>
    <w:next w:val="NoList"/>
    <w:uiPriority w:val="99"/>
    <w:unhideWhenUsed/>
    <w:rsid w:val="00995580"/>
  </w:style>
  <w:style w:type="numbering" w:customStyle="1" w:styleId="NoList12112">
    <w:name w:val="No List12112"/>
    <w:next w:val="NoList"/>
    <w:uiPriority w:val="99"/>
    <w:unhideWhenUsed/>
    <w:rsid w:val="00995580"/>
  </w:style>
  <w:style w:type="numbering" w:customStyle="1" w:styleId="NoList21011">
    <w:name w:val="No List21011"/>
    <w:next w:val="NoList"/>
    <w:unhideWhenUsed/>
    <w:rsid w:val="00995580"/>
  </w:style>
  <w:style w:type="numbering" w:customStyle="1" w:styleId="NoList31011">
    <w:name w:val="No List31011"/>
    <w:next w:val="NoList"/>
    <w:uiPriority w:val="99"/>
    <w:semiHidden/>
    <w:unhideWhenUsed/>
    <w:rsid w:val="00995580"/>
  </w:style>
  <w:style w:type="numbering" w:customStyle="1" w:styleId="NoList11111112">
    <w:name w:val="No List11111112"/>
    <w:next w:val="NoList"/>
    <w:uiPriority w:val="99"/>
    <w:unhideWhenUsed/>
    <w:rsid w:val="00995580"/>
  </w:style>
  <w:style w:type="numbering" w:customStyle="1" w:styleId="NoList4011">
    <w:name w:val="No List4011"/>
    <w:next w:val="NoList"/>
    <w:uiPriority w:val="99"/>
    <w:semiHidden/>
    <w:unhideWhenUsed/>
    <w:rsid w:val="00995580"/>
  </w:style>
  <w:style w:type="numbering" w:customStyle="1" w:styleId="NoList12212">
    <w:name w:val="No List12212"/>
    <w:next w:val="NoList"/>
    <w:unhideWhenUsed/>
    <w:rsid w:val="00995580"/>
  </w:style>
  <w:style w:type="numbering" w:customStyle="1" w:styleId="NoList21122">
    <w:name w:val="No List21122"/>
    <w:next w:val="NoList"/>
    <w:unhideWhenUsed/>
    <w:rsid w:val="00995580"/>
  </w:style>
  <w:style w:type="numbering" w:customStyle="1" w:styleId="NoList31112">
    <w:name w:val="No List31112"/>
    <w:next w:val="NoList"/>
    <w:uiPriority w:val="99"/>
    <w:unhideWhenUsed/>
    <w:rsid w:val="00995580"/>
  </w:style>
  <w:style w:type="numbering" w:customStyle="1" w:styleId="NoList111212">
    <w:name w:val="No List111212"/>
    <w:next w:val="NoList"/>
    <w:unhideWhenUsed/>
    <w:rsid w:val="00995580"/>
  </w:style>
  <w:style w:type="numbering" w:customStyle="1" w:styleId="NoList4112">
    <w:name w:val="No List4112"/>
    <w:next w:val="NoList"/>
    <w:uiPriority w:val="99"/>
    <w:unhideWhenUsed/>
    <w:rsid w:val="00995580"/>
  </w:style>
  <w:style w:type="numbering" w:customStyle="1" w:styleId="NoList12311">
    <w:name w:val="No List12311"/>
    <w:next w:val="NoList"/>
    <w:uiPriority w:val="99"/>
    <w:unhideWhenUsed/>
    <w:rsid w:val="00995580"/>
  </w:style>
  <w:style w:type="numbering" w:customStyle="1" w:styleId="NoList21212">
    <w:name w:val="No List21212"/>
    <w:next w:val="NoList"/>
    <w:unhideWhenUsed/>
    <w:rsid w:val="00995580"/>
  </w:style>
  <w:style w:type="numbering" w:customStyle="1" w:styleId="NoList31212">
    <w:name w:val="No List31212"/>
    <w:next w:val="NoList"/>
    <w:unhideWhenUsed/>
    <w:rsid w:val="00995580"/>
  </w:style>
  <w:style w:type="numbering" w:customStyle="1" w:styleId="NoList111311">
    <w:name w:val="No List111311"/>
    <w:next w:val="NoList"/>
    <w:uiPriority w:val="99"/>
    <w:unhideWhenUsed/>
    <w:rsid w:val="00995580"/>
  </w:style>
  <w:style w:type="numbering" w:customStyle="1" w:styleId="NoList4212">
    <w:name w:val="No List4212"/>
    <w:next w:val="NoList"/>
    <w:uiPriority w:val="99"/>
    <w:unhideWhenUsed/>
    <w:rsid w:val="00995580"/>
  </w:style>
  <w:style w:type="numbering" w:customStyle="1" w:styleId="NoList4311">
    <w:name w:val="No List4311"/>
    <w:next w:val="NoList"/>
    <w:uiPriority w:val="99"/>
    <w:unhideWhenUsed/>
    <w:rsid w:val="00995580"/>
  </w:style>
  <w:style w:type="numbering" w:customStyle="1" w:styleId="NoList211112">
    <w:name w:val="No List211112"/>
    <w:next w:val="NoList"/>
    <w:uiPriority w:val="99"/>
    <w:unhideWhenUsed/>
    <w:rsid w:val="00995580"/>
  </w:style>
  <w:style w:type="numbering" w:customStyle="1" w:styleId="NoList48">
    <w:name w:val="No List48"/>
    <w:next w:val="NoList"/>
    <w:uiPriority w:val="99"/>
    <w:unhideWhenUsed/>
    <w:rsid w:val="00995580"/>
  </w:style>
  <w:style w:type="numbering" w:customStyle="1" w:styleId="NoList128">
    <w:name w:val="No List128"/>
    <w:next w:val="NoList"/>
    <w:uiPriority w:val="99"/>
    <w:unhideWhenUsed/>
    <w:rsid w:val="00995580"/>
  </w:style>
  <w:style w:type="numbering" w:customStyle="1" w:styleId="NoList1118">
    <w:name w:val="No List1118"/>
    <w:next w:val="NoList"/>
    <w:unhideWhenUsed/>
    <w:rsid w:val="00995580"/>
  </w:style>
  <w:style w:type="numbering" w:customStyle="1" w:styleId="NoList1119">
    <w:name w:val="No List1119"/>
    <w:next w:val="NoList"/>
    <w:uiPriority w:val="99"/>
    <w:unhideWhenUsed/>
    <w:rsid w:val="00995580"/>
  </w:style>
  <w:style w:type="numbering" w:customStyle="1" w:styleId="NoList11114">
    <w:name w:val="No List11114"/>
    <w:next w:val="NoList"/>
    <w:uiPriority w:val="99"/>
    <w:unhideWhenUsed/>
    <w:rsid w:val="00995580"/>
  </w:style>
  <w:style w:type="numbering" w:customStyle="1" w:styleId="NoList217">
    <w:name w:val="No List217"/>
    <w:next w:val="NoList"/>
    <w:uiPriority w:val="99"/>
    <w:unhideWhenUsed/>
    <w:rsid w:val="00995580"/>
  </w:style>
  <w:style w:type="numbering" w:customStyle="1" w:styleId="NoList317">
    <w:name w:val="No List317"/>
    <w:next w:val="NoList"/>
    <w:uiPriority w:val="99"/>
    <w:unhideWhenUsed/>
    <w:rsid w:val="00995580"/>
  </w:style>
  <w:style w:type="numbering" w:customStyle="1" w:styleId="NoList111114">
    <w:name w:val="No List111114"/>
    <w:next w:val="NoList"/>
    <w:uiPriority w:val="99"/>
    <w:unhideWhenUsed/>
    <w:rsid w:val="00995580"/>
  </w:style>
  <w:style w:type="numbering" w:customStyle="1" w:styleId="NoList49">
    <w:name w:val="No List49"/>
    <w:next w:val="NoList"/>
    <w:unhideWhenUsed/>
    <w:rsid w:val="00995580"/>
  </w:style>
  <w:style w:type="numbering" w:customStyle="1" w:styleId="NoList129">
    <w:name w:val="No List129"/>
    <w:next w:val="NoList"/>
    <w:uiPriority w:val="99"/>
    <w:unhideWhenUsed/>
    <w:rsid w:val="00995580"/>
  </w:style>
  <w:style w:type="numbering" w:customStyle="1" w:styleId="NoList218">
    <w:name w:val="No List218"/>
    <w:next w:val="NoList"/>
    <w:uiPriority w:val="99"/>
    <w:unhideWhenUsed/>
    <w:rsid w:val="00995580"/>
  </w:style>
  <w:style w:type="numbering" w:customStyle="1" w:styleId="NoList318">
    <w:name w:val="No List318"/>
    <w:next w:val="NoList"/>
    <w:uiPriority w:val="99"/>
    <w:unhideWhenUsed/>
    <w:rsid w:val="00995580"/>
  </w:style>
  <w:style w:type="numbering" w:customStyle="1" w:styleId="NoList1124">
    <w:name w:val="No List1124"/>
    <w:next w:val="NoList"/>
    <w:uiPriority w:val="99"/>
    <w:unhideWhenUsed/>
    <w:rsid w:val="00995580"/>
  </w:style>
  <w:style w:type="numbering" w:customStyle="1" w:styleId="NoList54">
    <w:name w:val="No List54"/>
    <w:next w:val="NoList"/>
    <w:uiPriority w:val="99"/>
    <w:unhideWhenUsed/>
    <w:rsid w:val="00995580"/>
  </w:style>
  <w:style w:type="numbering" w:customStyle="1" w:styleId="NoList133">
    <w:name w:val="No List133"/>
    <w:next w:val="NoList"/>
    <w:uiPriority w:val="99"/>
    <w:unhideWhenUsed/>
    <w:rsid w:val="00995580"/>
  </w:style>
  <w:style w:type="numbering" w:customStyle="1" w:styleId="NoList223">
    <w:name w:val="No List223"/>
    <w:next w:val="NoList"/>
    <w:uiPriority w:val="99"/>
    <w:unhideWhenUsed/>
    <w:rsid w:val="00995580"/>
  </w:style>
  <w:style w:type="numbering" w:customStyle="1" w:styleId="NoList323">
    <w:name w:val="No List323"/>
    <w:next w:val="NoList"/>
    <w:uiPriority w:val="99"/>
    <w:unhideWhenUsed/>
    <w:rsid w:val="00995580"/>
  </w:style>
  <w:style w:type="numbering" w:customStyle="1" w:styleId="NoList1133">
    <w:name w:val="No List1133"/>
    <w:next w:val="NoList"/>
    <w:uiPriority w:val="99"/>
    <w:unhideWhenUsed/>
    <w:rsid w:val="00995580"/>
  </w:style>
  <w:style w:type="numbering" w:customStyle="1" w:styleId="NoList64">
    <w:name w:val="No List64"/>
    <w:next w:val="NoList"/>
    <w:uiPriority w:val="99"/>
    <w:unhideWhenUsed/>
    <w:rsid w:val="00995580"/>
  </w:style>
  <w:style w:type="numbering" w:customStyle="1" w:styleId="NoList143">
    <w:name w:val="No List143"/>
    <w:next w:val="NoList"/>
    <w:uiPriority w:val="99"/>
    <w:unhideWhenUsed/>
    <w:rsid w:val="00995580"/>
  </w:style>
  <w:style w:type="numbering" w:customStyle="1" w:styleId="NoList233">
    <w:name w:val="No List233"/>
    <w:next w:val="NoList"/>
    <w:uiPriority w:val="99"/>
    <w:unhideWhenUsed/>
    <w:rsid w:val="00995580"/>
  </w:style>
  <w:style w:type="numbering" w:customStyle="1" w:styleId="NoList333">
    <w:name w:val="No List333"/>
    <w:next w:val="NoList"/>
    <w:uiPriority w:val="99"/>
    <w:unhideWhenUsed/>
    <w:rsid w:val="00995580"/>
  </w:style>
  <w:style w:type="numbering" w:customStyle="1" w:styleId="NoList1143">
    <w:name w:val="No List1143"/>
    <w:next w:val="NoList"/>
    <w:uiPriority w:val="99"/>
    <w:unhideWhenUsed/>
    <w:rsid w:val="00995580"/>
  </w:style>
  <w:style w:type="numbering" w:customStyle="1" w:styleId="NoList74">
    <w:name w:val="No List74"/>
    <w:next w:val="NoList"/>
    <w:uiPriority w:val="99"/>
    <w:unhideWhenUsed/>
    <w:rsid w:val="00995580"/>
  </w:style>
  <w:style w:type="numbering" w:customStyle="1" w:styleId="NoList153">
    <w:name w:val="No List153"/>
    <w:next w:val="NoList"/>
    <w:uiPriority w:val="99"/>
    <w:unhideWhenUsed/>
    <w:rsid w:val="00995580"/>
  </w:style>
  <w:style w:type="numbering" w:customStyle="1" w:styleId="NoList243">
    <w:name w:val="No List243"/>
    <w:next w:val="NoList"/>
    <w:uiPriority w:val="99"/>
    <w:unhideWhenUsed/>
    <w:rsid w:val="00995580"/>
  </w:style>
  <w:style w:type="numbering" w:customStyle="1" w:styleId="NoList343">
    <w:name w:val="No List343"/>
    <w:next w:val="NoList"/>
    <w:uiPriority w:val="99"/>
    <w:unhideWhenUsed/>
    <w:rsid w:val="00995580"/>
  </w:style>
  <w:style w:type="numbering" w:customStyle="1" w:styleId="NoList1153">
    <w:name w:val="No List1153"/>
    <w:next w:val="NoList"/>
    <w:uiPriority w:val="99"/>
    <w:unhideWhenUsed/>
    <w:rsid w:val="00995580"/>
  </w:style>
  <w:style w:type="numbering" w:customStyle="1" w:styleId="NoList84">
    <w:name w:val="No List84"/>
    <w:next w:val="NoList"/>
    <w:uiPriority w:val="99"/>
    <w:unhideWhenUsed/>
    <w:rsid w:val="00995580"/>
  </w:style>
  <w:style w:type="numbering" w:customStyle="1" w:styleId="NoList163">
    <w:name w:val="No List163"/>
    <w:next w:val="NoList"/>
    <w:uiPriority w:val="99"/>
    <w:unhideWhenUsed/>
    <w:rsid w:val="00995580"/>
  </w:style>
  <w:style w:type="numbering" w:customStyle="1" w:styleId="NoList253">
    <w:name w:val="No List253"/>
    <w:next w:val="NoList"/>
    <w:uiPriority w:val="99"/>
    <w:unhideWhenUsed/>
    <w:rsid w:val="00995580"/>
  </w:style>
  <w:style w:type="numbering" w:customStyle="1" w:styleId="NoList353">
    <w:name w:val="No List353"/>
    <w:next w:val="NoList"/>
    <w:uiPriority w:val="99"/>
    <w:unhideWhenUsed/>
    <w:rsid w:val="00995580"/>
  </w:style>
  <w:style w:type="numbering" w:customStyle="1" w:styleId="NoList1163">
    <w:name w:val="No List1163"/>
    <w:next w:val="NoList"/>
    <w:uiPriority w:val="99"/>
    <w:unhideWhenUsed/>
    <w:rsid w:val="00995580"/>
  </w:style>
  <w:style w:type="numbering" w:customStyle="1" w:styleId="NoList94">
    <w:name w:val="No List94"/>
    <w:next w:val="NoList"/>
    <w:uiPriority w:val="99"/>
    <w:unhideWhenUsed/>
    <w:rsid w:val="00995580"/>
  </w:style>
  <w:style w:type="numbering" w:customStyle="1" w:styleId="NoList173">
    <w:name w:val="No List173"/>
    <w:next w:val="NoList"/>
    <w:uiPriority w:val="99"/>
    <w:unhideWhenUsed/>
    <w:rsid w:val="00995580"/>
  </w:style>
  <w:style w:type="numbering" w:customStyle="1" w:styleId="NoList263">
    <w:name w:val="No List263"/>
    <w:next w:val="NoList"/>
    <w:uiPriority w:val="99"/>
    <w:unhideWhenUsed/>
    <w:rsid w:val="00995580"/>
  </w:style>
  <w:style w:type="numbering" w:customStyle="1" w:styleId="NoList363">
    <w:name w:val="No List363"/>
    <w:next w:val="NoList"/>
    <w:uiPriority w:val="99"/>
    <w:unhideWhenUsed/>
    <w:rsid w:val="00995580"/>
  </w:style>
  <w:style w:type="numbering" w:customStyle="1" w:styleId="NoList1173">
    <w:name w:val="No List1173"/>
    <w:next w:val="NoList"/>
    <w:uiPriority w:val="99"/>
    <w:unhideWhenUsed/>
    <w:rsid w:val="00995580"/>
  </w:style>
  <w:style w:type="numbering" w:customStyle="1" w:styleId="NoList103">
    <w:name w:val="No List103"/>
    <w:next w:val="NoList"/>
    <w:uiPriority w:val="99"/>
    <w:unhideWhenUsed/>
    <w:rsid w:val="00995580"/>
  </w:style>
  <w:style w:type="numbering" w:customStyle="1" w:styleId="NoList183">
    <w:name w:val="No List183"/>
    <w:next w:val="NoList"/>
    <w:uiPriority w:val="99"/>
    <w:unhideWhenUsed/>
    <w:rsid w:val="00995580"/>
  </w:style>
  <w:style w:type="numbering" w:customStyle="1" w:styleId="NoList273">
    <w:name w:val="No List273"/>
    <w:next w:val="NoList"/>
    <w:uiPriority w:val="99"/>
    <w:unhideWhenUsed/>
    <w:rsid w:val="00995580"/>
  </w:style>
  <w:style w:type="numbering" w:customStyle="1" w:styleId="NoList373">
    <w:name w:val="No List373"/>
    <w:next w:val="NoList"/>
    <w:uiPriority w:val="99"/>
    <w:semiHidden/>
    <w:unhideWhenUsed/>
    <w:rsid w:val="00995580"/>
  </w:style>
  <w:style w:type="numbering" w:customStyle="1" w:styleId="NoList1183">
    <w:name w:val="No List1183"/>
    <w:next w:val="NoList"/>
    <w:uiPriority w:val="99"/>
    <w:unhideWhenUsed/>
    <w:rsid w:val="00995580"/>
  </w:style>
  <w:style w:type="numbering" w:customStyle="1" w:styleId="NoList193">
    <w:name w:val="No List193"/>
    <w:next w:val="NoList"/>
    <w:uiPriority w:val="99"/>
    <w:unhideWhenUsed/>
    <w:rsid w:val="00995580"/>
  </w:style>
  <w:style w:type="numbering" w:customStyle="1" w:styleId="NoList1103">
    <w:name w:val="No List1103"/>
    <w:next w:val="NoList"/>
    <w:uiPriority w:val="99"/>
    <w:unhideWhenUsed/>
    <w:rsid w:val="00995580"/>
  </w:style>
  <w:style w:type="numbering" w:customStyle="1" w:styleId="NoList283">
    <w:name w:val="No List283"/>
    <w:next w:val="NoList"/>
    <w:uiPriority w:val="99"/>
    <w:unhideWhenUsed/>
    <w:rsid w:val="00995580"/>
  </w:style>
  <w:style w:type="numbering" w:customStyle="1" w:styleId="NoList383">
    <w:name w:val="No List383"/>
    <w:next w:val="NoList"/>
    <w:uiPriority w:val="99"/>
    <w:semiHidden/>
    <w:unhideWhenUsed/>
    <w:rsid w:val="00995580"/>
  </w:style>
  <w:style w:type="numbering" w:customStyle="1" w:styleId="NoList1193">
    <w:name w:val="No List1193"/>
    <w:next w:val="NoList"/>
    <w:uiPriority w:val="99"/>
    <w:semiHidden/>
    <w:unhideWhenUsed/>
    <w:rsid w:val="00995580"/>
  </w:style>
  <w:style w:type="numbering" w:customStyle="1" w:styleId="NoList203">
    <w:name w:val="No List203"/>
    <w:next w:val="NoList"/>
    <w:uiPriority w:val="99"/>
    <w:unhideWhenUsed/>
    <w:rsid w:val="00995580"/>
  </w:style>
  <w:style w:type="numbering" w:customStyle="1" w:styleId="NoList1203">
    <w:name w:val="No List1203"/>
    <w:next w:val="NoList"/>
    <w:uiPriority w:val="99"/>
    <w:semiHidden/>
    <w:unhideWhenUsed/>
    <w:rsid w:val="00995580"/>
  </w:style>
  <w:style w:type="numbering" w:customStyle="1" w:styleId="NoList293">
    <w:name w:val="No List293"/>
    <w:next w:val="NoList"/>
    <w:uiPriority w:val="99"/>
    <w:unhideWhenUsed/>
    <w:rsid w:val="00995580"/>
  </w:style>
  <w:style w:type="numbering" w:customStyle="1" w:styleId="NoList393">
    <w:name w:val="No List393"/>
    <w:next w:val="NoList"/>
    <w:uiPriority w:val="99"/>
    <w:semiHidden/>
    <w:unhideWhenUsed/>
    <w:rsid w:val="00995580"/>
  </w:style>
  <w:style w:type="numbering" w:customStyle="1" w:styleId="NoList11103">
    <w:name w:val="No List11103"/>
    <w:next w:val="NoList"/>
    <w:uiPriority w:val="99"/>
    <w:semiHidden/>
    <w:unhideWhenUsed/>
    <w:rsid w:val="00995580"/>
  </w:style>
  <w:style w:type="numbering" w:customStyle="1" w:styleId="NoList303">
    <w:name w:val="No List303"/>
    <w:next w:val="NoList"/>
    <w:uiPriority w:val="99"/>
    <w:unhideWhenUsed/>
    <w:rsid w:val="00995580"/>
  </w:style>
  <w:style w:type="numbering" w:customStyle="1" w:styleId="NoList1213">
    <w:name w:val="No List1213"/>
    <w:next w:val="NoList"/>
    <w:uiPriority w:val="99"/>
    <w:unhideWhenUsed/>
    <w:rsid w:val="00995580"/>
  </w:style>
  <w:style w:type="numbering" w:customStyle="1" w:styleId="NoList2103">
    <w:name w:val="No List2103"/>
    <w:next w:val="NoList"/>
    <w:unhideWhenUsed/>
    <w:rsid w:val="00995580"/>
  </w:style>
  <w:style w:type="numbering" w:customStyle="1" w:styleId="NoList3103">
    <w:name w:val="No List3103"/>
    <w:next w:val="NoList"/>
    <w:uiPriority w:val="99"/>
    <w:semiHidden/>
    <w:unhideWhenUsed/>
    <w:rsid w:val="00995580"/>
  </w:style>
  <w:style w:type="numbering" w:customStyle="1" w:styleId="NoList1111113">
    <w:name w:val="No List1111113"/>
    <w:next w:val="NoList"/>
    <w:unhideWhenUsed/>
    <w:rsid w:val="00995580"/>
  </w:style>
  <w:style w:type="numbering" w:customStyle="1" w:styleId="NoList403">
    <w:name w:val="No List403"/>
    <w:next w:val="NoList"/>
    <w:uiPriority w:val="99"/>
    <w:semiHidden/>
    <w:unhideWhenUsed/>
    <w:rsid w:val="00995580"/>
  </w:style>
  <w:style w:type="numbering" w:customStyle="1" w:styleId="NoList1223">
    <w:name w:val="No List1223"/>
    <w:next w:val="NoList"/>
    <w:uiPriority w:val="99"/>
    <w:unhideWhenUsed/>
    <w:rsid w:val="00995580"/>
  </w:style>
  <w:style w:type="numbering" w:customStyle="1" w:styleId="NoList2114">
    <w:name w:val="No List2114"/>
    <w:next w:val="NoList"/>
    <w:uiPriority w:val="99"/>
    <w:unhideWhenUsed/>
    <w:rsid w:val="00995580"/>
  </w:style>
  <w:style w:type="numbering" w:customStyle="1" w:styleId="NoList3113">
    <w:name w:val="No List3113"/>
    <w:next w:val="NoList"/>
    <w:uiPriority w:val="99"/>
    <w:unhideWhenUsed/>
    <w:rsid w:val="00995580"/>
  </w:style>
  <w:style w:type="numbering" w:customStyle="1" w:styleId="NoList11123">
    <w:name w:val="No List11123"/>
    <w:next w:val="NoList"/>
    <w:uiPriority w:val="99"/>
    <w:unhideWhenUsed/>
    <w:rsid w:val="00995580"/>
  </w:style>
  <w:style w:type="numbering" w:customStyle="1" w:styleId="NoList414">
    <w:name w:val="No List414"/>
    <w:next w:val="NoList"/>
    <w:uiPriority w:val="99"/>
    <w:unhideWhenUsed/>
    <w:rsid w:val="00995580"/>
  </w:style>
  <w:style w:type="numbering" w:customStyle="1" w:styleId="NoList1233">
    <w:name w:val="No List1233"/>
    <w:next w:val="NoList"/>
    <w:uiPriority w:val="99"/>
    <w:unhideWhenUsed/>
    <w:rsid w:val="00995580"/>
  </w:style>
  <w:style w:type="numbering" w:customStyle="1" w:styleId="NoList2123">
    <w:name w:val="No List2123"/>
    <w:next w:val="NoList"/>
    <w:uiPriority w:val="99"/>
    <w:unhideWhenUsed/>
    <w:rsid w:val="00995580"/>
  </w:style>
  <w:style w:type="numbering" w:customStyle="1" w:styleId="NoList3123">
    <w:name w:val="No List3123"/>
    <w:next w:val="NoList"/>
    <w:uiPriority w:val="99"/>
    <w:unhideWhenUsed/>
    <w:rsid w:val="00995580"/>
  </w:style>
  <w:style w:type="numbering" w:customStyle="1" w:styleId="NoList11133">
    <w:name w:val="No List11133"/>
    <w:next w:val="NoList"/>
    <w:uiPriority w:val="99"/>
    <w:unhideWhenUsed/>
    <w:rsid w:val="00995580"/>
  </w:style>
  <w:style w:type="numbering" w:customStyle="1" w:styleId="NoList423">
    <w:name w:val="No List423"/>
    <w:next w:val="NoList"/>
    <w:uiPriority w:val="99"/>
    <w:unhideWhenUsed/>
    <w:rsid w:val="00995580"/>
  </w:style>
  <w:style w:type="numbering" w:customStyle="1" w:styleId="NoList433">
    <w:name w:val="No List433"/>
    <w:next w:val="NoList"/>
    <w:uiPriority w:val="99"/>
    <w:unhideWhenUsed/>
    <w:rsid w:val="00995580"/>
  </w:style>
  <w:style w:type="table" w:customStyle="1" w:styleId="TableGrid10">
    <w:name w:val="Table Grid10"/>
    <w:basedOn w:val="TableNormal"/>
    <w:next w:val="TableGrid"/>
    <w:uiPriority w:val="39"/>
    <w:rsid w:val="00995580"/>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
    <w:name w:val="No List21113"/>
    <w:next w:val="NoList"/>
    <w:uiPriority w:val="99"/>
    <w:unhideWhenUsed/>
    <w:rsid w:val="00995580"/>
  </w:style>
  <w:style w:type="table" w:customStyle="1" w:styleId="TableGrid15">
    <w:name w:val="Table Grid15"/>
    <w:basedOn w:val="TableNormal"/>
    <w:next w:val="TableGrid"/>
    <w:uiPriority w:val="3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95580"/>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95580"/>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unhideWhenUsed/>
    <w:rsid w:val="00995580"/>
  </w:style>
  <w:style w:type="numbering" w:customStyle="1" w:styleId="NoList1242">
    <w:name w:val="No List1242"/>
    <w:next w:val="NoList"/>
    <w:uiPriority w:val="99"/>
    <w:unhideWhenUsed/>
    <w:rsid w:val="00995580"/>
  </w:style>
  <w:style w:type="numbering" w:customStyle="1" w:styleId="NoList11142">
    <w:name w:val="No List11142"/>
    <w:next w:val="NoList"/>
    <w:uiPriority w:val="99"/>
    <w:unhideWhenUsed/>
    <w:rsid w:val="00995580"/>
  </w:style>
  <w:style w:type="numbering" w:customStyle="1" w:styleId="NoList11152">
    <w:name w:val="No List11152"/>
    <w:next w:val="NoList"/>
    <w:unhideWhenUsed/>
    <w:rsid w:val="00995580"/>
  </w:style>
  <w:style w:type="numbering" w:customStyle="1" w:styleId="NoList111123">
    <w:name w:val="No List111123"/>
    <w:next w:val="NoList"/>
    <w:uiPriority w:val="99"/>
    <w:unhideWhenUsed/>
    <w:rsid w:val="00995580"/>
  </w:style>
  <w:style w:type="numbering" w:customStyle="1" w:styleId="NoList2132">
    <w:name w:val="No List2132"/>
    <w:next w:val="NoList"/>
    <w:unhideWhenUsed/>
    <w:rsid w:val="00995580"/>
  </w:style>
  <w:style w:type="numbering" w:customStyle="1" w:styleId="NoList3132">
    <w:name w:val="No List3132"/>
    <w:next w:val="NoList"/>
    <w:unhideWhenUsed/>
    <w:rsid w:val="00995580"/>
  </w:style>
  <w:style w:type="numbering" w:customStyle="1" w:styleId="NoList1111122">
    <w:name w:val="No List1111122"/>
    <w:next w:val="NoList"/>
    <w:unhideWhenUsed/>
    <w:rsid w:val="00995580"/>
  </w:style>
  <w:style w:type="numbering" w:customStyle="1" w:styleId="NoList452">
    <w:name w:val="No List452"/>
    <w:next w:val="NoList"/>
    <w:uiPriority w:val="99"/>
    <w:unhideWhenUsed/>
    <w:rsid w:val="00995580"/>
  </w:style>
  <w:style w:type="numbering" w:customStyle="1" w:styleId="NoList1252">
    <w:name w:val="No List1252"/>
    <w:next w:val="NoList"/>
    <w:uiPriority w:val="99"/>
    <w:unhideWhenUsed/>
    <w:rsid w:val="00995580"/>
  </w:style>
  <w:style w:type="numbering" w:customStyle="1" w:styleId="NoList2142">
    <w:name w:val="No List2142"/>
    <w:next w:val="NoList"/>
    <w:unhideWhenUsed/>
    <w:rsid w:val="00995580"/>
  </w:style>
  <w:style w:type="numbering" w:customStyle="1" w:styleId="NoList3142">
    <w:name w:val="No List3142"/>
    <w:next w:val="NoList"/>
    <w:unhideWhenUsed/>
    <w:rsid w:val="00995580"/>
  </w:style>
  <w:style w:type="numbering" w:customStyle="1" w:styleId="NoList11213">
    <w:name w:val="No List11213"/>
    <w:next w:val="NoList"/>
    <w:uiPriority w:val="99"/>
    <w:unhideWhenUsed/>
    <w:rsid w:val="00995580"/>
  </w:style>
  <w:style w:type="numbering" w:customStyle="1" w:styleId="NoList514">
    <w:name w:val="No List514"/>
    <w:next w:val="NoList"/>
    <w:uiPriority w:val="99"/>
    <w:unhideWhenUsed/>
    <w:rsid w:val="00995580"/>
  </w:style>
  <w:style w:type="numbering" w:customStyle="1" w:styleId="NoList1313">
    <w:name w:val="No List1313"/>
    <w:next w:val="NoList"/>
    <w:uiPriority w:val="99"/>
    <w:unhideWhenUsed/>
    <w:rsid w:val="00995580"/>
  </w:style>
  <w:style w:type="numbering" w:customStyle="1" w:styleId="NoList2213">
    <w:name w:val="No List2213"/>
    <w:next w:val="NoList"/>
    <w:uiPriority w:val="99"/>
    <w:unhideWhenUsed/>
    <w:rsid w:val="00995580"/>
  </w:style>
  <w:style w:type="numbering" w:customStyle="1" w:styleId="NoList3213">
    <w:name w:val="No List3213"/>
    <w:next w:val="NoList"/>
    <w:uiPriority w:val="99"/>
    <w:unhideWhenUsed/>
    <w:rsid w:val="00995580"/>
  </w:style>
  <w:style w:type="numbering" w:customStyle="1" w:styleId="NoList11313">
    <w:name w:val="No List11313"/>
    <w:next w:val="NoList"/>
    <w:uiPriority w:val="99"/>
    <w:unhideWhenUsed/>
    <w:rsid w:val="00995580"/>
  </w:style>
  <w:style w:type="numbering" w:customStyle="1" w:styleId="NoList614">
    <w:name w:val="No List614"/>
    <w:next w:val="NoList"/>
    <w:uiPriority w:val="99"/>
    <w:unhideWhenUsed/>
    <w:rsid w:val="00995580"/>
  </w:style>
  <w:style w:type="numbering" w:customStyle="1" w:styleId="NoList1413">
    <w:name w:val="No List1413"/>
    <w:next w:val="NoList"/>
    <w:uiPriority w:val="99"/>
    <w:unhideWhenUsed/>
    <w:rsid w:val="00995580"/>
  </w:style>
  <w:style w:type="numbering" w:customStyle="1" w:styleId="NoList2313">
    <w:name w:val="No List2313"/>
    <w:next w:val="NoList"/>
    <w:uiPriority w:val="99"/>
    <w:unhideWhenUsed/>
    <w:rsid w:val="00995580"/>
  </w:style>
  <w:style w:type="numbering" w:customStyle="1" w:styleId="NoList3313">
    <w:name w:val="No List3313"/>
    <w:next w:val="NoList"/>
    <w:uiPriority w:val="99"/>
    <w:unhideWhenUsed/>
    <w:rsid w:val="00995580"/>
  </w:style>
  <w:style w:type="numbering" w:customStyle="1" w:styleId="NoList11412">
    <w:name w:val="No List11412"/>
    <w:next w:val="NoList"/>
    <w:uiPriority w:val="99"/>
    <w:unhideWhenUsed/>
    <w:rsid w:val="00995580"/>
  </w:style>
  <w:style w:type="numbering" w:customStyle="1" w:styleId="NoList714">
    <w:name w:val="No List714"/>
    <w:next w:val="NoList"/>
    <w:uiPriority w:val="99"/>
    <w:unhideWhenUsed/>
    <w:rsid w:val="00995580"/>
  </w:style>
  <w:style w:type="numbering" w:customStyle="1" w:styleId="NoList1513">
    <w:name w:val="No List1513"/>
    <w:next w:val="NoList"/>
    <w:uiPriority w:val="99"/>
    <w:unhideWhenUsed/>
    <w:rsid w:val="00995580"/>
  </w:style>
  <w:style w:type="numbering" w:customStyle="1" w:styleId="NoList2412">
    <w:name w:val="No List2412"/>
    <w:next w:val="NoList"/>
    <w:unhideWhenUsed/>
    <w:rsid w:val="00995580"/>
  </w:style>
  <w:style w:type="numbering" w:customStyle="1" w:styleId="NoList3412">
    <w:name w:val="No List3412"/>
    <w:next w:val="NoList"/>
    <w:uiPriority w:val="99"/>
    <w:unhideWhenUsed/>
    <w:rsid w:val="00995580"/>
  </w:style>
  <w:style w:type="numbering" w:customStyle="1" w:styleId="NoList11512">
    <w:name w:val="No List11512"/>
    <w:next w:val="NoList"/>
    <w:uiPriority w:val="99"/>
    <w:unhideWhenUsed/>
    <w:rsid w:val="00995580"/>
  </w:style>
  <w:style w:type="numbering" w:customStyle="1" w:styleId="NoList813">
    <w:name w:val="No List813"/>
    <w:next w:val="NoList"/>
    <w:uiPriority w:val="99"/>
    <w:unhideWhenUsed/>
    <w:rsid w:val="00995580"/>
  </w:style>
  <w:style w:type="numbering" w:customStyle="1" w:styleId="NoList1612">
    <w:name w:val="No List1612"/>
    <w:next w:val="NoList"/>
    <w:uiPriority w:val="99"/>
    <w:unhideWhenUsed/>
    <w:rsid w:val="00995580"/>
  </w:style>
  <w:style w:type="numbering" w:customStyle="1" w:styleId="NoList2512">
    <w:name w:val="No List2512"/>
    <w:next w:val="NoList"/>
    <w:unhideWhenUsed/>
    <w:rsid w:val="00995580"/>
  </w:style>
  <w:style w:type="numbering" w:customStyle="1" w:styleId="NoList3512">
    <w:name w:val="No List3512"/>
    <w:next w:val="NoList"/>
    <w:uiPriority w:val="99"/>
    <w:unhideWhenUsed/>
    <w:rsid w:val="00995580"/>
  </w:style>
  <w:style w:type="numbering" w:customStyle="1" w:styleId="NoList11612">
    <w:name w:val="No List11612"/>
    <w:next w:val="NoList"/>
    <w:uiPriority w:val="99"/>
    <w:unhideWhenUsed/>
    <w:rsid w:val="00995580"/>
  </w:style>
  <w:style w:type="numbering" w:customStyle="1" w:styleId="NoList913">
    <w:name w:val="No List913"/>
    <w:next w:val="NoList"/>
    <w:unhideWhenUsed/>
    <w:rsid w:val="00995580"/>
  </w:style>
  <w:style w:type="numbering" w:customStyle="1" w:styleId="NoList1712">
    <w:name w:val="No List1712"/>
    <w:next w:val="NoList"/>
    <w:unhideWhenUsed/>
    <w:rsid w:val="00995580"/>
  </w:style>
  <w:style w:type="numbering" w:customStyle="1" w:styleId="NoList2612">
    <w:name w:val="No List2612"/>
    <w:next w:val="NoList"/>
    <w:unhideWhenUsed/>
    <w:rsid w:val="00995580"/>
  </w:style>
  <w:style w:type="numbering" w:customStyle="1" w:styleId="NoList3612">
    <w:name w:val="No List3612"/>
    <w:next w:val="NoList"/>
    <w:uiPriority w:val="99"/>
    <w:unhideWhenUsed/>
    <w:rsid w:val="00995580"/>
  </w:style>
  <w:style w:type="numbering" w:customStyle="1" w:styleId="NoList11712">
    <w:name w:val="No List11712"/>
    <w:next w:val="NoList"/>
    <w:uiPriority w:val="99"/>
    <w:semiHidden/>
    <w:unhideWhenUsed/>
    <w:rsid w:val="00995580"/>
  </w:style>
  <w:style w:type="numbering" w:customStyle="1" w:styleId="NoList1013">
    <w:name w:val="No List1013"/>
    <w:next w:val="NoList"/>
    <w:unhideWhenUsed/>
    <w:rsid w:val="00995580"/>
  </w:style>
  <w:style w:type="numbering" w:customStyle="1" w:styleId="NoList1812">
    <w:name w:val="No List1812"/>
    <w:next w:val="NoList"/>
    <w:unhideWhenUsed/>
    <w:rsid w:val="00995580"/>
  </w:style>
  <w:style w:type="numbering" w:customStyle="1" w:styleId="NoList2712">
    <w:name w:val="No List2712"/>
    <w:next w:val="NoList"/>
    <w:unhideWhenUsed/>
    <w:rsid w:val="00995580"/>
  </w:style>
  <w:style w:type="numbering" w:customStyle="1" w:styleId="NoList3712">
    <w:name w:val="No List3712"/>
    <w:next w:val="NoList"/>
    <w:uiPriority w:val="99"/>
    <w:semiHidden/>
    <w:unhideWhenUsed/>
    <w:rsid w:val="00995580"/>
  </w:style>
  <w:style w:type="numbering" w:customStyle="1" w:styleId="NoList11812">
    <w:name w:val="No List11812"/>
    <w:next w:val="NoList"/>
    <w:uiPriority w:val="99"/>
    <w:semiHidden/>
    <w:unhideWhenUsed/>
    <w:rsid w:val="00995580"/>
  </w:style>
  <w:style w:type="numbering" w:customStyle="1" w:styleId="NoList1912">
    <w:name w:val="No List1912"/>
    <w:next w:val="NoList"/>
    <w:unhideWhenUsed/>
    <w:rsid w:val="00995580"/>
  </w:style>
  <w:style w:type="numbering" w:customStyle="1" w:styleId="NoList11012">
    <w:name w:val="No List11012"/>
    <w:next w:val="NoList"/>
    <w:unhideWhenUsed/>
    <w:rsid w:val="00995580"/>
  </w:style>
  <w:style w:type="numbering" w:customStyle="1" w:styleId="NoList2812">
    <w:name w:val="No List2812"/>
    <w:next w:val="NoList"/>
    <w:unhideWhenUsed/>
    <w:rsid w:val="00995580"/>
  </w:style>
  <w:style w:type="numbering" w:customStyle="1" w:styleId="NoList3812">
    <w:name w:val="No List3812"/>
    <w:next w:val="NoList"/>
    <w:uiPriority w:val="99"/>
    <w:semiHidden/>
    <w:unhideWhenUsed/>
    <w:rsid w:val="00995580"/>
  </w:style>
  <w:style w:type="numbering" w:customStyle="1" w:styleId="NoList11912">
    <w:name w:val="No List11912"/>
    <w:next w:val="NoList"/>
    <w:uiPriority w:val="99"/>
    <w:semiHidden/>
    <w:unhideWhenUsed/>
    <w:rsid w:val="00995580"/>
  </w:style>
  <w:style w:type="numbering" w:customStyle="1" w:styleId="NoList2012">
    <w:name w:val="No List2012"/>
    <w:next w:val="NoList"/>
    <w:unhideWhenUsed/>
    <w:rsid w:val="00995580"/>
  </w:style>
  <w:style w:type="numbering" w:customStyle="1" w:styleId="NoList12012">
    <w:name w:val="No List12012"/>
    <w:next w:val="NoList"/>
    <w:uiPriority w:val="99"/>
    <w:semiHidden/>
    <w:unhideWhenUsed/>
    <w:rsid w:val="00995580"/>
  </w:style>
  <w:style w:type="numbering" w:customStyle="1" w:styleId="NoList2912">
    <w:name w:val="No List2912"/>
    <w:next w:val="NoList"/>
    <w:uiPriority w:val="99"/>
    <w:unhideWhenUsed/>
    <w:rsid w:val="00995580"/>
  </w:style>
  <w:style w:type="numbering" w:customStyle="1" w:styleId="NoList3912">
    <w:name w:val="No List3912"/>
    <w:next w:val="NoList"/>
    <w:uiPriority w:val="99"/>
    <w:semiHidden/>
    <w:unhideWhenUsed/>
    <w:rsid w:val="00995580"/>
  </w:style>
  <w:style w:type="numbering" w:customStyle="1" w:styleId="NoList111012">
    <w:name w:val="No List111012"/>
    <w:next w:val="NoList"/>
    <w:uiPriority w:val="99"/>
    <w:semiHidden/>
    <w:unhideWhenUsed/>
    <w:rsid w:val="00995580"/>
  </w:style>
  <w:style w:type="numbering" w:customStyle="1" w:styleId="NoList3012">
    <w:name w:val="No List3012"/>
    <w:next w:val="NoList"/>
    <w:uiPriority w:val="99"/>
    <w:semiHidden/>
    <w:unhideWhenUsed/>
    <w:rsid w:val="00995580"/>
  </w:style>
  <w:style w:type="numbering" w:customStyle="1" w:styleId="NoList12113">
    <w:name w:val="No List12113"/>
    <w:next w:val="NoList"/>
    <w:unhideWhenUsed/>
    <w:rsid w:val="00995580"/>
  </w:style>
  <w:style w:type="numbering" w:customStyle="1" w:styleId="NoList21012">
    <w:name w:val="No List21012"/>
    <w:next w:val="NoList"/>
    <w:uiPriority w:val="99"/>
    <w:unhideWhenUsed/>
    <w:rsid w:val="00995580"/>
  </w:style>
  <w:style w:type="numbering" w:customStyle="1" w:styleId="NoList31012">
    <w:name w:val="No List31012"/>
    <w:next w:val="NoList"/>
    <w:uiPriority w:val="99"/>
    <w:semiHidden/>
    <w:unhideWhenUsed/>
    <w:rsid w:val="00995580"/>
  </w:style>
  <w:style w:type="numbering" w:customStyle="1" w:styleId="NoList11111113">
    <w:name w:val="No List11111113"/>
    <w:next w:val="NoList"/>
    <w:uiPriority w:val="99"/>
    <w:unhideWhenUsed/>
    <w:rsid w:val="00995580"/>
  </w:style>
  <w:style w:type="numbering" w:customStyle="1" w:styleId="NoList4012">
    <w:name w:val="No List4012"/>
    <w:next w:val="NoList"/>
    <w:uiPriority w:val="99"/>
    <w:semiHidden/>
    <w:unhideWhenUsed/>
    <w:rsid w:val="00995580"/>
  </w:style>
  <w:style w:type="numbering" w:customStyle="1" w:styleId="NoList12213">
    <w:name w:val="No List12213"/>
    <w:next w:val="NoList"/>
    <w:unhideWhenUsed/>
    <w:rsid w:val="00995580"/>
  </w:style>
  <w:style w:type="numbering" w:customStyle="1" w:styleId="NoList21123">
    <w:name w:val="No List21123"/>
    <w:next w:val="NoList"/>
    <w:unhideWhenUsed/>
    <w:rsid w:val="00995580"/>
  </w:style>
  <w:style w:type="numbering" w:customStyle="1" w:styleId="NoList31113">
    <w:name w:val="No List31113"/>
    <w:next w:val="NoList"/>
    <w:unhideWhenUsed/>
    <w:rsid w:val="00995580"/>
  </w:style>
  <w:style w:type="numbering" w:customStyle="1" w:styleId="NoList111213">
    <w:name w:val="No List111213"/>
    <w:next w:val="NoList"/>
    <w:unhideWhenUsed/>
    <w:rsid w:val="00995580"/>
  </w:style>
  <w:style w:type="numbering" w:customStyle="1" w:styleId="NoList4113">
    <w:name w:val="No List4113"/>
    <w:next w:val="NoList"/>
    <w:uiPriority w:val="99"/>
    <w:unhideWhenUsed/>
    <w:rsid w:val="00995580"/>
  </w:style>
  <w:style w:type="numbering" w:customStyle="1" w:styleId="NoList12312">
    <w:name w:val="No List12312"/>
    <w:next w:val="NoList"/>
    <w:unhideWhenUsed/>
    <w:rsid w:val="00995580"/>
  </w:style>
  <w:style w:type="numbering" w:customStyle="1" w:styleId="NoList21213">
    <w:name w:val="No List21213"/>
    <w:next w:val="NoList"/>
    <w:unhideWhenUsed/>
    <w:rsid w:val="00995580"/>
  </w:style>
  <w:style w:type="numbering" w:customStyle="1" w:styleId="NoList31213">
    <w:name w:val="No List31213"/>
    <w:next w:val="NoList"/>
    <w:unhideWhenUsed/>
    <w:rsid w:val="00995580"/>
  </w:style>
  <w:style w:type="numbering" w:customStyle="1" w:styleId="NoList111312">
    <w:name w:val="No List111312"/>
    <w:next w:val="NoList"/>
    <w:unhideWhenUsed/>
    <w:rsid w:val="00995580"/>
  </w:style>
  <w:style w:type="numbering" w:customStyle="1" w:styleId="NoList4213">
    <w:name w:val="No List4213"/>
    <w:next w:val="NoList"/>
    <w:unhideWhenUsed/>
    <w:rsid w:val="00995580"/>
  </w:style>
  <w:style w:type="numbering" w:customStyle="1" w:styleId="NoList4312">
    <w:name w:val="No List4312"/>
    <w:next w:val="NoList"/>
    <w:unhideWhenUsed/>
    <w:rsid w:val="00995580"/>
  </w:style>
  <w:style w:type="numbering" w:customStyle="1" w:styleId="NoList211113">
    <w:name w:val="No List211113"/>
    <w:next w:val="NoList"/>
    <w:unhideWhenUsed/>
    <w:rsid w:val="00995580"/>
  </w:style>
  <w:style w:type="table" w:customStyle="1" w:styleId="MediumGrid21">
    <w:name w:val="Medium Grid 21"/>
    <w:basedOn w:val="TableNormal"/>
    <w:next w:val="MediumGrid2"/>
    <w:uiPriority w:val="68"/>
    <w:rsid w:val="00995580"/>
    <w:rPr>
      <w:rFonts w:asciiTheme="majorHAnsi" w:eastAsiaTheme="majorEastAsia" w:hAnsiTheme="majorHAnsi" w:cstheme="majorBidi"/>
      <w:color w:val="000000" w:themeColor="text1"/>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c">
    <w:name w:val="فهرست منابع"/>
    <w:basedOn w:val="Normal"/>
    <w:link w:val="Char5"/>
    <w:qFormat/>
    <w:rsid w:val="00147723"/>
    <w:pPr>
      <w:autoSpaceDE w:val="0"/>
      <w:autoSpaceDN w:val="0"/>
      <w:ind w:left="-115" w:hanging="360"/>
      <w:jc w:val="both"/>
    </w:pPr>
    <w:rPr>
      <w:sz w:val="19"/>
      <w:szCs w:val="19"/>
      <w:lang w:val="en-US"/>
    </w:rPr>
  </w:style>
  <w:style w:type="character" w:customStyle="1" w:styleId="Char5">
    <w:name w:val="فهرست منابع Char"/>
    <w:basedOn w:val="DefaultParagraphFont"/>
    <w:link w:val="afc"/>
    <w:rsid w:val="00147723"/>
    <w:rPr>
      <w:sz w:val="19"/>
      <w:szCs w:val="19"/>
      <w:lang w:eastAsia="it-IT"/>
    </w:rPr>
  </w:style>
  <w:style w:type="paragraph" w:customStyle="1" w:styleId="afd">
    <w:name w:val="چکیده"/>
    <w:basedOn w:val="icsmtitle"/>
    <w:link w:val="Char6"/>
    <w:qFormat/>
    <w:rsid w:val="009051F2"/>
    <w:pPr>
      <w:bidi/>
      <w:spacing w:before="0" w:after="0" w:line="276" w:lineRule="auto"/>
      <w:jc w:val="lowKashida"/>
    </w:pPr>
    <w:rPr>
      <w:rFonts w:ascii="B Lotus" w:hAnsi="B Lotus" w:cs="B Lotus"/>
      <w:sz w:val="22"/>
      <w:szCs w:val="22"/>
      <w:lang w:val="en-US"/>
    </w:rPr>
  </w:style>
  <w:style w:type="character" w:customStyle="1" w:styleId="icsmtitleChar">
    <w:name w:val="icsm_title Char"/>
    <w:basedOn w:val="DefaultParagraphFont"/>
    <w:link w:val="icsmtitle"/>
    <w:rsid w:val="00B57DDD"/>
    <w:rPr>
      <w:sz w:val="34"/>
      <w:lang w:val="en-GB" w:eastAsia="it-IT"/>
    </w:rPr>
  </w:style>
  <w:style w:type="character" w:customStyle="1" w:styleId="Char6">
    <w:name w:val="چکیده Char"/>
    <w:basedOn w:val="icsmtitleChar"/>
    <w:link w:val="afd"/>
    <w:rsid w:val="009051F2"/>
    <w:rPr>
      <w:rFonts w:ascii="B Lotus" w:hAnsi="B Lotus" w:cs="B Lotus"/>
      <w:sz w:val="22"/>
      <w:szCs w:val="22"/>
      <w:lang w:val="en-GB" w:eastAsia="it-IT"/>
    </w:rPr>
  </w:style>
  <w:style w:type="paragraph" w:customStyle="1" w:styleId="ABSTRACT0">
    <w:name w:val="ABSTRACT"/>
    <w:basedOn w:val="icsmtitle"/>
    <w:link w:val="ABSTRACTChar0"/>
    <w:qFormat/>
    <w:rsid w:val="00BB3957"/>
    <w:pPr>
      <w:spacing w:before="0" w:after="0" w:line="312" w:lineRule="auto"/>
      <w:jc w:val="both"/>
    </w:pPr>
    <w:rPr>
      <w:rFonts w:asciiTheme="majorBidi" w:hAnsiTheme="majorBidi" w:cstheme="majorBidi"/>
      <w:sz w:val="20"/>
      <w:szCs w:val="10"/>
      <w:lang w:val="en-US"/>
    </w:rPr>
  </w:style>
  <w:style w:type="character" w:customStyle="1" w:styleId="ABSTRACTChar0">
    <w:name w:val="ABSTRACT Char"/>
    <w:basedOn w:val="icsmtitleChar"/>
    <w:link w:val="ABSTRACT0"/>
    <w:rsid w:val="00BB3957"/>
    <w:rPr>
      <w:rFonts w:asciiTheme="majorBidi" w:hAnsiTheme="majorBidi" w:cstheme="majorBidi"/>
      <w:sz w:val="34"/>
      <w:szCs w:val="10"/>
      <w:lang w:val="en-GB" w:eastAsia="it-IT"/>
    </w:rPr>
  </w:style>
  <w:style w:type="character" w:customStyle="1" w:styleId="hwtze">
    <w:name w:val="hwtze"/>
    <w:basedOn w:val="DefaultParagraphFont"/>
    <w:rsid w:val="005E546D"/>
  </w:style>
  <w:style w:type="character" w:customStyle="1" w:styleId="rynqvb">
    <w:name w:val="rynqvb"/>
    <w:basedOn w:val="DefaultParagraphFont"/>
    <w:rsid w:val="005E546D"/>
  </w:style>
  <w:style w:type="character" w:customStyle="1" w:styleId="html-italic">
    <w:name w:val="html-italic"/>
    <w:basedOn w:val="DefaultParagraphFont"/>
    <w:rsid w:val="005E546D"/>
  </w:style>
  <w:style w:type="paragraph" w:customStyle="1" w:styleId="afe">
    <w:name w:val="عنوان"/>
    <w:basedOn w:val="Normal"/>
    <w:link w:val="Char7"/>
    <w:uiPriority w:val="99"/>
    <w:qFormat/>
    <w:rsid w:val="005E546D"/>
    <w:pPr>
      <w:bidi/>
      <w:jc w:val="both"/>
    </w:pPr>
    <w:rPr>
      <w:rFonts w:eastAsiaTheme="minorHAnsi" w:cs="B Lotus"/>
      <w:b/>
      <w:bCs/>
      <w:sz w:val="32"/>
      <w:szCs w:val="32"/>
      <w:lang w:val="en-US" w:eastAsia="en-US"/>
    </w:rPr>
  </w:style>
  <w:style w:type="character" w:customStyle="1" w:styleId="Char7">
    <w:name w:val="عنوان Char"/>
    <w:basedOn w:val="DefaultParagraphFont"/>
    <w:link w:val="afe"/>
    <w:rsid w:val="005E546D"/>
    <w:rPr>
      <w:rFonts w:eastAsiaTheme="minorHAnsi" w:cs="B Lotus"/>
      <w:b/>
      <w:bCs/>
      <w:sz w:val="32"/>
      <w:szCs w:val="32"/>
    </w:rPr>
  </w:style>
  <w:style w:type="table" w:styleId="GridTable6Colorful">
    <w:name w:val="Grid Table 6 Colorful"/>
    <w:basedOn w:val="TableNormal"/>
    <w:uiPriority w:val="51"/>
    <w:rsid w:val="00B17F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hitespace-pre-wrap">
    <w:name w:val="whitespace-pre-wrap"/>
    <w:basedOn w:val="Normal"/>
    <w:rsid w:val="00E70700"/>
    <w:pPr>
      <w:spacing w:before="100" w:beforeAutospacing="1" w:after="100" w:afterAutospacing="1"/>
    </w:pPr>
    <w:rPr>
      <w:sz w:val="24"/>
      <w:szCs w:val="24"/>
      <w:lang w:val="en-US" w:eastAsia="en-US"/>
    </w:rPr>
  </w:style>
  <w:style w:type="paragraph" w:customStyle="1" w:styleId="whitespace-normal">
    <w:name w:val="whitespace-normal"/>
    <w:basedOn w:val="Normal"/>
    <w:rsid w:val="00E70700"/>
    <w:pPr>
      <w:spacing w:before="100" w:beforeAutospacing="1" w:after="100" w:afterAutospacing="1"/>
    </w:pPr>
    <w:rPr>
      <w:sz w:val="24"/>
      <w:szCs w:val="24"/>
      <w:lang w:val="en-US" w:eastAsia="en-US"/>
    </w:rPr>
  </w:style>
  <w:style w:type="paragraph" w:customStyle="1" w:styleId="23">
    <w:name w:val="یارآحمدی2"/>
    <w:basedOn w:val="Normal"/>
    <w:autoRedefine/>
    <w:qFormat/>
    <w:rsid w:val="007D392D"/>
    <w:pPr>
      <w:bidi/>
      <w:jc w:val="lowKashida"/>
    </w:pPr>
    <w:rPr>
      <w:rFonts w:ascii="Calibri" w:hAnsi="Calibri" w:cs="B Nazanin"/>
      <w:b/>
      <w:bCs/>
      <w:sz w:val="28"/>
      <w:szCs w:val="28"/>
      <w:lang w:val="en-US" w:eastAsia="en-US" w:bidi="fa-IR"/>
    </w:rPr>
  </w:style>
  <w:style w:type="paragraph" w:customStyle="1" w:styleId="12">
    <w:name w:val="یارآحمدی1"/>
    <w:basedOn w:val="Normal"/>
    <w:autoRedefine/>
    <w:qFormat/>
    <w:rsid w:val="007D392D"/>
    <w:pPr>
      <w:bidi/>
    </w:pPr>
    <w:rPr>
      <w:rFonts w:ascii="Calibri" w:hAnsi="Calibri" w:cs="B Nazanin"/>
      <w:sz w:val="28"/>
      <w:szCs w:val="28"/>
      <w:lang w:val="en-US" w:eastAsia="en-US" w:bidi="fa-IR"/>
    </w:rPr>
  </w:style>
  <w:style w:type="paragraph" w:customStyle="1" w:styleId="aff">
    <w:name w:val="جدول یاری"/>
    <w:basedOn w:val="Normal"/>
    <w:autoRedefine/>
    <w:qFormat/>
    <w:rsid w:val="007D392D"/>
    <w:pPr>
      <w:bidi/>
      <w:jc w:val="center"/>
    </w:pPr>
    <w:rPr>
      <w:rFonts w:asciiTheme="majorBidi" w:hAnsiTheme="majorBidi" w:cs="2  Nazanin"/>
      <w:lang w:val="en-US" w:eastAsia="en-US" w:bidi="fa-IR"/>
    </w:rPr>
  </w:style>
  <w:style w:type="table" w:customStyle="1" w:styleId="TableGridLight6">
    <w:name w:val="Table Grid Light6"/>
    <w:basedOn w:val="TableNormal"/>
    <w:uiPriority w:val="40"/>
    <w:rsid w:val="007D392D"/>
    <w:rPr>
      <w:rFonts w:asciiTheme="minorHAnsi" w:eastAsiaTheme="minorHAnsi" w:hAnsiTheme="minorHAnsi" w:cstheme="minorBidi"/>
      <w:sz w:val="22"/>
      <w:szCs w:val="22"/>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0">
    <w:name w:val="شکل یاری"/>
    <w:basedOn w:val="Normal"/>
    <w:autoRedefine/>
    <w:rsid w:val="007D392D"/>
    <w:pPr>
      <w:spacing w:after="200"/>
      <w:jc w:val="center"/>
    </w:pPr>
    <w:rPr>
      <w:rFonts w:ascii="Calibri" w:hAnsi="Calibri" w:cs="B Nazanin"/>
      <w:sz w:val="22"/>
      <w:szCs w:val="22"/>
      <w:lang w:val="en-US" w:eastAsia="en-US" w:bidi="fa-IR"/>
    </w:rPr>
  </w:style>
  <w:style w:type="table" w:styleId="ListTable4-Accent3">
    <w:name w:val="List Table 4 Accent 3"/>
    <w:basedOn w:val="TableNormal"/>
    <w:uiPriority w:val="49"/>
    <w:rsid w:val="007D392D"/>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5">
    <w:name w:val="List Table 4 Accent 5"/>
    <w:basedOn w:val="TableNormal"/>
    <w:uiPriority w:val="49"/>
    <w:rsid w:val="007D392D"/>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2">
    <w:name w:val="List Table 4 Accent 2"/>
    <w:basedOn w:val="TableNormal"/>
    <w:uiPriority w:val="49"/>
    <w:rsid w:val="007D392D"/>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rsid w:val="007D392D"/>
    <w:rPr>
      <w:rFonts w:asciiTheme="minorHAnsi" w:eastAsiaTheme="minorHAnsi" w:hAnsiTheme="minorHAnsi" w:cstheme="minorBidi"/>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6">
    <w:name w:val="Grid Table 2 Accent 6"/>
    <w:basedOn w:val="TableNormal"/>
    <w:uiPriority w:val="47"/>
    <w:rsid w:val="007D392D"/>
    <w:rPr>
      <w:rFonts w:asciiTheme="minorHAnsi" w:eastAsiaTheme="minorHAnsi" w:hAnsiTheme="minorHAnsi" w:cstheme="minorBidi"/>
      <w:kern w:val="2"/>
      <w:sz w:val="22"/>
      <w:szCs w:val="22"/>
      <w14:ligatures w14:val="standardContextu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DefaultTable">
    <w:name w:val="Default Table"/>
    <w:rsid w:val="00947F3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1">
    <w:name w:val="عنوان فصل"/>
    <w:basedOn w:val="Heading4"/>
    <w:link w:val="Char8"/>
    <w:qFormat/>
    <w:rsid w:val="00EE6307"/>
    <w:pPr>
      <w:keepLines w:val="0"/>
      <w:numPr>
        <w:ilvl w:val="0"/>
        <w:numId w:val="0"/>
      </w:numPr>
      <w:bidi/>
      <w:spacing w:after="0"/>
      <w:jc w:val="center"/>
    </w:pPr>
    <w:rPr>
      <w:rFonts w:ascii="Tahoma" w:eastAsia="Times New Roman" w:hAnsi="Tahoma" w:cs="B Lotus"/>
      <w:b/>
      <w:bCs/>
      <w:i w:val="0"/>
      <w:iCs w:val="0"/>
      <w:color w:val="000000"/>
      <w:sz w:val="24"/>
      <w:szCs w:val="28"/>
      <w:lang w:val="x-none" w:eastAsia="x-none"/>
    </w:rPr>
  </w:style>
  <w:style w:type="character" w:customStyle="1" w:styleId="Char8">
    <w:name w:val="عنوان فصل Char"/>
    <w:link w:val="aff1"/>
    <w:rsid w:val="00EE6307"/>
    <w:rPr>
      <w:rFonts w:ascii="Tahoma" w:hAnsi="Tahoma" w:cs="B Lotus"/>
      <w:b/>
      <w:bCs/>
      <w:color w:val="000000"/>
      <w:sz w:val="24"/>
      <w:szCs w:val="28"/>
      <w:lang w:val="x-none" w:eastAsia="x-none"/>
    </w:rPr>
  </w:style>
  <w:style w:type="paragraph" w:customStyle="1" w:styleId="aff2">
    <w:name w:val="عنوان بخش"/>
    <w:basedOn w:val="Heading1"/>
    <w:link w:val="Char9"/>
    <w:autoRedefine/>
    <w:qFormat/>
    <w:rsid w:val="00EE6307"/>
    <w:pPr>
      <w:keepNext/>
      <w:bidi w:val="0"/>
      <w:spacing w:before="360" w:after="240"/>
      <w:ind w:hanging="426"/>
      <w:jc w:val="lowKashida"/>
    </w:pPr>
    <w:rPr>
      <w:rFonts w:ascii="Times New Roman" w:eastAsia="Calibri" w:hAnsi="Times New Roman" w:cs="B Nazanin"/>
      <w:bCs w:val="0"/>
      <w:color w:val="000000"/>
      <w:sz w:val="24"/>
      <w:szCs w:val="24"/>
      <w:lang w:val="en-US" w:eastAsia="x-none" w:bidi="fa-IR"/>
    </w:rPr>
  </w:style>
  <w:style w:type="character" w:customStyle="1" w:styleId="Char9">
    <w:name w:val="عنوان بخش Char"/>
    <w:link w:val="aff2"/>
    <w:rsid w:val="00EE6307"/>
    <w:rPr>
      <w:rFonts w:eastAsia="Calibri" w:cs="B Nazanin"/>
      <w:color w:val="000000"/>
      <w:sz w:val="24"/>
      <w:szCs w:val="24"/>
      <w:lang w:eastAsia="x-none" w:bidi="fa-IR"/>
    </w:rPr>
  </w:style>
  <w:style w:type="paragraph" w:customStyle="1" w:styleId="usertext">
    <w:name w:val="usertext"/>
    <w:basedOn w:val="Normal"/>
    <w:rsid w:val="00EA4012"/>
    <w:pPr>
      <w:spacing w:before="100" w:beforeAutospacing="1" w:after="100" w:afterAutospacing="1"/>
    </w:pPr>
    <w:rPr>
      <w:sz w:val="24"/>
      <w:szCs w:val="24"/>
      <w:lang w:val="en-US" w:eastAsia="en-US"/>
    </w:rPr>
  </w:style>
  <w:style w:type="paragraph" w:styleId="List">
    <w:name w:val="List"/>
    <w:basedOn w:val="BodyText"/>
    <w:uiPriority w:val="99"/>
    <w:unhideWhenUsed/>
    <w:rsid w:val="00EA4012"/>
    <w:pPr>
      <w:widowControl w:val="0"/>
      <w:suppressAutoHyphens/>
      <w:bidi w:val="0"/>
      <w:spacing w:after="140" w:line="288" w:lineRule="auto"/>
      <w:ind w:hanging="288"/>
      <w:jc w:val="both"/>
    </w:pPr>
    <w:rPr>
      <w:rFonts w:ascii="Liberation Serif" w:eastAsia="DejaVu Sans" w:hAnsi="Liberation Serif" w:cs="B Nazanin"/>
      <w:snapToGrid/>
      <w:kern w:val="2"/>
      <w:szCs w:val="24"/>
      <w:lang w:val="en-NZ" w:eastAsia="zh-CN"/>
    </w:rPr>
  </w:style>
  <w:style w:type="paragraph" w:customStyle="1" w:styleId="Heading">
    <w:name w:val="Heading"/>
    <w:basedOn w:val="Normal"/>
    <w:next w:val="BodyText"/>
    <w:rsid w:val="00EA4012"/>
    <w:pPr>
      <w:keepNext/>
      <w:widowControl w:val="0"/>
      <w:suppressAutoHyphens/>
      <w:bidi/>
      <w:spacing w:before="240" w:after="120" w:line="360" w:lineRule="auto"/>
      <w:ind w:firstLine="288"/>
      <w:jc w:val="both"/>
    </w:pPr>
    <w:rPr>
      <w:rFonts w:ascii="Liberation Sans" w:eastAsia="DejaVu Sans" w:hAnsi="Liberation Sans" w:cs="DejaVu Sans"/>
      <w:kern w:val="2"/>
      <w:sz w:val="28"/>
      <w:szCs w:val="28"/>
      <w:lang w:val="en-NZ" w:eastAsia="zh-CN"/>
    </w:rPr>
  </w:style>
  <w:style w:type="paragraph" w:customStyle="1" w:styleId="Index">
    <w:name w:val="Index"/>
    <w:basedOn w:val="Normal"/>
    <w:rsid w:val="00EA4012"/>
    <w:pPr>
      <w:widowControl w:val="0"/>
      <w:suppressLineNumbers/>
      <w:suppressAutoHyphens/>
      <w:bidi/>
      <w:spacing w:line="360" w:lineRule="auto"/>
      <w:ind w:firstLine="288"/>
      <w:jc w:val="both"/>
    </w:pPr>
    <w:rPr>
      <w:rFonts w:ascii="Liberation Serif" w:eastAsia="DejaVu Sans" w:hAnsi="Liberation Serif" w:cs="B Nazanin"/>
      <w:kern w:val="2"/>
      <w:sz w:val="24"/>
      <w:szCs w:val="24"/>
      <w:lang w:val="en-NZ" w:eastAsia="zh-CN"/>
    </w:rPr>
  </w:style>
  <w:style w:type="paragraph" w:customStyle="1" w:styleId="TableContents">
    <w:name w:val="Table Contents"/>
    <w:basedOn w:val="Normal"/>
    <w:rsid w:val="00EA4012"/>
    <w:pPr>
      <w:widowControl w:val="0"/>
      <w:suppressLineNumbers/>
      <w:suppressAutoHyphens/>
      <w:bidi/>
      <w:jc w:val="center"/>
    </w:pPr>
    <w:rPr>
      <w:rFonts w:ascii="Liberation Serif" w:eastAsia="DejaVu Sans" w:hAnsi="Liberation Serif" w:cs="B Nazanin"/>
      <w:kern w:val="2"/>
      <w:sz w:val="24"/>
      <w:szCs w:val="24"/>
      <w:lang w:val="en-NZ" w:eastAsia="zh-CN"/>
    </w:rPr>
  </w:style>
  <w:style w:type="paragraph" w:customStyle="1" w:styleId="TableHeading">
    <w:name w:val="Table Heading"/>
    <w:basedOn w:val="TableContents"/>
    <w:rsid w:val="00EA4012"/>
    <w:rPr>
      <w:b/>
      <w:bCs/>
    </w:rPr>
  </w:style>
  <w:style w:type="character" w:customStyle="1" w:styleId="WW8Num1z0">
    <w:name w:val="WW8Num1z0"/>
    <w:rsid w:val="00EA4012"/>
  </w:style>
  <w:style w:type="character" w:customStyle="1" w:styleId="WW8Num1z1">
    <w:name w:val="WW8Num1z1"/>
    <w:rsid w:val="00EA4012"/>
  </w:style>
  <w:style w:type="character" w:customStyle="1" w:styleId="WW8Num1z2">
    <w:name w:val="WW8Num1z2"/>
    <w:rsid w:val="00EA4012"/>
  </w:style>
  <w:style w:type="character" w:customStyle="1" w:styleId="WW8Num1z3">
    <w:name w:val="WW8Num1z3"/>
    <w:rsid w:val="00EA4012"/>
  </w:style>
  <w:style w:type="character" w:customStyle="1" w:styleId="WW8Num1z4">
    <w:name w:val="WW8Num1z4"/>
    <w:rsid w:val="00EA4012"/>
  </w:style>
  <w:style w:type="character" w:customStyle="1" w:styleId="WW8Num1z5">
    <w:name w:val="WW8Num1z5"/>
    <w:rsid w:val="00EA4012"/>
  </w:style>
  <w:style w:type="character" w:customStyle="1" w:styleId="WW8Num1z6">
    <w:name w:val="WW8Num1z6"/>
    <w:rsid w:val="00EA4012"/>
  </w:style>
  <w:style w:type="character" w:customStyle="1" w:styleId="WW8Num1z7">
    <w:name w:val="WW8Num1z7"/>
    <w:rsid w:val="00EA4012"/>
  </w:style>
  <w:style w:type="character" w:customStyle="1" w:styleId="WW8Num1z8">
    <w:name w:val="WW8Num1z8"/>
    <w:rsid w:val="00EA4012"/>
  </w:style>
  <w:style w:type="character" w:customStyle="1" w:styleId="WW8Num2z0">
    <w:name w:val="WW8Num2z0"/>
    <w:rsid w:val="00EA4012"/>
  </w:style>
  <w:style w:type="character" w:customStyle="1" w:styleId="WW8Num2z1">
    <w:name w:val="WW8Num2z1"/>
    <w:rsid w:val="00EA4012"/>
  </w:style>
  <w:style w:type="character" w:customStyle="1" w:styleId="WW8Num2z2">
    <w:name w:val="WW8Num2z2"/>
    <w:rsid w:val="00EA4012"/>
  </w:style>
  <w:style w:type="character" w:customStyle="1" w:styleId="WW8Num2z3">
    <w:name w:val="WW8Num2z3"/>
    <w:rsid w:val="00EA4012"/>
  </w:style>
  <w:style w:type="character" w:customStyle="1" w:styleId="WW8Num2z4">
    <w:name w:val="WW8Num2z4"/>
    <w:rsid w:val="00EA4012"/>
  </w:style>
  <w:style w:type="character" w:customStyle="1" w:styleId="WW8Num2z5">
    <w:name w:val="WW8Num2z5"/>
    <w:rsid w:val="00EA4012"/>
  </w:style>
  <w:style w:type="character" w:customStyle="1" w:styleId="WW8Num2z6">
    <w:name w:val="WW8Num2z6"/>
    <w:rsid w:val="00EA4012"/>
  </w:style>
  <w:style w:type="character" w:customStyle="1" w:styleId="WW8Num2z7">
    <w:name w:val="WW8Num2z7"/>
    <w:rsid w:val="00EA4012"/>
  </w:style>
  <w:style w:type="character" w:customStyle="1" w:styleId="WW8Num2z8">
    <w:name w:val="WW8Num2z8"/>
    <w:rsid w:val="00EA4012"/>
  </w:style>
  <w:style w:type="character" w:customStyle="1" w:styleId="WW8Num3z0">
    <w:name w:val="WW8Num3z0"/>
    <w:rsid w:val="00EA4012"/>
  </w:style>
  <w:style w:type="character" w:customStyle="1" w:styleId="WW8Num3z1">
    <w:name w:val="WW8Num3z1"/>
    <w:rsid w:val="00EA4012"/>
  </w:style>
  <w:style w:type="character" w:customStyle="1" w:styleId="WW8Num3z2">
    <w:name w:val="WW8Num3z2"/>
    <w:rsid w:val="00EA4012"/>
  </w:style>
  <w:style w:type="character" w:customStyle="1" w:styleId="WW8Num3z3">
    <w:name w:val="WW8Num3z3"/>
    <w:rsid w:val="00EA4012"/>
  </w:style>
  <w:style w:type="character" w:customStyle="1" w:styleId="WW8Num3z4">
    <w:name w:val="WW8Num3z4"/>
    <w:rsid w:val="00EA4012"/>
  </w:style>
  <w:style w:type="character" w:customStyle="1" w:styleId="WW8Num3z5">
    <w:name w:val="WW8Num3z5"/>
    <w:rsid w:val="00EA4012"/>
  </w:style>
  <w:style w:type="character" w:customStyle="1" w:styleId="WW8Num3z6">
    <w:name w:val="WW8Num3z6"/>
    <w:rsid w:val="00EA4012"/>
  </w:style>
  <w:style w:type="character" w:customStyle="1" w:styleId="WW8Num3z7">
    <w:name w:val="WW8Num3z7"/>
    <w:rsid w:val="00EA4012"/>
  </w:style>
  <w:style w:type="character" w:customStyle="1" w:styleId="WW8Num3z8">
    <w:name w:val="WW8Num3z8"/>
    <w:rsid w:val="00EA4012"/>
  </w:style>
  <w:style w:type="character" w:customStyle="1" w:styleId="FootnoteCharacters">
    <w:name w:val="Footnote Characters"/>
    <w:rsid w:val="00EA4012"/>
  </w:style>
  <w:style w:type="character" w:customStyle="1" w:styleId="EndnoteCharacters">
    <w:name w:val="Endnote Characters"/>
    <w:rsid w:val="00EA4012"/>
  </w:style>
  <w:style w:type="paragraph" w:customStyle="1" w:styleId="Normal1">
    <w:name w:val="Normal1"/>
    <w:rsid w:val="00EA4012"/>
    <w:pPr>
      <w:spacing w:after="200" w:line="276" w:lineRule="auto"/>
    </w:pPr>
    <w:rPr>
      <w:rFonts w:ascii="Calibri" w:eastAsia="Calibri" w:hAnsi="Calibri" w:cs="Calibri"/>
      <w:color w:val="000000"/>
      <w:sz w:val="22"/>
      <w:szCs w:val="22"/>
    </w:rPr>
  </w:style>
  <w:style w:type="character" w:customStyle="1" w:styleId="subfielddata">
    <w:name w:val="subfielddata"/>
    <w:basedOn w:val="DefaultParagraphFont"/>
    <w:rsid w:val="00EA4012"/>
  </w:style>
  <w:style w:type="character" w:customStyle="1" w:styleId="ayatext">
    <w:name w:val="ayatext"/>
    <w:basedOn w:val="DefaultParagraphFont"/>
    <w:rsid w:val="00EA4012"/>
  </w:style>
  <w:style w:type="character" w:customStyle="1" w:styleId="sign">
    <w:name w:val="sign"/>
    <w:basedOn w:val="DefaultParagraphFont"/>
    <w:rsid w:val="00EA4012"/>
  </w:style>
  <w:style w:type="table" w:styleId="LightShading-Accent1">
    <w:name w:val="Light Shading Accent 1"/>
    <w:basedOn w:val="TableNormal"/>
    <w:uiPriority w:val="60"/>
    <w:rsid w:val="00EA4012"/>
    <w:rPr>
      <w:rFonts w:asciiTheme="minorHAnsi" w:eastAsiaTheme="minorEastAsia" w:hAnsiTheme="minorHAnsi" w:cstheme="minorBidi"/>
      <w:color w:val="365F91" w:themeColor="accent1" w:themeShade="BF"/>
      <w:sz w:val="22"/>
      <w:szCs w:val="22"/>
      <w:lang w:bidi="fa-I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1">
    <w:name w:val="Medium List 11"/>
    <w:basedOn w:val="TableNormal"/>
    <w:uiPriority w:val="65"/>
    <w:rsid w:val="00EA4012"/>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1">
    <w:name w:val="Light Shading11"/>
    <w:basedOn w:val="TableNormal"/>
    <w:next w:val="LightShading"/>
    <w:uiPriority w:val="99"/>
    <w:rsid w:val="00EA4012"/>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Char6">
    <w:name w:val="Char Char6"/>
    <w:basedOn w:val="DefaultParagraphFont"/>
    <w:rsid w:val="00EA4012"/>
    <w:rPr>
      <w:rFonts w:eastAsia="Times New Roman"/>
      <w:sz w:val="20"/>
      <w:szCs w:val="20"/>
      <w:lang w:bidi="fa-IR"/>
    </w:rPr>
  </w:style>
  <w:style w:type="table" w:styleId="MediumList1-Accent6">
    <w:name w:val="Medium List 1 Accent 6"/>
    <w:basedOn w:val="TableNormal"/>
    <w:uiPriority w:val="65"/>
    <w:rsid w:val="00EA4012"/>
    <w:rPr>
      <w:rFonts w:asciiTheme="minorHAnsi" w:eastAsiaTheme="minorEastAsia"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6">
    <w:name w:val="Light Shading Accent 6"/>
    <w:basedOn w:val="TableNormal"/>
    <w:uiPriority w:val="99"/>
    <w:rsid w:val="00EA4012"/>
    <w:rPr>
      <w:rFonts w:asciiTheme="minorHAnsi" w:eastAsiaTheme="minorEastAsia"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Accent61">
    <w:name w:val="List Table 1 Light - Accent 61"/>
    <w:basedOn w:val="TableNormal"/>
    <w:uiPriority w:val="46"/>
    <w:rsid w:val="00EA4012"/>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editable-span">
    <w:name w:val="editable-span"/>
    <w:basedOn w:val="DefaultParagraphFont"/>
    <w:rsid w:val="00EA4012"/>
  </w:style>
  <w:style w:type="character" w:customStyle="1" w:styleId="longtext">
    <w:name w:val="long_text"/>
    <w:basedOn w:val="DefaultParagraphFont"/>
    <w:rsid w:val="00EA4012"/>
  </w:style>
  <w:style w:type="table" w:customStyle="1" w:styleId="LightShading3">
    <w:name w:val="Light Shading3"/>
    <w:basedOn w:val="TableNormal"/>
    <w:next w:val="LightShading"/>
    <w:uiPriority w:val="60"/>
    <w:rsid w:val="00EA4012"/>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agesnum">
    <w:name w:val="pagesnum"/>
    <w:rsid w:val="00EA4012"/>
  </w:style>
  <w:style w:type="paragraph" w:styleId="BodyTextIndent3">
    <w:name w:val="Body Text Indent 3"/>
    <w:basedOn w:val="Normal"/>
    <w:link w:val="BodyTextIndent3Char"/>
    <w:rsid w:val="00EA4012"/>
    <w:pPr>
      <w:bidi/>
      <w:ind w:firstLine="284"/>
      <w:jc w:val="both"/>
    </w:pPr>
    <w:rPr>
      <w:rFonts w:cs="Lotus"/>
      <w:noProof/>
      <w:sz w:val="24"/>
      <w:szCs w:val="24"/>
      <w:lang w:val="en-US" w:eastAsia="en-US"/>
    </w:rPr>
  </w:style>
  <w:style w:type="character" w:customStyle="1" w:styleId="BodyTextIndent3Char">
    <w:name w:val="Body Text Indent 3 Char"/>
    <w:basedOn w:val="DefaultParagraphFont"/>
    <w:link w:val="BodyTextIndent3"/>
    <w:rsid w:val="00EA4012"/>
    <w:rPr>
      <w:rFonts w:cs="Lotus"/>
      <w:noProof/>
      <w:sz w:val="24"/>
      <w:szCs w:val="24"/>
    </w:rPr>
  </w:style>
  <w:style w:type="character" w:customStyle="1" w:styleId="title-text">
    <w:name w:val="title-text"/>
    <w:basedOn w:val="DefaultParagraphFont"/>
    <w:rsid w:val="00EA4012"/>
  </w:style>
  <w:style w:type="character" w:customStyle="1" w:styleId="textsurname">
    <w:name w:val="text surname"/>
    <w:basedOn w:val="DefaultParagraphFont"/>
    <w:rsid w:val="00EA4012"/>
  </w:style>
  <w:style w:type="character" w:customStyle="1" w:styleId="selectable">
    <w:name w:val="selectable"/>
    <w:basedOn w:val="DefaultParagraphFont"/>
    <w:rsid w:val="00EA4012"/>
  </w:style>
  <w:style w:type="paragraph" w:customStyle="1" w:styleId="Manabe">
    <w:name w:val="Manabe"/>
    <w:basedOn w:val="Normal"/>
    <w:qFormat/>
    <w:rsid w:val="00EA4012"/>
    <w:pPr>
      <w:widowControl w:val="0"/>
      <w:bidi/>
      <w:ind w:left="227" w:hanging="227"/>
      <w:jc w:val="lowKashida"/>
    </w:pPr>
    <w:rPr>
      <w:rFonts w:eastAsia="MS Mincho" w:cs="Zar"/>
      <w:sz w:val="25"/>
      <w:szCs w:val="26"/>
      <w:lang w:val="en-US" w:eastAsia="en-US"/>
    </w:rPr>
  </w:style>
  <w:style w:type="paragraph" w:customStyle="1" w:styleId="StyleHeading41">
    <w:name w:val="Style Heading 4 +1"/>
    <w:basedOn w:val="Heading4"/>
    <w:rsid w:val="00EA4012"/>
    <w:pPr>
      <w:keepLines w:val="0"/>
      <w:numPr>
        <w:ilvl w:val="0"/>
        <w:numId w:val="0"/>
      </w:numPr>
      <w:bidi/>
      <w:spacing w:after="60" w:line="216" w:lineRule="auto"/>
      <w:jc w:val="center"/>
    </w:pPr>
    <w:rPr>
      <w:rFonts w:ascii="Times New Roman" w:eastAsia="Times New Roman" w:hAnsi="Times New Roman" w:cs="B Mitra"/>
      <w:i w:val="0"/>
      <w:iCs w:val="0"/>
      <w:sz w:val="28"/>
      <w:szCs w:val="18"/>
      <w:lang w:val="en-US" w:eastAsia="en-US"/>
    </w:rPr>
  </w:style>
  <w:style w:type="character" w:customStyle="1" w:styleId="authors">
    <w:name w:val="authors"/>
    <w:basedOn w:val="DefaultParagraphFont"/>
    <w:rsid w:val="00EA4012"/>
  </w:style>
  <w:style w:type="table" w:customStyle="1" w:styleId="LightShading5">
    <w:name w:val="Light Shading5"/>
    <w:basedOn w:val="TableNormal"/>
    <w:uiPriority w:val="60"/>
    <w:rsid w:val="00EA401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ode">
    <w:name w:val="HTML Code"/>
    <w:uiPriority w:val="99"/>
    <w:rsid w:val="00EA4012"/>
    <w:rPr>
      <w:rFonts w:ascii="Courier New" w:eastAsia="Times New Roman" w:hAnsi="Courier New" w:cs="Courier New"/>
      <w:sz w:val="20"/>
      <w:szCs w:val="20"/>
    </w:rPr>
  </w:style>
  <w:style w:type="paragraph" w:customStyle="1" w:styleId="tipsy">
    <w:name w:val="tipsy"/>
    <w:basedOn w:val="Normal"/>
    <w:rsid w:val="00EA4012"/>
    <w:pPr>
      <w:spacing w:before="100" w:beforeAutospacing="1" w:after="100" w:afterAutospacing="1"/>
    </w:pPr>
    <w:rPr>
      <w:sz w:val="24"/>
      <w:szCs w:val="24"/>
      <w:lang w:val="en-US" w:eastAsia="en-US"/>
    </w:rPr>
  </w:style>
  <w:style w:type="paragraph" w:customStyle="1" w:styleId="tipsy-inner">
    <w:name w:val="tipsy-inner"/>
    <w:basedOn w:val="Normal"/>
    <w:rsid w:val="00EA4012"/>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sz w:val="24"/>
      <w:szCs w:val="24"/>
      <w:lang w:val="en-US" w:eastAsia="en-US"/>
    </w:rPr>
  </w:style>
  <w:style w:type="paragraph" w:customStyle="1" w:styleId="tipsy-arrow">
    <w:name w:val="tipsy-arrow"/>
    <w:basedOn w:val="Normal"/>
    <w:rsid w:val="00EA4012"/>
    <w:pPr>
      <w:spacing w:before="100" w:beforeAutospacing="1" w:after="100" w:afterAutospacing="1"/>
    </w:pPr>
    <w:rPr>
      <w:sz w:val="24"/>
      <w:szCs w:val="24"/>
      <w:lang w:val="en-US" w:eastAsia="en-US"/>
    </w:rPr>
  </w:style>
  <w:style w:type="paragraph" w:customStyle="1" w:styleId="mw-editsection">
    <w:name w:val="mw-editsection"/>
    <w:basedOn w:val="Normal"/>
    <w:uiPriority w:val="99"/>
    <w:rsid w:val="00EA4012"/>
    <w:pPr>
      <w:spacing w:before="100" w:beforeAutospacing="1" w:after="100" w:afterAutospacing="1"/>
    </w:pPr>
    <w:rPr>
      <w:sz w:val="24"/>
      <w:szCs w:val="24"/>
      <w:lang w:val="en-US" w:eastAsia="en-US"/>
    </w:rPr>
  </w:style>
  <w:style w:type="paragraph" w:customStyle="1" w:styleId="mw-editsection-divider">
    <w:name w:val="mw-editsection-divider"/>
    <w:basedOn w:val="Normal"/>
    <w:rsid w:val="00EA4012"/>
    <w:pPr>
      <w:spacing w:before="100" w:beforeAutospacing="1" w:after="100" w:afterAutospacing="1"/>
    </w:pPr>
    <w:rPr>
      <w:color w:val="555555"/>
      <w:sz w:val="24"/>
      <w:szCs w:val="24"/>
      <w:lang w:val="en-US" w:eastAsia="en-US"/>
    </w:rPr>
  </w:style>
  <w:style w:type="paragraph" w:customStyle="1" w:styleId="ve-tabmessage-appendix">
    <w:name w:val="ve-tabmessage-appendix"/>
    <w:basedOn w:val="Normal"/>
    <w:rsid w:val="00EA4012"/>
    <w:pPr>
      <w:spacing w:before="100" w:beforeAutospacing="1" w:after="100" w:afterAutospacing="1" w:line="343" w:lineRule="atLeast"/>
      <w:textAlignment w:val="top"/>
    </w:pPr>
    <w:rPr>
      <w:sz w:val="17"/>
      <w:szCs w:val="17"/>
      <w:lang w:val="en-US" w:eastAsia="en-US"/>
    </w:rPr>
  </w:style>
  <w:style w:type="paragraph" w:customStyle="1" w:styleId="uls-trigger">
    <w:name w:val="uls-trigger"/>
    <w:basedOn w:val="Normal"/>
    <w:rsid w:val="00EA4012"/>
    <w:pPr>
      <w:spacing w:before="100" w:beforeAutospacing="1" w:after="100" w:afterAutospacing="1"/>
    </w:pPr>
    <w:rPr>
      <w:sz w:val="24"/>
      <w:szCs w:val="24"/>
      <w:lang w:val="en-US" w:eastAsia="en-US"/>
    </w:rPr>
  </w:style>
  <w:style w:type="paragraph" w:customStyle="1" w:styleId="settings-title">
    <w:name w:val="settings-title"/>
    <w:basedOn w:val="Normal"/>
    <w:rsid w:val="00EA4012"/>
    <w:pPr>
      <w:spacing w:before="100" w:beforeAutospacing="1" w:after="100" w:afterAutospacing="1"/>
    </w:pPr>
    <w:rPr>
      <w:sz w:val="22"/>
      <w:szCs w:val="22"/>
      <w:lang w:val="en-US" w:eastAsia="en-US"/>
    </w:rPr>
  </w:style>
  <w:style w:type="paragraph" w:customStyle="1" w:styleId="settings-text">
    <w:name w:val="settings-text"/>
    <w:basedOn w:val="Normal"/>
    <w:rsid w:val="00EA4012"/>
    <w:pPr>
      <w:spacing w:before="100" w:beforeAutospacing="1" w:after="100" w:afterAutospacing="1"/>
    </w:pPr>
    <w:rPr>
      <w:color w:val="555555"/>
      <w:sz w:val="18"/>
      <w:szCs w:val="18"/>
      <w:lang w:val="en-US" w:eastAsia="en-US"/>
    </w:rPr>
  </w:style>
  <w:style w:type="paragraph" w:customStyle="1" w:styleId="ime-perime-help">
    <w:name w:val="ime-perime-help"/>
    <w:basedOn w:val="Normal"/>
    <w:rsid w:val="00EA4012"/>
    <w:pPr>
      <w:spacing w:before="100" w:beforeAutospacing="1" w:after="100" w:afterAutospacing="1"/>
    </w:pPr>
    <w:rPr>
      <w:vanish/>
      <w:sz w:val="24"/>
      <w:szCs w:val="24"/>
      <w:lang w:val="en-US" w:eastAsia="en-US"/>
    </w:rPr>
  </w:style>
  <w:style w:type="paragraph" w:customStyle="1" w:styleId="autonym">
    <w:name w:val="autonym"/>
    <w:basedOn w:val="Normal"/>
    <w:rsid w:val="00EA4012"/>
    <w:pPr>
      <w:spacing w:before="100" w:beforeAutospacing="1" w:after="100" w:afterAutospacing="1"/>
    </w:pPr>
    <w:rPr>
      <w:rFonts w:ascii="Arial" w:hAnsi="Arial" w:cs="Arial"/>
      <w:sz w:val="24"/>
      <w:szCs w:val="24"/>
      <w:lang w:val="en-US" w:eastAsia="en-US"/>
    </w:rPr>
  </w:style>
  <w:style w:type="paragraph" w:customStyle="1" w:styleId="wbc-editpage">
    <w:name w:val="wbc-editpage"/>
    <w:basedOn w:val="Normal"/>
    <w:rsid w:val="00EA4012"/>
    <w:pPr>
      <w:spacing w:before="100" w:beforeAutospacing="1" w:after="100" w:afterAutospacing="1"/>
    </w:pPr>
    <w:rPr>
      <w:sz w:val="24"/>
      <w:szCs w:val="24"/>
      <w:lang w:val="en-US" w:eastAsia="en-US"/>
    </w:rPr>
  </w:style>
  <w:style w:type="paragraph" w:customStyle="1" w:styleId="referencetooltip">
    <w:name w:val="referencetooltip"/>
    <w:basedOn w:val="Normal"/>
    <w:rsid w:val="00EA4012"/>
    <w:rPr>
      <w:sz w:val="14"/>
      <w:szCs w:val="14"/>
      <w:lang w:val="en-US" w:eastAsia="en-US"/>
    </w:rPr>
  </w:style>
  <w:style w:type="paragraph" w:customStyle="1" w:styleId="rtflipped">
    <w:name w:val="rtflipped"/>
    <w:basedOn w:val="Normal"/>
    <w:rsid w:val="00EA4012"/>
    <w:pPr>
      <w:spacing w:before="100" w:beforeAutospacing="1" w:after="100" w:afterAutospacing="1"/>
    </w:pPr>
    <w:rPr>
      <w:sz w:val="24"/>
      <w:szCs w:val="24"/>
      <w:lang w:val="en-US" w:eastAsia="en-US"/>
    </w:rPr>
  </w:style>
  <w:style w:type="paragraph" w:customStyle="1" w:styleId="rtsettings">
    <w:name w:val="rtsettings"/>
    <w:basedOn w:val="Normal"/>
    <w:rsid w:val="00EA4012"/>
    <w:pPr>
      <w:spacing w:after="100" w:afterAutospacing="1"/>
      <w:ind w:left="-99"/>
    </w:pPr>
    <w:rPr>
      <w:sz w:val="24"/>
      <w:szCs w:val="24"/>
      <w:lang w:val="en-US" w:eastAsia="en-US"/>
    </w:rPr>
  </w:style>
  <w:style w:type="paragraph" w:customStyle="1" w:styleId="suggestions">
    <w:name w:val="suggestions"/>
    <w:basedOn w:val="Normal"/>
    <w:rsid w:val="00EA4012"/>
    <w:pPr>
      <w:ind w:left="-14"/>
    </w:pPr>
    <w:rPr>
      <w:sz w:val="24"/>
      <w:szCs w:val="24"/>
      <w:lang w:val="en-US" w:eastAsia="en-US"/>
    </w:rPr>
  </w:style>
  <w:style w:type="paragraph" w:customStyle="1" w:styleId="suggestions-special">
    <w:name w:val="suggestions-special"/>
    <w:basedOn w:val="Normal"/>
    <w:rsid w:val="00EA401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24"/>
      <w:szCs w:val="24"/>
      <w:lang w:val="en-US" w:eastAsia="en-US"/>
    </w:rPr>
  </w:style>
  <w:style w:type="paragraph" w:customStyle="1" w:styleId="suggestions-results">
    <w:name w:val="suggestions-results"/>
    <w:basedOn w:val="Normal"/>
    <w:rsid w:val="00EA4012"/>
    <w:pPr>
      <w:pBdr>
        <w:top w:val="single" w:sz="6" w:space="0" w:color="AAAAAA"/>
        <w:left w:val="single" w:sz="6" w:space="0" w:color="AAAAAA"/>
        <w:bottom w:val="single" w:sz="6" w:space="0" w:color="AAAAAA"/>
        <w:right w:val="single" w:sz="6" w:space="0" w:color="AAAAAA"/>
      </w:pBdr>
      <w:shd w:val="clear" w:color="auto" w:fill="FFFFFF"/>
    </w:pPr>
    <w:rPr>
      <w:sz w:val="24"/>
      <w:szCs w:val="24"/>
      <w:lang w:val="en-US" w:eastAsia="en-US"/>
    </w:rPr>
  </w:style>
  <w:style w:type="paragraph" w:customStyle="1" w:styleId="suggestions-result">
    <w:name w:val="suggestions-result"/>
    <w:basedOn w:val="Normal"/>
    <w:rsid w:val="00EA4012"/>
    <w:pPr>
      <w:spacing w:line="360" w:lineRule="atLeast"/>
      <w:jc w:val="right"/>
    </w:pPr>
    <w:rPr>
      <w:color w:val="000000"/>
      <w:sz w:val="24"/>
      <w:szCs w:val="24"/>
      <w:lang w:val="en-US" w:eastAsia="en-US"/>
    </w:rPr>
  </w:style>
  <w:style w:type="paragraph" w:customStyle="1" w:styleId="suggestions-result-current">
    <w:name w:val="suggestions-result-current"/>
    <w:basedOn w:val="Normal"/>
    <w:rsid w:val="00EA4012"/>
    <w:pPr>
      <w:shd w:val="clear" w:color="auto" w:fill="4C59A6"/>
      <w:spacing w:before="100" w:beforeAutospacing="1" w:after="100" w:afterAutospacing="1"/>
    </w:pPr>
    <w:rPr>
      <w:color w:val="FFFFFF"/>
      <w:sz w:val="24"/>
      <w:szCs w:val="24"/>
      <w:lang w:val="en-US" w:eastAsia="en-US"/>
    </w:rPr>
  </w:style>
  <w:style w:type="paragraph" w:customStyle="1" w:styleId="autoellipsis-matched">
    <w:name w:val="autoellipsis-matched"/>
    <w:basedOn w:val="Normal"/>
    <w:rsid w:val="00EA4012"/>
    <w:pPr>
      <w:spacing w:before="100" w:beforeAutospacing="1" w:after="100" w:afterAutospacing="1"/>
    </w:pPr>
    <w:rPr>
      <w:b/>
      <w:bCs/>
      <w:sz w:val="24"/>
      <w:szCs w:val="24"/>
      <w:lang w:val="en-US" w:eastAsia="en-US"/>
    </w:rPr>
  </w:style>
  <w:style w:type="paragraph" w:customStyle="1" w:styleId="postedit-container">
    <w:name w:val="postedit-container"/>
    <w:basedOn w:val="Normal"/>
    <w:rsid w:val="00EA4012"/>
    <w:rPr>
      <w:sz w:val="18"/>
      <w:szCs w:val="18"/>
      <w:lang w:val="en-US" w:eastAsia="en-US"/>
    </w:rPr>
  </w:style>
  <w:style w:type="paragraph" w:customStyle="1" w:styleId="postedit">
    <w:name w:val="postedit"/>
    <w:basedOn w:val="Normal"/>
    <w:rsid w:val="00EA4012"/>
    <w:pPr>
      <w:pBdr>
        <w:top w:val="single" w:sz="6" w:space="7" w:color="DCD9D9"/>
        <w:left w:val="single" w:sz="6" w:space="31" w:color="DCD9D9"/>
        <w:bottom w:val="single" w:sz="6" w:space="7" w:color="DCD9D9"/>
        <w:right w:val="single" w:sz="6" w:space="13" w:color="DCD9D9"/>
      </w:pBdr>
      <w:shd w:val="clear" w:color="auto" w:fill="F4F4F4"/>
      <w:spacing w:before="100" w:beforeAutospacing="1" w:after="100" w:afterAutospacing="1" w:line="374" w:lineRule="atLeast"/>
    </w:pPr>
    <w:rPr>
      <w:color w:val="626465"/>
      <w:sz w:val="24"/>
      <w:szCs w:val="24"/>
      <w:lang w:val="en-US" w:eastAsia="en-US"/>
    </w:rPr>
  </w:style>
  <w:style w:type="paragraph" w:customStyle="1" w:styleId="postedit-icon">
    <w:name w:val="postedit-icon"/>
    <w:basedOn w:val="Normal"/>
    <w:rsid w:val="00EA4012"/>
    <w:pPr>
      <w:spacing w:before="100" w:beforeAutospacing="1" w:after="100" w:afterAutospacing="1" w:line="353" w:lineRule="atLeast"/>
    </w:pPr>
    <w:rPr>
      <w:sz w:val="24"/>
      <w:szCs w:val="24"/>
      <w:lang w:val="en-US" w:eastAsia="en-US"/>
    </w:rPr>
  </w:style>
  <w:style w:type="paragraph" w:customStyle="1" w:styleId="postedit-icon-checkmark">
    <w:name w:val="postedit-icon-checkmark"/>
    <w:basedOn w:val="Normal"/>
    <w:rsid w:val="00EA4012"/>
    <w:pPr>
      <w:spacing w:before="100" w:beforeAutospacing="1" w:after="100" w:afterAutospacing="1"/>
    </w:pPr>
    <w:rPr>
      <w:sz w:val="24"/>
      <w:szCs w:val="24"/>
      <w:lang w:val="en-US" w:eastAsia="en-US"/>
    </w:rPr>
  </w:style>
  <w:style w:type="paragraph" w:customStyle="1" w:styleId="postedit-close">
    <w:name w:val="postedit-close"/>
    <w:basedOn w:val="Normal"/>
    <w:rsid w:val="00EA4012"/>
    <w:pPr>
      <w:spacing w:before="100" w:beforeAutospacing="1" w:after="100" w:afterAutospacing="1" w:line="552" w:lineRule="atLeast"/>
    </w:pPr>
    <w:rPr>
      <w:b/>
      <w:bCs/>
      <w:color w:val="000000"/>
      <w:sz w:val="30"/>
      <w:szCs w:val="30"/>
      <w:lang w:val="en-US" w:eastAsia="en-US"/>
    </w:rPr>
  </w:style>
  <w:style w:type="paragraph" w:customStyle="1" w:styleId="mwembedplayer">
    <w:name w:val="mwembedplayer"/>
    <w:basedOn w:val="Normal"/>
    <w:rsid w:val="00EA4012"/>
    <w:pPr>
      <w:spacing w:before="100" w:beforeAutospacing="1" w:after="100" w:afterAutospacing="1"/>
    </w:pPr>
    <w:rPr>
      <w:sz w:val="24"/>
      <w:szCs w:val="24"/>
      <w:lang w:val="en-US" w:eastAsia="en-US"/>
    </w:rPr>
  </w:style>
  <w:style w:type="paragraph" w:customStyle="1" w:styleId="loadingspinner">
    <w:name w:val="loadingspinner"/>
    <w:basedOn w:val="Normal"/>
    <w:rsid w:val="00EA4012"/>
    <w:pPr>
      <w:spacing w:before="100" w:beforeAutospacing="1" w:after="100" w:afterAutospacing="1"/>
    </w:pPr>
    <w:rPr>
      <w:sz w:val="24"/>
      <w:szCs w:val="24"/>
      <w:lang w:val="en-US" w:eastAsia="en-US"/>
    </w:rPr>
  </w:style>
  <w:style w:type="paragraph" w:customStyle="1" w:styleId="mw-imported-resource">
    <w:name w:val="mw-imported-resource"/>
    <w:basedOn w:val="Normal"/>
    <w:rsid w:val="00EA4012"/>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szCs w:val="24"/>
      <w:lang w:val="en-US" w:eastAsia="en-US"/>
    </w:rPr>
  </w:style>
  <w:style w:type="paragraph" w:customStyle="1" w:styleId="kaltura-icon">
    <w:name w:val="kaltura-icon"/>
    <w:basedOn w:val="Normal"/>
    <w:rsid w:val="00EA4012"/>
    <w:pPr>
      <w:spacing w:before="100" w:beforeAutospacing="1" w:after="100" w:afterAutospacing="1"/>
    </w:pPr>
    <w:rPr>
      <w:sz w:val="24"/>
      <w:szCs w:val="24"/>
      <w:lang w:val="en-US" w:eastAsia="en-US"/>
    </w:rPr>
  </w:style>
  <w:style w:type="paragraph" w:customStyle="1" w:styleId="mw-fullscreen-overlay">
    <w:name w:val="mw-fullscreen-overlay"/>
    <w:basedOn w:val="Normal"/>
    <w:rsid w:val="00EA4012"/>
    <w:pPr>
      <w:shd w:val="clear" w:color="auto" w:fill="000000"/>
      <w:spacing w:before="100" w:beforeAutospacing="1" w:after="100" w:afterAutospacing="1"/>
    </w:pPr>
    <w:rPr>
      <w:sz w:val="24"/>
      <w:szCs w:val="24"/>
      <w:lang w:val="en-US" w:eastAsia="en-US"/>
    </w:rPr>
  </w:style>
  <w:style w:type="paragraph" w:customStyle="1" w:styleId="play-btn-large">
    <w:name w:val="play-btn-large"/>
    <w:basedOn w:val="Normal"/>
    <w:rsid w:val="00EA4012"/>
    <w:pPr>
      <w:spacing w:before="100" w:beforeAutospacing="1" w:after="100" w:afterAutospacing="1"/>
    </w:pPr>
    <w:rPr>
      <w:sz w:val="24"/>
      <w:szCs w:val="24"/>
      <w:lang w:val="en-US" w:eastAsia="en-US"/>
    </w:rPr>
  </w:style>
  <w:style w:type="paragraph" w:customStyle="1" w:styleId="carouselcontainer">
    <w:name w:val="carouselcontainer"/>
    <w:basedOn w:val="Normal"/>
    <w:rsid w:val="00EA4012"/>
    <w:pPr>
      <w:spacing w:before="100" w:beforeAutospacing="1" w:after="100" w:afterAutospacing="1"/>
    </w:pPr>
    <w:rPr>
      <w:sz w:val="24"/>
      <w:szCs w:val="24"/>
      <w:lang w:val="en-US" w:eastAsia="en-US"/>
    </w:rPr>
  </w:style>
  <w:style w:type="paragraph" w:customStyle="1" w:styleId="carouselvideotitle">
    <w:name w:val="carouselvideotitle"/>
    <w:basedOn w:val="Normal"/>
    <w:rsid w:val="00EA4012"/>
    <w:pPr>
      <w:spacing w:before="100" w:beforeAutospacing="1" w:after="100" w:afterAutospacing="1"/>
    </w:pPr>
    <w:rPr>
      <w:b/>
      <w:bCs/>
      <w:color w:val="FFFFFF"/>
      <w:sz w:val="24"/>
      <w:szCs w:val="24"/>
      <w:lang w:val="en-US" w:eastAsia="en-US"/>
    </w:rPr>
  </w:style>
  <w:style w:type="paragraph" w:customStyle="1" w:styleId="carouselvideotitletext">
    <w:name w:val="carouselvideotitletext"/>
    <w:basedOn w:val="Normal"/>
    <w:rsid w:val="00EA4012"/>
    <w:pPr>
      <w:spacing w:before="100" w:beforeAutospacing="1" w:after="100" w:afterAutospacing="1"/>
    </w:pPr>
    <w:rPr>
      <w:sz w:val="24"/>
      <w:szCs w:val="24"/>
      <w:lang w:val="en-US" w:eastAsia="en-US"/>
    </w:rPr>
  </w:style>
  <w:style w:type="paragraph" w:customStyle="1" w:styleId="carouseltitleduration">
    <w:name w:val="carouseltitleduration"/>
    <w:basedOn w:val="Normal"/>
    <w:rsid w:val="00EA4012"/>
    <w:pPr>
      <w:shd w:val="clear" w:color="auto" w:fill="5A5A5A"/>
      <w:spacing w:before="100" w:beforeAutospacing="1" w:after="100" w:afterAutospacing="1"/>
    </w:pPr>
    <w:rPr>
      <w:color w:val="D9D9D9"/>
      <w:lang w:val="en-US" w:eastAsia="en-US"/>
    </w:rPr>
  </w:style>
  <w:style w:type="paragraph" w:customStyle="1" w:styleId="carouselimgtitle">
    <w:name w:val="carouselimgtitle"/>
    <w:basedOn w:val="Normal"/>
    <w:rsid w:val="00EA4012"/>
    <w:pPr>
      <w:spacing w:before="100" w:beforeAutospacing="1" w:after="100" w:afterAutospacing="1"/>
      <w:jc w:val="center"/>
    </w:pPr>
    <w:rPr>
      <w:color w:val="FFFFFF"/>
      <w:sz w:val="24"/>
      <w:szCs w:val="24"/>
      <w:lang w:val="en-US" w:eastAsia="en-US"/>
    </w:rPr>
  </w:style>
  <w:style w:type="paragraph" w:customStyle="1" w:styleId="carouselimgduration">
    <w:name w:val="carouselimgduration"/>
    <w:basedOn w:val="Normal"/>
    <w:rsid w:val="00EA4012"/>
    <w:pPr>
      <w:spacing w:before="100" w:beforeAutospacing="1" w:after="100" w:afterAutospacing="1"/>
    </w:pPr>
    <w:rPr>
      <w:color w:val="FFFFFF"/>
      <w:sz w:val="24"/>
      <w:szCs w:val="24"/>
      <w:lang w:val="en-US" w:eastAsia="en-US"/>
    </w:rPr>
  </w:style>
  <w:style w:type="paragraph" w:customStyle="1" w:styleId="carouselprevbutton">
    <w:name w:val="carouselprevbutton"/>
    <w:basedOn w:val="Normal"/>
    <w:rsid w:val="00EA4012"/>
    <w:pPr>
      <w:spacing w:before="100" w:beforeAutospacing="1" w:after="100" w:afterAutospacing="1"/>
    </w:pPr>
    <w:rPr>
      <w:sz w:val="24"/>
      <w:szCs w:val="24"/>
      <w:lang w:val="en-US" w:eastAsia="en-US"/>
    </w:rPr>
  </w:style>
  <w:style w:type="paragraph" w:customStyle="1" w:styleId="carouselnextbutton">
    <w:name w:val="carouselnextbutton"/>
    <w:basedOn w:val="Normal"/>
    <w:rsid w:val="00EA4012"/>
    <w:pPr>
      <w:spacing w:before="100" w:beforeAutospacing="1" w:after="100" w:afterAutospacing="1"/>
    </w:pPr>
    <w:rPr>
      <w:sz w:val="24"/>
      <w:szCs w:val="24"/>
      <w:lang w:val="en-US" w:eastAsia="en-US"/>
    </w:rPr>
  </w:style>
  <w:style w:type="paragraph" w:customStyle="1" w:styleId="alert-container">
    <w:name w:val="alert-container"/>
    <w:basedOn w:val="Normal"/>
    <w:rsid w:val="00EA4012"/>
    <w:pPr>
      <w:spacing w:before="100" w:beforeAutospacing="1" w:after="100" w:afterAutospacing="1"/>
    </w:pPr>
    <w:rPr>
      <w:sz w:val="24"/>
      <w:szCs w:val="24"/>
      <w:lang w:val="en-US" w:eastAsia="en-US"/>
    </w:rPr>
  </w:style>
  <w:style w:type="paragraph" w:customStyle="1" w:styleId="alert-title">
    <w:name w:val="alert-title"/>
    <w:basedOn w:val="Normal"/>
    <w:rsid w:val="00EA4012"/>
    <w:pPr>
      <w:pBdr>
        <w:bottom w:val="single" w:sz="6" w:space="4" w:color="D1D1D1"/>
      </w:pBdr>
      <w:shd w:val="clear" w:color="auto" w:fill="E6E6E6"/>
      <w:spacing w:before="100" w:beforeAutospacing="1" w:after="100" w:afterAutospacing="1"/>
    </w:pPr>
    <w:rPr>
      <w:sz w:val="24"/>
      <w:szCs w:val="24"/>
      <w:lang w:val="en-US" w:eastAsia="en-US"/>
    </w:rPr>
  </w:style>
  <w:style w:type="paragraph" w:customStyle="1" w:styleId="alert-message">
    <w:name w:val="alert-message"/>
    <w:basedOn w:val="Normal"/>
    <w:rsid w:val="00EA4012"/>
    <w:pPr>
      <w:spacing w:before="100" w:beforeAutospacing="1" w:after="100" w:afterAutospacing="1"/>
      <w:jc w:val="center"/>
    </w:pPr>
    <w:rPr>
      <w:sz w:val="24"/>
      <w:szCs w:val="24"/>
      <w:lang w:val="en-US" w:eastAsia="en-US"/>
    </w:rPr>
  </w:style>
  <w:style w:type="paragraph" w:customStyle="1" w:styleId="alert-buttons-container">
    <w:name w:val="alert-buttons-container"/>
    <w:basedOn w:val="Normal"/>
    <w:rsid w:val="00EA4012"/>
    <w:pPr>
      <w:spacing w:before="100" w:beforeAutospacing="1" w:after="100" w:afterAutospacing="1"/>
      <w:jc w:val="center"/>
    </w:pPr>
    <w:rPr>
      <w:sz w:val="24"/>
      <w:szCs w:val="24"/>
      <w:lang w:val="en-US" w:eastAsia="en-US"/>
    </w:rPr>
  </w:style>
  <w:style w:type="paragraph" w:customStyle="1" w:styleId="alert-button">
    <w:name w:val="alert-button"/>
    <w:basedOn w:val="Normal"/>
    <w:rsid w:val="00EA4012"/>
    <w:pPr>
      <w:shd w:val="clear" w:color="auto" w:fill="474747"/>
      <w:spacing w:before="100" w:beforeAutospacing="1" w:after="100" w:afterAutospacing="1"/>
    </w:pPr>
    <w:rPr>
      <w:color w:val="FFFFFF"/>
      <w:sz w:val="24"/>
      <w:szCs w:val="24"/>
      <w:lang w:val="en-US" w:eastAsia="en-US"/>
    </w:rPr>
  </w:style>
  <w:style w:type="paragraph" w:customStyle="1" w:styleId="mw-notification-area">
    <w:name w:val="mw-notification-area"/>
    <w:basedOn w:val="Normal"/>
    <w:rsid w:val="00EA4012"/>
    <w:pPr>
      <w:spacing w:before="100" w:beforeAutospacing="1" w:after="100" w:afterAutospacing="1"/>
    </w:pPr>
    <w:rPr>
      <w:sz w:val="24"/>
      <w:szCs w:val="24"/>
      <w:lang w:val="en-US" w:eastAsia="en-US"/>
    </w:rPr>
  </w:style>
  <w:style w:type="paragraph" w:customStyle="1" w:styleId="mw-notification">
    <w:name w:val="mw-notification"/>
    <w:basedOn w:val="Normal"/>
    <w:rsid w:val="00EA4012"/>
    <w:pPr>
      <w:pBdr>
        <w:top w:val="single" w:sz="6" w:space="3" w:color="DDDDDD"/>
        <w:left w:val="single" w:sz="6" w:space="12" w:color="DDDDDD"/>
        <w:bottom w:val="single" w:sz="6" w:space="3" w:color="DDDDDD"/>
        <w:right w:val="single" w:sz="6" w:space="12" w:color="DDDDDD"/>
      </w:pBdr>
      <w:shd w:val="clear" w:color="auto" w:fill="FCFCFC"/>
      <w:spacing w:before="100" w:beforeAutospacing="1" w:after="120"/>
    </w:pPr>
    <w:rPr>
      <w:sz w:val="24"/>
      <w:szCs w:val="24"/>
      <w:lang w:val="en-US" w:eastAsia="en-US"/>
    </w:rPr>
  </w:style>
  <w:style w:type="paragraph" w:customStyle="1" w:styleId="mw-notification-title">
    <w:name w:val="mw-notification-title"/>
    <w:basedOn w:val="Normal"/>
    <w:rsid w:val="00EA4012"/>
    <w:pPr>
      <w:spacing w:before="100" w:beforeAutospacing="1" w:after="100" w:afterAutospacing="1"/>
    </w:pPr>
    <w:rPr>
      <w:b/>
      <w:bCs/>
      <w:sz w:val="24"/>
      <w:szCs w:val="24"/>
      <w:lang w:val="en-US" w:eastAsia="en-US"/>
    </w:rPr>
  </w:style>
  <w:style w:type="paragraph" w:customStyle="1" w:styleId="postedit-closeonhover">
    <w:name w:val="postedit-closeonhover"/>
    <w:basedOn w:val="Normal"/>
    <w:rsid w:val="00EA4012"/>
    <w:pPr>
      <w:spacing w:before="100" w:beforeAutospacing="1" w:after="100" w:afterAutospacing="1"/>
    </w:pPr>
    <w:rPr>
      <w:color w:val="000000"/>
      <w:sz w:val="24"/>
      <w:szCs w:val="24"/>
      <w:lang w:val="en-US" w:eastAsia="en-US"/>
    </w:rPr>
  </w:style>
  <w:style w:type="paragraph" w:customStyle="1" w:styleId="play-btn-largeonhover">
    <w:name w:val="play-btn-largeonhover"/>
    <w:basedOn w:val="Normal"/>
    <w:rsid w:val="00EA4012"/>
    <w:pPr>
      <w:spacing w:before="100" w:beforeAutospacing="1" w:after="100" w:afterAutospacing="1"/>
    </w:pPr>
    <w:rPr>
      <w:sz w:val="24"/>
      <w:szCs w:val="24"/>
      <w:lang w:val="en-US" w:eastAsia="en-US"/>
    </w:rPr>
  </w:style>
  <w:style w:type="paragraph" w:customStyle="1" w:styleId="references-small">
    <w:name w:val="references-small"/>
    <w:basedOn w:val="Normal"/>
    <w:rsid w:val="00EA4012"/>
    <w:pPr>
      <w:spacing w:before="100" w:beforeAutospacing="1" w:after="100" w:afterAutospacing="1"/>
    </w:pPr>
    <w:rPr>
      <w:sz w:val="22"/>
      <w:szCs w:val="22"/>
      <w:lang w:val="en-US" w:eastAsia="en-US"/>
    </w:rPr>
  </w:style>
  <w:style w:type="paragraph" w:customStyle="1" w:styleId="navbox">
    <w:name w:val="navbox"/>
    <w:basedOn w:val="Normal"/>
    <w:rsid w:val="00EA401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lang w:val="en-US" w:eastAsia="en-US"/>
    </w:rPr>
  </w:style>
  <w:style w:type="paragraph" w:customStyle="1" w:styleId="navbox-inner">
    <w:name w:val="navbox-inner"/>
    <w:basedOn w:val="Normal"/>
    <w:uiPriority w:val="99"/>
    <w:rsid w:val="00EA4012"/>
    <w:pPr>
      <w:spacing w:before="100" w:beforeAutospacing="1" w:after="100" w:afterAutospacing="1"/>
    </w:pPr>
    <w:rPr>
      <w:sz w:val="24"/>
      <w:szCs w:val="24"/>
      <w:lang w:val="en-US" w:eastAsia="en-US"/>
    </w:rPr>
  </w:style>
  <w:style w:type="paragraph" w:customStyle="1" w:styleId="navbox-subgroup">
    <w:name w:val="navbox-subgroup"/>
    <w:basedOn w:val="Normal"/>
    <w:rsid w:val="00EA4012"/>
    <w:pPr>
      <w:shd w:val="clear" w:color="auto" w:fill="FDFDFD"/>
      <w:spacing w:before="100" w:beforeAutospacing="1" w:after="100" w:afterAutospacing="1"/>
    </w:pPr>
    <w:rPr>
      <w:sz w:val="24"/>
      <w:szCs w:val="24"/>
      <w:lang w:val="en-US" w:eastAsia="en-US"/>
    </w:rPr>
  </w:style>
  <w:style w:type="paragraph" w:customStyle="1" w:styleId="navbox-group">
    <w:name w:val="navbox-group"/>
    <w:basedOn w:val="Normal"/>
    <w:rsid w:val="00EA4012"/>
    <w:pPr>
      <w:spacing w:before="100" w:beforeAutospacing="1" w:after="100" w:afterAutospacing="1" w:line="360" w:lineRule="atLeast"/>
      <w:jc w:val="center"/>
    </w:pPr>
    <w:rPr>
      <w:sz w:val="24"/>
      <w:szCs w:val="24"/>
      <w:lang w:val="en-US" w:eastAsia="en-US"/>
    </w:rPr>
  </w:style>
  <w:style w:type="paragraph" w:customStyle="1" w:styleId="navbox-title">
    <w:name w:val="navbox-title"/>
    <w:basedOn w:val="Normal"/>
    <w:rsid w:val="00EA4012"/>
    <w:pPr>
      <w:shd w:val="clear" w:color="auto" w:fill="CCCCFF"/>
      <w:spacing w:before="100" w:beforeAutospacing="1" w:after="100" w:afterAutospacing="1" w:line="360" w:lineRule="atLeast"/>
      <w:jc w:val="center"/>
    </w:pPr>
    <w:rPr>
      <w:sz w:val="24"/>
      <w:szCs w:val="24"/>
      <w:lang w:val="en-US" w:eastAsia="en-US"/>
    </w:rPr>
  </w:style>
  <w:style w:type="paragraph" w:customStyle="1" w:styleId="navbox-abovebelow">
    <w:name w:val="navbox-abovebelow"/>
    <w:basedOn w:val="Normal"/>
    <w:rsid w:val="00EA4012"/>
    <w:pPr>
      <w:shd w:val="clear" w:color="auto" w:fill="DDDDFF"/>
      <w:spacing w:before="100" w:beforeAutospacing="1" w:after="100" w:afterAutospacing="1" w:line="360" w:lineRule="atLeast"/>
      <w:jc w:val="center"/>
    </w:pPr>
    <w:rPr>
      <w:sz w:val="24"/>
      <w:szCs w:val="24"/>
      <w:lang w:val="en-US" w:eastAsia="en-US"/>
    </w:rPr>
  </w:style>
  <w:style w:type="paragraph" w:customStyle="1" w:styleId="navbox-list">
    <w:name w:val="navbox-list"/>
    <w:basedOn w:val="Normal"/>
    <w:rsid w:val="00EA4012"/>
    <w:pPr>
      <w:spacing w:before="100" w:beforeAutospacing="1" w:after="100" w:afterAutospacing="1" w:line="432" w:lineRule="atLeast"/>
    </w:pPr>
    <w:rPr>
      <w:sz w:val="24"/>
      <w:szCs w:val="24"/>
      <w:lang w:val="en-US" w:eastAsia="en-US"/>
    </w:rPr>
  </w:style>
  <w:style w:type="paragraph" w:customStyle="1" w:styleId="navbox-even">
    <w:name w:val="navbox-even"/>
    <w:basedOn w:val="Normal"/>
    <w:rsid w:val="00EA4012"/>
    <w:pPr>
      <w:shd w:val="clear" w:color="auto" w:fill="F7F7F7"/>
      <w:spacing w:before="100" w:beforeAutospacing="1" w:after="100" w:afterAutospacing="1"/>
    </w:pPr>
    <w:rPr>
      <w:sz w:val="24"/>
      <w:szCs w:val="24"/>
      <w:lang w:val="en-US" w:eastAsia="en-US"/>
    </w:rPr>
  </w:style>
  <w:style w:type="paragraph" w:customStyle="1" w:styleId="navbox-odd">
    <w:name w:val="navbox-odd"/>
    <w:basedOn w:val="Normal"/>
    <w:rsid w:val="00EA4012"/>
    <w:pPr>
      <w:spacing w:before="100" w:beforeAutospacing="1" w:after="100" w:afterAutospacing="1"/>
    </w:pPr>
    <w:rPr>
      <w:sz w:val="24"/>
      <w:szCs w:val="24"/>
      <w:lang w:val="en-US" w:eastAsia="en-US"/>
    </w:rPr>
  </w:style>
  <w:style w:type="paragraph" w:customStyle="1" w:styleId="navbar">
    <w:name w:val="navbar"/>
    <w:basedOn w:val="Normal"/>
    <w:rsid w:val="00EA4012"/>
    <w:pPr>
      <w:spacing w:before="100" w:beforeAutospacing="1" w:after="100" w:afterAutospacing="1"/>
    </w:pPr>
    <w:rPr>
      <w:sz w:val="21"/>
      <w:szCs w:val="21"/>
      <w:lang w:val="en-US" w:eastAsia="en-US"/>
    </w:rPr>
  </w:style>
  <w:style w:type="paragraph" w:customStyle="1" w:styleId="collapsebutton">
    <w:name w:val="collapsebutton"/>
    <w:basedOn w:val="Normal"/>
    <w:rsid w:val="00EA4012"/>
    <w:pPr>
      <w:spacing w:before="100" w:beforeAutospacing="1" w:after="100" w:afterAutospacing="1"/>
      <w:ind w:right="120"/>
    </w:pPr>
    <w:rPr>
      <w:sz w:val="24"/>
      <w:szCs w:val="24"/>
      <w:lang w:val="en-US" w:eastAsia="en-US"/>
    </w:rPr>
  </w:style>
  <w:style w:type="paragraph" w:customStyle="1" w:styleId="infobox">
    <w:name w:val="infobox"/>
    <w:basedOn w:val="Normal"/>
    <w:rsid w:val="00EA401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color w:val="000000"/>
      <w:sz w:val="21"/>
      <w:szCs w:val="21"/>
      <w:lang w:val="en-US" w:eastAsia="en-US"/>
    </w:rPr>
  </w:style>
  <w:style w:type="paragraph" w:customStyle="1" w:styleId="notice">
    <w:name w:val="notice"/>
    <w:basedOn w:val="Normal"/>
    <w:rsid w:val="00EA4012"/>
    <w:pPr>
      <w:spacing w:before="240" w:after="240"/>
      <w:ind w:left="240" w:right="240"/>
    </w:pPr>
    <w:rPr>
      <w:sz w:val="24"/>
      <w:szCs w:val="24"/>
      <w:lang w:val="en-US" w:eastAsia="en-US"/>
    </w:rPr>
  </w:style>
  <w:style w:type="paragraph" w:customStyle="1" w:styleId="spoiler">
    <w:name w:val="spoiler"/>
    <w:basedOn w:val="Normal"/>
    <w:rsid w:val="00EA4012"/>
    <w:pPr>
      <w:pBdr>
        <w:top w:val="single" w:sz="12" w:space="0" w:color="DDDDDD"/>
        <w:bottom w:val="single" w:sz="12" w:space="0" w:color="DDDDDD"/>
      </w:pBdr>
      <w:spacing w:before="100" w:beforeAutospacing="1" w:after="100" w:afterAutospacing="1"/>
    </w:pPr>
    <w:rPr>
      <w:sz w:val="24"/>
      <w:szCs w:val="24"/>
      <w:lang w:val="en-US" w:eastAsia="en-US"/>
    </w:rPr>
  </w:style>
  <w:style w:type="paragraph" w:customStyle="1" w:styleId="talk-notice">
    <w:name w:val="talk-notice"/>
    <w:basedOn w:val="Normal"/>
    <w:rsid w:val="00EA4012"/>
    <w:pPr>
      <w:pBdr>
        <w:top w:val="single" w:sz="6" w:space="0" w:color="C0C090"/>
        <w:left w:val="single" w:sz="6" w:space="0" w:color="C0C090"/>
        <w:bottom w:val="single" w:sz="6" w:space="0" w:color="C0C090"/>
        <w:right w:val="single" w:sz="6" w:space="0" w:color="C0C090"/>
      </w:pBdr>
      <w:shd w:val="clear" w:color="auto" w:fill="F8EABA"/>
      <w:spacing w:before="100" w:beforeAutospacing="1" w:after="42"/>
    </w:pPr>
    <w:rPr>
      <w:sz w:val="24"/>
      <w:szCs w:val="24"/>
      <w:lang w:val="en-US" w:eastAsia="en-US"/>
    </w:rPr>
  </w:style>
  <w:style w:type="paragraph" w:customStyle="1" w:styleId="notice-text">
    <w:name w:val="notice-text"/>
    <w:basedOn w:val="Normal"/>
    <w:rsid w:val="00EA4012"/>
    <w:pPr>
      <w:spacing w:before="100" w:beforeAutospacing="1" w:after="100" w:afterAutospacing="1"/>
    </w:pPr>
    <w:rPr>
      <w:rFonts w:ascii="Tahoma" w:hAnsi="Tahoma" w:cs="Tahoma"/>
      <w:sz w:val="24"/>
      <w:szCs w:val="24"/>
      <w:lang w:val="en-US" w:eastAsia="en-US"/>
    </w:rPr>
  </w:style>
  <w:style w:type="paragraph" w:customStyle="1" w:styleId="toggle-box">
    <w:name w:val="toggle-box"/>
    <w:basedOn w:val="Normal"/>
    <w:rsid w:val="00EA4012"/>
    <w:pPr>
      <w:spacing w:before="100" w:beforeAutospacing="1" w:after="100" w:afterAutospacing="1"/>
    </w:pPr>
    <w:rPr>
      <w:rFonts w:ascii="Tahoma" w:hAnsi="Tahoma" w:cs="Tahoma"/>
      <w:sz w:val="24"/>
      <w:szCs w:val="24"/>
      <w:lang w:val="en-US" w:eastAsia="en-US"/>
    </w:rPr>
  </w:style>
  <w:style w:type="paragraph" w:customStyle="1" w:styleId="red-button">
    <w:name w:val="red-button"/>
    <w:basedOn w:val="Normal"/>
    <w:rsid w:val="00EA4012"/>
    <w:pPr>
      <w:spacing w:before="100" w:beforeAutospacing="1" w:after="100" w:afterAutospacing="1"/>
    </w:pPr>
    <w:rPr>
      <w:rFonts w:ascii="Tahoma" w:hAnsi="Tahoma" w:cs="Tahoma"/>
      <w:sz w:val="24"/>
      <w:szCs w:val="24"/>
      <w:lang w:val="en-US" w:eastAsia="en-US"/>
    </w:rPr>
  </w:style>
  <w:style w:type="paragraph" w:customStyle="1" w:styleId="goal">
    <w:name w:val="goal"/>
    <w:basedOn w:val="Normal"/>
    <w:rsid w:val="00EA4012"/>
    <w:pPr>
      <w:spacing w:before="100" w:beforeAutospacing="1" w:after="100" w:afterAutospacing="1"/>
    </w:pPr>
    <w:rPr>
      <w:rFonts w:ascii="Tahoma" w:hAnsi="Tahoma" w:cs="Tahoma"/>
      <w:sz w:val="24"/>
      <w:szCs w:val="24"/>
      <w:lang w:val="en-US" w:eastAsia="en-US"/>
    </w:rPr>
  </w:style>
  <w:style w:type="paragraph" w:customStyle="1" w:styleId="inchi-label">
    <w:name w:val="inchi-label"/>
    <w:basedOn w:val="Normal"/>
    <w:rsid w:val="00EA4012"/>
    <w:pPr>
      <w:spacing w:before="100" w:beforeAutospacing="1" w:after="100" w:afterAutospacing="1"/>
    </w:pPr>
    <w:rPr>
      <w:color w:val="AAAAAA"/>
      <w:sz w:val="24"/>
      <w:szCs w:val="24"/>
      <w:lang w:val="en-US" w:eastAsia="en-US"/>
    </w:rPr>
  </w:style>
  <w:style w:type="paragraph" w:customStyle="1" w:styleId="persondata-label">
    <w:name w:val="persondata-label"/>
    <w:basedOn w:val="Normal"/>
    <w:rsid w:val="00EA4012"/>
    <w:pPr>
      <w:spacing w:before="100" w:beforeAutospacing="1" w:after="100" w:afterAutospacing="1"/>
    </w:pPr>
    <w:rPr>
      <w:color w:val="AAAAAA"/>
      <w:sz w:val="24"/>
      <w:szCs w:val="24"/>
      <w:lang w:val="en-US" w:eastAsia="en-US"/>
    </w:rPr>
  </w:style>
  <w:style w:type="paragraph" w:customStyle="1" w:styleId="redirect-in-category">
    <w:name w:val="redirect-in-category"/>
    <w:basedOn w:val="Normal"/>
    <w:rsid w:val="00EA4012"/>
    <w:pPr>
      <w:spacing w:before="100" w:beforeAutospacing="1" w:after="100" w:afterAutospacing="1"/>
    </w:pPr>
    <w:rPr>
      <w:i/>
      <w:iCs/>
      <w:sz w:val="24"/>
      <w:szCs w:val="24"/>
      <w:lang w:val="en-US" w:eastAsia="en-US"/>
    </w:rPr>
  </w:style>
  <w:style w:type="paragraph" w:customStyle="1" w:styleId="allpagesredirect">
    <w:name w:val="allpagesredirect"/>
    <w:basedOn w:val="Normal"/>
    <w:rsid w:val="00EA4012"/>
    <w:pPr>
      <w:spacing w:before="100" w:beforeAutospacing="1" w:after="100" w:afterAutospacing="1"/>
    </w:pPr>
    <w:rPr>
      <w:i/>
      <w:iCs/>
      <w:sz w:val="24"/>
      <w:szCs w:val="24"/>
      <w:lang w:val="en-US" w:eastAsia="en-US"/>
    </w:rPr>
  </w:style>
  <w:style w:type="paragraph" w:customStyle="1" w:styleId="messagebox">
    <w:name w:val="messagebox"/>
    <w:basedOn w:val="Normal"/>
    <w:rsid w:val="00EA4012"/>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n-US" w:eastAsia="en-US"/>
    </w:rPr>
  </w:style>
  <w:style w:type="paragraph" w:customStyle="1" w:styleId="hiddenstructure">
    <w:name w:val="hiddenstructure"/>
    <w:basedOn w:val="Normal"/>
    <w:rsid w:val="00EA4012"/>
    <w:pPr>
      <w:shd w:val="clear" w:color="auto" w:fill="00FF00"/>
      <w:spacing w:before="100" w:beforeAutospacing="1" w:after="100" w:afterAutospacing="1"/>
    </w:pPr>
    <w:rPr>
      <w:color w:val="FF0000"/>
      <w:sz w:val="24"/>
      <w:szCs w:val="24"/>
      <w:lang w:val="en-US" w:eastAsia="en-US"/>
    </w:rPr>
  </w:style>
  <w:style w:type="paragraph" w:customStyle="1" w:styleId="mw-plusminus-pos">
    <w:name w:val="mw-plusminus-pos"/>
    <w:basedOn w:val="Normal"/>
    <w:rsid w:val="00EA4012"/>
    <w:pPr>
      <w:spacing w:before="100" w:beforeAutospacing="1" w:after="100" w:afterAutospacing="1"/>
    </w:pPr>
    <w:rPr>
      <w:color w:val="006400"/>
      <w:sz w:val="24"/>
      <w:szCs w:val="24"/>
      <w:lang w:val="en-US" w:eastAsia="en-US"/>
    </w:rPr>
  </w:style>
  <w:style w:type="paragraph" w:customStyle="1" w:styleId="mw-plusminus-neg">
    <w:name w:val="mw-plusminus-neg"/>
    <w:basedOn w:val="Normal"/>
    <w:rsid w:val="00EA4012"/>
    <w:pPr>
      <w:spacing w:before="100" w:beforeAutospacing="1" w:after="100" w:afterAutospacing="1"/>
    </w:pPr>
    <w:rPr>
      <w:color w:val="8B0000"/>
      <w:sz w:val="24"/>
      <w:szCs w:val="24"/>
      <w:lang w:val="en-US" w:eastAsia="en-US"/>
    </w:rPr>
  </w:style>
  <w:style w:type="paragraph" w:customStyle="1" w:styleId="dablink">
    <w:name w:val="dablink"/>
    <w:basedOn w:val="Normal"/>
    <w:rsid w:val="00EA4012"/>
    <w:pPr>
      <w:spacing w:before="100" w:beforeAutospacing="1" w:after="100" w:afterAutospacing="1"/>
    </w:pPr>
    <w:rPr>
      <w:i/>
      <w:iCs/>
      <w:sz w:val="24"/>
      <w:szCs w:val="24"/>
      <w:lang w:val="en-US" w:eastAsia="en-US"/>
    </w:rPr>
  </w:style>
  <w:style w:type="paragraph" w:customStyle="1" w:styleId="geo-default">
    <w:name w:val="geo-default"/>
    <w:basedOn w:val="Normal"/>
    <w:rsid w:val="00EA4012"/>
    <w:pPr>
      <w:spacing w:before="100" w:beforeAutospacing="1" w:after="100" w:afterAutospacing="1"/>
    </w:pPr>
    <w:rPr>
      <w:sz w:val="24"/>
      <w:szCs w:val="24"/>
      <w:lang w:val="en-US" w:eastAsia="en-US"/>
    </w:rPr>
  </w:style>
  <w:style w:type="paragraph" w:customStyle="1" w:styleId="geo-nondefault">
    <w:name w:val="geo-nondefault"/>
    <w:basedOn w:val="Normal"/>
    <w:rsid w:val="00EA4012"/>
    <w:pPr>
      <w:spacing w:before="100" w:beforeAutospacing="1" w:after="100" w:afterAutospacing="1"/>
    </w:pPr>
    <w:rPr>
      <w:vanish/>
      <w:sz w:val="24"/>
      <w:szCs w:val="24"/>
      <w:lang w:val="en-US" w:eastAsia="en-US"/>
    </w:rPr>
  </w:style>
  <w:style w:type="paragraph" w:customStyle="1" w:styleId="geo-dms">
    <w:name w:val="geo-dms"/>
    <w:basedOn w:val="Normal"/>
    <w:rsid w:val="00EA4012"/>
    <w:pPr>
      <w:spacing w:before="100" w:beforeAutospacing="1" w:after="100" w:afterAutospacing="1"/>
    </w:pPr>
    <w:rPr>
      <w:sz w:val="24"/>
      <w:szCs w:val="24"/>
      <w:lang w:val="en-US" w:eastAsia="en-US"/>
    </w:rPr>
  </w:style>
  <w:style w:type="paragraph" w:customStyle="1" w:styleId="geo-dec">
    <w:name w:val="geo-dec"/>
    <w:basedOn w:val="Normal"/>
    <w:rsid w:val="00EA4012"/>
    <w:pPr>
      <w:spacing w:before="100" w:beforeAutospacing="1" w:after="100" w:afterAutospacing="1"/>
    </w:pPr>
    <w:rPr>
      <w:sz w:val="24"/>
      <w:szCs w:val="24"/>
      <w:lang w:val="en-US" w:eastAsia="en-US"/>
    </w:rPr>
  </w:style>
  <w:style w:type="paragraph" w:customStyle="1" w:styleId="geo-multi-punct">
    <w:name w:val="geo-multi-punct"/>
    <w:basedOn w:val="Normal"/>
    <w:rsid w:val="00EA4012"/>
    <w:pPr>
      <w:spacing w:before="100" w:beforeAutospacing="1" w:after="100" w:afterAutospacing="1"/>
    </w:pPr>
    <w:rPr>
      <w:vanish/>
      <w:sz w:val="24"/>
      <w:szCs w:val="24"/>
      <w:lang w:val="en-US" w:eastAsia="en-US"/>
    </w:rPr>
  </w:style>
  <w:style w:type="paragraph" w:customStyle="1" w:styleId="template-documentation">
    <w:name w:val="template-documentation"/>
    <w:basedOn w:val="Normal"/>
    <w:rsid w:val="00EA4012"/>
    <w:pPr>
      <w:pBdr>
        <w:top w:val="single" w:sz="6" w:space="4" w:color="AAAAAA"/>
        <w:left w:val="single" w:sz="6" w:space="4" w:color="AAAAAA"/>
        <w:bottom w:val="single" w:sz="6" w:space="4" w:color="AAAAAA"/>
        <w:right w:val="single" w:sz="6" w:space="4" w:color="AAAAAA"/>
      </w:pBdr>
      <w:shd w:val="clear" w:color="auto" w:fill="ECFCF4"/>
      <w:spacing w:before="240"/>
    </w:pPr>
    <w:rPr>
      <w:sz w:val="24"/>
      <w:szCs w:val="24"/>
      <w:lang w:val="en-US" w:eastAsia="en-US"/>
    </w:rPr>
  </w:style>
  <w:style w:type="paragraph" w:customStyle="1" w:styleId="mw-tag-markers">
    <w:name w:val="mw-tag-markers"/>
    <w:basedOn w:val="Normal"/>
    <w:rsid w:val="00EA4012"/>
    <w:pPr>
      <w:spacing w:before="100" w:beforeAutospacing="1" w:after="100" w:afterAutospacing="1"/>
    </w:pPr>
    <w:rPr>
      <w:i/>
      <w:iCs/>
      <w:sz w:val="22"/>
      <w:szCs w:val="22"/>
      <w:lang w:val="en-US" w:eastAsia="en-US"/>
    </w:rPr>
  </w:style>
  <w:style w:type="paragraph" w:customStyle="1" w:styleId="infoboxv2">
    <w:name w:val="infobox_v2"/>
    <w:basedOn w:val="Normal"/>
    <w:rsid w:val="00EA4012"/>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color w:val="000000"/>
      <w:sz w:val="22"/>
      <w:szCs w:val="22"/>
      <w:lang w:val="en-US" w:eastAsia="en-US"/>
    </w:rPr>
  </w:style>
  <w:style w:type="paragraph" w:customStyle="1" w:styleId="globegris">
    <w:name w:val="globegris"/>
    <w:basedOn w:val="Normal"/>
    <w:rsid w:val="00EA4012"/>
    <w:pPr>
      <w:spacing w:before="100" w:beforeAutospacing="1" w:after="100" w:afterAutospacing="1"/>
    </w:pPr>
    <w:rPr>
      <w:sz w:val="24"/>
      <w:szCs w:val="24"/>
      <w:lang w:val="en-US" w:eastAsia="en-US"/>
    </w:rPr>
  </w:style>
  <w:style w:type="paragraph" w:customStyle="1" w:styleId="beyt">
    <w:name w:val="beyt"/>
    <w:basedOn w:val="Normal"/>
    <w:rsid w:val="00EA4012"/>
    <w:pPr>
      <w:spacing w:before="100" w:beforeAutospacing="1" w:after="100" w:afterAutospacing="1"/>
    </w:pPr>
    <w:rPr>
      <w:sz w:val="24"/>
      <w:szCs w:val="24"/>
      <w:lang w:val="en-US" w:eastAsia="en-US"/>
    </w:rPr>
  </w:style>
  <w:style w:type="paragraph" w:customStyle="1" w:styleId="nastaliq">
    <w:name w:val="nastaliq"/>
    <w:basedOn w:val="Normal"/>
    <w:rsid w:val="00EA4012"/>
    <w:pPr>
      <w:spacing w:before="100" w:beforeAutospacing="1" w:after="100" w:afterAutospacing="1" w:line="480" w:lineRule="auto"/>
    </w:pPr>
    <w:rPr>
      <w:rFonts w:ascii="IranNastaliq" w:hAnsi="IranNastaliq" w:cs="IranNastaliq"/>
      <w:sz w:val="36"/>
      <w:szCs w:val="36"/>
      <w:lang w:val="en-US" w:eastAsia="en-US"/>
    </w:rPr>
  </w:style>
  <w:style w:type="paragraph" w:customStyle="1" w:styleId="listify">
    <w:name w:val="listify"/>
    <w:basedOn w:val="Normal"/>
    <w:rsid w:val="00EA4012"/>
    <w:pPr>
      <w:spacing w:before="100" w:beforeAutospacing="1" w:after="100" w:afterAutospacing="1"/>
      <w:ind w:right="480"/>
    </w:pPr>
    <w:rPr>
      <w:sz w:val="24"/>
      <w:szCs w:val="24"/>
      <w:lang w:val="en-US" w:eastAsia="en-US"/>
    </w:rPr>
  </w:style>
  <w:style w:type="paragraph" w:customStyle="1" w:styleId="mycomment">
    <w:name w:val="mycomment"/>
    <w:basedOn w:val="Normal"/>
    <w:rsid w:val="00EA4012"/>
    <w:pPr>
      <w:shd w:val="clear" w:color="auto" w:fill="FFFF99"/>
      <w:spacing w:before="100" w:beforeAutospacing="1" w:after="100" w:afterAutospacing="1"/>
    </w:pPr>
    <w:rPr>
      <w:sz w:val="24"/>
      <w:szCs w:val="24"/>
      <w:lang w:val="en-US" w:eastAsia="en-US"/>
    </w:rPr>
  </w:style>
  <w:style w:type="paragraph" w:customStyle="1" w:styleId="trusteduploader">
    <w:name w:val="trusteduploader"/>
    <w:basedOn w:val="Normal"/>
    <w:uiPriority w:val="99"/>
    <w:rsid w:val="00EA4012"/>
    <w:pPr>
      <w:spacing w:before="100" w:beforeAutospacing="1" w:after="100" w:afterAutospacing="1"/>
    </w:pPr>
    <w:rPr>
      <w:vanish/>
      <w:sz w:val="24"/>
      <w:szCs w:val="24"/>
      <w:lang w:val="en-US" w:eastAsia="en-US"/>
    </w:rPr>
  </w:style>
  <w:style w:type="paragraph" w:customStyle="1" w:styleId="categorytreechildren">
    <w:name w:val="categorytreechildren"/>
    <w:basedOn w:val="Normal"/>
    <w:uiPriority w:val="99"/>
    <w:rsid w:val="00EA4012"/>
    <w:pPr>
      <w:spacing w:before="100" w:beforeAutospacing="1" w:after="100" w:afterAutospacing="1"/>
      <w:ind w:left="300"/>
    </w:pPr>
    <w:rPr>
      <w:sz w:val="24"/>
      <w:szCs w:val="24"/>
      <w:lang w:val="en-US" w:eastAsia="en-US"/>
    </w:rPr>
  </w:style>
  <w:style w:type="paragraph" w:customStyle="1" w:styleId="categorytreetoggle">
    <w:name w:val="categorytreetoggle"/>
    <w:basedOn w:val="Normal"/>
    <w:uiPriority w:val="99"/>
    <w:rsid w:val="00EA4012"/>
    <w:pPr>
      <w:spacing w:before="100" w:beforeAutospacing="1" w:after="100" w:afterAutospacing="1"/>
    </w:pPr>
    <w:rPr>
      <w:color w:val="0645AD"/>
      <w:sz w:val="24"/>
      <w:szCs w:val="24"/>
      <w:lang w:val="en-US" w:eastAsia="en-US"/>
    </w:rPr>
  </w:style>
  <w:style w:type="paragraph" w:customStyle="1" w:styleId="categorytreeemptybullet">
    <w:name w:val="categorytreeemptybullet"/>
    <w:basedOn w:val="Normal"/>
    <w:uiPriority w:val="99"/>
    <w:rsid w:val="00EA4012"/>
    <w:pPr>
      <w:spacing w:before="100" w:beforeAutospacing="1" w:after="100" w:afterAutospacing="1"/>
    </w:pPr>
    <w:rPr>
      <w:color w:val="C0C0C0"/>
      <w:sz w:val="24"/>
      <w:szCs w:val="24"/>
      <w:lang w:val="en-US" w:eastAsia="en-US"/>
    </w:rPr>
  </w:style>
  <w:style w:type="paragraph" w:customStyle="1" w:styleId="texhtml">
    <w:name w:val="texhtml"/>
    <w:basedOn w:val="Normal"/>
    <w:rsid w:val="00EA4012"/>
    <w:pPr>
      <w:spacing w:before="100" w:beforeAutospacing="1" w:after="100" w:afterAutospacing="1" w:line="360" w:lineRule="atLeast"/>
    </w:pPr>
    <w:rPr>
      <w:sz w:val="30"/>
      <w:szCs w:val="30"/>
      <w:lang w:val="en-US" w:eastAsia="en-US"/>
    </w:rPr>
  </w:style>
  <w:style w:type="paragraph" w:customStyle="1" w:styleId="ipa">
    <w:name w:val="ipa"/>
    <w:basedOn w:val="Normal"/>
    <w:rsid w:val="00EA4012"/>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unicode">
    <w:name w:val="unicode"/>
    <w:basedOn w:val="Normal"/>
    <w:rsid w:val="00EA4012"/>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caret-before">
    <w:name w:val="caret-before"/>
    <w:basedOn w:val="Normal"/>
    <w:rsid w:val="00EA4012"/>
    <w:pPr>
      <w:spacing w:before="100" w:beforeAutospacing="1" w:after="100" w:afterAutospacing="1"/>
    </w:pPr>
    <w:rPr>
      <w:sz w:val="24"/>
      <w:szCs w:val="24"/>
      <w:lang w:val="en-US" w:eastAsia="en-US"/>
    </w:rPr>
  </w:style>
  <w:style w:type="paragraph" w:customStyle="1" w:styleId="caret-after">
    <w:name w:val="caret-after"/>
    <w:basedOn w:val="Normal"/>
    <w:rsid w:val="00EA4012"/>
    <w:pPr>
      <w:spacing w:before="100" w:beforeAutospacing="1" w:after="100" w:afterAutospacing="1"/>
    </w:pPr>
    <w:rPr>
      <w:sz w:val="24"/>
      <w:szCs w:val="24"/>
      <w:lang w:val="en-US" w:eastAsia="en-US"/>
    </w:rPr>
  </w:style>
  <w:style w:type="paragraph" w:customStyle="1" w:styleId="special-label">
    <w:name w:val="special-label"/>
    <w:basedOn w:val="Normal"/>
    <w:rsid w:val="00EA4012"/>
    <w:pPr>
      <w:spacing w:before="100" w:beforeAutospacing="1" w:after="100" w:afterAutospacing="1"/>
    </w:pPr>
    <w:rPr>
      <w:sz w:val="24"/>
      <w:szCs w:val="24"/>
      <w:lang w:val="en-US" w:eastAsia="en-US"/>
    </w:rPr>
  </w:style>
  <w:style w:type="paragraph" w:customStyle="1" w:styleId="special-query">
    <w:name w:val="special-query"/>
    <w:basedOn w:val="Normal"/>
    <w:rsid w:val="00EA4012"/>
    <w:pPr>
      <w:spacing w:before="100" w:beforeAutospacing="1" w:after="100" w:afterAutospacing="1"/>
    </w:pPr>
    <w:rPr>
      <w:sz w:val="24"/>
      <w:szCs w:val="24"/>
      <w:lang w:val="en-US" w:eastAsia="en-US"/>
    </w:rPr>
  </w:style>
  <w:style w:type="paragraph" w:customStyle="1" w:styleId="special-hover">
    <w:name w:val="special-hover"/>
    <w:basedOn w:val="Normal"/>
    <w:rsid w:val="00EA4012"/>
    <w:pPr>
      <w:spacing w:before="100" w:beforeAutospacing="1" w:after="100" w:afterAutospacing="1"/>
    </w:pPr>
    <w:rPr>
      <w:sz w:val="24"/>
      <w:szCs w:val="24"/>
      <w:lang w:val="en-US" w:eastAsia="en-US"/>
    </w:rPr>
  </w:style>
  <w:style w:type="paragraph" w:customStyle="1" w:styleId="imbox">
    <w:name w:val="imbox"/>
    <w:basedOn w:val="Normal"/>
    <w:rsid w:val="00EA4012"/>
    <w:pPr>
      <w:spacing w:before="100" w:beforeAutospacing="1" w:after="100" w:afterAutospacing="1"/>
    </w:pPr>
    <w:rPr>
      <w:sz w:val="24"/>
      <w:szCs w:val="24"/>
      <w:lang w:val="en-US" w:eastAsia="en-US"/>
    </w:rPr>
  </w:style>
  <w:style w:type="paragraph" w:customStyle="1" w:styleId="latitude">
    <w:name w:val="latitude"/>
    <w:basedOn w:val="Normal"/>
    <w:rsid w:val="00EA4012"/>
    <w:pPr>
      <w:spacing w:before="100" w:beforeAutospacing="1" w:after="100" w:afterAutospacing="1"/>
    </w:pPr>
    <w:rPr>
      <w:sz w:val="24"/>
      <w:szCs w:val="24"/>
      <w:lang w:val="en-US" w:eastAsia="en-US"/>
    </w:rPr>
  </w:style>
  <w:style w:type="paragraph" w:customStyle="1" w:styleId="tocnumber">
    <w:name w:val="tocnumber"/>
    <w:basedOn w:val="Normal"/>
    <w:rsid w:val="00EA4012"/>
    <w:pPr>
      <w:spacing w:before="100" w:beforeAutospacing="1" w:after="100" w:afterAutospacing="1"/>
    </w:pPr>
    <w:rPr>
      <w:sz w:val="24"/>
      <w:szCs w:val="24"/>
      <w:lang w:val="en-US" w:eastAsia="en-US"/>
    </w:rPr>
  </w:style>
  <w:style w:type="paragraph" w:customStyle="1" w:styleId="toclevel-2">
    <w:name w:val="toclevel-2"/>
    <w:basedOn w:val="Normal"/>
    <w:rsid w:val="00EA4012"/>
    <w:pPr>
      <w:spacing w:before="100" w:beforeAutospacing="1" w:after="100" w:afterAutospacing="1"/>
    </w:pPr>
    <w:rPr>
      <w:sz w:val="24"/>
      <w:szCs w:val="24"/>
      <w:lang w:val="en-US" w:eastAsia="en-US"/>
    </w:rPr>
  </w:style>
  <w:style w:type="paragraph" w:customStyle="1" w:styleId="toclevel-3">
    <w:name w:val="toclevel-3"/>
    <w:basedOn w:val="Normal"/>
    <w:rsid w:val="00EA4012"/>
    <w:pPr>
      <w:spacing w:before="100" w:beforeAutospacing="1" w:after="100" w:afterAutospacing="1"/>
    </w:pPr>
    <w:rPr>
      <w:sz w:val="24"/>
      <w:szCs w:val="24"/>
      <w:lang w:val="en-US" w:eastAsia="en-US"/>
    </w:rPr>
  </w:style>
  <w:style w:type="paragraph" w:customStyle="1" w:styleId="toclevel-4">
    <w:name w:val="toclevel-4"/>
    <w:basedOn w:val="Normal"/>
    <w:rsid w:val="00EA4012"/>
    <w:pPr>
      <w:spacing w:before="100" w:beforeAutospacing="1" w:after="100" w:afterAutospacing="1"/>
    </w:pPr>
    <w:rPr>
      <w:sz w:val="24"/>
      <w:szCs w:val="24"/>
      <w:lang w:val="en-US" w:eastAsia="en-US"/>
    </w:rPr>
  </w:style>
  <w:style w:type="paragraph" w:customStyle="1" w:styleId="toclevel-5">
    <w:name w:val="toclevel-5"/>
    <w:basedOn w:val="Normal"/>
    <w:rsid w:val="00EA4012"/>
    <w:pPr>
      <w:spacing w:before="100" w:beforeAutospacing="1" w:after="100" w:afterAutospacing="1"/>
    </w:pPr>
    <w:rPr>
      <w:sz w:val="24"/>
      <w:szCs w:val="24"/>
      <w:lang w:val="en-US" w:eastAsia="en-US"/>
    </w:rPr>
  </w:style>
  <w:style w:type="paragraph" w:customStyle="1" w:styleId="toclevel-6">
    <w:name w:val="toclevel-6"/>
    <w:basedOn w:val="Normal"/>
    <w:rsid w:val="00EA4012"/>
    <w:pPr>
      <w:spacing w:before="100" w:beforeAutospacing="1" w:after="100" w:afterAutospacing="1"/>
    </w:pPr>
    <w:rPr>
      <w:sz w:val="24"/>
      <w:szCs w:val="24"/>
      <w:lang w:val="en-US" w:eastAsia="en-US"/>
    </w:rPr>
  </w:style>
  <w:style w:type="paragraph" w:customStyle="1" w:styleId="toclevel-7">
    <w:name w:val="toclevel-7"/>
    <w:basedOn w:val="Normal"/>
    <w:rsid w:val="00EA4012"/>
    <w:pPr>
      <w:spacing w:before="100" w:beforeAutospacing="1" w:after="100" w:afterAutospacing="1"/>
    </w:pPr>
    <w:rPr>
      <w:sz w:val="24"/>
      <w:szCs w:val="24"/>
      <w:lang w:val="en-US" w:eastAsia="en-US"/>
    </w:rPr>
  </w:style>
  <w:style w:type="paragraph" w:customStyle="1" w:styleId="entete">
    <w:name w:val="entete"/>
    <w:basedOn w:val="Normal"/>
    <w:rsid w:val="00EA4012"/>
    <w:pPr>
      <w:spacing w:before="100" w:beforeAutospacing="1" w:after="100" w:afterAutospacing="1"/>
    </w:pPr>
    <w:rPr>
      <w:sz w:val="24"/>
      <w:szCs w:val="24"/>
      <w:lang w:val="en-US" w:eastAsia="en-US"/>
    </w:rPr>
  </w:style>
  <w:style w:type="paragraph" w:customStyle="1" w:styleId="media">
    <w:name w:val="media"/>
    <w:basedOn w:val="Normal"/>
    <w:rsid w:val="00EA4012"/>
    <w:pPr>
      <w:spacing w:before="100" w:beforeAutospacing="1" w:after="100" w:afterAutospacing="1"/>
    </w:pPr>
    <w:rPr>
      <w:sz w:val="24"/>
      <w:szCs w:val="24"/>
      <w:lang w:val="en-US" w:eastAsia="en-US"/>
    </w:rPr>
  </w:style>
  <w:style w:type="paragraph" w:customStyle="1" w:styleId="tmbox">
    <w:name w:val="tmbox"/>
    <w:basedOn w:val="Normal"/>
    <w:rsid w:val="00EA4012"/>
    <w:pPr>
      <w:spacing w:before="100" w:beforeAutospacing="1" w:after="100" w:afterAutospacing="1"/>
    </w:pPr>
    <w:rPr>
      <w:sz w:val="24"/>
      <w:szCs w:val="24"/>
      <w:lang w:val="en-US" w:eastAsia="en-US"/>
    </w:rPr>
  </w:style>
  <w:style w:type="paragraph" w:customStyle="1" w:styleId="uls-settings-trigger">
    <w:name w:val="uls-settings-trigger"/>
    <w:basedOn w:val="Normal"/>
    <w:rsid w:val="00EA4012"/>
    <w:pPr>
      <w:spacing w:before="100" w:beforeAutospacing="1" w:after="100" w:afterAutospacing="1"/>
    </w:pPr>
    <w:rPr>
      <w:sz w:val="24"/>
      <w:szCs w:val="24"/>
      <w:lang w:val="en-US" w:eastAsia="en-US"/>
    </w:rPr>
  </w:style>
  <w:style w:type="paragraph" w:customStyle="1" w:styleId="plainlinksneverexpand">
    <w:name w:val="plainlinksneverexpand"/>
    <w:basedOn w:val="Normal"/>
    <w:rsid w:val="00EA4012"/>
    <w:pPr>
      <w:spacing w:before="100" w:beforeAutospacing="1" w:after="100" w:afterAutospacing="1"/>
    </w:pPr>
    <w:rPr>
      <w:sz w:val="24"/>
      <w:szCs w:val="24"/>
      <w:lang w:val="en-US" w:eastAsia="en-US"/>
    </w:rPr>
  </w:style>
  <w:style w:type="paragraph" w:customStyle="1" w:styleId="urlexpansion">
    <w:name w:val="urlexpansion"/>
    <w:basedOn w:val="Normal"/>
    <w:rsid w:val="00EA4012"/>
    <w:pPr>
      <w:spacing w:before="100" w:beforeAutospacing="1" w:after="100" w:afterAutospacing="1"/>
    </w:pPr>
    <w:rPr>
      <w:sz w:val="24"/>
      <w:szCs w:val="24"/>
      <w:lang w:val="en-US" w:eastAsia="en-US"/>
    </w:rPr>
  </w:style>
  <w:style w:type="character" w:customStyle="1" w:styleId="updatedmarker">
    <w:name w:val="updatedmarker"/>
    <w:rsid w:val="00EA4012"/>
    <w:rPr>
      <w:color w:val="006400"/>
      <w:shd w:val="clear" w:color="auto" w:fill="auto"/>
    </w:rPr>
  </w:style>
  <w:style w:type="character" w:customStyle="1" w:styleId="texhtml1">
    <w:name w:val="texhtml1"/>
    <w:rsid w:val="00EA4012"/>
    <w:rPr>
      <w:sz w:val="30"/>
      <w:szCs w:val="30"/>
      <w:rtl w:val="0"/>
    </w:rPr>
  </w:style>
  <w:style w:type="paragraph" w:customStyle="1" w:styleId="tipsy-arrow1">
    <w:name w:val="tipsy-arrow1"/>
    <w:basedOn w:val="Normal"/>
    <w:rsid w:val="00EA4012"/>
    <w:pPr>
      <w:spacing w:before="100" w:beforeAutospacing="1" w:after="100" w:afterAutospacing="1"/>
      <w:ind w:left="-71"/>
    </w:pPr>
    <w:rPr>
      <w:sz w:val="24"/>
      <w:szCs w:val="24"/>
      <w:lang w:val="en-US" w:eastAsia="en-US"/>
    </w:rPr>
  </w:style>
  <w:style w:type="paragraph" w:customStyle="1" w:styleId="tipsy-arrow2">
    <w:name w:val="tipsy-arrow2"/>
    <w:basedOn w:val="Normal"/>
    <w:rsid w:val="00EA4012"/>
    <w:pPr>
      <w:spacing w:before="100" w:beforeAutospacing="1" w:after="100" w:afterAutospacing="1"/>
      <w:ind w:left="-71"/>
    </w:pPr>
    <w:rPr>
      <w:sz w:val="24"/>
      <w:szCs w:val="24"/>
      <w:lang w:val="en-US" w:eastAsia="en-US"/>
    </w:rPr>
  </w:style>
  <w:style w:type="paragraph" w:customStyle="1" w:styleId="tipsy-arrow3">
    <w:name w:val="tipsy-arrow3"/>
    <w:basedOn w:val="Normal"/>
    <w:rsid w:val="00EA4012"/>
    <w:pPr>
      <w:spacing w:after="100" w:afterAutospacing="1"/>
    </w:pPr>
    <w:rPr>
      <w:sz w:val="24"/>
      <w:szCs w:val="24"/>
      <w:lang w:val="en-US" w:eastAsia="en-US"/>
    </w:rPr>
  </w:style>
  <w:style w:type="paragraph" w:customStyle="1" w:styleId="tipsy-arrow4">
    <w:name w:val="tipsy-arrow4"/>
    <w:basedOn w:val="Normal"/>
    <w:rsid w:val="00EA4012"/>
    <w:pPr>
      <w:spacing w:after="100" w:afterAutospacing="1"/>
    </w:pPr>
    <w:rPr>
      <w:sz w:val="24"/>
      <w:szCs w:val="24"/>
      <w:lang w:val="en-US" w:eastAsia="en-US"/>
    </w:rPr>
  </w:style>
  <w:style w:type="paragraph" w:customStyle="1" w:styleId="uls-settings-trigger1">
    <w:name w:val="uls-settings-trigger1"/>
    <w:basedOn w:val="Normal"/>
    <w:rsid w:val="00EA4012"/>
    <w:pPr>
      <w:spacing w:before="100" w:beforeAutospacing="1" w:after="100" w:afterAutospacing="1"/>
    </w:pPr>
    <w:rPr>
      <w:sz w:val="24"/>
      <w:szCs w:val="24"/>
      <w:lang w:val="en-US" w:eastAsia="en-US"/>
    </w:rPr>
  </w:style>
  <w:style w:type="paragraph" w:customStyle="1" w:styleId="uls-settings-trigger2">
    <w:name w:val="uls-settings-trigger2"/>
    <w:basedOn w:val="Normal"/>
    <w:rsid w:val="00EA4012"/>
    <w:pPr>
      <w:spacing w:before="42" w:after="100" w:afterAutospacing="1"/>
    </w:pPr>
    <w:rPr>
      <w:sz w:val="24"/>
      <w:szCs w:val="24"/>
      <w:lang w:val="en-US" w:eastAsia="en-US"/>
    </w:rPr>
  </w:style>
  <w:style w:type="paragraph" w:customStyle="1" w:styleId="caret-before1">
    <w:name w:val="caret-before1"/>
    <w:basedOn w:val="Normal"/>
    <w:rsid w:val="00EA4012"/>
    <w:pPr>
      <w:pBdr>
        <w:left w:val="single" w:sz="48" w:space="0" w:color="AAAAAA"/>
      </w:pBdr>
      <w:spacing w:before="100" w:beforeAutospacing="1" w:after="100" w:afterAutospacing="1"/>
    </w:pPr>
    <w:rPr>
      <w:sz w:val="24"/>
      <w:szCs w:val="24"/>
      <w:lang w:val="en-US" w:eastAsia="en-US"/>
    </w:rPr>
  </w:style>
  <w:style w:type="paragraph" w:customStyle="1" w:styleId="caret-after1">
    <w:name w:val="caret-after1"/>
    <w:basedOn w:val="Normal"/>
    <w:rsid w:val="00EA4012"/>
    <w:pPr>
      <w:pBdr>
        <w:left w:val="single" w:sz="48" w:space="0" w:color="FCFCFC"/>
      </w:pBdr>
      <w:spacing w:before="100" w:beforeAutospacing="1" w:after="100" w:afterAutospacing="1"/>
    </w:pPr>
    <w:rPr>
      <w:sz w:val="24"/>
      <w:szCs w:val="24"/>
      <w:lang w:val="en-US" w:eastAsia="en-US"/>
    </w:rPr>
  </w:style>
  <w:style w:type="paragraph" w:customStyle="1" w:styleId="ime-perime-help1">
    <w:name w:val="ime-perime-help1"/>
    <w:basedOn w:val="Normal"/>
    <w:rsid w:val="00EA4012"/>
    <w:pPr>
      <w:spacing w:before="100" w:beforeAutospacing="1" w:after="100" w:afterAutospacing="1"/>
    </w:pPr>
    <w:rPr>
      <w:vanish/>
      <w:sz w:val="24"/>
      <w:szCs w:val="24"/>
      <w:lang w:val="en-US" w:eastAsia="en-US"/>
    </w:rPr>
  </w:style>
  <w:style w:type="paragraph" w:customStyle="1" w:styleId="settings-text1">
    <w:name w:val="settings-text1"/>
    <w:basedOn w:val="Normal"/>
    <w:rsid w:val="00EA4012"/>
    <w:pPr>
      <w:spacing w:before="100" w:beforeAutospacing="1" w:after="100" w:afterAutospacing="1"/>
    </w:pPr>
    <w:rPr>
      <w:color w:val="252525"/>
      <w:sz w:val="18"/>
      <w:szCs w:val="18"/>
      <w:lang w:val="en-US" w:eastAsia="en-US"/>
    </w:rPr>
  </w:style>
  <w:style w:type="paragraph" w:customStyle="1" w:styleId="special-label1">
    <w:name w:val="special-label1"/>
    <w:basedOn w:val="Normal"/>
    <w:rsid w:val="00EA4012"/>
    <w:pPr>
      <w:spacing w:before="100" w:beforeAutospacing="1" w:after="100" w:afterAutospacing="1"/>
      <w:jc w:val="right"/>
    </w:pPr>
    <w:rPr>
      <w:color w:val="808080"/>
      <w:sz w:val="24"/>
      <w:szCs w:val="24"/>
      <w:lang w:val="en-US" w:eastAsia="en-US"/>
    </w:rPr>
  </w:style>
  <w:style w:type="paragraph" w:customStyle="1" w:styleId="special-query1">
    <w:name w:val="special-query1"/>
    <w:basedOn w:val="Normal"/>
    <w:rsid w:val="00EA4012"/>
    <w:pPr>
      <w:spacing w:before="100" w:beforeAutospacing="1" w:after="100" w:afterAutospacing="1"/>
      <w:jc w:val="right"/>
    </w:pPr>
    <w:rPr>
      <w:i/>
      <w:iCs/>
      <w:color w:val="000000"/>
      <w:sz w:val="24"/>
      <w:szCs w:val="24"/>
      <w:lang w:val="en-US" w:eastAsia="en-US"/>
    </w:rPr>
  </w:style>
  <w:style w:type="paragraph" w:customStyle="1" w:styleId="special-hover1">
    <w:name w:val="special-hover1"/>
    <w:basedOn w:val="Normal"/>
    <w:rsid w:val="00EA4012"/>
    <w:pPr>
      <w:shd w:val="clear" w:color="auto" w:fill="C0C0C0"/>
      <w:spacing w:before="100" w:beforeAutospacing="1" w:after="100" w:afterAutospacing="1"/>
    </w:pPr>
    <w:rPr>
      <w:sz w:val="24"/>
      <w:szCs w:val="24"/>
      <w:lang w:val="en-US" w:eastAsia="en-US"/>
    </w:rPr>
  </w:style>
  <w:style w:type="paragraph" w:customStyle="1" w:styleId="special-label2">
    <w:name w:val="special-label2"/>
    <w:basedOn w:val="Normal"/>
    <w:rsid w:val="00EA4012"/>
    <w:pPr>
      <w:spacing w:before="100" w:beforeAutospacing="1" w:after="100" w:afterAutospacing="1"/>
    </w:pPr>
    <w:rPr>
      <w:color w:val="FFFFFF"/>
      <w:sz w:val="24"/>
      <w:szCs w:val="24"/>
      <w:lang w:val="en-US" w:eastAsia="en-US"/>
    </w:rPr>
  </w:style>
  <w:style w:type="paragraph" w:customStyle="1" w:styleId="special-query2">
    <w:name w:val="special-query2"/>
    <w:basedOn w:val="Normal"/>
    <w:rsid w:val="00EA4012"/>
    <w:pPr>
      <w:spacing w:before="100" w:beforeAutospacing="1" w:after="100" w:afterAutospacing="1"/>
    </w:pPr>
    <w:rPr>
      <w:color w:val="FFFFFF"/>
      <w:sz w:val="24"/>
      <w:szCs w:val="24"/>
      <w:lang w:val="en-US" w:eastAsia="en-US"/>
    </w:rPr>
  </w:style>
  <w:style w:type="paragraph" w:customStyle="1" w:styleId="play-btn-large1">
    <w:name w:val="play-btn-large1"/>
    <w:basedOn w:val="Normal"/>
    <w:rsid w:val="00EA4012"/>
    <w:pPr>
      <w:spacing w:after="100" w:afterAutospacing="1"/>
      <w:ind w:right="-494"/>
    </w:pPr>
    <w:rPr>
      <w:sz w:val="24"/>
      <w:szCs w:val="24"/>
      <w:lang w:val="en-US" w:eastAsia="en-US"/>
    </w:rPr>
  </w:style>
  <w:style w:type="paragraph" w:customStyle="1" w:styleId="navbox-title1">
    <w:name w:val="navbox-title1"/>
    <w:basedOn w:val="Normal"/>
    <w:rsid w:val="00EA4012"/>
    <w:pPr>
      <w:shd w:val="clear" w:color="auto" w:fill="DDDDFF"/>
      <w:spacing w:before="100" w:beforeAutospacing="1" w:after="100" w:afterAutospacing="1" w:line="360" w:lineRule="atLeast"/>
      <w:jc w:val="center"/>
    </w:pPr>
    <w:rPr>
      <w:sz w:val="24"/>
      <w:szCs w:val="24"/>
      <w:lang w:val="en-US" w:eastAsia="en-US"/>
    </w:rPr>
  </w:style>
  <w:style w:type="paragraph" w:customStyle="1" w:styleId="navbox-group1">
    <w:name w:val="navbox-group1"/>
    <w:basedOn w:val="Normal"/>
    <w:rsid w:val="00EA4012"/>
    <w:pPr>
      <w:shd w:val="clear" w:color="auto" w:fill="E6E6FF"/>
      <w:spacing w:before="100" w:beforeAutospacing="1" w:after="100" w:afterAutospacing="1" w:line="360" w:lineRule="atLeast"/>
      <w:jc w:val="center"/>
    </w:pPr>
    <w:rPr>
      <w:sz w:val="24"/>
      <w:szCs w:val="24"/>
      <w:lang w:val="en-US" w:eastAsia="en-US"/>
    </w:rPr>
  </w:style>
  <w:style w:type="paragraph" w:customStyle="1" w:styleId="navbox-abovebelow1">
    <w:name w:val="navbox-abovebelow1"/>
    <w:basedOn w:val="Normal"/>
    <w:rsid w:val="00EA4012"/>
    <w:pPr>
      <w:shd w:val="clear" w:color="auto" w:fill="E6E6FF"/>
      <w:spacing w:before="100" w:beforeAutospacing="1" w:after="100" w:afterAutospacing="1" w:line="360" w:lineRule="atLeast"/>
      <w:jc w:val="center"/>
    </w:pPr>
    <w:rPr>
      <w:sz w:val="24"/>
      <w:szCs w:val="24"/>
      <w:lang w:val="en-US" w:eastAsia="en-US"/>
    </w:rPr>
  </w:style>
  <w:style w:type="paragraph" w:customStyle="1" w:styleId="navbar1">
    <w:name w:val="navbar1"/>
    <w:basedOn w:val="Normal"/>
    <w:rsid w:val="00EA4012"/>
    <w:pPr>
      <w:spacing w:before="100" w:beforeAutospacing="1" w:after="100" w:afterAutospacing="1"/>
    </w:pPr>
    <w:rPr>
      <w:sz w:val="24"/>
      <w:szCs w:val="24"/>
      <w:lang w:val="en-US" w:eastAsia="en-US"/>
    </w:rPr>
  </w:style>
  <w:style w:type="paragraph" w:customStyle="1" w:styleId="navbar2">
    <w:name w:val="navbar2"/>
    <w:basedOn w:val="Normal"/>
    <w:uiPriority w:val="99"/>
    <w:rsid w:val="00EA4012"/>
    <w:pPr>
      <w:spacing w:before="100" w:beforeAutospacing="1" w:after="100" w:afterAutospacing="1"/>
    </w:pPr>
    <w:rPr>
      <w:sz w:val="24"/>
      <w:szCs w:val="24"/>
      <w:lang w:val="en-US" w:eastAsia="en-US"/>
    </w:rPr>
  </w:style>
  <w:style w:type="paragraph" w:customStyle="1" w:styleId="navbar3">
    <w:name w:val="navbar3"/>
    <w:basedOn w:val="Normal"/>
    <w:uiPriority w:val="99"/>
    <w:rsid w:val="00EA4012"/>
    <w:pPr>
      <w:spacing w:before="100" w:beforeAutospacing="1" w:after="100" w:afterAutospacing="1"/>
      <w:ind w:left="120"/>
      <w:jc w:val="right"/>
    </w:pPr>
    <w:rPr>
      <w:sz w:val="21"/>
      <w:szCs w:val="21"/>
      <w:lang w:val="en-US" w:eastAsia="en-US"/>
    </w:rPr>
  </w:style>
  <w:style w:type="paragraph" w:customStyle="1" w:styleId="collapsebutton1">
    <w:name w:val="collapsebutton1"/>
    <w:basedOn w:val="Normal"/>
    <w:rsid w:val="00EA4012"/>
    <w:pPr>
      <w:spacing w:before="100" w:beforeAutospacing="1" w:after="100" w:afterAutospacing="1"/>
      <w:ind w:right="120"/>
    </w:pPr>
    <w:rPr>
      <w:sz w:val="24"/>
      <w:szCs w:val="24"/>
      <w:lang w:val="en-US" w:eastAsia="en-US"/>
    </w:rPr>
  </w:style>
  <w:style w:type="paragraph" w:customStyle="1" w:styleId="urlexpansion1">
    <w:name w:val="urlexpansion1"/>
    <w:basedOn w:val="Normal"/>
    <w:rsid w:val="00EA4012"/>
    <w:pPr>
      <w:spacing w:before="100" w:beforeAutospacing="1" w:after="100" w:afterAutospacing="1"/>
    </w:pPr>
    <w:rPr>
      <w:vanish/>
      <w:sz w:val="24"/>
      <w:szCs w:val="24"/>
      <w:lang w:val="en-US" w:eastAsia="en-US"/>
    </w:rPr>
  </w:style>
  <w:style w:type="paragraph" w:customStyle="1" w:styleId="imbox1">
    <w:name w:val="imbox1"/>
    <w:basedOn w:val="Normal"/>
    <w:rsid w:val="00EA4012"/>
    <w:pPr>
      <w:ind w:left="-120" w:right="-120"/>
    </w:pPr>
    <w:rPr>
      <w:sz w:val="24"/>
      <w:szCs w:val="24"/>
      <w:lang w:val="en-US" w:eastAsia="en-US"/>
    </w:rPr>
  </w:style>
  <w:style w:type="paragraph" w:customStyle="1" w:styleId="imbox2">
    <w:name w:val="imbox2"/>
    <w:basedOn w:val="Normal"/>
    <w:rsid w:val="00EA4012"/>
    <w:pPr>
      <w:spacing w:before="56" w:after="56"/>
      <w:ind w:left="56" w:right="56"/>
    </w:pPr>
    <w:rPr>
      <w:sz w:val="24"/>
      <w:szCs w:val="24"/>
      <w:lang w:val="en-US" w:eastAsia="en-US"/>
    </w:rPr>
  </w:style>
  <w:style w:type="paragraph" w:customStyle="1" w:styleId="tmbox1">
    <w:name w:val="tmbox1"/>
    <w:basedOn w:val="Normal"/>
    <w:rsid w:val="00EA4012"/>
    <w:pPr>
      <w:spacing w:before="28" w:after="28"/>
    </w:pPr>
    <w:rPr>
      <w:sz w:val="24"/>
      <w:szCs w:val="24"/>
      <w:lang w:val="en-US" w:eastAsia="en-US"/>
    </w:rPr>
  </w:style>
  <w:style w:type="paragraph" w:customStyle="1" w:styleId="latitude1">
    <w:name w:val="latitude1"/>
    <w:basedOn w:val="Normal"/>
    <w:rsid w:val="00EA4012"/>
    <w:pPr>
      <w:spacing w:before="100" w:beforeAutospacing="1" w:after="100" w:afterAutospacing="1"/>
    </w:pPr>
    <w:rPr>
      <w:sz w:val="24"/>
      <w:szCs w:val="24"/>
      <w:lang w:val="en-US" w:eastAsia="en-US"/>
    </w:rPr>
  </w:style>
  <w:style w:type="paragraph" w:customStyle="1" w:styleId="tocnumber1">
    <w:name w:val="tocnumber1"/>
    <w:basedOn w:val="Normal"/>
    <w:rsid w:val="00EA4012"/>
    <w:pPr>
      <w:spacing w:before="100" w:beforeAutospacing="1" w:after="100" w:afterAutospacing="1"/>
    </w:pPr>
    <w:rPr>
      <w:vanish/>
      <w:sz w:val="24"/>
      <w:szCs w:val="24"/>
      <w:lang w:val="en-US" w:eastAsia="en-US"/>
    </w:rPr>
  </w:style>
  <w:style w:type="paragraph" w:customStyle="1" w:styleId="toclevel-21">
    <w:name w:val="toclevel-21"/>
    <w:basedOn w:val="Normal"/>
    <w:rsid w:val="00EA4012"/>
    <w:pPr>
      <w:spacing w:before="100" w:beforeAutospacing="1" w:after="100" w:afterAutospacing="1"/>
    </w:pPr>
    <w:rPr>
      <w:vanish/>
      <w:sz w:val="24"/>
      <w:szCs w:val="24"/>
      <w:lang w:val="en-US" w:eastAsia="en-US"/>
    </w:rPr>
  </w:style>
  <w:style w:type="paragraph" w:customStyle="1" w:styleId="toclevel-31">
    <w:name w:val="toclevel-31"/>
    <w:basedOn w:val="Normal"/>
    <w:rsid w:val="00EA4012"/>
    <w:pPr>
      <w:spacing w:before="100" w:beforeAutospacing="1" w:after="100" w:afterAutospacing="1"/>
    </w:pPr>
    <w:rPr>
      <w:vanish/>
      <w:sz w:val="24"/>
      <w:szCs w:val="24"/>
      <w:lang w:val="en-US" w:eastAsia="en-US"/>
    </w:rPr>
  </w:style>
  <w:style w:type="paragraph" w:customStyle="1" w:styleId="toclevel-41">
    <w:name w:val="toclevel-41"/>
    <w:basedOn w:val="Normal"/>
    <w:rsid w:val="00EA4012"/>
    <w:pPr>
      <w:spacing w:before="100" w:beforeAutospacing="1" w:after="100" w:afterAutospacing="1"/>
    </w:pPr>
    <w:rPr>
      <w:vanish/>
      <w:sz w:val="24"/>
      <w:szCs w:val="24"/>
      <w:lang w:val="en-US" w:eastAsia="en-US"/>
    </w:rPr>
  </w:style>
  <w:style w:type="paragraph" w:customStyle="1" w:styleId="toclevel-51">
    <w:name w:val="toclevel-51"/>
    <w:basedOn w:val="Normal"/>
    <w:rsid w:val="00EA4012"/>
    <w:pPr>
      <w:spacing w:before="100" w:beforeAutospacing="1" w:after="100" w:afterAutospacing="1"/>
    </w:pPr>
    <w:rPr>
      <w:vanish/>
      <w:sz w:val="24"/>
      <w:szCs w:val="24"/>
      <w:lang w:val="en-US" w:eastAsia="en-US"/>
    </w:rPr>
  </w:style>
  <w:style w:type="paragraph" w:customStyle="1" w:styleId="toclevel-61">
    <w:name w:val="toclevel-61"/>
    <w:basedOn w:val="Normal"/>
    <w:rsid w:val="00EA4012"/>
    <w:pPr>
      <w:spacing w:before="100" w:beforeAutospacing="1" w:after="100" w:afterAutospacing="1"/>
    </w:pPr>
    <w:rPr>
      <w:vanish/>
      <w:sz w:val="24"/>
      <w:szCs w:val="24"/>
      <w:lang w:val="en-US" w:eastAsia="en-US"/>
    </w:rPr>
  </w:style>
  <w:style w:type="paragraph" w:customStyle="1" w:styleId="toclevel-71">
    <w:name w:val="toclevel-71"/>
    <w:basedOn w:val="Normal"/>
    <w:rsid w:val="00EA4012"/>
    <w:pPr>
      <w:spacing w:before="100" w:beforeAutospacing="1" w:after="100" w:afterAutospacing="1"/>
    </w:pPr>
    <w:rPr>
      <w:vanish/>
      <w:sz w:val="24"/>
      <w:szCs w:val="24"/>
      <w:lang w:val="en-US" w:eastAsia="en-US"/>
    </w:rPr>
  </w:style>
  <w:style w:type="paragraph" w:customStyle="1" w:styleId="entete1">
    <w:name w:val="entete1"/>
    <w:basedOn w:val="Normal"/>
    <w:rsid w:val="00EA4012"/>
    <w:pPr>
      <w:spacing w:before="100" w:beforeAutospacing="1" w:after="100" w:afterAutospacing="1" w:line="288" w:lineRule="atLeast"/>
      <w:jc w:val="center"/>
      <w:textAlignment w:val="center"/>
    </w:pPr>
    <w:rPr>
      <w:b/>
      <w:bCs/>
      <w:color w:val="000000"/>
      <w:sz w:val="36"/>
      <w:szCs w:val="36"/>
      <w:lang w:val="en-US" w:eastAsia="en-US"/>
    </w:rPr>
  </w:style>
  <w:style w:type="paragraph" w:customStyle="1" w:styleId="media1">
    <w:name w:val="media1"/>
    <w:basedOn w:val="Normal"/>
    <w:rsid w:val="00EA4012"/>
    <w:pPr>
      <w:spacing w:before="100" w:beforeAutospacing="1" w:after="100" w:afterAutospacing="1"/>
      <w:jc w:val="center"/>
      <w:textAlignment w:val="center"/>
    </w:pPr>
    <w:rPr>
      <w:b/>
      <w:bCs/>
      <w:color w:val="000000"/>
      <w:sz w:val="24"/>
      <w:szCs w:val="24"/>
      <w:lang w:val="en-US" w:eastAsia="en-US"/>
    </w:rPr>
  </w:style>
  <w:style w:type="character" w:customStyle="1" w:styleId="toctoggle">
    <w:name w:val="toctoggle"/>
    <w:basedOn w:val="DefaultParagraphFont"/>
    <w:rsid w:val="00EA4012"/>
  </w:style>
  <w:style w:type="character" w:customStyle="1" w:styleId="tocnumber2">
    <w:name w:val="tocnumber2"/>
    <w:basedOn w:val="DefaultParagraphFont"/>
    <w:rsid w:val="00EA4012"/>
  </w:style>
  <w:style w:type="character" w:customStyle="1" w:styleId="toctext">
    <w:name w:val="toctext"/>
    <w:basedOn w:val="DefaultParagraphFont"/>
    <w:rsid w:val="00EA4012"/>
  </w:style>
  <w:style w:type="character" w:customStyle="1" w:styleId="mw-editsection1">
    <w:name w:val="mw-editsection1"/>
    <w:basedOn w:val="DefaultParagraphFont"/>
    <w:rsid w:val="00EA4012"/>
  </w:style>
  <w:style w:type="character" w:customStyle="1" w:styleId="mw-editsection-bracket">
    <w:name w:val="mw-editsection-bracket"/>
    <w:basedOn w:val="DefaultParagraphFont"/>
    <w:rsid w:val="00EA4012"/>
  </w:style>
  <w:style w:type="character" w:customStyle="1" w:styleId="mw-cite-backlink">
    <w:name w:val="mw-cite-backlink"/>
    <w:basedOn w:val="DefaultParagraphFont"/>
    <w:rsid w:val="00EA4012"/>
  </w:style>
  <w:style w:type="character" w:customStyle="1" w:styleId="cite-accessibility-label">
    <w:name w:val="cite-accessibility-label"/>
    <w:basedOn w:val="DefaultParagraphFont"/>
    <w:rsid w:val="00EA4012"/>
  </w:style>
  <w:style w:type="table" w:customStyle="1" w:styleId="ListTable6Colorful-Accent11">
    <w:name w:val="List Table 6 Colorful - Accent 11"/>
    <w:aliases w:val="علی"/>
    <w:basedOn w:val="TableNormal"/>
    <w:uiPriority w:val="51"/>
    <w:rsid w:val="00EA4012"/>
    <w:pPr>
      <w:jc w:val="center"/>
    </w:pPr>
    <w:rPr>
      <w:rFonts w:ascii="Calibri" w:eastAsia="Calibri" w:hAnsi="Calibri" w:cs="B Zar"/>
      <w:szCs w:val="24"/>
      <w:lang w:bidi="fa-IR"/>
    </w:rPr>
    <w:tblPr>
      <w:tblStyleRowBandSize w:val="1"/>
      <w:tblStyleColBandSize w:val="1"/>
      <w:jc w:val="center"/>
      <w:tblBorders>
        <w:top w:val="single" w:sz="4" w:space="0" w:color="4F81BD"/>
        <w:bottom w:val="single" w:sz="4" w:space="0" w:color="4F81BD"/>
      </w:tblBorders>
    </w:tblPr>
    <w:trPr>
      <w:jc w:val="center"/>
    </w:trPr>
    <w:tcPr>
      <w:vAlign w:val="center"/>
    </w:tc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61">
    <w:name w:val="List Table 6 Colorful - Accent 61"/>
    <w:basedOn w:val="TableNormal"/>
    <w:uiPriority w:val="51"/>
    <w:rsid w:val="00EA4012"/>
    <w:rPr>
      <w:rFonts w:ascii="Calibri" w:eastAsia="Calibri" w:hAnsi="Calibri" w:cs="Arial"/>
      <w:color w:val="E36C0A"/>
      <w:sz w:val="22"/>
      <w:szCs w:val="22"/>
      <w:lang w:bidi="fa-IR"/>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p">
    <w:name w:val="p"/>
    <w:basedOn w:val="Normal"/>
    <w:uiPriority w:val="99"/>
    <w:rsid w:val="00EA4012"/>
    <w:pPr>
      <w:spacing w:before="100" w:beforeAutospacing="1" w:after="100" w:afterAutospacing="1"/>
    </w:pPr>
    <w:rPr>
      <w:sz w:val="24"/>
      <w:szCs w:val="24"/>
      <w:lang w:val="en-US" w:eastAsia="en-US"/>
    </w:rPr>
  </w:style>
  <w:style w:type="character" w:customStyle="1" w:styleId="ref-journal">
    <w:name w:val="ref-journal"/>
    <w:basedOn w:val="DefaultParagraphFont"/>
    <w:rsid w:val="00EA4012"/>
  </w:style>
  <w:style w:type="character" w:customStyle="1" w:styleId="ref-vol">
    <w:name w:val="ref-vol"/>
    <w:basedOn w:val="DefaultParagraphFont"/>
    <w:rsid w:val="00EA4012"/>
  </w:style>
  <w:style w:type="character" w:customStyle="1" w:styleId="authorname">
    <w:name w:val="authorname"/>
    <w:basedOn w:val="DefaultParagraphFont"/>
    <w:rsid w:val="00EA4012"/>
  </w:style>
  <w:style w:type="character" w:customStyle="1" w:styleId="u-sronly">
    <w:name w:val="u-sronly"/>
    <w:basedOn w:val="DefaultParagraphFont"/>
    <w:rsid w:val="00EA4012"/>
  </w:style>
  <w:style w:type="character" w:customStyle="1" w:styleId="journaltitle">
    <w:name w:val="journaltitle"/>
    <w:basedOn w:val="DefaultParagraphFont"/>
    <w:rsid w:val="00EA4012"/>
  </w:style>
  <w:style w:type="character" w:customStyle="1" w:styleId="articlecitationyear">
    <w:name w:val="articlecitation_year"/>
    <w:basedOn w:val="DefaultParagraphFont"/>
    <w:rsid w:val="00EA4012"/>
  </w:style>
  <w:style w:type="character" w:customStyle="1" w:styleId="articlecitationvolume">
    <w:name w:val="articlecitation_volume"/>
    <w:basedOn w:val="DefaultParagraphFont"/>
    <w:rsid w:val="00EA4012"/>
  </w:style>
  <w:style w:type="character" w:customStyle="1" w:styleId="jrnl">
    <w:name w:val="jrnl"/>
    <w:basedOn w:val="DefaultParagraphFont"/>
    <w:rsid w:val="00EA4012"/>
  </w:style>
  <w:style w:type="character" w:customStyle="1" w:styleId="cit">
    <w:name w:val="cit"/>
    <w:basedOn w:val="DefaultParagraphFont"/>
    <w:rsid w:val="00EA4012"/>
  </w:style>
  <w:style w:type="paragraph" w:customStyle="1" w:styleId="aff3">
    <w:name w:val="متن جدول"/>
    <w:basedOn w:val="Normal"/>
    <w:link w:val="Chara"/>
    <w:qFormat/>
    <w:rsid w:val="00EA4012"/>
    <w:pPr>
      <w:bidi/>
      <w:spacing w:before="160" w:after="160"/>
      <w:jc w:val="center"/>
    </w:pPr>
    <w:rPr>
      <w:rFonts w:ascii="IRNazanin" w:hAnsi="IRNazanin" w:cs="B Nazanin"/>
      <w:sz w:val="26"/>
      <w:szCs w:val="24"/>
      <w:lang w:eastAsia="en-US"/>
    </w:rPr>
  </w:style>
  <w:style w:type="paragraph" w:customStyle="1" w:styleId="aff4">
    <w:name w:val="متن"/>
    <w:basedOn w:val="Normal"/>
    <w:link w:val="Char20"/>
    <w:qFormat/>
    <w:rsid w:val="00EA4012"/>
    <w:pPr>
      <w:bidi/>
      <w:spacing w:before="160" w:after="160" w:line="360" w:lineRule="auto"/>
      <w:jc w:val="both"/>
    </w:pPr>
    <w:rPr>
      <w:rFonts w:ascii="IRNazanin" w:hAnsi="IRNazanin" w:cs="B Nazanin"/>
      <w:sz w:val="24"/>
      <w:szCs w:val="26"/>
      <w:lang w:eastAsia="en-US"/>
    </w:rPr>
  </w:style>
  <w:style w:type="paragraph" w:customStyle="1" w:styleId="aff5">
    <w:name w:val="منابع لاتین"/>
    <w:basedOn w:val="Normal"/>
    <w:qFormat/>
    <w:rsid w:val="00EA4012"/>
    <w:pPr>
      <w:bidi/>
      <w:spacing w:before="160" w:after="120" w:line="360" w:lineRule="auto"/>
      <w:ind w:left="567" w:hanging="567"/>
      <w:jc w:val="both"/>
    </w:pPr>
    <w:rPr>
      <w:rFonts w:ascii="IRNazanin" w:hAnsi="IRNazanin" w:cs="B Nazanin"/>
      <w:noProof/>
      <w:sz w:val="24"/>
      <w:szCs w:val="26"/>
      <w:lang w:eastAsia="en-US"/>
    </w:rPr>
  </w:style>
  <w:style w:type="character" w:customStyle="1" w:styleId="titleauthoretc">
    <w:name w:val="titleauthoretc"/>
    <w:basedOn w:val="DefaultParagraphFont"/>
    <w:rsid w:val="00EA4012"/>
  </w:style>
  <w:style w:type="table" w:customStyle="1" w:styleId="GridTable4-Accent511">
    <w:name w:val="Grid Table 4 - Accent 511"/>
    <w:basedOn w:val="TableNormal"/>
    <w:uiPriority w:val="49"/>
    <w:rsid w:val="00EA4012"/>
    <w:rPr>
      <w:rFonts w:asciiTheme="minorHAnsi" w:hAnsiTheme="minorHAnsi" w:cstheme="minorBidi"/>
      <w:sz w:val="21"/>
      <w:szCs w:val="21"/>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EA4012"/>
    <w:rPr>
      <w:rFonts w:asciiTheme="minorHAnsi" w:eastAsiaTheme="minorEastAsia" w:hAnsiTheme="minorHAnsi" w:cstheme="minorBidi"/>
      <w:sz w:val="22"/>
      <w:szCs w:val="22"/>
      <w:lang w:bidi="fa-I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EA4012"/>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1">
    <w:name w:val="Comment Text Char1"/>
    <w:aliases w:val="Char2 Char1"/>
    <w:basedOn w:val="DefaultParagraphFont"/>
    <w:uiPriority w:val="99"/>
    <w:rsid w:val="00EA4012"/>
    <w:rPr>
      <w:sz w:val="20"/>
      <w:szCs w:val="20"/>
    </w:rPr>
  </w:style>
  <w:style w:type="character" w:customStyle="1" w:styleId="fontbb">
    <w:name w:val="fontbb"/>
    <w:rsid w:val="00EA4012"/>
  </w:style>
  <w:style w:type="paragraph" w:customStyle="1" w:styleId="BodyTextIn">
    <w:name w:val="Body Text In"/>
    <w:basedOn w:val="Default"/>
    <w:next w:val="Default"/>
    <w:uiPriority w:val="99"/>
    <w:rsid w:val="00EA4012"/>
    <w:pPr>
      <w:autoSpaceDE/>
      <w:autoSpaceDN/>
      <w:adjustRightInd/>
    </w:pPr>
    <w:rPr>
      <w:rFonts w:eastAsia="Times New Roman"/>
      <w:color w:val="auto"/>
      <w:sz w:val="20"/>
      <w:szCs w:val="20"/>
      <w:lang w:val="en-GB" w:eastAsia="it-IT"/>
    </w:rPr>
  </w:style>
  <w:style w:type="character" w:customStyle="1" w:styleId="alt-edited">
    <w:name w:val="alt-edited"/>
    <w:basedOn w:val="DefaultParagraphFont"/>
    <w:rsid w:val="00EA4012"/>
  </w:style>
  <w:style w:type="character" w:customStyle="1" w:styleId="persian">
    <w:name w:val="persian"/>
    <w:basedOn w:val="DefaultParagraphFont"/>
    <w:rsid w:val="00EA4012"/>
  </w:style>
  <w:style w:type="character" w:customStyle="1" w:styleId="abstract--author-name">
    <w:name w:val="abstract--author-name"/>
    <w:basedOn w:val="DefaultParagraphFont"/>
    <w:rsid w:val="00EA4012"/>
  </w:style>
  <w:style w:type="character" w:customStyle="1" w:styleId="is-accessible">
    <w:name w:val="is-accessible"/>
    <w:basedOn w:val="DefaultParagraphFont"/>
    <w:rsid w:val="00EA4012"/>
  </w:style>
  <w:style w:type="character" w:customStyle="1" w:styleId="article-headercorresponding-auth">
    <w:name w:val="article-header__corresponding-auth"/>
    <w:basedOn w:val="DefaultParagraphFont"/>
    <w:rsid w:val="00EA4012"/>
  </w:style>
  <w:style w:type="paragraph" w:customStyle="1" w:styleId="aff6">
    <w:name w:val="نرمال"/>
    <w:basedOn w:val="Normal"/>
    <w:link w:val="Charb"/>
    <w:qFormat/>
    <w:rsid w:val="00EA4012"/>
    <w:pPr>
      <w:bidi/>
      <w:spacing w:line="288" w:lineRule="auto"/>
      <w:ind w:firstLine="284"/>
      <w:jc w:val="both"/>
    </w:pPr>
    <w:rPr>
      <w:rFonts w:ascii="Calibri" w:eastAsia="Calibri" w:hAnsi="Calibri"/>
      <w:sz w:val="26"/>
      <w:szCs w:val="26"/>
      <w:lang w:val="en-US" w:eastAsia="en-US"/>
    </w:rPr>
  </w:style>
  <w:style w:type="character" w:customStyle="1" w:styleId="Charb">
    <w:name w:val="نرمال Char"/>
    <w:link w:val="aff6"/>
    <w:rsid w:val="00EA4012"/>
    <w:rPr>
      <w:rFonts w:ascii="Calibri" w:eastAsia="Calibri" w:hAnsi="Calibri"/>
      <w:sz w:val="26"/>
      <w:szCs w:val="26"/>
    </w:rPr>
  </w:style>
  <w:style w:type="paragraph" w:customStyle="1" w:styleId="aff7">
    <w:name w:val="بخشهای فصل"/>
    <w:basedOn w:val="Normal"/>
    <w:next w:val="aff6"/>
    <w:link w:val="Charc"/>
    <w:qFormat/>
    <w:rsid w:val="00EA4012"/>
    <w:pPr>
      <w:bidi/>
      <w:spacing w:line="288" w:lineRule="auto"/>
      <w:jc w:val="both"/>
    </w:pPr>
    <w:rPr>
      <w:rFonts w:ascii="Calibri" w:eastAsia="Calibri" w:hAnsi="Calibri"/>
      <w:b/>
      <w:bCs/>
      <w:color w:val="000000"/>
      <w:sz w:val="28"/>
      <w:szCs w:val="28"/>
      <w:lang w:val="en-US" w:eastAsia="en-US"/>
    </w:rPr>
  </w:style>
  <w:style w:type="character" w:customStyle="1" w:styleId="Charc">
    <w:name w:val="بخشهای فصل Char"/>
    <w:link w:val="aff7"/>
    <w:rsid w:val="00EA4012"/>
    <w:rPr>
      <w:rFonts w:ascii="Calibri" w:eastAsia="Calibri" w:hAnsi="Calibri"/>
      <w:b/>
      <w:bCs/>
      <w:color w:val="000000"/>
      <w:sz w:val="28"/>
      <w:szCs w:val="28"/>
    </w:rPr>
  </w:style>
  <w:style w:type="paragraph" w:customStyle="1" w:styleId="aff8">
    <w:name w:val="فهرست جدول ها و شکل ها"/>
    <w:basedOn w:val="Normal"/>
    <w:link w:val="Chard"/>
    <w:autoRedefine/>
    <w:qFormat/>
    <w:rsid w:val="00EA4012"/>
    <w:pPr>
      <w:bidi/>
      <w:spacing w:line="360" w:lineRule="auto"/>
      <w:jc w:val="center"/>
    </w:pPr>
    <w:rPr>
      <w:rFonts w:ascii="B Nazanin" w:eastAsia="Calibri" w:hAnsi="B Nazanin" w:cs="B Nazanin"/>
      <w:b/>
      <w:bCs/>
      <w:sz w:val="28"/>
      <w:szCs w:val="28"/>
      <w:lang w:val="en-US" w:eastAsia="en-US"/>
    </w:rPr>
  </w:style>
  <w:style w:type="character" w:customStyle="1" w:styleId="Chard">
    <w:name w:val="فهرست جدول ها و شکل ها Char"/>
    <w:link w:val="aff8"/>
    <w:rsid w:val="00EA4012"/>
    <w:rPr>
      <w:rFonts w:ascii="B Nazanin" w:eastAsia="Calibri" w:hAnsi="B Nazanin" w:cs="B Nazanin"/>
      <w:b/>
      <w:bCs/>
      <w:sz w:val="28"/>
      <w:szCs w:val="28"/>
    </w:rPr>
  </w:style>
  <w:style w:type="paragraph" w:customStyle="1" w:styleId="NormalOpenning">
    <w:name w:val="Normal_Openning"/>
    <w:basedOn w:val="Normal"/>
    <w:next w:val="Normal"/>
    <w:rsid w:val="00EA4012"/>
    <w:pPr>
      <w:widowControl w:val="0"/>
      <w:bidi/>
      <w:spacing w:line="360" w:lineRule="auto"/>
      <w:ind w:firstLine="454"/>
      <w:jc w:val="lowKashida"/>
    </w:pPr>
    <w:rPr>
      <w:rFonts w:cs="B Mitra"/>
      <w:sz w:val="24"/>
      <w:szCs w:val="28"/>
      <w:lang w:val="en-US" w:eastAsia="en-US"/>
    </w:rPr>
  </w:style>
  <w:style w:type="character" w:customStyle="1" w:styleId="ListParagraphChar">
    <w:name w:val="List Paragraph Char"/>
    <w:aliases w:val="عنوان اصلی مقاله Char,مهرنوش Char,متن زیر نویس Char,bullet Char,bult lotus Char,ک Char,ليست همراه با شماره-فاصله خطوط 1 Char,توابع Char,لیست موارد Char,فرمول ها Char,saber List Paragraph Char,Numbering + Normal Char,20 Char,لی Char"/>
    <w:link w:val="ListParagraph"/>
    <w:uiPriority w:val="34"/>
    <w:qFormat/>
    <w:rsid w:val="00EA4012"/>
    <w:rPr>
      <w:lang w:val="en-GB" w:eastAsia="it-IT"/>
    </w:rPr>
  </w:style>
  <w:style w:type="table" w:styleId="GridTable7Colorful-Accent5">
    <w:name w:val="Grid Table 7 Colorful Accent 5"/>
    <w:basedOn w:val="TableNormal"/>
    <w:uiPriority w:val="52"/>
    <w:rsid w:val="00EA4012"/>
    <w:rPr>
      <w:rFonts w:asciiTheme="minorHAnsi" w:eastAsiaTheme="minorEastAsia" w:hAnsiTheme="minorHAnsi" w:cstheme="minorBidi"/>
      <w:color w:val="31849B" w:themeColor="accent5" w:themeShade="BF"/>
      <w:sz w:val="22"/>
      <w:szCs w:val="22"/>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yekan">
    <w:name w:val="yekan"/>
    <w:basedOn w:val="Normal"/>
    <w:rsid w:val="00EA4012"/>
    <w:pPr>
      <w:spacing w:before="100" w:beforeAutospacing="1" w:after="100" w:afterAutospacing="1"/>
    </w:pPr>
    <w:rPr>
      <w:sz w:val="24"/>
      <w:szCs w:val="24"/>
      <w:lang w:val="en-US" w:eastAsia="en-US"/>
    </w:rPr>
  </w:style>
  <w:style w:type="paragraph" w:customStyle="1" w:styleId="TitlePage">
    <w:name w:val="Title Page"/>
    <w:basedOn w:val="Normal"/>
    <w:qFormat/>
    <w:rsid w:val="00EA4012"/>
    <w:pPr>
      <w:bidi/>
      <w:spacing w:line="360" w:lineRule="auto"/>
      <w:jc w:val="center"/>
    </w:pPr>
    <w:rPr>
      <w:rFonts w:ascii="Arial" w:hAnsi="Arial" w:cs="B Titr"/>
      <w:sz w:val="24"/>
      <w:szCs w:val="24"/>
      <w:lang w:val="en-US" w:eastAsia="en-US"/>
    </w:rPr>
  </w:style>
  <w:style w:type="paragraph" w:customStyle="1" w:styleId="TitlePageNames">
    <w:name w:val="Title Page Names"/>
    <w:basedOn w:val="TitlePage"/>
    <w:qFormat/>
    <w:rsid w:val="00EA4012"/>
    <w:pPr>
      <w:bidi w:val="0"/>
      <w:spacing w:line="240" w:lineRule="auto"/>
      <w:jc w:val="left"/>
    </w:pPr>
    <w:rPr>
      <w:rFonts w:ascii="Times New Roman" w:hAnsi="Times New Roman" w:cs="Times New Roman"/>
      <w:sz w:val="20"/>
      <w:szCs w:val="20"/>
      <w:lang w:val="en-GB" w:eastAsia="it-IT"/>
    </w:rPr>
  </w:style>
  <w:style w:type="paragraph" w:customStyle="1" w:styleId="CaptionFigure">
    <w:name w:val="Caption_Figure"/>
    <w:basedOn w:val="Normal"/>
    <w:next w:val="Normal"/>
    <w:link w:val="CaptionFigureChar"/>
    <w:rsid w:val="00EA4012"/>
    <w:pPr>
      <w:bidi/>
      <w:spacing w:after="240" w:line="276" w:lineRule="auto"/>
      <w:jc w:val="center"/>
    </w:pPr>
    <w:rPr>
      <w:rFonts w:ascii="Calibri" w:hAnsi="Calibri" w:cs="B Nazanin"/>
      <w:b/>
      <w:bCs/>
      <w:szCs w:val="24"/>
      <w:lang w:val="en-US" w:eastAsia="en-US"/>
    </w:rPr>
  </w:style>
  <w:style w:type="paragraph" w:customStyle="1" w:styleId="Figures">
    <w:name w:val="Figures"/>
    <w:next w:val="CaptionFigure"/>
    <w:rsid w:val="00EA4012"/>
    <w:pPr>
      <w:keepNext/>
      <w:bidi/>
      <w:spacing w:before="360" w:after="120"/>
      <w:jc w:val="center"/>
    </w:pPr>
    <w:rPr>
      <w:rFonts w:cs="Nazanin"/>
      <w:noProof/>
      <w:sz w:val="24"/>
      <w:szCs w:val="28"/>
    </w:rPr>
  </w:style>
  <w:style w:type="paragraph" w:customStyle="1" w:styleId="NewParagraph">
    <w:name w:val="NewParagraph"/>
    <w:basedOn w:val="Normal"/>
    <w:link w:val="NewParagraphChar"/>
    <w:qFormat/>
    <w:rsid w:val="00EA4012"/>
    <w:pPr>
      <w:bidi/>
      <w:spacing w:before="120" w:line="276" w:lineRule="auto"/>
      <w:ind w:firstLine="288"/>
      <w:jc w:val="both"/>
    </w:pPr>
    <w:rPr>
      <w:rFonts w:ascii="Calibri" w:hAnsi="Calibri" w:cs="B Nazanin"/>
      <w:sz w:val="24"/>
      <w:szCs w:val="28"/>
      <w:lang w:val="en-US" w:eastAsia="en-US"/>
    </w:rPr>
  </w:style>
  <w:style w:type="paragraph" w:customStyle="1" w:styleId="CaptionTable">
    <w:name w:val="Caption_Table"/>
    <w:basedOn w:val="Normal"/>
    <w:next w:val="Normal"/>
    <w:rsid w:val="00EA4012"/>
    <w:pPr>
      <w:keepNext/>
      <w:bidi/>
      <w:spacing w:before="240" w:line="276" w:lineRule="auto"/>
      <w:jc w:val="center"/>
    </w:pPr>
    <w:rPr>
      <w:rFonts w:ascii="Calibri" w:hAnsi="Calibri" w:cs="B Nazanin"/>
      <w:b/>
      <w:bCs/>
      <w:szCs w:val="24"/>
      <w:lang w:val="en-US" w:eastAsia="en-US"/>
    </w:rPr>
  </w:style>
  <w:style w:type="paragraph" w:customStyle="1" w:styleId="Label">
    <w:name w:val="Label"/>
    <w:basedOn w:val="Normal"/>
    <w:next w:val="Normal"/>
    <w:link w:val="LabelCharChar"/>
    <w:rsid w:val="00EA4012"/>
    <w:pPr>
      <w:bidi/>
      <w:spacing w:before="120" w:line="276" w:lineRule="auto"/>
      <w:jc w:val="center"/>
    </w:pPr>
    <w:rPr>
      <w:rFonts w:cs="Nazanin"/>
      <w:b/>
      <w:bCs/>
      <w:sz w:val="24"/>
      <w:szCs w:val="28"/>
      <w:lang w:val="x-none" w:eastAsia="x-none"/>
    </w:rPr>
  </w:style>
  <w:style w:type="paragraph" w:customStyle="1" w:styleId="Tables">
    <w:name w:val="Tables"/>
    <w:basedOn w:val="Normal"/>
    <w:rsid w:val="00EA4012"/>
    <w:pPr>
      <w:bidi/>
      <w:spacing w:line="276" w:lineRule="auto"/>
      <w:jc w:val="center"/>
    </w:pPr>
    <w:rPr>
      <w:rFonts w:ascii="Calibri" w:hAnsi="Calibri" w:cs="B Nazanin"/>
      <w:sz w:val="24"/>
      <w:szCs w:val="28"/>
      <w:lang w:val="en-US" w:eastAsia="en-US"/>
    </w:rPr>
  </w:style>
  <w:style w:type="character" w:customStyle="1" w:styleId="LabelCharChar">
    <w:name w:val="Label Char Char"/>
    <w:link w:val="Label"/>
    <w:rsid w:val="00EA4012"/>
    <w:rPr>
      <w:rFonts w:cs="Nazanin"/>
      <w:b/>
      <w:bCs/>
      <w:sz w:val="24"/>
      <w:szCs w:val="28"/>
      <w:lang w:val="x-none" w:eastAsia="x-none"/>
    </w:rPr>
  </w:style>
  <w:style w:type="paragraph" w:customStyle="1" w:styleId="Theoremstyle">
    <w:name w:val="Theorem_style"/>
    <w:basedOn w:val="Normal"/>
    <w:next w:val="Normal"/>
    <w:link w:val="TheoremstyleChar"/>
    <w:rsid w:val="00EA4012"/>
    <w:pPr>
      <w:bidi/>
      <w:spacing w:before="60" w:line="276" w:lineRule="auto"/>
      <w:jc w:val="both"/>
    </w:pPr>
    <w:rPr>
      <w:rFonts w:ascii="Calibri" w:eastAsia="Calibri" w:hAnsi="Calibri" w:cs="Nazanin"/>
      <w:b/>
      <w:bCs/>
      <w:sz w:val="22"/>
      <w:szCs w:val="26"/>
      <w:lang w:val="en-US" w:eastAsia="en-US"/>
    </w:rPr>
  </w:style>
  <w:style w:type="character" w:customStyle="1" w:styleId="TheoremstyleChar">
    <w:name w:val="Theorem_style Char"/>
    <w:link w:val="Theoremstyle"/>
    <w:rsid w:val="00EA4012"/>
    <w:rPr>
      <w:rFonts w:ascii="Calibri" w:eastAsia="Calibri" w:hAnsi="Calibri" w:cs="Nazanin"/>
      <w:b/>
      <w:bCs/>
      <w:sz w:val="22"/>
      <w:szCs w:val="26"/>
    </w:rPr>
  </w:style>
  <w:style w:type="paragraph" w:customStyle="1" w:styleId="HeadingRef">
    <w:name w:val="Heading_Ref"/>
    <w:basedOn w:val="Heading1"/>
    <w:rsid w:val="00EA4012"/>
    <w:pPr>
      <w:keepNext/>
      <w:keepLines/>
      <w:pageBreakBefore/>
      <w:spacing w:before="240" w:after="240" w:line="276" w:lineRule="auto"/>
    </w:pPr>
    <w:rPr>
      <w:rFonts w:ascii="Calibri" w:eastAsiaTheme="majorEastAsia" w:hAnsi="Calibri" w:cstheme="majorBidi"/>
      <w:b/>
      <w:color w:val="365F91" w:themeColor="accent1" w:themeShade="BF"/>
      <w:kern w:val="32"/>
      <w:sz w:val="36"/>
      <w:szCs w:val="36"/>
      <w:lang w:val="x-none" w:eastAsia="x-none"/>
    </w:rPr>
  </w:style>
  <w:style w:type="paragraph" w:customStyle="1" w:styleId="aff9">
    <w:name w:val="معادله"/>
    <w:basedOn w:val="Normal"/>
    <w:qFormat/>
    <w:rsid w:val="00EA4012"/>
    <w:pPr>
      <w:spacing w:after="120" w:line="276" w:lineRule="auto"/>
    </w:pPr>
    <w:rPr>
      <w:rFonts w:ascii="Cambria Math" w:hAnsi="Cambria Math" w:cs="B Nazanin"/>
      <w:i/>
      <w:sz w:val="24"/>
      <w:szCs w:val="28"/>
      <w:lang w:val="en-US" w:eastAsia="en-US"/>
    </w:rPr>
  </w:style>
  <w:style w:type="numbering" w:customStyle="1" w:styleId="Numbered">
    <w:name w:val="Numbered"/>
    <w:basedOn w:val="NoList"/>
    <w:rsid w:val="00EA4012"/>
  </w:style>
  <w:style w:type="numbering" w:customStyle="1" w:styleId="NormalNumbered">
    <w:name w:val="Normal_Numbered"/>
    <w:basedOn w:val="NoList"/>
    <w:rsid w:val="00EA4012"/>
    <w:pPr>
      <w:numPr>
        <w:numId w:val="6"/>
      </w:numPr>
    </w:pPr>
  </w:style>
  <w:style w:type="paragraph" w:customStyle="1" w:styleId="ListParagraph1">
    <w:name w:val="List Paragraph1"/>
    <w:aliases w:val="Numbered Items"/>
    <w:basedOn w:val="Normal"/>
    <w:uiPriority w:val="34"/>
    <w:qFormat/>
    <w:rsid w:val="00EA4012"/>
    <w:pPr>
      <w:numPr>
        <w:numId w:val="7"/>
      </w:numPr>
      <w:tabs>
        <w:tab w:val="left" w:pos="849"/>
      </w:tabs>
      <w:bidi/>
      <w:spacing w:line="276" w:lineRule="auto"/>
      <w:contextualSpacing/>
      <w:jc w:val="both"/>
    </w:pPr>
    <w:rPr>
      <w:rFonts w:ascii="Calibri" w:hAnsi="Calibri" w:cs="B Nazanin"/>
      <w:sz w:val="24"/>
      <w:szCs w:val="28"/>
      <w:lang w:val="en-US" w:eastAsia="en-US"/>
    </w:rPr>
  </w:style>
  <w:style w:type="paragraph" w:customStyle="1" w:styleId="EquationNumber">
    <w:name w:val="Equation_Number"/>
    <w:basedOn w:val="Normal"/>
    <w:qFormat/>
    <w:rsid w:val="00EA4012"/>
    <w:pPr>
      <w:bidi/>
      <w:spacing w:line="276" w:lineRule="auto"/>
    </w:pPr>
    <w:rPr>
      <w:rFonts w:ascii="Calibri" w:hAnsi="Calibri" w:cs="B Nazanin"/>
      <w:sz w:val="24"/>
      <w:szCs w:val="28"/>
      <w:lang w:val="en-US" w:eastAsia="en-US"/>
    </w:rPr>
  </w:style>
  <w:style w:type="paragraph" w:customStyle="1" w:styleId="HeadingAppendix">
    <w:name w:val="Heading_Appendix"/>
    <w:basedOn w:val="Heading1"/>
    <w:next w:val="NewParagraph"/>
    <w:rsid w:val="00EA4012"/>
    <w:pPr>
      <w:keepNext/>
      <w:keepLines/>
      <w:pageBreakBefore/>
      <w:numPr>
        <w:numId w:val="5"/>
      </w:numPr>
      <w:tabs>
        <w:tab w:val="clear" w:pos="1418"/>
        <w:tab w:val="num" w:pos="1557"/>
      </w:tabs>
      <w:spacing w:before="240" w:after="240" w:line="276" w:lineRule="auto"/>
      <w:ind w:left="1559" w:hanging="1559"/>
    </w:pPr>
    <w:rPr>
      <w:rFonts w:ascii="Calibri" w:eastAsiaTheme="majorEastAsia" w:hAnsi="Calibri" w:cstheme="majorBidi"/>
      <w:b/>
      <w:color w:val="365F91" w:themeColor="accent1" w:themeShade="BF"/>
      <w:kern w:val="32"/>
      <w:sz w:val="36"/>
      <w:szCs w:val="36"/>
      <w:lang w:val="x-none" w:eastAsia="x-none"/>
    </w:rPr>
  </w:style>
  <w:style w:type="paragraph" w:customStyle="1" w:styleId="Notation">
    <w:name w:val="Notation"/>
    <w:basedOn w:val="Normal"/>
    <w:rsid w:val="00EA4012"/>
    <w:pPr>
      <w:tabs>
        <w:tab w:val="right" w:pos="8787"/>
      </w:tabs>
      <w:bidi/>
      <w:spacing w:line="276" w:lineRule="auto"/>
      <w:jc w:val="both"/>
    </w:pPr>
    <w:rPr>
      <w:rFonts w:ascii="Calibri" w:hAnsi="Calibri" w:cs="B Nazanin"/>
      <w:sz w:val="24"/>
      <w:szCs w:val="28"/>
      <w:lang w:val="en-US" w:eastAsia="en-US"/>
    </w:rPr>
  </w:style>
  <w:style w:type="paragraph" w:customStyle="1" w:styleId="Headingcentered">
    <w:name w:val="Heading_centered"/>
    <w:basedOn w:val="Heading2"/>
    <w:qFormat/>
    <w:rsid w:val="00EA4012"/>
    <w:pPr>
      <w:keepLines w:val="0"/>
      <w:pageBreakBefore/>
      <w:numPr>
        <w:ilvl w:val="0"/>
        <w:numId w:val="0"/>
      </w:numPr>
      <w:bidi/>
      <w:spacing w:before="0"/>
      <w:jc w:val="center"/>
    </w:pPr>
    <w:rPr>
      <w:rFonts w:ascii="Times New Roman" w:eastAsia="Times New Roman" w:hAnsi="Times New Roman" w:cs="Lotus"/>
      <w:i w:val="0"/>
      <w:iCs w:val="0"/>
      <w:sz w:val="22"/>
      <w:szCs w:val="22"/>
      <w:lang w:val="x-none" w:eastAsia="x-none"/>
    </w:rPr>
  </w:style>
  <w:style w:type="paragraph" w:customStyle="1" w:styleId="TOCTable">
    <w:name w:val="TOC_Table"/>
    <w:basedOn w:val="Normal"/>
    <w:rsid w:val="00EA4012"/>
    <w:pPr>
      <w:pBdr>
        <w:bottom w:val="single" w:sz="12" w:space="1" w:color="auto"/>
      </w:pBdr>
      <w:tabs>
        <w:tab w:val="right" w:pos="8787"/>
      </w:tabs>
      <w:bidi/>
      <w:spacing w:after="120" w:line="276" w:lineRule="auto"/>
      <w:jc w:val="both"/>
    </w:pPr>
    <w:rPr>
      <w:rFonts w:ascii="Calibri" w:hAnsi="Calibri" w:cs="B Nazanin"/>
      <w:b/>
      <w:bCs/>
      <w:sz w:val="28"/>
      <w:szCs w:val="28"/>
      <w:lang w:val="en-US" w:eastAsia="en-US"/>
    </w:rPr>
  </w:style>
  <w:style w:type="character" w:customStyle="1" w:styleId="DocumentMapChar">
    <w:name w:val="Document Map Char"/>
    <w:basedOn w:val="DefaultParagraphFont"/>
    <w:link w:val="DocumentMap"/>
    <w:rsid w:val="00EA4012"/>
    <w:rPr>
      <w:rFonts w:ascii="Tahoma" w:hAnsi="Tahoma"/>
      <w:shd w:val="clear" w:color="auto" w:fill="000080"/>
      <w:lang w:val="en-GB" w:eastAsia="it-IT"/>
    </w:rPr>
  </w:style>
  <w:style w:type="paragraph" w:customStyle="1" w:styleId="Glossary">
    <w:name w:val="Glossary"/>
    <w:basedOn w:val="Normal"/>
    <w:rsid w:val="00EA4012"/>
    <w:pPr>
      <w:bidi/>
      <w:spacing w:line="276" w:lineRule="auto"/>
      <w:ind w:left="129" w:hanging="129"/>
      <w:jc w:val="both"/>
    </w:pPr>
    <w:rPr>
      <w:rFonts w:ascii="Calibri" w:hAnsi="Calibri" w:cs="B Nazanin"/>
      <w:sz w:val="24"/>
      <w:szCs w:val="28"/>
      <w:lang w:val="en-US" w:eastAsia="en-US"/>
    </w:rPr>
  </w:style>
  <w:style w:type="character" w:customStyle="1" w:styleId="CaptionChar">
    <w:name w:val="Caption Char"/>
    <w:aliases w:val="Table Caption Char,عنوان جدول Char,Caption Char + ( Char Char1,Caption Char + Char1,Caption Char1 Char1,Caption Char + ( Char1 Char1,جدول12 Char,عنوان شکل و جدول Char,Caption11 Char,شکل‌ها Char,10 Char,thesis allame Char,Caption T Char"/>
    <w:link w:val="Caption"/>
    <w:rsid w:val="00EA4012"/>
    <w:rPr>
      <w:rFonts w:cs="B Lotus"/>
      <w:b/>
      <w:bCs/>
      <w:lang w:val="en-GB" w:eastAsia="it-IT"/>
    </w:rPr>
  </w:style>
  <w:style w:type="paragraph" w:customStyle="1" w:styleId="Authors0">
    <w:name w:val="Authors"/>
    <w:basedOn w:val="Normal"/>
    <w:next w:val="Normal"/>
    <w:rsid w:val="00EA4012"/>
    <w:pPr>
      <w:framePr w:w="9072" w:hSpace="187" w:vSpace="187" w:wrap="notBeside" w:vAnchor="text" w:hAnchor="page" w:xAlign="center" w:y="1"/>
      <w:spacing w:after="320" w:line="276" w:lineRule="auto"/>
      <w:jc w:val="center"/>
    </w:pPr>
    <w:rPr>
      <w:rFonts w:ascii="Calibri" w:hAnsi="Calibri"/>
      <w:sz w:val="22"/>
      <w:szCs w:val="22"/>
      <w:lang w:val="en-US" w:eastAsia="en-US"/>
    </w:rPr>
  </w:style>
  <w:style w:type="paragraph" w:styleId="BodyText2">
    <w:name w:val="Body Text 2"/>
    <w:basedOn w:val="Normal"/>
    <w:link w:val="BodyText2Char"/>
    <w:qFormat/>
    <w:rsid w:val="00EA4012"/>
    <w:pPr>
      <w:bidi/>
      <w:spacing w:after="120" w:line="480" w:lineRule="auto"/>
    </w:pPr>
    <w:rPr>
      <w:rFonts w:ascii="Verdana" w:hAnsi="Verdana" w:cs="Nazanin"/>
      <w:sz w:val="18"/>
      <w:szCs w:val="28"/>
      <w:lang w:val="x-none" w:eastAsia="x-none"/>
    </w:rPr>
  </w:style>
  <w:style w:type="character" w:customStyle="1" w:styleId="BodyText2Char">
    <w:name w:val="Body Text 2 Char"/>
    <w:basedOn w:val="DefaultParagraphFont"/>
    <w:link w:val="BodyText2"/>
    <w:rsid w:val="00EA4012"/>
    <w:rPr>
      <w:rFonts w:ascii="Verdana" w:hAnsi="Verdana" w:cs="Nazanin"/>
      <w:sz w:val="18"/>
      <w:szCs w:val="28"/>
      <w:lang w:val="x-none" w:eastAsia="x-none"/>
    </w:rPr>
  </w:style>
  <w:style w:type="paragraph" w:styleId="BodyTextIndent2">
    <w:name w:val="Body Text Indent 2"/>
    <w:basedOn w:val="Normal"/>
    <w:link w:val="BodyTextIndent2Char"/>
    <w:rsid w:val="00EA4012"/>
    <w:pPr>
      <w:bidi/>
      <w:spacing w:after="120" w:line="480" w:lineRule="auto"/>
      <w:ind w:left="360"/>
    </w:pPr>
    <w:rPr>
      <w:rFonts w:ascii="Verdana" w:hAnsi="Verdana" w:cs="Nazanin"/>
      <w:sz w:val="18"/>
      <w:szCs w:val="28"/>
      <w:lang w:val="x-none" w:eastAsia="x-none"/>
    </w:rPr>
  </w:style>
  <w:style w:type="character" w:customStyle="1" w:styleId="BodyTextIndent2Char">
    <w:name w:val="Body Text Indent 2 Char"/>
    <w:basedOn w:val="DefaultParagraphFont"/>
    <w:link w:val="BodyTextIndent2"/>
    <w:rsid w:val="00EA4012"/>
    <w:rPr>
      <w:rFonts w:ascii="Verdana" w:hAnsi="Verdana" w:cs="Nazanin"/>
      <w:sz w:val="18"/>
      <w:szCs w:val="28"/>
      <w:lang w:val="x-none" w:eastAsia="x-none"/>
    </w:rPr>
  </w:style>
  <w:style w:type="character" w:customStyle="1" w:styleId="comment">
    <w:name w:val="comment"/>
    <w:basedOn w:val="DefaultParagraphFont"/>
    <w:rsid w:val="00EA4012"/>
  </w:style>
  <w:style w:type="paragraph" w:customStyle="1" w:styleId="formula">
    <w:name w:val="formula"/>
    <w:basedOn w:val="BlockText"/>
    <w:rsid w:val="00EA4012"/>
    <w:pPr>
      <w:numPr>
        <w:numId w:val="8"/>
      </w:numPr>
      <w:tabs>
        <w:tab w:val="clear" w:pos="721"/>
      </w:tabs>
      <w:bidi w:val="0"/>
      <w:spacing w:line="240" w:lineRule="auto"/>
      <w:ind w:left="0" w:firstLine="0"/>
      <w:jc w:val="left"/>
    </w:pPr>
    <w:rPr>
      <w:rFonts w:cs="Times New Roman"/>
      <w:sz w:val="20"/>
      <w:szCs w:val="20"/>
      <w:lang w:val="en-GB" w:eastAsia="it-IT"/>
    </w:rPr>
  </w:style>
  <w:style w:type="paragraph" w:customStyle="1" w:styleId="StyleStyleStyleHeading2Char">
    <w:name w:val="Style Style Style Heading 2Char + + +"/>
    <w:basedOn w:val="Normal"/>
    <w:rsid w:val="00EA4012"/>
    <w:pPr>
      <w:keepNext/>
      <w:spacing w:before="280" w:after="240" w:line="276" w:lineRule="auto"/>
      <w:jc w:val="lowKashida"/>
      <w:outlineLvl w:val="1"/>
    </w:pPr>
    <w:rPr>
      <w:rFonts w:ascii="Verdana" w:hAnsi="Verdana" w:cs="Zar"/>
      <w:b/>
      <w:bCs/>
      <w:i/>
      <w:sz w:val="28"/>
      <w:szCs w:val="28"/>
      <w:lang w:val="en-US" w:eastAsia="en-US"/>
    </w:rPr>
  </w:style>
  <w:style w:type="paragraph" w:customStyle="1" w:styleId="Style2CharCharNotLatinItalicChar">
    <w:name w:val="Style متن 2 Char Char + Not (Latin) Italic Char"/>
    <w:basedOn w:val="2CharChar"/>
    <w:link w:val="Style2CharCharNotLatinItalicCharChar"/>
    <w:rsid w:val="00EA4012"/>
    <w:pPr>
      <w:bidi w:val="0"/>
      <w:spacing w:line="240" w:lineRule="auto"/>
      <w:ind w:left="0"/>
      <w:jc w:val="left"/>
    </w:pPr>
    <w:rPr>
      <w:rFonts w:cs="Times New Roman"/>
      <w:i w:val="0"/>
      <w:sz w:val="20"/>
      <w:szCs w:val="20"/>
      <w:lang w:val="en-GB" w:eastAsia="it-IT"/>
    </w:rPr>
  </w:style>
  <w:style w:type="paragraph" w:customStyle="1" w:styleId="CharCharChar">
    <w:name w:val="شکل Char Char Char"/>
    <w:basedOn w:val="Normal"/>
    <w:next w:val="Normal"/>
    <w:link w:val="CharCharCharChar0"/>
    <w:autoRedefine/>
    <w:rsid w:val="00EA4012"/>
    <w:pPr>
      <w:bidi/>
      <w:spacing w:after="480" w:line="276" w:lineRule="auto"/>
      <w:ind w:left="1188" w:hanging="1008"/>
      <w:jc w:val="center"/>
    </w:pPr>
    <w:rPr>
      <w:rFonts w:cs="Nazanin"/>
      <w:szCs w:val="24"/>
      <w:lang w:val="x-none" w:eastAsia="x-none"/>
    </w:rPr>
  </w:style>
  <w:style w:type="paragraph" w:customStyle="1" w:styleId="ljk">
    <w:name w:val="ljk"/>
    <w:basedOn w:val="CharCharChar"/>
    <w:rsid w:val="00EA4012"/>
    <w:pPr>
      <w:bidi w:val="0"/>
      <w:spacing w:after="0" w:line="240" w:lineRule="auto"/>
      <w:ind w:left="0" w:firstLine="0"/>
      <w:jc w:val="left"/>
    </w:pPr>
    <w:rPr>
      <w:rFonts w:cs="Times New Roman"/>
      <w:szCs w:val="20"/>
      <w:lang w:val="en-GB" w:eastAsia="it-IT"/>
    </w:rPr>
  </w:style>
  <w:style w:type="paragraph" w:customStyle="1" w:styleId="mymmpbestnr">
    <w:name w:val="mymmp_bestnr"/>
    <w:basedOn w:val="Normal"/>
    <w:rsid w:val="00EA4012"/>
    <w:pPr>
      <w:spacing w:before="100" w:beforeAutospacing="1" w:after="100" w:afterAutospacing="1" w:line="276" w:lineRule="auto"/>
    </w:pPr>
    <w:rPr>
      <w:rFonts w:ascii="Calibri" w:eastAsia="MS Mincho" w:hAnsi="Calibri"/>
      <w:sz w:val="24"/>
      <w:szCs w:val="24"/>
      <w:lang w:val="en-US" w:eastAsia="ja-JP"/>
    </w:rPr>
  </w:style>
  <w:style w:type="paragraph" w:customStyle="1" w:styleId="section">
    <w:name w:val="section"/>
    <w:basedOn w:val="Normal"/>
    <w:rsid w:val="00EA4012"/>
    <w:pPr>
      <w:bidi/>
      <w:spacing w:line="276" w:lineRule="auto"/>
      <w:ind w:left="375" w:hanging="432"/>
    </w:pPr>
    <w:rPr>
      <w:rFonts w:ascii="Verdana" w:hAnsi="Verdana" w:cs="B Nazanin"/>
      <w:sz w:val="18"/>
      <w:szCs w:val="28"/>
      <w:lang w:val="en-US" w:eastAsia="en-US"/>
    </w:rPr>
  </w:style>
  <w:style w:type="character" w:customStyle="1" w:styleId="StyleComplexTraditionalArabic">
    <w:name w:val="Style (Complex) Traditional Arabic"/>
    <w:rsid w:val="00EA4012"/>
    <w:rPr>
      <w:rFonts w:cs="Nazanin"/>
    </w:rPr>
  </w:style>
  <w:style w:type="paragraph" w:customStyle="1" w:styleId="StyleComplexZarJustified">
    <w:name w:val="Style (Complex) Zar Justified"/>
    <w:basedOn w:val="Normal"/>
    <w:rsid w:val="00EA4012"/>
    <w:pPr>
      <w:bidi/>
      <w:spacing w:line="276" w:lineRule="auto"/>
      <w:jc w:val="both"/>
    </w:pPr>
    <w:rPr>
      <w:rFonts w:ascii="Verdana" w:hAnsi="Verdana" w:cs="Zar"/>
      <w:sz w:val="18"/>
      <w:szCs w:val="28"/>
      <w:lang w:val="en-US" w:eastAsia="en-US"/>
    </w:rPr>
  </w:style>
  <w:style w:type="paragraph" w:customStyle="1" w:styleId="StyleCaptionCentered">
    <w:name w:val="Style Caption + Centered"/>
    <w:basedOn w:val="Caption"/>
    <w:autoRedefine/>
    <w:rsid w:val="00EA4012"/>
    <w:pPr>
      <w:keepNext w:val="0"/>
      <w:spacing w:before="0" w:after="200" w:line="240" w:lineRule="auto"/>
      <w:jc w:val="center"/>
    </w:pPr>
    <w:rPr>
      <w:rFonts w:ascii="Verdana" w:hAnsi="Verdana" w:cs="Nazanin"/>
      <w:b w:val="0"/>
      <w:bCs w:val="0"/>
      <w:i/>
      <w:iCs/>
      <w:color w:val="4F81BD" w:themeColor="accent1"/>
      <w:sz w:val="18"/>
      <w:szCs w:val="22"/>
      <w:lang w:val="x-none" w:eastAsia="x-none"/>
    </w:rPr>
  </w:style>
  <w:style w:type="paragraph" w:customStyle="1" w:styleId="StyleCaptionCentered1">
    <w:name w:val="Style Caption + Centered1"/>
    <w:basedOn w:val="Caption"/>
    <w:autoRedefine/>
    <w:rsid w:val="00EA4012"/>
    <w:pPr>
      <w:keepNext w:val="0"/>
      <w:spacing w:before="0" w:after="200" w:line="240" w:lineRule="auto"/>
      <w:jc w:val="center"/>
    </w:pPr>
    <w:rPr>
      <w:rFonts w:ascii="Verdana" w:hAnsi="Verdana" w:cs="Nazanin"/>
      <w:b w:val="0"/>
      <w:bCs w:val="0"/>
      <w:i/>
      <w:iCs/>
      <w:color w:val="4F81BD" w:themeColor="accent1"/>
      <w:sz w:val="18"/>
      <w:szCs w:val="22"/>
      <w:lang w:val="x-none" w:eastAsia="x-none"/>
    </w:rPr>
  </w:style>
  <w:style w:type="paragraph" w:customStyle="1" w:styleId="StyleformulaComplexNazanin">
    <w:name w:val="Style formula + (Complex) Nazanin"/>
    <w:basedOn w:val="formula"/>
    <w:rsid w:val="00EA4012"/>
  </w:style>
  <w:style w:type="paragraph" w:customStyle="1" w:styleId="StyleHeading2ComplexZarJustified">
    <w:name w:val="Style Heading 2 + (Complex) Zar Justified"/>
    <w:basedOn w:val="Heading2"/>
    <w:rsid w:val="00EA4012"/>
    <w:pPr>
      <w:keepLines w:val="0"/>
      <w:numPr>
        <w:ilvl w:val="0"/>
        <w:numId w:val="0"/>
      </w:numPr>
      <w:bidi/>
      <w:spacing w:before="280"/>
    </w:pPr>
    <w:rPr>
      <w:rFonts w:ascii="Times New Roman" w:eastAsia="Times New Roman" w:hAnsi="Times New Roman" w:cs="Zar"/>
      <w:i w:val="0"/>
      <w:iCs w:val="0"/>
      <w:sz w:val="28"/>
      <w:szCs w:val="22"/>
      <w:lang w:val="x-none" w:eastAsia="x-none"/>
    </w:rPr>
  </w:style>
  <w:style w:type="paragraph" w:customStyle="1" w:styleId="StyleHeading4ComplexNazaninNotBold">
    <w:name w:val="Style Heading 4 + (Complex) Nazanin Not Bold"/>
    <w:basedOn w:val="Heading4"/>
    <w:rsid w:val="00EA4012"/>
    <w:pPr>
      <w:keepLines w:val="0"/>
      <w:numPr>
        <w:ilvl w:val="0"/>
        <w:numId w:val="0"/>
      </w:numPr>
      <w:bidi/>
      <w:spacing w:before="120" w:after="80" w:line="276" w:lineRule="auto"/>
      <w:jc w:val="center"/>
    </w:pPr>
    <w:rPr>
      <w:rFonts w:ascii="Calibri" w:eastAsia="Times New Roman" w:hAnsi="Calibri" w:cs="Zar"/>
      <w:b/>
      <w:i w:val="0"/>
      <w:iCs w:val="0"/>
      <w:sz w:val="26"/>
      <w:szCs w:val="36"/>
      <w:lang w:val="x-none" w:eastAsia="x-none"/>
    </w:rPr>
  </w:style>
  <w:style w:type="paragraph" w:customStyle="1" w:styleId="StyleJustifiedLinespacing15lines">
    <w:name w:val="Style Justified Line spacing:  1.5 lines"/>
    <w:basedOn w:val="aff4"/>
    <w:rsid w:val="00EA4012"/>
    <w:pPr>
      <w:bidi w:val="0"/>
      <w:spacing w:before="0" w:after="0" w:line="240" w:lineRule="auto"/>
      <w:jc w:val="left"/>
    </w:pPr>
    <w:rPr>
      <w:rFonts w:ascii="Times New Roman" w:hAnsi="Times New Roman" w:cs="Times New Roman"/>
      <w:sz w:val="20"/>
      <w:szCs w:val="20"/>
      <w:lang w:eastAsia="it-IT"/>
    </w:rPr>
  </w:style>
  <w:style w:type="paragraph" w:customStyle="1" w:styleId="StyleStyleHeading3UCS">
    <w:name w:val="Style Style Heading 3 UCS + +"/>
    <w:basedOn w:val="Normal"/>
    <w:rsid w:val="00EA4012"/>
    <w:pPr>
      <w:keepNext/>
      <w:spacing w:before="280" w:after="200" w:line="276" w:lineRule="auto"/>
      <w:ind w:left="144" w:hanging="144"/>
      <w:jc w:val="both"/>
      <w:outlineLvl w:val="2"/>
    </w:pPr>
    <w:rPr>
      <w:rFonts w:ascii="Verdana" w:hAnsi="Verdana" w:cs="B Zar"/>
      <w:b/>
      <w:bCs/>
      <w:sz w:val="28"/>
      <w:szCs w:val="28"/>
      <w:lang w:val="en-US" w:eastAsia="en-US"/>
    </w:rPr>
  </w:style>
  <w:style w:type="paragraph" w:customStyle="1" w:styleId="Chare">
    <w:name w:val="متن Char"/>
    <w:basedOn w:val="Normal"/>
    <w:link w:val="CharChar"/>
    <w:rsid w:val="00EA4012"/>
    <w:pPr>
      <w:bidi/>
      <w:spacing w:line="360" w:lineRule="auto"/>
      <w:ind w:left="57" w:right="57" w:firstLine="340"/>
      <w:jc w:val="lowKashida"/>
    </w:pPr>
    <w:rPr>
      <w:rFonts w:cs="Nazanin"/>
      <w:sz w:val="24"/>
      <w:szCs w:val="28"/>
      <w:lang w:val="x-none" w:eastAsia="x-none"/>
    </w:rPr>
  </w:style>
  <w:style w:type="paragraph" w:customStyle="1" w:styleId="Style20">
    <w:name w:val="Style2"/>
    <w:basedOn w:val="Normal"/>
    <w:qFormat/>
    <w:rsid w:val="00EA4012"/>
    <w:pPr>
      <w:bidi/>
      <w:spacing w:after="480" w:line="276" w:lineRule="auto"/>
      <w:jc w:val="center"/>
    </w:pPr>
    <w:rPr>
      <w:rFonts w:ascii="Calibri" w:hAnsi="Calibri" w:cs="B Nazanin"/>
      <w:sz w:val="18"/>
      <w:lang w:val="en-US" w:eastAsia="en-US"/>
    </w:rPr>
  </w:style>
  <w:style w:type="table" w:styleId="TableElegant">
    <w:name w:val="Table Elegant"/>
    <w:basedOn w:val="TableNormal"/>
    <w:rsid w:val="00EA4012"/>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UCSHeading2">
    <w:name w:val="UCS Heading 2"/>
    <w:basedOn w:val="Heading2"/>
    <w:next w:val="aff4"/>
    <w:rsid w:val="00EA4012"/>
    <w:pPr>
      <w:keepLines w:val="0"/>
      <w:numPr>
        <w:ilvl w:val="0"/>
        <w:numId w:val="0"/>
      </w:numPr>
      <w:bidi/>
      <w:spacing w:before="280"/>
      <w:ind w:left="180"/>
    </w:pPr>
    <w:rPr>
      <w:rFonts w:ascii="Times New Roman" w:eastAsia="Times New Roman" w:hAnsi="Times New Roman" w:cs="Zar"/>
      <w:iCs w:val="0"/>
      <w:sz w:val="28"/>
      <w:szCs w:val="22"/>
      <w:lang w:val="x-none" w:eastAsia="x-none"/>
    </w:rPr>
  </w:style>
  <w:style w:type="paragraph" w:customStyle="1" w:styleId="affa">
    <w:name w:val="بلد"/>
    <w:basedOn w:val="Chare"/>
    <w:link w:val="Charf"/>
    <w:rsid w:val="00EA4012"/>
    <w:pPr>
      <w:bidi w:val="0"/>
      <w:spacing w:line="240" w:lineRule="auto"/>
      <w:ind w:left="0" w:right="0" w:firstLine="0"/>
      <w:jc w:val="left"/>
    </w:pPr>
    <w:rPr>
      <w:rFonts w:cs="Times New Roman"/>
      <w:sz w:val="20"/>
      <w:szCs w:val="20"/>
      <w:lang w:val="en-GB" w:eastAsia="it-IT"/>
    </w:rPr>
  </w:style>
  <w:style w:type="character" w:customStyle="1" w:styleId="CharChar">
    <w:name w:val="متن Char Char"/>
    <w:link w:val="Chare"/>
    <w:rsid w:val="00EA4012"/>
    <w:rPr>
      <w:rFonts w:cs="Nazanin"/>
      <w:sz w:val="24"/>
      <w:szCs w:val="28"/>
      <w:lang w:val="x-none" w:eastAsia="x-none"/>
    </w:rPr>
  </w:style>
  <w:style w:type="character" w:customStyle="1" w:styleId="Charf">
    <w:name w:val="بلد Char"/>
    <w:link w:val="affa"/>
    <w:rsid w:val="00EA4012"/>
    <w:rPr>
      <w:lang w:val="en-GB" w:eastAsia="it-IT"/>
    </w:rPr>
  </w:style>
  <w:style w:type="character" w:customStyle="1" w:styleId="CharChar0">
    <w:name w:val="جدول Char Char"/>
    <w:rsid w:val="00EA4012"/>
    <w:rPr>
      <w:rFonts w:ascii="Times New Roman" w:eastAsia="Times New Roman" w:hAnsi="Times New Roman" w:cs="Nazanin"/>
      <w:i/>
      <w:iCs/>
      <w:color w:val="4F81BD" w:themeColor="accent1"/>
      <w:sz w:val="20"/>
      <w:szCs w:val="18"/>
      <w:lang w:val="x-none" w:eastAsia="x-none"/>
    </w:rPr>
  </w:style>
  <w:style w:type="paragraph" w:customStyle="1" w:styleId="affb">
    <w:name w:val="سرفصل"/>
    <w:basedOn w:val="Heading1"/>
    <w:qFormat/>
    <w:rsid w:val="00EA4012"/>
    <w:pPr>
      <w:keepNext/>
      <w:keepLines/>
      <w:spacing w:before="1440" w:after="2040" w:line="276" w:lineRule="auto"/>
      <w:jc w:val="center"/>
    </w:pPr>
    <w:rPr>
      <w:rFonts w:ascii="Calibri" w:eastAsiaTheme="majorEastAsia" w:hAnsi="Calibri" w:cs="B Nazanin"/>
      <w:b/>
      <w:color w:val="365F91" w:themeColor="accent1" w:themeShade="BF"/>
      <w:kern w:val="32"/>
      <w:sz w:val="52"/>
      <w:szCs w:val="60"/>
      <w:lang w:val="x-none" w:eastAsia="x-none"/>
    </w:rPr>
  </w:style>
  <w:style w:type="paragraph" w:customStyle="1" w:styleId="CharChar1">
    <w:name w:val="شکل Char Char"/>
    <w:basedOn w:val="Normal"/>
    <w:next w:val="Normal"/>
    <w:autoRedefine/>
    <w:rsid w:val="00EA4012"/>
    <w:pPr>
      <w:bidi/>
      <w:spacing w:after="480" w:line="276" w:lineRule="auto"/>
      <w:ind w:left="1008" w:hanging="1008"/>
      <w:jc w:val="center"/>
    </w:pPr>
    <w:rPr>
      <w:rFonts w:ascii="Verdana" w:hAnsi="Verdana" w:cs="B Nazanin"/>
      <w:sz w:val="18"/>
      <w:szCs w:val="24"/>
      <w:lang w:val="en-US" w:eastAsia="en-US"/>
    </w:rPr>
  </w:style>
  <w:style w:type="character" w:customStyle="1" w:styleId="CharCharCharChar0">
    <w:name w:val="شکل Char Char Char Char"/>
    <w:link w:val="CharCharChar"/>
    <w:rsid w:val="00EA4012"/>
    <w:rPr>
      <w:rFonts w:cs="Nazanin"/>
      <w:szCs w:val="24"/>
      <w:lang w:val="x-none" w:eastAsia="x-none"/>
    </w:rPr>
  </w:style>
  <w:style w:type="paragraph" w:customStyle="1" w:styleId="Charf0">
    <w:name w:val="فرمول Char"/>
    <w:basedOn w:val="Normal"/>
    <w:link w:val="CharChar4"/>
    <w:autoRedefine/>
    <w:rsid w:val="00EA4012"/>
    <w:pPr>
      <w:tabs>
        <w:tab w:val="right" w:pos="8222"/>
      </w:tabs>
      <w:bidi/>
      <w:spacing w:before="120" w:after="120" w:line="360" w:lineRule="auto"/>
      <w:ind w:left="180" w:firstLine="170"/>
    </w:pPr>
    <w:rPr>
      <w:rFonts w:ascii="Verdana" w:hAnsi="Verdana" w:cs="B Nazanin"/>
      <w:i/>
      <w:sz w:val="18"/>
      <w:szCs w:val="28"/>
      <w:lang w:val="x-none" w:eastAsia="x-none"/>
    </w:rPr>
  </w:style>
  <w:style w:type="paragraph" w:customStyle="1" w:styleId="affc">
    <w:name w:val="فرمول بدون شماره"/>
    <w:basedOn w:val="aff4"/>
    <w:next w:val="aff4"/>
    <w:rsid w:val="00EA4012"/>
    <w:pPr>
      <w:bidi w:val="0"/>
      <w:spacing w:before="0" w:after="0" w:line="240" w:lineRule="auto"/>
      <w:jc w:val="left"/>
    </w:pPr>
    <w:rPr>
      <w:rFonts w:ascii="Times New Roman" w:hAnsi="Times New Roman" w:cs="Times New Roman"/>
      <w:sz w:val="20"/>
      <w:szCs w:val="20"/>
      <w:lang w:eastAsia="it-IT"/>
    </w:rPr>
  </w:style>
  <w:style w:type="paragraph" w:customStyle="1" w:styleId="24">
    <w:name w:val="متن 2"/>
    <w:basedOn w:val="Normal"/>
    <w:rsid w:val="00EA4012"/>
    <w:pPr>
      <w:bidi/>
      <w:spacing w:line="360" w:lineRule="auto"/>
      <w:ind w:left="72"/>
      <w:jc w:val="lowKashida"/>
    </w:pPr>
    <w:rPr>
      <w:rFonts w:ascii="Calibri" w:hAnsi="Calibri" w:cs="Zar"/>
      <w:i/>
      <w:sz w:val="24"/>
      <w:szCs w:val="24"/>
      <w:lang w:val="en-US" w:eastAsia="en-US"/>
    </w:rPr>
  </w:style>
  <w:style w:type="paragraph" w:customStyle="1" w:styleId="2CharChar">
    <w:name w:val="متن 2 Char Char"/>
    <w:basedOn w:val="Normal"/>
    <w:link w:val="2CharCharChar"/>
    <w:rsid w:val="00EA4012"/>
    <w:pPr>
      <w:bidi/>
      <w:spacing w:line="360" w:lineRule="auto"/>
      <w:ind w:left="72"/>
      <w:jc w:val="lowKashida"/>
    </w:pPr>
    <w:rPr>
      <w:rFonts w:cs="Nazanin"/>
      <w:i/>
      <w:sz w:val="24"/>
      <w:szCs w:val="24"/>
      <w:lang w:val="x-none" w:eastAsia="x-none"/>
    </w:rPr>
  </w:style>
  <w:style w:type="character" w:customStyle="1" w:styleId="2CharCharChar">
    <w:name w:val="متن 2 Char Char Char"/>
    <w:link w:val="2CharChar"/>
    <w:rsid w:val="00EA4012"/>
    <w:rPr>
      <w:rFonts w:cs="Nazanin"/>
      <w:i/>
      <w:sz w:val="24"/>
      <w:szCs w:val="24"/>
      <w:lang w:val="x-none" w:eastAsia="x-none"/>
    </w:rPr>
  </w:style>
  <w:style w:type="character" w:customStyle="1" w:styleId="CharChar10">
    <w:name w:val="متن Char Char1"/>
    <w:rsid w:val="00EA4012"/>
    <w:rPr>
      <w:rFonts w:cs="Nazanin"/>
      <w:szCs w:val="28"/>
      <w:lang w:val="en-US" w:eastAsia="en-US" w:bidi="ar-SA"/>
    </w:rPr>
  </w:style>
  <w:style w:type="character" w:customStyle="1" w:styleId="Char11">
    <w:name w:val="متن Char1"/>
    <w:rsid w:val="00EA4012"/>
    <w:rPr>
      <w:rFonts w:ascii="Verdana" w:hAnsi="Verdana" w:cs="B Lotus"/>
      <w:sz w:val="18"/>
      <w:szCs w:val="28"/>
      <w:lang w:val="en-US" w:eastAsia="en-US" w:bidi="fa-IR"/>
    </w:rPr>
  </w:style>
  <w:style w:type="character" w:customStyle="1" w:styleId="Char20">
    <w:name w:val="متن Char2"/>
    <w:link w:val="aff4"/>
    <w:rsid w:val="00EA4012"/>
    <w:rPr>
      <w:rFonts w:ascii="IRNazanin" w:hAnsi="IRNazanin" w:cs="B Nazanin"/>
      <w:sz w:val="24"/>
      <w:szCs w:val="26"/>
      <w:lang w:val="en-GB"/>
    </w:rPr>
  </w:style>
  <w:style w:type="paragraph" w:customStyle="1" w:styleId="affd">
    <w:name w:val="منابع"/>
    <w:basedOn w:val="Normal"/>
    <w:link w:val="CharChar11"/>
    <w:autoRedefine/>
    <w:qFormat/>
    <w:rsid w:val="00EA4012"/>
    <w:pPr>
      <w:spacing w:after="60" w:line="276" w:lineRule="auto"/>
      <w:ind w:left="540"/>
      <w:jc w:val="lowKashida"/>
    </w:pPr>
    <w:rPr>
      <w:rFonts w:ascii="Arial" w:hAnsi="Arial"/>
      <w:sz w:val="24"/>
      <w:szCs w:val="28"/>
      <w:lang w:val="x-none" w:eastAsia="x-none"/>
    </w:rPr>
  </w:style>
  <w:style w:type="character" w:customStyle="1" w:styleId="CharChar7">
    <w:name w:val="منابع Char Char"/>
    <w:rsid w:val="00EA4012"/>
    <w:rPr>
      <w:rFonts w:cs="Nazanin"/>
      <w:sz w:val="24"/>
      <w:szCs w:val="28"/>
      <w:lang w:val="en-US" w:eastAsia="en-US" w:bidi="fa-IR"/>
    </w:rPr>
  </w:style>
  <w:style w:type="character" w:customStyle="1" w:styleId="CharChar11">
    <w:name w:val="منابع Char Char1"/>
    <w:link w:val="affd"/>
    <w:rsid w:val="00EA4012"/>
    <w:rPr>
      <w:rFonts w:ascii="Arial" w:hAnsi="Arial"/>
      <w:sz w:val="24"/>
      <w:szCs w:val="28"/>
      <w:lang w:val="x-none" w:eastAsia="x-none"/>
    </w:rPr>
  </w:style>
  <w:style w:type="character" w:customStyle="1" w:styleId="Style2CharCharNotLatinItalicCharChar">
    <w:name w:val="Style متن 2 Char Char + Not (Latin) Italic Char Char"/>
    <w:link w:val="Style2CharCharNotLatinItalicChar"/>
    <w:rsid w:val="00EA4012"/>
    <w:rPr>
      <w:lang w:val="en-GB" w:eastAsia="it-IT"/>
    </w:rPr>
  </w:style>
  <w:style w:type="paragraph" w:customStyle="1" w:styleId="StyleUCSHeading2NotLatinItalic">
    <w:name w:val="Style UCS Heading 2 + Not (Latin) Italic"/>
    <w:basedOn w:val="UCSHeading2"/>
    <w:rsid w:val="00EA4012"/>
    <w:pPr>
      <w:keepNext w:val="0"/>
      <w:bidi w:val="0"/>
      <w:spacing w:before="0" w:after="0"/>
      <w:ind w:left="0"/>
      <w:outlineLvl w:val="9"/>
    </w:pPr>
    <w:rPr>
      <w:rFonts w:ascii="Calibri" w:eastAsia="Calibri" w:hAnsi="Calibri" w:cs="Arial"/>
      <w:i w:val="0"/>
      <w:sz w:val="20"/>
      <w:szCs w:val="20"/>
      <w:lang w:val="en-US" w:eastAsia="en-US" w:bidi="fa-IR"/>
    </w:rPr>
  </w:style>
  <w:style w:type="paragraph" w:customStyle="1" w:styleId="StyleNotLatinItalic">
    <w:name w:val="Style فرمول + Not (Latin) Italic"/>
    <w:basedOn w:val="Charf0"/>
    <w:link w:val="StyleNotLatinItalicChar"/>
    <w:rsid w:val="00EA4012"/>
    <w:pPr>
      <w:tabs>
        <w:tab w:val="clear" w:pos="8222"/>
      </w:tabs>
      <w:bidi w:val="0"/>
      <w:spacing w:before="0" w:after="0" w:line="240" w:lineRule="auto"/>
      <w:ind w:left="0" w:firstLine="0"/>
    </w:pPr>
    <w:rPr>
      <w:rFonts w:ascii="Times New Roman" w:hAnsi="Times New Roman" w:cs="Times New Roman"/>
      <w:i w:val="0"/>
      <w:sz w:val="20"/>
      <w:szCs w:val="20"/>
      <w:lang w:val="en-GB" w:eastAsia="it-IT"/>
    </w:rPr>
  </w:style>
  <w:style w:type="character" w:customStyle="1" w:styleId="CharChar4">
    <w:name w:val="فرمول Char Char"/>
    <w:link w:val="Charf0"/>
    <w:rsid w:val="00EA4012"/>
    <w:rPr>
      <w:rFonts w:ascii="Verdana" w:hAnsi="Verdana" w:cs="B Nazanin"/>
      <w:i/>
      <w:sz w:val="18"/>
      <w:szCs w:val="28"/>
      <w:lang w:val="x-none" w:eastAsia="x-none"/>
    </w:rPr>
  </w:style>
  <w:style w:type="character" w:customStyle="1" w:styleId="StyleNotLatinItalicChar">
    <w:name w:val="Style فرمول + Not (Latin) Italic Char"/>
    <w:link w:val="StyleNotLatinItalic"/>
    <w:rsid w:val="00EA4012"/>
    <w:rPr>
      <w:lang w:val="en-GB" w:eastAsia="it-IT"/>
    </w:rPr>
  </w:style>
  <w:style w:type="character" w:customStyle="1" w:styleId="MTEquationSection">
    <w:name w:val="MTEquationSection"/>
    <w:rsid w:val="00EA4012"/>
    <w:rPr>
      <w:rFonts w:cs="B Nazanin"/>
      <w:vanish w:val="0"/>
      <w:color w:val="FF0000"/>
      <w:sz w:val="28"/>
    </w:rPr>
  </w:style>
  <w:style w:type="paragraph" w:customStyle="1" w:styleId="MTDisplayEquation">
    <w:name w:val="MTDisplayEquation"/>
    <w:basedOn w:val="Normal"/>
    <w:next w:val="Normal"/>
    <w:link w:val="MTDisplayEquationChar"/>
    <w:rsid w:val="00EA4012"/>
    <w:pPr>
      <w:tabs>
        <w:tab w:val="center" w:pos="4320"/>
        <w:tab w:val="right" w:pos="8640"/>
      </w:tabs>
      <w:bidi/>
      <w:spacing w:line="276" w:lineRule="auto"/>
      <w:jc w:val="center"/>
    </w:pPr>
    <w:rPr>
      <w:rFonts w:ascii="Verdana" w:hAnsi="Verdana" w:cs="B Nazanin"/>
      <w:position w:val="-28"/>
      <w:sz w:val="28"/>
      <w:szCs w:val="28"/>
      <w:lang w:val="x-none" w:eastAsia="x-none"/>
    </w:rPr>
  </w:style>
  <w:style w:type="character" w:customStyle="1" w:styleId="MTDisplayEquationChar">
    <w:name w:val="MTDisplayEquation Char"/>
    <w:link w:val="MTDisplayEquation"/>
    <w:rsid w:val="00EA4012"/>
    <w:rPr>
      <w:rFonts w:ascii="Verdana" w:hAnsi="Verdana" w:cs="B Nazanin"/>
      <w:position w:val="-28"/>
      <w:sz w:val="28"/>
      <w:szCs w:val="28"/>
      <w:lang w:val="x-none" w:eastAsia="x-none"/>
    </w:rPr>
  </w:style>
  <w:style w:type="character" w:customStyle="1" w:styleId="m">
    <w:name w:val="m"/>
    <w:basedOn w:val="DefaultParagraphFont"/>
    <w:rsid w:val="00EA4012"/>
  </w:style>
  <w:style w:type="paragraph" w:customStyle="1" w:styleId="20">
    <w:name w:val="تیتر 20"/>
    <w:basedOn w:val="22"/>
    <w:next w:val="Normal"/>
    <w:qFormat/>
    <w:rsid w:val="00EA4012"/>
    <w:pPr>
      <w:keepNext w:val="0"/>
      <w:numPr>
        <w:ilvl w:val="1"/>
      </w:numPr>
      <w:jc w:val="left"/>
    </w:pPr>
    <w:rPr>
      <w:rFonts w:eastAsia="Times New Roman"/>
      <w:b w:val="0"/>
      <w:bCs w:val="0"/>
      <w:sz w:val="20"/>
      <w:szCs w:val="20"/>
      <w:lang w:val="en-GB" w:eastAsia="it-IT"/>
    </w:rPr>
  </w:style>
  <w:style w:type="paragraph" w:customStyle="1" w:styleId="22">
    <w:name w:val="تیتر 22"/>
    <w:next w:val="Normal"/>
    <w:link w:val="22Char"/>
    <w:qFormat/>
    <w:rsid w:val="00EA4012"/>
    <w:pPr>
      <w:keepNext/>
      <w:numPr>
        <w:numId w:val="9"/>
      </w:numPr>
      <w:ind w:left="0"/>
      <w:jc w:val="center"/>
    </w:pPr>
    <w:rPr>
      <w:rFonts w:eastAsia="SimSun"/>
      <w:b/>
      <w:bCs/>
      <w:sz w:val="40"/>
      <w:szCs w:val="44"/>
    </w:rPr>
  </w:style>
  <w:style w:type="paragraph" w:customStyle="1" w:styleId="18">
    <w:name w:val="تیتر 18"/>
    <w:basedOn w:val="20"/>
    <w:next w:val="Normal"/>
    <w:qFormat/>
    <w:rsid w:val="00EA4012"/>
    <w:pPr>
      <w:numPr>
        <w:ilvl w:val="2"/>
      </w:numPr>
      <w:ind w:left="0"/>
    </w:pPr>
  </w:style>
  <w:style w:type="paragraph" w:customStyle="1" w:styleId="16">
    <w:name w:val="تیتر 16"/>
    <w:basedOn w:val="18"/>
    <w:next w:val="Normal"/>
    <w:qFormat/>
    <w:rsid w:val="00EA4012"/>
    <w:pPr>
      <w:numPr>
        <w:ilvl w:val="3"/>
      </w:numPr>
      <w:ind w:left="0"/>
    </w:pPr>
  </w:style>
  <w:style w:type="paragraph" w:customStyle="1" w:styleId="14">
    <w:name w:val="تیتر 14"/>
    <w:basedOn w:val="16"/>
    <w:next w:val="Normal"/>
    <w:qFormat/>
    <w:rsid w:val="00EA4012"/>
    <w:pPr>
      <w:numPr>
        <w:ilvl w:val="4"/>
      </w:numPr>
    </w:pPr>
  </w:style>
  <w:style w:type="paragraph" w:customStyle="1" w:styleId="a5">
    <w:name w:val="شماره فرمول"/>
    <w:basedOn w:val="Normal"/>
    <w:autoRedefine/>
    <w:qFormat/>
    <w:rsid w:val="00EA4012"/>
    <w:pPr>
      <w:numPr>
        <w:ilvl w:val="7"/>
        <w:numId w:val="9"/>
      </w:numPr>
      <w:tabs>
        <w:tab w:val="num" w:pos="360"/>
        <w:tab w:val="left" w:pos="1563"/>
        <w:tab w:val="num" w:pos="5760"/>
      </w:tabs>
      <w:bidi/>
      <w:spacing w:after="360" w:line="360" w:lineRule="auto"/>
      <w:ind w:left="0" w:firstLine="289"/>
    </w:pPr>
    <w:rPr>
      <w:rFonts w:eastAsia="SimSun" w:cs="B Nazanin"/>
      <w:sz w:val="24"/>
      <w:szCs w:val="28"/>
      <w:lang w:val="en-US" w:eastAsia="en-US"/>
    </w:rPr>
  </w:style>
  <w:style w:type="paragraph" w:customStyle="1" w:styleId="a6">
    <w:name w:val="مثال"/>
    <w:basedOn w:val="Normal"/>
    <w:next w:val="Normal"/>
    <w:qFormat/>
    <w:rsid w:val="00EA4012"/>
    <w:pPr>
      <w:numPr>
        <w:ilvl w:val="8"/>
        <w:numId w:val="9"/>
      </w:numPr>
      <w:tabs>
        <w:tab w:val="num" w:pos="360"/>
        <w:tab w:val="num" w:pos="6480"/>
      </w:tabs>
      <w:bidi/>
      <w:spacing w:before="480" w:line="360" w:lineRule="auto"/>
      <w:ind w:left="6480" w:firstLine="289"/>
    </w:pPr>
    <w:rPr>
      <w:rFonts w:eastAsia="SimSun" w:cs="B Nazanin"/>
      <w:sz w:val="24"/>
      <w:szCs w:val="28"/>
      <w:lang w:val="en-US" w:eastAsia="en-US"/>
    </w:rPr>
  </w:style>
  <w:style w:type="paragraph" w:styleId="z-TopofForm">
    <w:name w:val="HTML Top of Form"/>
    <w:basedOn w:val="Normal"/>
    <w:next w:val="Normal"/>
    <w:link w:val="z-TopofFormChar"/>
    <w:hidden/>
    <w:uiPriority w:val="99"/>
    <w:unhideWhenUsed/>
    <w:rsid w:val="00EA4012"/>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EA4012"/>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EA4012"/>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rsid w:val="00EA4012"/>
    <w:rPr>
      <w:rFonts w:ascii="Arial" w:hAnsi="Arial"/>
      <w:vanish/>
      <w:sz w:val="16"/>
      <w:szCs w:val="16"/>
      <w:lang w:val="x-none" w:eastAsia="x-none"/>
    </w:rPr>
  </w:style>
  <w:style w:type="table" w:styleId="MediumShading2-Accent2">
    <w:name w:val="Medium Shading 2 Accent 2"/>
    <w:basedOn w:val="TableNormal"/>
    <w:uiPriority w:val="64"/>
    <w:rsid w:val="00EA4012"/>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10">
    <w:name w:val="style1"/>
    <w:basedOn w:val="DefaultParagraphFont"/>
    <w:rsid w:val="00EA4012"/>
  </w:style>
  <w:style w:type="paragraph" w:customStyle="1" w:styleId="References">
    <w:name w:val="References"/>
    <w:basedOn w:val="Normal"/>
    <w:rsid w:val="00EA4012"/>
    <w:pPr>
      <w:numPr>
        <w:numId w:val="10"/>
      </w:numPr>
      <w:overflowPunct w:val="0"/>
      <w:autoSpaceDE w:val="0"/>
      <w:autoSpaceDN w:val="0"/>
      <w:adjustRightInd w:val="0"/>
      <w:spacing w:line="252" w:lineRule="auto"/>
      <w:textAlignment w:val="baseline"/>
    </w:pPr>
    <w:rPr>
      <w:rFonts w:cs="B Mitra"/>
      <w:sz w:val="16"/>
      <w:lang w:val="en-US" w:eastAsia="en-US"/>
    </w:rPr>
  </w:style>
  <w:style w:type="paragraph" w:customStyle="1" w:styleId="affe">
    <w:name w:val="متن من"/>
    <w:basedOn w:val="Normal"/>
    <w:link w:val="Charf1"/>
    <w:qFormat/>
    <w:rsid w:val="00EA4012"/>
    <w:pPr>
      <w:bidi/>
      <w:spacing w:line="360" w:lineRule="auto"/>
      <w:ind w:firstLine="289"/>
    </w:pPr>
    <w:rPr>
      <w:rFonts w:eastAsia="SimSun"/>
      <w:sz w:val="24"/>
      <w:szCs w:val="28"/>
      <w:lang w:val="x-none" w:eastAsia="x-none"/>
    </w:rPr>
  </w:style>
  <w:style w:type="character" w:customStyle="1" w:styleId="22Char">
    <w:name w:val="تیتر 22 Char"/>
    <w:link w:val="22"/>
    <w:rsid w:val="00EA4012"/>
    <w:rPr>
      <w:rFonts w:eastAsia="SimSun"/>
      <w:b/>
      <w:bCs/>
      <w:sz w:val="40"/>
      <w:szCs w:val="44"/>
    </w:rPr>
  </w:style>
  <w:style w:type="paragraph" w:customStyle="1" w:styleId="afff">
    <w:name w:val="شکل من"/>
    <w:basedOn w:val="affe"/>
    <w:next w:val="affe"/>
    <w:autoRedefine/>
    <w:qFormat/>
    <w:rsid w:val="00EA4012"/>
  </w:style>
  <w:style w:type="paragraph" w:customStyle="1" w:styleId="afff0">
    <w:name w:val="جدول من"/>
    <w:basedOn w:val="afff"/>
    <w:next w:val="affe"/>
    <w:autoRedefine/>
    <w:qFormat/>
    <w:rsid w:val="00EA4012"/>
  </w:style>
  <w:style w:type="paragraph" w:customStyle="1" w:styleId="afff1">
    <w:name w:val="اولین پاراگراف"/>
    <w:basedOn w:val="affe"/>
    <w:next w:val="affe"/>
    <w:qFormat/>
    <w:rsid w:val="00EA4012"/>
  </w:style>
  <w:style w:type="paragraph" w:customStyle="1" w:styleId="afff2">
    <w:name w:val="شكل"/>
    <w:basedOn w:val="Normal"/>
    <w:qFormat/>
    <w:rsid w:val="00EA4012"/>
    <w:pPr>
      <w:bidi/>
      <w:spacing w:before="160"/>
      <w:jc w:val="center"/>
    </w:pPr>
    <w:rPr>
      <w:rFonts w:cs="Nazanin"/>
      <w:sz w:val="24"/>
      <w:szCs w:val="24"/>
      <w:lang w:val="en-US" w:eastAsia="en-US"/>
    </w:rPr>
  </w:style>
  <w:style w:type="character" w:customStyle="1" w:styleId="Charf1">
    <w:name w:val="متن من Char"/>
    <w:link w:val="affe"/>
    <w:rsid w:val="00EA4012"/>
    <w:rPr>
      <w:rFonts w:eastAsia="SimSun"/>
      <w:sz w:val="24"/>
      <w:szCs w:val="28"/>
      <w:lang w:val="x-none" w:eastAsia="x-none"/>
    </w:rPr>
  </w:style>
  <w:style w:type="paragraph" w:customStyle="1" w:styleId="-">
    <w:name w:val="شکل - جدول"/>
    <w:basedOn w:val="affe"/>
    <w:link w:val="-Char"/>
    <w:rsid w:val="00EA4012"/>
  </w:style>
  <w:style w:type="numbering" w:styleId="111111">
    <w:name w:val="Outline List 2"/>
    <w:basedOn w:val="NoList"/>
    <w:rsid w:val="00EA4012"/>
    <w:pPr>
      <w:numPr>
        <w:numId w:val="11"/>
      </w:numPr>
    </w:pPr>
  </w:style>
  <w:style w:type="paragraph" w:customStyle="1" w:styleId="afff3">
    <w:name w:val="داخل جداول"/>
    <w:basedOn w:val="Normal"/>
    <w:rsid w:val="00EA4012"/>
    <w:pPr>
      <w:bidi/>
      <w:spacing w:line="360" w:lineRule="auto"/>
      <w:jc w:val="center"/>
    </w:pPr>
    <w:rPr>
      <w:rFonts w:cs="Nazanin"/>
      <w:szCs w:val="24"/>
      <w:lang w:val="en-US" w:eastAsia="en-US"/>
    </w:rPr>
  </w:style>
  <w:style w:type="character" w:customStyle="1" w:styleId="Charf2">
    <w:name w:val="متن گزارش Char"/>
    <w:link w:val="afff4"/>
    <w:rsid w:val="00EA4012"/>
    <w:rPr>
      <w:rFonts w:cs="Nazanin"/>
      <w:sz w:val="24"/>
      <w:szCs w:val="28"/>
    </w:rPr>
  </w:style>
  <w:style w:type="paragraph" w:customStyle="1" w:styleId="afff4">
    <w:name w:val="متن گزارش"/>
    <w:basedOn w:val="Normal"/>
    <w:link w:val="Charf2"/>
    <w:rsid w:val="00EA4012"/>
    <w:pPr>
      <w:bidi/>
      <w:spacing w:line="360" w:lineRule="auto"/>
      <w:ind w:firstLine="461"/>
    </w:pPr>
    <w:rPr>
      <w:rFonts w:cs="Nazanin"/>
      <w:sz w:val="24"/>
      <w:szCs w:val="28"/>
      <w:lang w:val="en-US" w:eastAsia="en-US"/>
    </w:rPr>
  </w:style>
  <w:style w:type="paragraph" w:customStyle="1" w:styleId="af0">
    <w:name w:val="شماره شكل"/>
    <w:basedOn w:val="Normal"/>
    <w:rsid w:val="00EA4012"/>
    <w:pPr>
      <w:numPr>
        <w:ilvl w:val="1"/>
        <w:numId w:val="12"/>
      </w:numPr>
      <w:bidi/>
      <w:spacing w:line="312" w:lineRule="auto"/>
      <w:jc w:val="center"/>
      <w:outlineLvl w:val="1"/>
    </w:pPr>
    <w:rPr>
      <w:rFonts w:cs="B Nazanin"/>
      <w:sz w:val="24"/>
      <w:szCs w:val="28"/>
      <w:lang w:val="en-US" w:eastAsia="en-US"/>
    </w:rPr>
  </w:style>
  <w:style w:type="table" w:customStyle="1" w:styleId="MediumShading1-Accent511">
    <w:name w:val="Medium Shading 1 - Accent 511"/>
    <w:basedOn w:val="TableNormal"/>
    <w:uiPriority w:val="63"/>
    <w:rsid w:val="00EA4012"/>
    <w:rPr>
      <w:rFonts w:ascii="Calibri" w:eastAsia="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yle">
    <w:name w:val="Style متن +"/>
    <w:basedOn w:val="Normal"/>
    <w:rsid w:val="00EA4012"/>
    <w:pPr>
      <w:bidi/>
      <w:spacing w:line="360" w:lineRule="auto"/>
    </w:pPr>
    <w:rPr>
      <w:rFonts w:cs="B Lotus"/>
      <w:sz w:val="24"/>
      <w:szCs w:val="32"/>
      <w:lang w:val="en-US" w:eastAsia="en-US"/>
    </w:rPr>
  </w:style>
  <w:style w:type="character" w:customStyle="1" w:styleId="CaptionChar2">
    <w:name w:val="Caption Char2"/>
    <w:aliases w:val="Caption Char Char,Caption Char + ( Char Char,Caption Char + Char,Caption Char1 Char,Caption Char + ( Char1 Char"/>
    <w:rsid w:val="00EA4012"/>
    <w:rPr>
      <w:rFonts w:cs="B Nazanin"/>
      <w:b/>
      <w:bCs/>
    </w:rPr>
  </w:style>
  <w:style w:type="table" w:styleId="LightList-Accent5">
    <w:name w:val="Light List Accent 5"/>
    <w:basedOn w:val="TableNormal"/>
    <w:uiPriority w:val="61"/>
    <w:rsid w:val="00EA4012"/>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EA4012"/>
    <w:rPr>
      <w:rFonts w:ascii="Calibri" w:eastAsia="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Continue">
    <w:name w:val="List Continue"/>
    <w:basedOn w:val="Normal"/>
    <w:rsid w:val="00EA4012"/>
    <w:pPr>
      <w:tabs>
        <w:tab w:val="left" w:pos="510"/>
      </w:tabs>
      <w:bidi/>
      <w:spacing w:after="120" w:line="288" w:lineRule="auto"/>
      <w:ind w:left="283" w:firstLine="505"/>
      <w:jc w:val="both"/>
    </w:pPr>
    <w:rPr>
      <w:rFonts w:cs="Nazanin"/>
      <w:sz w:val="24"/>
      <w:szCs w:val="28"/>
      <w:lang w:val="en-US" w:eastAsia="en-US"/>
    </w:rPr>
  </w:style>
  <w:style w:type="table" w:customStyle="1" w:styleId="LightList1">
    <w:name w:val="Light List1"/>
    <w:basedOn w:val="TableNormal"/>
    <w:uiPriority w:val="61"/>
    <w:rsid w:val="00EA4012"/>
    <w:rPr>
      <w:rFonts w:ascii="Calibri" w:eastAsia="Calibri" w:hAnsi="Calibri" w:cs="Arial"/>
      <w:sz w:val="22"/>
      <w:szCs w:val="22"/>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volissue">
    <w:name w:val="volissue"/>
    <w:basedOn w:val="Normal"/>
    <w:rsid w:val="00EA4012"/>
    <w:pPr>
      <w:spacing w:before="100" w:beforeAutospacing="1" w:after="100" w:afterAutospacing="1"/>
    </w:pPr>
    <w:rPr>
      <w:sz w:val="24"/>
      <w:szCs w:val="24"/>
      <w:lang w:val="en-US" w:eastAsia="en-US"/>
    </w:rPr>
  </w:style>
  <w:style w:type="table" w:customStyle="1" w:styleId="LightShading-Accent11">
    <w:name w:val="Light Shading - Accent 11"/>
    <w:basedOn w:val="TableNormal"/>
    <w:uiPriority w:val="60"/>
    <w:rsid w:val="00EA4012"/>
    <w:rPr>
      <w:rFonts w:ascii="Calibri" w:eastAsia="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4"/>
    <w:rsid w:val="00EA4012"/>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rsid w:val="00EA4012"/>
    <w:rPr>
      <w:rFonts w:ascii="Calibri" w:eastAsia="Calibri" w:hAnsi="Calibri" w:cs="Arial"/>
      <w:color w:val="000000"/>
      <w:lang w:bidi="fa-IR"/>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2">
    <w:name w:val="Medium List 1 Accent 2"/>
    <w:basedOn w:val="TableNormal"/>
    <w:uiPriority w:val="65"/>
    <w:rsid w:val="00EA4012"/>
    <w:rPr>
      <w:rFonts w:ascii="Calibri" w:eastAsia="Calibri" w:hAnsi="Calibri" w:cs="Arial"/>
      <w:color w:val="000000"/>
      <w:lang w:bidi="fa-IR"/>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author">
    <w:name w:val="author"/>
    <w:basedOn w:val="DefaultParagraphFont"/>
    <w:rsid w:val="00EA4012"/>
  </w:style>
  <w:style w:type="paragraph" w:customStyle="1" w:styleId="Style12">
    <w:name w:val="Style متن +1"/>
    <w:basedOn w:val="aff4"/>
    <w:rsid w:val="00EA4012"/>
    <w:pPr>
      <w:spacing w:before="0" w:after="0"/>
    </w:pPr>
    <w:rPr>
      <w:rFonts w:ascii="Times New Roman" w:hAnsi="Times New Roman" w:cs="B Lotus"/>
      <w:szCs w:val="28"/>
      <w:lang w:val="x-none" w:eastAsia="x-none"/>
    </w:rPr>
  </w:style>
  <w:style w:type="paragraph" w:customStyle="1" w:styleId="StyleFiguresComplex12pt">
    <w:name w:val="Style Figures + (Complex) 12 pt"/>
    <w:basedOn w:val="Figures"/>
    <w:rsid w:val="00EA4012"/>
  </w:style>
  <w:style w:type="paragraph" w:customStyle="1" w:styleId="StyleHeading2Complex13pt">
    <w:name w:val="Style Heading 2 + (Complex) 13 pt"/>
    <w:basedOn w:val="Heading2"/>
    <w:next w:val="Heading2"/>
    <w:rsid w:val="00EA4012"/>
    <w:pPr>
      <w:keepLines w:val="0"/>
      <w:numPr>
        <w:numId w:val="13"/>
      </w:numPr>
      <w:bidi/>
      <w:spacing w:before="0" w:after="0"/>
      <w:ind w:left="578" w:hanging="578"/>
      <w:jc w:val="center"/>
    </w:pPr>
    <w:rPr>
      <w:rFonts w:ascii="Times New Roman" w:eastAsia="Calibri" w:hAnsi="Times New Roman" w:cs="Lotus"/>
      <w:i w:val="0"/>
      <w:iCs w:val="0"/>
      <w:sz w:val="22"/>
      <w:szCs w:val="26"/>
      <w:lang w:val="x-none" w:eastAsia="x-none"/>
    </w:rPr>
  </w:style>
  <w:style w:type="paragraph" w:customStyle="1" w:styleId="StyleHeading2Complex13pt1">
    <w:name w:val="Style Heading 2 + (Complex) 13 pt1"/>
    <w:basedOn w:val="Heading2"/>
    <w:rsid w:val="00EA4012"/>
    <w:pPr>
      <w:keepLines w:val="0"/>
      <w:numPr>
        <w:ilvl w:val="0"/>
        <w:numId w:val="0"/>
      </w:numPr>
      <w:tabs>
        <w:tab w:val="num" w:pos="360"/>
      </w:tabs>
      <w:bidi/>
      <w:spacing w:before="0" w:after="0"/>
      <w:ind w:left="578" w:hanging="578"/>
      <w:jc w:val="center"/>
    </w:pPr>
    <w:rPr>
      <w:rFonts w:ascii="Times New Roman" w:eastAsia="Calibri" w:hAnsi="Times New Roman" w:cs="Lotus"/>
      <w:i w:val="0"/>
      <w:iCs w:val="0"/>
      <w:sz w:val="22"/>
      <w:szCs w:val="22"/>
      <w:lang w:val="x-none" w:eastAsia="x-none"/>
    </w:rPr>
  </w:style>
  <w:style w:type="table" w:styleId="LightShading-Accent4">
    <w:name w:val="Light Shading Accent 4"/>
    <w:basedOn w:val="TableNormal"/>
    <w:uiPriority w:val="60"/>
    <w:rsid w:val="00EA4012"/>
    <w:rPr>
      <w:rFonts w:asciiTheme="minorHAnsi" w:eastAsiaTheme="minorEastAsia"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tylecomplexbnazanin14ptjustifylow">
    <w:name w:val="stylecomplexbnazanin14ptjustifylow"/>
    <w:basedOn w:val="Normal"/>
    <w:rsid w:val="00EA4012"/>
    <w:pPr>
      <w:spacing w:before="100" w:beforeAutospacing="1" w:after="100" w:afterAutospacing="1"/>
    </w:pPr>
    <w:rPr>
      <w:sz w:val="24"/>
      <w:szCs w:val="24"/>
      <w:lang w:val="en-US" w:eastAsia="en-US"/>
    </w:rPr>
  </w:style>
  <w:style w:type="character" w:styleId="HTMLKeyboard">
    <w:name w:val="HTML Keyboard"/>
    <w:basedOn w:val="DefaultParagraphFont"/>
    <w:rsid w:val="00EA4012"/>
    <w:rPr>
      <w:rFonts w:ascii="Times New Roman" w:hAnsi="Times New Roman" w:cs="B Lotus"/>
      <w:color w:val="000000"/>
      <w:sz w:val="24"/>
      <w:szCs w:val="28"/>
      <w:u w:val="none"/>
    </w:rPr>
  </w:style>
  <w:style w:type="character" w:customStyle="1" w:styleId="justify">
    <w:name w:val="justify"/>
    <w:basedOn w:val="DefaultParagraphFont"/>
    <w:rsid w:val="00EA4012"/>
  </w:style>
  <w:style w:type="paragraph" w:customStyle="1" w:styleId="Caption1">
    <w:name w:val="Caption1"/>
    <w:basedOn w:val="Normal"/>
    <w:next w:val="Normal"/>
    <w:uiPriority w:val="99"/>
    <w:unhideWhenUsed/>
    <w:qFormat/>
    <w:rsid w:val="00EA4012"/>
    <w:pPr>
      <w:bidi/>
      <w:spacing w:after="200"/>
    </w:pPr>
    <w:rPr>
      <w:rFonts w:asciiTheme="minorHAnsi" w:eastAsiaTheme="minorHAnsi" w:hAnsiTheme="minorHAnsi" w:cs="B Zar"/>
      <w:b/>
      <w:bCs/>
      <w:color w:val="4F81BD"/>
      <w:sz w:val="18"/>
      <w:szCs w:val="18"/>
      <w:lang w:val="en-US" w:eastAsia="en-US"/>
    </w:rPr>
  </w:style>
  <w:style w:type="character" w:customStyle="1" w:styleId="element-citation">
    <w:name w:val="element-citation"/>
    <w:basedOn w:val="DefaultParagraphFont"/>
    <w:rsid w:val="00EA4012"/>
  </w:style>
  <w:style w:type="character" w:customStyle="1" w:styleId="reference">
    <w:name w:val="reference"/>
    <w:basedOn w:val="DefaultParagraphFont"/>
    <w:rsid w:val="00EA4012"/>
  </w:style>
  <w:style w:type="character" w:customStyle="1" w:styleId="refauthors">
    <w:name w:val="refauthors"/>
    <w:basedOn w:val="DefaultParagraphFont"/>
    <w:rsid w:val="00EA4012"/>
  </w:style>
  <w:style w:type="character" w:customStyle="1" w:styleId="reftitle">
    <w:name w:val="reftitle"/>
    <w:basedOn w:val="DefaultParagraphFont"/>
    <w:rsid w:val="00EA4012"/>
  </w:style>
  <w:style w:type="character" w:customStyle="1" w:styleId="refseriestitle">
    <w:name w:val="refseriestitle"/>
    <w:basedOn w:val="DefaultParagraphFont"/>
    <w:rsid w:val="00EA4012"/>
  </w:style>
  <w:style w:type="character" w:customStyle="1" w:styleId="refseriesdate">
    <w:name w:val="refseriesdate"/>
    <w:basedOn w:val="DefaultParagraphFont"/>
    <w:rsid w:val="00EA4012"/>
  </w:style>
  <w:style w:type="character" w:customStyle="1" w:styleId="refseriesvolume">
    <w:name w:val="refseriesvolume"/>
    <w:basedOn w:val="DefaultParagraphFont"/>
    <w:rsid w:val="00EA4012"/>
  </w:style>
  <w:style w:type="character" w:customStyle="1" w:styleId="refpages">
    <w:name w:val="refpages"/>
    <w:basedOn w:val="DefaultParagraphFont"/>
    <w:rsid w:val="00EA4012"/>
  </w:style>
  <w:style w:type="character" w:customStyle="1" w:styleId="Fodnotehenvisning">
    <w:name w:val="Fodnotehenvisning"/>
    <w:uiPriority w:val="99"/>
    <w:rsid w:val="00EA4012"/>
    <w:rPr>
      <w:color w:val="000000"/>
    </w:rPr>
  </w:style>
  <w:style w:type="paragraph" w:customStyle="1" w:styleId="Overskrift1">
    <w:name w:val="Overskrift 1"/>
    <w:basedOn w:val="Default"/>
    <w:next w:val="Default"/>
    <w:uiPriority w:val="99"/>
    <w:rsid w:val="00EA4012"/>
    <w:rPr>
      <w:rFonts w:eastAsiaTheme="minorHAnsi"/>
      <w:color w:val="auto"/>
    </w:rPr>
  </w:style>
  <w:style w:type="paragraph" w:customStyle="1" w:styleId="msonormal0">
    <w:name w:val="msonormal"/>
    <w:basedOn w:val="Normal"/>
    <w:rsid w:val="00EA4012"/>
    <w:pPr>
      <w:spacing w:before="100" w:beforeAutospacing="1" w:after="100" w:afterAutospacing="1"/>
    </w:pPr>
    <w:rPr>
      <w:sz w:val="24"/>
      <w:szCs w:val="24"/>
      <w:lang w:val="en-US" w:eastAsia="en-US"/>
    </w:rPr>
  </w:style>
  <w:style w:type="paragraph" w:customStyle="1" w:styleId="afff5">
    <w:name w:val="جداول"/>
    <w:basedOn w:val="Normal"/>
    <w:link w:val="Charf3"/>
    <w:qFormat/>
    <w:rsid w:val="00EA4012"/>
    <w:pPr>
      <w:bidi/>
      <w:spacing w:line="259" w:lineRule="auto"/>
      <w:jc w:val="center"/>
    </w:pPr>
    <w:rPr>
      <w:rFonts w:asciiTheme="minorHAnsi" w:eastAsiaTheme="minorHAnsi" w:hAnsiTheme="minorHAnsi" w:cs="B Mitra"/>
      <w:sz w:val="22"/>
      <w:szCs w:val="22"/>
      <w:lang w:val="en-US" w:eastAsia="en-US"/>
    </w:rPr>
  </w:style>
  <w:style w:type="character" w:customStyle="1" w:styleId="Charf3">
    <w:name w:val="جداول Char"/>
    <w:basedOn w:val="DefaultParagraphFont"/>
    <w:link w:val="afff5"/>
    <w:rsid w:val="00EA4012"/>
    <w:rPr>
      <w:rFonts w:asciiTheme="minorHAnsi" w:eastAsiaTheme="minorHAnsi" w:hAnsiTheme="minorHAnsi" w:cs="B Mitra"/>
      <w:sz w:val="22"/>
      <w:szCs w:val="22"/>
    </w:rPr>
  </w:style>
  <w:style w:type="table" w:customStyle="1" w:styleId="ListTable6Colorful2">
    <w:name w:val="List Table 6 Colorful2"/>
    <w:basedOn w:val="TableNormal"/>
    <w:next w:val="ListTable6Colorful"/>
    <w:uiPriority w:val="51"/>
    <w:rsid w:val="00EA4012"/>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EA4012"/>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job">
    <w:name w:val="author_job"/>
    <w:basedOn w:val="DefaultParagraphFont"/>
    <w:rsid w:val="00EA4012"/>
  </w:style>
  <w:style w:type="character" w:customStyle="1" w:styleId="ndsotitr">
    <w:name w:val="ndsotitr"/>
    <w:basedOn w:val="DefaultParagraphFont"/>
    <w:rsid w:val="00EA4012"/>
  </w:style>
  <w:style w:type="paragraph" w:customStyle="1" w:styleId="afff6">
    <w:name w:val="فهرست جداول"/>
    <w:basedOn w:val="ListParagraph"/>
    <w:link w:val="Charf4"/>
    <w:qFormat/>
    <w:rsid w:val="00EA4012"/>
    <w:pPr>
      <w:bidi/>
      <w:spacing w:after="200" w:line="600" w:lineRule="auto"/>
      <w:ind w:left="500"/>
      <w:jc w:val="center"/>
    </w:pPr>
    <w:rPr>
      <w:rFonts w:ascii="Calibri" w:hAnsi="Calibri" w:cs="B Nazanin"/>
      <w:b/>
      <w:sz w:val="28"/>
      <w:szCs w:val="24"/>
      <w:lang w:val="en-US" w:eastAsia="en-US"/>
    </w:rPr>
  </w:style>
  <w:style w:type="paragraph" w:customStyle="1" w:styleId="afff7">
    <w:name w:val="فهرست اشکال"/>
    <w:basedOn w:val="Normal"/>
    <w:link w:val="Charf5"/>
    <w:qFormat/>
    <w:rsid w:val="00EA4012"/>
    <w:pPr>
      <w:bidi/>
      <w:spacing w:after="160" w:line="259" w:lineRule="auto"/>
      <w:jc w:val="center"/>
    </w:pPr>
    <w:rPr>
      <w:rFonts w:ascii="Calibri" w:eastAsia="Calibri" w:hAnsi="Calibri" w:cs="B Nazanin"/>
      <w:sz w:val="24"/>
      <w:szCs w:val="24"/>
      <w:lang w:val="en-US" w:eastAsia="en-US"/>
    </w:rPr>
  </w:style>
  <w:style w:type="character" w:customStyle="1" w:styleId="Charf5">
    <w:name w:val="فهرست اشکال Char"/>
    <w:link w:val="afff7"/>
    <w:rsid w:val="00EA4012"/>
    <w:rPr>
      <w:rFonts w:ascii="Calibri" w:eastAsia="Calibri" w:hAnsi="Calibri" w:cs="B Nazanin"/>
      <w:sz w:val="24"/>
      <w:szCs w:val="24"/>
    </w:rPr>
  </w:style>
  <w:style w:type="paragraph" w:customStyle="1" w:styleId="06-ma-fa">
    <w:name w:val="06-ma-fa"/>
    <w:basedOn w:val="ListParagraph"/>
    <w:link w:val="06-ma-faChar"/>
    <w:qFormat/>
    <w:rsid w:val="00EA4012"/>
    <w:pPr>
      <w:autoSpaceDE w:val="0"/>
      <w:autoSpaceDN w:val="0"/>
      <w:bidi/>
      <w:adjustRightInd w:val="0"/>
      <w:spacing w:line="216" w:lineRule="auto"/>
      <w:ind w:left="170" w:hanging="170"/>
      <w:jc w:val="lowKashida"/>
    </w:pPr>
    <w:rPr>
      <w:rFonts w:eastAsia="Calibri" w:cs="B Zar"/>
      <w:sz w:val="22"/>
      <w:szCs w:val="22"/>
      <w:lang w:val="x-none" w:eastAsia="x-none"/>
    </w:rPr>
  </w:style>
  <w:style w:type="character" w:customStyle="1" w:styleId="06-ma-faChar">
    <w:name w:val="06-ma-fa Char"/>
    <w:link w:val="06-ma-fa"/>
    <w:rsid w:val="00EA4012"/>
    <w:rPr>
      <w:rFonts w:eastAsia="Calibri" w:cs="B Zar"/>
      <w:sz w:val="22"/>
      <w:szCs w:val="22"/>
      <w:lang w:val="x-none" w:eastAsia="x-none"/>
    </w:rPr>
  </w:style>
  <w:style w:type="paragraph" w:customStyle="1" w:styleId="07-ma-en">
    <w:name w:val="07-ma-en"/>
    <w:basedOn w:val="ListParagraph"/>
    <w:link w:val="07-ma-enChar"/>
    <w:rsid w:val="00EA4012"/>
    <w:pPr>
      <w:autoSpaceDE w:val="0"/>
      <w:autoSpaceDN w:val="0"/>
      <w:adjustRightInd w:val="0"/>
      <w:spacing w:after="120" w:line="216" w:lineRule="auto"/>
      <w:ind w:left="170" w:hanging="170"/>
      <w:contextualSpacing w:val="0"/>
      <w:jc w:val="lowKashida"/>
    </w:pPr>
    <w:rPr>
      <w:rFonts w:eastAsia="Calibri" w:cs="B Zar"/>
      <w:sz w:val="18"/>
      <w:szCs w:val="18"/>
      <w:lang w:val="x-none" w:eastAsia="x-none"/>
    </w:rPr>
  </w:style>
  <w:style w:type="character" w:customStyle="1" w:styleId="07-ma-enChar">
    <w:name w:val="07-ma-en Char"/>
    <w:link w:val="07-ma-en"/>
    <w:rsid w:val="00EA4012"/>
    <w:rPr>
      <w:rFonts w:eastAsia="Calibri" w:cs="B Zar"/>
      <w:sz w:val="18"/>
      <w:szCs w:val="18"/>
      <w:lang w:val="x-none" w:eastAsia="x-none"/>
    </w:rPr>
  </w:style>
  <w:style w:type="paragraph" w:customStyle="1" w:styleId="08-jadval-shekl">
    <w:name w:val="08-jadval-shekl"/>
    <w:basedOn w:val="Normal"/>
    <w:link w:val="08-jadval-sheklChar"/>
    <w:rsid w:val="00EA4012"/>
    <w:pPr>
      <w:bidi/>
      <w:spacing w:before="120" w:after="120"/>
      <w:jc w:val="center"/>
    </w:pPr>
    <w:rPr>
      <w:rFonts w:ascii="Tahoma" w:eastAsia="MS Mincho" w:hAnsi="Tahoma"/>
      <w:b/>
      <w:bCs/>
      <w:sz w:val="18"/>
      <w:szCs w:val="18"/>
      <w:lang w:val="x-none" w:eastAsia="x-none"/>
    </w:rPr>
  </w:style>
  <w:style w:type="character" w:customStyle="1" w:styleId="08-jadval-sheklChar">
    <w:name w:val="08-jadval-shekl Char"/>
    <w:link w:val="08-jadval-shekl"/>
    <w:rsid w:val="00EA4012"/>
    <w:rPr>
      <w:rFonts w:ascii="Tahoma" w:eastAsia="MS Mincho" w:hAnsi="Tahoma"/>
      <w:b/>
      <w:bCs/>
      <w:sz w:val="18"/>
      <w:szCs w:val="18"/>
      <w:lang w:val="x-none" w:eastAsia="x-none"/>
    </w:rPr>
  </w:style>
  <w:style w:type="character" w:customStyle="1" w:styleId="CommentSubjectChar1">
    <w:name w:val="Comment Subject Char1"/>
    <w:basedOn w:val="CommentTextChar1"/>
    <w:uiPriority w:val="99"/>
    <w:rsid w:val="00EA4012"/>
    <w:rPr>
      <w:sz w:val="20"/>
      <w:szCs w:val="20"/>
    </w:rPr>
  </w:style>
  <w:style w:type="character" w:customStyle="1" w:styleId="fontstyle21">
    <w:name w:val="fontstyle21"/>
    <w:rsid w:val="00EA4012"/>
    <w:rPr>
      <w:rFonts w:ascii="TimesNewRomanPSMT" w:hAnsi="TimesNewRomanPSMT" w:hint="default"/>
      <w:b w:val="0"/>
      <w:bCs w:val="0"/>
      <w:i w:val="0"/>
      <w:iCs w:val="0"/>
      <w:color w:val="000000"/>
      <w:sz w:val="24"/>
      <w:szCs w:val="24"/>
    </w:rPr>
  </w:style>
  <w:style w:type="table" w:customStyle="1" w:styleId="GridTable7Colorful-Accent51">
    <w:name w:val="Grid Table 7 Colorful - Accent 51"/>
    <w:basedOn w:val="TableNormal"/>
    <w:uiPriority w:val="52"/>
    <w:rsid w:val="00EA4012"/>
    <w:rPr>
      <w:rFonts w:ascii="Calibri" w:eastAsia="Calibri" w:hAnsi="Calibri" w:cs="Arial"/>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customStyle="1" w:styleId="cv-english-act">
    <w:name w:val="cv-english-act"/>
    <w:basedOn w:val="DefaultParagraphFont"/>
    <w:rsid w:val="00EA4012"/>
  </w:style>
  <w:style w:type="table" w:customStyle="1" w:styleId="PlainTable22">
    <w:name w:val="Plain Table 22"/>
    <w:basedOn w:val="TableNormal"/>
    <w:uiPriority w:val="42"/>
    <w:rsid w:val="00EA4012"/>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lmarticle-title">
    <w:name w:val="nlm_article-title"/>
    <w:basedOn w:val="DefaultParagraphFont"/>
    <w:rsid w:val="00EA4012"/>
  </w:style>
  <w:style w:type="character" w:customStyle="1" w:styleId="contribdegrees2">
    <w:name w:val="contribdegrees2"/>
    <w:basedOn w:val="DefaultParagraphFont"/>
    <w:rsid w:val="00EA4012"/>
  </w:style>
  <w:style w:type="character" w:customStyle="1" w:styleId="overlay2">
    <w:name w:val="overlay2"/>
    <w:rsid w:val="00EA4012"/>
    <w:rPr>
      <w:vanish/>
      <w:webHidden w:val="0"/>
      <w:specVanish w:val="0"/>
    </w:rPr>
  </w:style>
  <w:style w:type="character" w:customStyle="1" w:styleId="heading0">
    <w:name w:val="heading"/>
    <w:basedOn w:val="DefaultParagraphFont"/>
    <w:rsid w:val="00EA4012"/>
  </w:style>
  <w:style w:type="character" w:customStyle="1" w:styleId="corr-email">
    <w:name w:val="corr-email"/>
    <w:basedOn w:val="DefaultParagraphFont"/>
    <w:rsid w:val="00EA4012"/>
  </w:style>
  <w:style w:type="character" w:customStyle="1" w:styleId="fontstyle31">
    <w:name w:val="fontstyle31"/>
    <w:rsid w:val="00EA4012"/>
    <w:rPr>
      <w:rFonts w:ascii="TimesNewRomanPS-ItalicMT" w:hAnsi="TimesNewRomanPS-ItalicMT" w:hint="default"/>
      <w:b w:val="0"/>
      <w:bCs w:val="0"/>
      <w:i/>
      <w:iCs/>
      <w:color w:val="000000"/>
      <w:sz w:val="20"/>
      <w:szCs w:val="20"/>
    </w:rPr>
  </w:style>
  <w:style w:type="character" w:customStyle="1" w:styleId="fontstyle41">
    <w:name w:val="fontstyle41"/>
    <w:rsid w:val="00EA4012"/>
    <w:rPr>
      <w:rFonts w:ascii="BMitra" w:hAnsi="BMitra" w:hint="default"/>
      <w:b w:val="0"/>
      <w:bCs w:val="0"/>
      <w:i w:val="0"/>
      <w:iCs w:val="0"/>
      <w:color w:val="000000"/>
      <w:sz w:val="20"/>
      <w:szCs w:val="20"/>
    </w:rPr>
  </w:style>
  <w:style w:type="table" w:customStyle="1" w:styleId="GridTable4-Accent53">
    <w:name w:val="Grid Table 4 - Accent 53"/>
    <w:basedOn w:val="TableNormal"/>
    <w:uiPriority w:val="49"/>
    <w:rsid w:val="00EA4012"/>
    <w:rPr>
      <w:rFonts w:ascii="Calibri" w:eastAsia="Calibri" w:hAnsi="Calibri" w:cs="Ari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52">
    <w:name w:val="Grid Table 7 Colorful - Accent 52"/>
    <w:basedOn w:val="TableNormal"/>
    <w:uiPriority w:val="52"/>
    <w:rsid w:val="00EA4012"/>
    <w:rPr>
      <w:rFonts w:ascii="Calibri" w:eastAsia="Calibri" w:hAnsi="Calibri" w:cs="Arial"/>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customStyle="1" w:styleId="A20">
    <w:name w:val="A2"/>
    <w:uiPriority w:val="99"/>
    <w:rsid w:val="00EA4012"/>
    <w:rPr>
      <w:rFonts w:cs="Corbel"/>
      <w:b/>
      <w:bCs/>
      <w:color w:val="000000"/>
      <w:sz w:val="20"/>
      <w:szCs w:val="20"/>
    </w:rPr>
  </w:style>
  <w:style w:type="character" w:customStyle="1" w:styleId="hgkelc">
    <w:name w:val="hgkelc"/>
    <w:basedOn w:val="DefaultParagraphFont"/>
    <w:rsid w:val="00EA4012"/>
  </w:style>
  <w:style w:type="paragraph" w:customStyle="1" w:styleId="afff8">
    <w:name w:val="جدول ها"/>
    <w:basedOn w:val="Normal"/>
    <w:qFormat/>
    <w:rsid w:val="00EA4012"/>
    <w:pPr>
      <w:bidi/>
      <w:spacing w:line="276" w:lineRule="auto"/>
      <w:ind w:firstLine="380"/>
      <w:jc w:val="center"/>
    </w:pPr>
    <w:rPr>
      <w:rFonts w:eastAsia="Calibri" w:cs="B Lotus"/>
      <w:sz w:val="29"/>
      <w:szCs w:val="29"/>
      <w:lang w:val="en-US" w:eastAsia="en-US" w:bidi="fa-IR"/>
    </w:rPr>
  </w:style>
  <w:style w:type="table" w:customStyle="1" w:styleId="GridTable4-Accent54">
    <w:name w:val="Grid Table 4 - Accent 54"/>
    <w:basedOn w:val="TableNormal"/>
    <w:uiPriority w:val="49"/>
    <w:rsid w:val="00EA4012"/>
    <w:rPr>
      <w:rFonts w:ascii="Calibri" w:hAnsi="Calibri" w:cs="Ari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53">
    <w:name w:val="Grid Table 7 Colorful - Accent 53"/>
    <w:basedOn w:val="TableNormal"/>
    <w:uiPriority w:val="52"/>
    <w:rsid w:val="00EA4012"/>
    <w:rPr>
      <w:rFonts w:ascii="Calibri" w:hAnsi="Calibri" w:cs="Arial"/>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customStyle="1" w:styleId="reference-accessdate">
    <w:name w:val="reference-accessdate"/>
    <w:rsid w:val="00EA4012"/>
  </w:style>
  <w:style w:type="character" w:customStyle="1" w:styleId="FollowedHyperlink1">
    <w:name w:val="FollowedHyperlink1"/>
    <w:uiPriority w:val="99"/>
    <w:unhideWhenUsed/>
    <w:rsid w:val="00EA4012"/>
    <w:rPr>
      <w:color w:val="954F72"/>
      <w:u w:val="single"/>
    </w:rPr>
  </w:style>
  <w:style w:type="table" w:customStyle="1" w:styleId="PlainTable11">
    <w:name w:val="Plain Table 11"/>
    <w:basedOn w:val="TableNormal"/>
    <w:uiPriority w:val="41"/>
    <w:rsid w:val="00EA4012"/>
    <w:rPr>
      <w:rFonts w:ascii="Calibri" w:eastAsia="Calibri" w:hAnsi="Calibri" w:cs="Arial"/>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EA4012"/>
    <w:rPr>
      <w:rFonts w:ascii="Calibri" w:eastAsia="Calibri" w:hAnsi="Calibri" w:cs="Arial"/>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Normal"/>
    <w:rsid w:val="00EA4012"/>
    <w:pPr>
      <w:spacing w:before="100" w:beforeAutospacing="1" w:after="100" w:afterAutospacing="1"/>
    </w:pPr>
    <w:rPr>
      <w:rFonts w:cs="B Nazanin"/>
      <w:color w:val="000000"/>
      <w:sz w:val="24"/>
      <w:szCs w:val="24"/>
      <w:lang w:val="en-US" w:eastAsia="en-US" w:bidi="fa-IR"/>
    </w:rPr>
  </w:style>
  <w:style w:type="paragraph" w:customStyle="1" w:styleId="xl66">
    <w:name w:val="xl66"/>
    <w:basedOn w:val="Normal"/>
    <w:rsid w:val="00EA4012"/>
    <w:pPr>
      <w:spacing w:before="100" w:beforeAutospacing="1" w:after="100" w:afterAutospacing="1"/>
    </w:pPr>
    <w:rPr>
      <w:rFonts w:cs="B Nazanin"/>
      <w:sz w:val="24"/>
      <w:szCs w:val="24"/>
      <w:lang w:val="en-US" w:eastAsia="en-US" w:bidi="fa-IR"/>
    </w:rPr>
  </w:style>
  <w:style w:type="paragraph" w:customStyle="1" w:styleId="xl67">
    <w:name w:val="xl67"/>
    <w:basedOn w:val="Normal"/>
    <w:rsid w:val="00EA4012"/>
    <w:pPr>
      <w:spacing w:before="100" w:beforeAutospacing="1" w:after="100" w:afterAutospacing="1"/>
    </w:pPr>
    <w:rPr>
      <w:rFonts w:cs="B Nazanin"/>
      <w:sz w:val="24"/>
      <w:szCs w:val="24"/>
      <w:lang w:val="en-US" w:eastAsia="en-US" w:bidi="fa-IR"/>
    </w:rPr>
  </w:style>
  <w:style w:type="paragraph" w:customStyle="1" w:styleId="xl68">
    <w:name w:val="xl68"/>
    <w:basedOn w:val="Normal"/>
    <w:rsid w:val="00EA4012"/>
    <w:pPr>
      <w:spacing w:before="100" w:beforeAutospacing="1" w:after="100" w:afterAutospacing="1"/>
      <w:jc w:val="center"/>
      <w:textAlignment w:val="center"/>
    </w:pPr>
    <w:rPr>
      <w:rFonts w:cs="B Nazanin"/>
      <w:sz w:val="24"/>
      <w:szCs w:val="24"/>
      <w:lang w:val="en-US" w:eastAsia="en-US" w:bidi="fa-IR"/>
    </w:rPr>
  </w:style>
  <w:style w:type="paragraph" w:customStyle="1" w:styleId="xl69">
    <w:name w:val="xl69"/>
    <w:basedOn w:val="Normal"/>
    <w:rsid w:val="00EA4012"/>
    <w:pPr>
      <w:pBdr>
        <w:bottom w:val="single" w:sz="8" w:space="0" w:color="974706"/>
      </w:pBdr>
      <w:spacing w:before="100" w:beforeAutospacing="1" w:after="100" w:afterAutospacing="1"/>
    </w:pPr>
    <w:rPr>
      <w:rFonts w:cs="B Nazanin"/>
      <w:sz w:val="24"/>
      <w:szCs w:val="24"/>
      <w:lang w:val="en-US" w:eastAsia="en-US" w:bidi="fa-IR"/>
    </w:rPr>
  </w:style>
  <w:style w:type="paragraph" w:customStyle="1" w:styleId="xl70">
    <w:name w:val="xl70"/>
    <w:basedOn w:val="Normal"/>
    <w:rsid w:val="00EA4012"/>
    <w:pPr>
      <w:pBdr>
        <w:top w:val="single" w:sz="8" w:space="0" w:color="974706"/>
        <w:left w:val="single" w:sz="8" w:space="0" w:color="974706"/>
        <w:bottom w:val="single" w:sz="8" w:space="0" w:color="974706"/>
        <w:right w:val="single" w:sz="8"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71">
    <w:name w:val="xl71"/>
    <w:basedOn w:val="Normal"/>
    <w:rsid w:val="00EA4012"/>
    <w:pPr>
      <w:pBdr>
        <w:top w:val="single" w:sz="8" w:space="0" w:color="974706"/>
        <w:left w:val="single" w:sz="8" w:space="0" w:color="974706"/>
        <w:bottom w:val="single" w:sz="8"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72">
    <w:name w:val="xl72"/>
    <w:basedOn w:val="Normal"/>
    <w:rsid w:val="00EA4012"/>
    <w:pPr>
      <w:pBdr>
        <w:top w:val="single" w:sz="4" w:space="0" w:color="974706"/>
        <w:left w:val="single" w:sz="4" w:space="0" w:color="974706"/>
        <w:bottom w:val="single" w:sz="4" w:space="0" w:color="974706"/>
      </w:pBdr>
      <w:spacing w:before="100" w:beforeAutospacing="1" w:after="100" w:afterAutospacing="1"/>
    </w:pPr>
    <w:rPr>
      <w:rFonts w:cs="B Nazanin"/>
      <w:sz w:val="24"/>
      <w:szCs w:val="24"/>
      <w:lang w:val="en-US" w:eastAsia="en-US" w:bidi="fa-IR"/>
    </w:rPr>
  </w:style>
  <w:style w:type="paragraph" w:customStyle="1" w:styleId="xl73">
    <w:name w:val="xl73"/>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74">
    <w:name w:val="xl74"/>
    <w:basedOn w:val="Normal"/>
    <w:rsid w:val="00EA4012"/>
    <w:pPr>
      <w:pBdr>
        <w:top w:val="single" w:sz="4" w:space="0" w:color="974706"/>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75">
    <w:name w:val="xl75"/>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textAlignment w:val="center"/>
    </w:pPr>
    <w:rPr>
      <w:rFonts w:cs="B Nazanin"/>
      <w:sz w:val="24"/>
      <w:szCs w:val="24"/>
      <w:lang w:val="en-US" w:eastAsia="en-US" w:bidi="fa-IR"/>
    </w:rPr>
  </w:style>
  <w:style w:type="paragraph" w:customStyle="1" w:styleId="xl76">
    <w:name w:val="xl76"/>
    <w:basedOn w:val="Normal"/>
    <w:rsid w:val="00EA4012"/>
    <w:pPr>
      <w:pBdr>
        <w:left w:val="single" w:sz="4" w:space="0" w:color="974706"/>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77">
    <w:name w:val="xl77"/>
    <w:basedOn w:val="Normal"/>
    <w:rsid w:val="00EA4012"/>
    <w:pPr>
      <w:pBdr>
        <w:top w:val="single" w:sz="4" w:space="0" w:color="974706"/>
        <w:left w:val="single" w:sz="4" w:space="0" w:color="974706"/>
        <w:bottom w:val="single" w:sz="4" w:space="0" w:color="974706"/>
      </w:pBdr>
      <w:spacing w:before="100" w:beforeAutospacing="1" w:after="100" w:afterAutospacing="1"/>
    </w:pPr>
    <w:rPr>
      <w:rFonts w:cs="B Nazanin"/>
      <w:b/>
      <w:bCs/>
      <w:sz w:val="24"/>
      <w:szCs w:val="24"/>
      <w:lang w:val="en-US" w:eastAsia="en-US" w:bidi="fa-IR"/>
    </w:rPr>
  </w:style>
  <w:style w:type="paragraph" w:customStyle="1" w:styleId="xl78">
    <w:name w:val="xl78"/>
    <w:basedOn w:val="Normal"/>
    <w:rsid w:val="00EA4012"/>
    <w:pPr>
      <w:pBdr>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79">
    <w:name w:val="xl79"/>
    <w:basedOn w:val="Normal"/>
    <w:rsid w:val="00EA4012"/>
    <w:pPr>
      <w:pBdr>
        <w:top w:val="single" w:sz="4" w:space="0" w:color="974706"/>
        <w:left w:val="single" w:sz="8" w:space="0" w:color="974706"/>
        <w:bottom w:val="single" w:sz="4" w:space="0" w:color="974706"/>
        <w:right w:val="single" w:sz="8" w:space="0" w:color="974706"/>
      </w:pBdr>
      <w:spacing w:before="100" w:beforeAutospacing="1" w:after="100" w:afterAutospacing="1"/>
    </w:pPr>
    <w:rPr>
      <w:rFonts w:cs="B Nazanin"/>
      <w:sz w:val="24"/>
      <w:szCs w:val="24"/>
      <w:lang w:val="en-US" w:eastAsia="en-US" w:bidi="fa-IR"/>
    </w:rPr>
  </w:style>
  <w:style w:type="paragraph" w:customStyle="1" w:styleId="xl80">
    <w:name w:val="xl80"/>
    <w:basedOn w:val="Normal"/>
    <w:rsid w:val="00EA4012"/>
    <w:pPr>
      <w:spacing w:before="100" w:beforeAutospacing="1" w:after="100" w:afterAutospacing="1"/>
    </w:pPr>
    <w:rPr>
      <w:rFonts w:cs="B Nazanin"/>
      <w:b/>
      <w:bCs/>
      <w:sz w:val="24"/>
      <w:szCs w:val="24"/>
      <w:lang w:val="en-US" w:eastAsia="en-US" w:bidi="fa-IR"/>
    </w:rPr>
  </w:style>
  <w:style w:type="paragraph" w:customStyle="1" w:styleId="xl81">
    <w:name w:val="xl81"/>
    <w:basedOn w:val="Normal"/>
    <w:rsid w:val="00EA4012"/>
    <w:pPr>
      <w:pBdr>
        <w:top w:val="single" w:sz="8" w:space="0" w:color="974706"/>
        <w:left w:val="single" w:sz="8" w:space="0" w:color="974706"/>
        <w:bottom w:val="single" w:sz="8" w:space="0" w:color="974706"/>
      </w:pBdr>
      <w:shd w:val="clear" w:color="000000" w:fill="FCD5B4"/>
      <w:spacing w:before="100" w:beforeAutospacing="1" w:after="100" w:afterAutospacing="1"/>
      <w:jc w:val="center"/>
      <w:textAlignment w:val="center"/>
    </w:pPr>
    <w:rPr>
      <w:rFonts w:cs="B Nazanin"/>
      <w:b/>
      <w:bCs/>
      <w:sz w:val="24"/>
      <w:szCs w:val="24"/>
      <w:lang w:val="en-US" w:eastAsia="en-US" w:bidi="fa-IR"/>
    </w:rPr>
  </w:style>
  <w:style w:type="paragraph" w:customStyle="1" w:styleId="xl82">
    <w:name w:val="xl82"/>
    <w:basedOn w:val="Normal"/>
    <w:rsid w:val="00EA4012"/>
    <w:pPr>
      <w:pBdr>
        <w:top w:val="single" w:sz="8" w:space="0" w:color="974706"/>
        <w:left w:val="single" w:sz="8" w:space="0" w:color="974706"/>
        <w:bottom w:val="single" w:sz="8" w:space="0" w:color="974706"/>
      </w:pBdr>
      <w:shd w:val="clear" w:color="000000" w:fill="DDD9C4"/>
      <w:spacing w:before="100" w:beforeAutospacing="1" w:after="100" w:afterAutospacing="1"/>
      <w:jc w:val="center"/>
      <w:textAlignment w:val="center"/>
    </w:pPr>
    <w:rPr>
      <w:rFonts w:cs="B Nazanin"/>
      <w:b/>
      <w:bCs/>
      <w:sz w:val="24"/>
      <w:szCs w:val="24"/>
      <w:lang w:val="en-US" w:eastAsia="en-US" w:bidi="fa-IR"/>
    </w:rPr>
  </w:style>
  <w:style w:type="paragraph" w:customStyle="1" w:styleId="xl83">
    <w:name w:val="xl83"/>
    <w:basedOn w:val="Normal"/>
    <w:rsid w:val="00EA4012"/>
    <w:pPr>
      <w:spacing w:before="100" w:beforeAutospacing="1" w:after="100" w:afterAutospacing="1"/>
      <w:jc w:val="center"/>
      <w:textAlignment w:val="center"/>
    </w:pPr>
    <w:rPr>
      <w:rFonts w:cs="B Nazanin"/>
      <w:sz w:val="24"/>
      <w:szCs w:val="24"/>
      <w:lang w:val="en-US" w:eastAsia="en-US" w:bidi="fa-IR"/>
    </w:rPr>
  </w:style>
  <w:style w:type="paragraph" w:customStyle="1" w:styleId="xl84">
    <w:name w:val="xl84"/>
    <w:basedOn w:val="Normal"/>
    <w:rsid w:val="00EA4012"/>
    <w:pPr>
      <w:pBdr>
        <w:top w:val="single" w:sz="8" w:space="0" w:color="974706"/>
        <w:left w:val="single" w:sz="8" w:space="0" w:color="974706"/>
        <w:bottom w:val="single" w:sz="8" w:space="0" w:color="974706"/>
        <w:right w:val="single" w:sz="8" w:space="0" w:color="974706"/>
      </w:pBdr>
      <w:shd w:val="clear" w:color="000000" w:fill="DDD9C4"/>
      <w:spacing w:before="100" w:beforeAutospacing="1" w:after="100" w:afterAutospacing="1"/>
      <w:jc w:val="center"/>
      <w:textAlignment w:val="center"/>
    </w:pPr>
    <w:rPr>
      <w:rFonts w:cs="B Nazanin"/>
      <w:b/>
      <w:bCs/>
      <w:sz w:val="24"/>
      <w:szCs w:val="24"/>
      <w:lang w:val="en-US" w:eastAsia="en-US" w:bidi="fa-IR"/>
    </w:rPr>
  </w:style>
  <w:style w:type="paragraph" w:customStyle="1" w:styleId="xl85">
    <w:name w:val="xl85"/>
    <w:basedOn w:val="Normal"/>
    <w:rsid w:val="00EA4012"/>
    <w:pPr>
      <w:pBdr>
        <w:top w:val="single" w:sz="8" w:space="0" w:color="974706"/>
        <w:left w:val="single" w:sz="8" w:space="0" w:color="974706"/>
        <w:bottom w:val="single" w:sz="8" w:space="0" w:color="974706"/>
        <w:right w:val="single" w:sz="8" w:space="0" w:color="974706"/>
      </w:pBdr>
      <w:spacing w:before="100" w:beforeAutospacing="1" w:after="100" w:afterAutospacing="1"/>
      <w:jc w:val="center"/>
    </w:pPr>
    <w:rPr>
      <w:rFonts w:cs="B Nazanin"/>
      <w:b/>
      <w:bCs/>
      <w:sz w:val="24"/>
      <w:szCs w:val="24"/>
      <w:lang w:val="en-US" w:eastAsia="en-US" w:bidi="fa-IR"/>
    </w:rPr>
  </w:style>
  <w:style w:type="paragraph" w:customStyle="1" w:styleId="xl86">
    <w:name w:val="xl86"/>
    <w:basedOn w:val="Normal"/>
    <w:rsid w:val="00EA4012"/>
    <w:pPr>
      <w:pBdr>
        <w:left w:val="single" w:sz="8" w:space="0" w:color="974706"/>
        <w:bottom w:val="single" w:sz="4" w:space="0" w:color="974706"/>
        <w:right w:val="single" w:sz="8" w:space="0" w:color="974706"/>
      </w:pBdr>
      <w:shd w:val="clear" w:color="000000" w:fill="000000"/>
      <w:spacing w:before="100" w:beforeAutospacing="1" w:after="100" w:afterAutospacing="1"/>
    </w:pPr>
    <w:rPr>
      <w:rFonts w:cs="B Nazanin"/>
      <w:sz w:val="24"/>
      <w:szCs w:val="24"/>
      <w:lang w:val="en-US" w:eastAsia="en-US" w:bidi="fa-IR"/>
    </w:rPr>
  </w:style>
  <w:style w:type="paragraph" w:customStyle="1" w:styleId="xl87">
    <w:name w:val="xl87"/>
    <w:basedOn w:val="Normal"/>
    <w:rsid w:val="00EA4012"/>
    <w:pPr>
      <w:pBdr>
        <w:left w:val="single" w:sz="4" w:space="0" w:color="974706"/>
        <w:bottom w:val="single" w:sz="4" w:space="0" w:color="974706"/>
      </w:pBdr>
      <w:shd w:val="clear" w:color="000000" w:fill="000000"/>
      <w:spacing w:before="100" w:beforeAutospacing="1" w:after="100" w:afterAutospacing="1"/>
    </w:pPr>
    <w:rPr>
      <w:rFonts w:cs="B Nazanin"/>
      <w:sz w:val="24"/>
      <w:szCs w:val="24"/>
      <w:lang w:val="en-US" w:eastAsia="en-US" w:bidi="fa-IR"/>
    </w:rPr>
  </w:style>
  <w:style w:type="paragraph" w:customStyle="1" w:styleId="xl88">
    <w:name w:val="xl88"/>
    <w:basedOn w:val="Normal"/>
    <w:rsid w:val="00EA4012"/>
    <w:pPr>
      <w:pBdr>
        <w:left w:val="single" w:sz="4" w:space="0" w:color="974706"/>
        <w:bottom w:val="single" w:sz="4" w:space="0" w:color="974706"/>
        <w:right w:val="single" w:sz="4" w:space="0" w:color="974706"/>
      </w:pBdr>
      <w:shd w:val="clear" w:color="000000" w:fill="000000"/>
      <w:spacing w:before="100" w:beforeAutospacing="1" w:after="100" w:afterAutospacing="1"/>
    </w:pPr>
    <w:rPr>
      <w:rFonts w:cs="B Nazanin"/>
      <w:sz w:val="24"/>
      <w:szCs w:val="24"/>
      <w:lang w:val="en-US" w:eastAsia="en-US" w:bidi="fa-IR"/>
    </w:rPr>
  </w:style>
  <w:style w:type="paragraph" w:customStyle="1" w:styleId="xl89">
    <w:name w:val="xl89"/>
    <w:basedOn w:val="Normal"/>
    <w:rsid w:val="00EA4012"/>
    <w:pPr>
      <w:pBdr>
        <w:bottom w:val="single" w:sz="4" w:space="0" w:color="974706"/>
        <w:right w:val="single" w:sz="4" w:space="0" w:color="974706"/>
      </w:pBdr>
      <w:shd w:val="clear" w:color="000000" w:fill="000000"/>
      <w:spacing w:before="100" w:beforeAutospacing="1" w:after="100" w:afterAutospacing="1"/>
    </w:pPr>
    <w:rPr>
      <w:rFonts w:cs="B Nazanin"/>
      <w:sz w:val="24"/>
      <w:szCs w:val="24"/>
      <w:lang w:val="en-US" w:eastAsia="en-US" w:bidi="fa-IR"/>
    </w:rPr>
  </w:style>
  <w:style w:type="paragraph" w:customStyle="1" w:styleId="xl90">
    <w:name w:val="xl90"/>
    <w:basedOn w:val="Normal"/>
    <w:rsid w:val="00EA4012"/>
    <w:pPr>
      <w:pBdr>
        <w:bottom w:val="single" w:sz="4" w:space="0" w:color="974706"/>
        <w:right w:val="single" w:sz="4"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91">
    <w:name w:val="xl91"/>
    <w:basedOn w:val="Normal"/>
    <w:rsid w:val="00EA4012"/>
    <w:pPr>
      <w:pBdr>
        <w:left w:val="single" w:sz="8" w:space="0" w:color="974706"/>
        <w:bottom w:val="single" w:sz="4" w:space="0" w:color="974706"/>
        <w:right w:val="single" w:sz="4" w:space="0" w:color="974706"/>
      </w:pBdr>
      <w:shd w:val="clear" w:color="000000" w:fill="000000"/>
      <w:spacing w:before="100" w:beforeAutospacing="1" w:after="100" w:afterAutospacing="1"/>
    </w:pPr>
    <w:rPr>
      <w:rFonts w:cs="B Nazanin"/>
      <w:sz w:val="24"/>
      <w:szCs w:val="24"/>
      <w:lang w:val="en-US" w:eastAsia="en-US" w:bidi="fa-IR"/>
    </w:rPr>
  </w:style>
  <w:style w:type="paragraph" w:customStyle="1" w:styleId="xl92">
    <w:name w:val="xl92"/>
    <w:basedOn w:val="Normal"/>
    <w:rsid w:val="00EA4012"/>
    <w:pPr>
      <w:pBdr>
        <w:top w:val="single" w:sz="8" w:space="0" w:color="974706"/>
        <w:left w:val="single" w:sz="8" w:space="0" w:color="974706"/>
        <w:bottom w:val="single" w:sz="4" w:space="0" w:color="974706"/>
        <w:right w:val="single" w:sz="8"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93">
    <w:name w:val="xl93"/>
    <w:basedOn w:val="Normal"/>
    <w:rsid w:val="00EA4012"/>
    <w:pPr>
      <w:pBdr>
        <w:top w:val="single" w:sz="4" w:space="0" w:color="974706"/>
        <w:left w:val="single" w:sz="8" w:space="0" w:color="974706"/>
        <w:bottom w:val="single" w:sz="4" w:space="0" w:color="974706"/>
        <w:right w:val="single" w:sz="8" w:space="0" w:color="974706"/>
      </w:pBdr>
      <w:shd w:val="clear" w:color="000000" w:fill="1D1B10"/>
      <w:spacing w:before="100" w:beforeAutospacing="1" w:after="100" w:afterAutospacing="1"/>
    </w:pPr>
    <w:rPr>
      <w:rFonts w:cs="B Nazanin"/>
      <w:sz w:val="24"/>
      <w:szCs w:val="24"/>
      <w:lang w:val="en-US" w:eastAsia="en-US" w:bidi="fa-IR"/>
    </w:rPr>
  </w:style>
  <w:style w:type="paragraph" w:customStyle="1" w:styleId="xl94">
    <w:name w:val="xl94"/>
    <w:basedOn w:val="Normal"/>
    <w:rsid w:val="00EA4012"/>
    <w:pPr>
      <w:pBdr>
        <w:top w:val="single" w:sz="4" w:space="0" w:color="974706"/>
        <w:bottom w:val="single" w:sz="4" w:space="0" w:color="974706"/>
        <w:right w:val="single" w:sz="4" w:space="0" w:color="974706"/>
      </w:pBdr>
      <w:spacing w:before="100" w:beforeAutospacing="1" w:after="100" w:afterAutospacing="1"/>
    </w:pPr>
    <w:rPr>
      <w:rFonts w:cs="B Nazanin"/>
      <w:b/>
      <w:bCs/>
      <w:sz w:val="36"/>
      <w:szCs w:val="36"/>
      <w:lang w:val="en-US" w:eastAsia="en-US" w:bidi="fa-IR"/>
    </w:rPr>
  </w:style>
  <w:style w:type="paragraph" w:customStyle="1" w:styleId="xl95">
    <w:name w:val="xl95"/>
    <w:basedOn w:val="Normal"/>
    <w:rsid w:val="00EA4012"/>
    <w:pPr>
      <w:pBdr>
        <w:top w:val="single" w:sz="4" w:space="0" w:color="974706"/>
        <w:bottom w:val="single" w:sz="4" w:space="0" w:color="974706"/>
        <w:right w:val="single" w:sz="4"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96">
    <w:name w:val="xl96"/>
    <w:basedOn w:val="Normal"/>
    <w:rsid w:val="00EA4012"/>
    <w:pPr>
      <w:pBdr>
        <w:top w:val="single" w:sz="4" w:space="0" w:color="974706"/>
        <w:left w:val="single" w:sz="8" w:space="0" w:color="974706"/>
        <w:bottom w:val="single" w:sz="4" w:space="0" w:color="974706"/>
      </w:pBdr>
      <w:spacing w:before="100" w:beforeAutospacing="1" w:after="100" w:afterAutospacing="1"/>
    </w:pPr>
    <w:rPr>
      <w:rFonts w:cs="B Nazanin"/>
      <w:sz w:val="24"/>
      <w:szCs w:val="24"/>
      <w:lang w:val="en-US" w:eastAsia="en-US" w:bidi="fa-IR"/>
    </w:rPr>
  </w:style>
  <w:style w:type="paragraph" w:customStyle="1" w:styleId="xl97">
    <w:name w:val="xl97"/>
    <w:basedOn w:val="Normal"/>
    <w:rsid w:val="00EA4012"/>
    <w:pPr>
      <w:pBdr>
        <w:top w:val="single" w:sz="4" w:space="0" w:color="974706"/>
        <w:left w:val="single" w:sz="4" w:space="0" w:color="974706"/>
        <w:bottom w:val="single" w:sz="4" w:space="0" w:color="974706"/>
        <w:right w:val="single" w:sz="4"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98">
    <w:name w:val="xl98"/>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b/>
      <w:bCs/>
      <w:sz w:val="36"/>
      <w:szCs w:val="36"/>
      <w:lang w:val="en-US" w:eastAsia="en-US" w:bidi="fa-IR"/>
    </w:rPr>
  </w:style>
  <w:style w:type="paragraph" w:customStyle="1" w:styleId="xl99">
    <w:name w:val="xl99"/>
    <w:basedOn w:val="Normal"/>
    <w:rsid w:val="00EA4012"/>
    <w:pPr>
      <w:pBdr>
        <w:bottom w:val="single" w:sz="4" w:space="0" w:color="974706"/>
        <w:right w:val="single" w:sz="4" w:space="0" w:color="974706"/>
      </w:pBdr>
      <w:spacing w:before="100" w:beforeAutospacing="1" w:after="100" w:afterAutospacing="1"/>
    </w:pPr>
    <w:rPr>
      <w:rFonts w:cs="B Nazanin"/>
      <w:b/>
      <w:bCs/>
      <w:sz w:val="36"/>
      <w:szCs w:val="36"/>
      <w:lang w:val="en-US" w:eastAsia="en-US" w:bidi="fa-IR"/>
    </w:rPr>
  </w:style>
  <w:style w:type="paragraph" w:customStyle="1" w:styleId="xl100">
    <w:name w:val="xl100"/>
    <w:basedOn w:val="Normal"/>
    <w:rsid w:val="00EA4012"/>
    <w:pPr>
      <w:pBdr>
        <w:top w:val="single" w:sz="4" w:space="0" w:color="974706"/>
        <w:left w:val="single" w:sz="8" w:space="0" w:color="974706"/>
        <w:bottom w:val="single" w:sz="4" w:space="0" w:color="974706"/>
        <w:right w:val="single" w:sz="8"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101">
    <w:name w:val="xl101"/>
    <w:basedOn w:val="Normal"/>
    <w:rsid w:val="00EA4012"/>
    <w:pPr>
      <w:pBdr>
        <w:top w:val="single" w:sz="4" w:space="0" w:color="974706"/>
        <w:left w:val="single" w:sz="8" w:space="0" w:color="974706"/>
        <w:bottom w:val="single" w:sz="4" w:space="0" w:color="974706"/>
        <w:right w:val="single" w:sz="8"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102">
    <w:name w:val="xl102"/>
    <w:basedOn w:val="Normal"/>
    <w:uiPriority w:val="99"/>
    <w:rsid w:val="00EA4012"/>
    <w:pPr>
      <w:pBdr>
        <w:top w:val="single" w:sz="4" w:space="0" w:color="974706"/>
        <w:left w:val="single" w:sz="4" w:space="0" w:color="974706"/>
        <w:bottom w:val="single" w:sz="4"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103">
    <w:name w:val="xl103"/>
    <w:basedOn w:val="Normal"/>
    <w:rsid w:val="00EA4012"/>
    <w:pPr>
      <w:pBdr>
        <w:top w:val="single" w:sz="4" w:space="0" w:color="974706"/>
        <w:left w:val="single" w:sz="8" w:space="0" w:color="974706"/>
        <w:bottom w:val="single" w:sz="4"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104">
    <w:name w:val="xl104"/>
    <w:basedOn w:val="Normal"/>
    <w:rsid w:val="00EA4012"/>
    <w:pPr>
      <w:pBdr>
        <w:top w:val="single" w:sz="4" w:space="0" w:color="974706"/>
        <w:left w:val="single" w:sz="8" w:space="0" w:color="974706"/>
        <w:bottom w:val="single" w:sz="4" w:space="0" w:color="974706"/>
        <w:right w:val="single" w:sz="8"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105">
    <w:name w:val="xl105"/>
    <w:basedOn w:val="Normal"/>
    <w:rsid w:val="00EA4012"/>
    <w:pPr>
      <w:pBdr>
        <w:top w:val="single" w:sz="4" w:space="0" w:color="974706"/>
        <w:bottom w:val="single" w:sz="4" w:space="0" w:color="974706"/>
        <w:right w:val="single" w:sz="4" w:space="0" w:color="974706"/>
      </w:pBdr>
      <w:spacing w:before="100" w:beforeAutospacing="1" w:after="100" w:afterAutospacing="1"/>
    </w:pPr>
    <w:rPr>
      <w:rFonts w:cs="B Nazanin"/>
      <w:b/>
      <w:bCs/>
      <w:sz w:val="28"/>
      <w:szCs w:val="28"/>
      <w:lang w:val="en-US" w:eastAsia="en-US" w:bidi="fa-IR"/>
    </w:rPr>
  </w:style>
  <w:style w:type="paragraph" w:customStyle="1" w:styleId="xl106">
    <w:name w:val="xl106"/>
    <w:basedOn w:val="Normal"/>
    <w:rsid w:val="00EA4012"/>
    <w:pPr>
      <w:pBdr>
        <w:top w:val="single" w:sz="4" w:space="0" w:color="974706"/>
        <w:left w:val="single" w:sz="4" w:space="0" w:color="974706"/>
        <w:bottom w:val="single" w:sz="4" w:space="0" w:color="974706"/>
      </w:pBdr>
      <w:spacing w:before="100" w:beforeAutospacing="1" w:after="100" w:afterAutospacing="1"/>
    </w:pPr>
    <w:rPr>
      <w:rFonts w:cs="B Nazanin"/>
      <w:b/>
      <w:bCs/>
      <w:sz w:val="36"/>
      <w:szCs w:val="36"/>
      <w:lang w:val="en-US" w:eastAsia="en-US" w:bidi="fa-IR"/>
    </w:rPr>
  </w:style>
  <w:style w:type="paragraph" w:customStyle="1" w:styleId="xl107">
    <w:name w:val="xl107"/>
    <w:basedOn w:val="Normal"/>
    <w:rsid w:val="00EA4012"/>
    <w:pPr>
      <w:pBdr>
        <w:top w:val="single" w:sz="8" w:space="0" w:color="974706"/>
        <w:bottom w:val="single" w:sz="8" w:space="0" w:color="974706"/>
        <w:right w:val="single" w:sz="8"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108">
    <w:name w:val="xl108"/>
    <w:basedOn w:val="Normal"/>
    <w:rsid w:val="00EA4012"/>
    <w:pPr>
      <w:pBdr>
        <w:left w:val="single" w:sz="8" w:space="0" w:color="974706"/>
        <w:bottom w:val="single" w:sz="8" w:space="0" w:color="974706"/>
        <w:right w:val="single" w:sz="8" w:space="0" w:color="974706"/>
      </w:pBdr>
      <w:shd w:val="clear" w:color="000000" w:fill="8DB4E2"/>
      <w:spacing w:before="100" w:beforeAutospacing="1" w:after="100" w:afterAutospacing="1"/>
      <w:jc w:val="center"/>
      <w:textAlignment w:val="center"/>
    </w:pPr>
    <w:rPr>
      <w:rFonts w:cs="B Nazanin"/>
      <w:b/>
      <w:bCs/>
      <w:sz w:val="24"/>
      <w:szCs w:val="24"/>
      <w:lang w:val="en-US" w:eastAsia="en-US" w:bidi="fa-IR"/>
    </w:rPr>
  </w:style>
  <w:style w:type="paragraph" w:customStyle="1" w:styleId="xl109">
    <w:name w:val="xl109"/>
    <w:basedOn w:val="Normal"/>
    <w:rsid w:val="00EA4012"/>
    <w:pPr>
      <w:pBdr>
        <w:top w:val="single" w:sz="8" w:space="0" w:color="974706"/>
        <w:left w:val="single" w:sz="8" w:space="0" w:color="974706"/>
        <w:bottom w:val="single" w:sz="8" w:space="0" w:color="974706"/>
        <w:right w:val="single" w:sz="8" w:space="0" w:color="974706"/>
      </w:pBdr>
      <w:shd w:val="clear" w:color="000000" w:fill="8DB4E2"/>
      <w:spacing w:before="100" w:beforeAutospacing="1" w:after="100" w:afterAutospacing="1"/>
      <w:jc w:val="center"/>
      <w:textAlignment w:val="center"/>
    </w:pPr>
    <w:rPr>
      <w:rFonts w:cs="B Nazanin"/>
      <w:b/>
      <w:bCs/>
      <w:sz w:val="24"/>
      <w:szCs w:val="24"/>
      <w:lang w:val="en-US" w:eastAsia="en-US" w:bidi="fa-IR"/>
    </w:rPr>
  </w:style>
  <w:style w:type="paragraph" w:customStyle="1" w:styleId="xl110">
    <w:name w:val="xl110"/>
    <w:basedOn w:val="Normal"/>
    <w:rsid w:val="00EA4012"/>
    <w:pPr>
      <w:pBdr>
        <w:top w:val="single" w:sz="4" w:space="0" w:color="974706"/>
        <w:bottom w:val="single" w:sz="4" w:space="0" w:color="974706"/>
      </w:pBdr>
      <w:shd w:val="clear" w:color="000000" w:fill="8DB4E2"/>
      <w:spacing w:before="100" w:beforeAutospacing="1" w:after="100" w:afterAutospacing="1"/>
    </w:pPr>
    <w:rPr>
      <w:rFonts w:cs="B Nazanin"/>
      <w:sz w:val="24"/>
      <w:szCs w:val="24"/>
      <w:lang w:val="en-US" w:eastAsia="en-US" w:bidi="fa-IR"/>
    </w:rPr>
  </w:style>
  <w:style w:type="paragraph" w:customStyle="1" w:styleId="xl111">
    <w:name w:val="xl111"/>
    <w:basedOn w:val="Normal"/>
    <w:rsid w:val="00EA4012"/>
    <w:pPr>
      <w:spacing w:before="100" w:beforeAutospacing="1" w:after="100" w:afterAutospacing="1"/>
      <w:jc w:val="center"/>
      <w:textAlignment w:val="center"/>
    </w:pPr>
    <w:rPr>
      <w:sz w:val="24"/>
      <w:szCs w:val="24"/>
      <w:lang w:val="en-US" w:eastAsia="en-US" w:bidi="fa-IR"/>
    </w:rPr>
  </w:style>
  <w:style w:type="paragraph" w:customStyle="1" w:styleId="xl112">
    <w:name w:val="xl112"/>
    <w:basedOn w:val="Normal"/>
    <w:rsid w:val="00EA4012"/>
    <w:pPr>
      <w:shd w:val="clear" w:color="000000" w:fill="CCC0DA"/>
      <w:spacing w:before="100" w:beforeAutospacing="1" w:after="100" w:afterAutospacing="1"/>
      <w:textAlignment w:val="center"/>
    </w:pPr>
    <w:rPr>
      <w:rFonts w:cs="B Nazanin"/>
      <w:sz w:val="48"/>
      <w:szCs w:val="48"/>
      <w:lang w:val="en-US" w:eastAsia="en-US" w:bidi="fa-IR"/>
    </w:rPr>
  </w:style>
  <w:style w:type="paragraph" w:customStyle="1" w:styleId="xl113">
    <w:name w:val="xl113"/>
    <w:basedOn w:val="Normal"/>
    <w:rsid w:val="00EA4012"/>
    <w:pPr>
      <w:shd w:val="clear" w:color="000000" w:fill="CCC0DA"/>
      <w:spacing w:before="100" w:beforeAutospacing="1" w:after="100" w:afterAutospacing="1"/>
    </w:pPr>
    <w:rPr>
      <w:sz w:val="24"/>
      <w:szCs w:val="24"/>
      <w:lang w:val="en-US" w:eastAsia="en-US" w:bidi="fa-IR"/>
    </w:rPr>
  </w:style>
  <w:style w:type="paragraph" w:customStyle="1" w:styleId="xl114">
    <w:name w:val="xl114"/>
    <w:basedOn w:val="Normal"/>
    <w:rsid w:val="00EA4012"/>
    <w:pPr>
      <w:pBdr>
        <w:bottom w:val="single" w:sz="8" w:space="0" w:color="974706"/>
      </w:pBdr>
      <w:shd w:val="clear" w:color="000000" w:fill="CCC0DA"/>
      <w:spacing w:before="100" w:beforeAutospacing="1" w:after="100" w:afterAutospacing="1"/>
    </w:pPr>
    <w:rPr>
      <w:sz w:val="24"/>
      <w:szCs w:val="24"/>
      <w:lang w:val="en-US" w:eastAsia="en-US" w:bidi="fa-IR"/>
    </w:rPr>
  </w:style>
  <w:style w:type="paragraph" w:customStyle="1" w:styleId="xl115">
    <w:name w:val="xl115"/>
    <w:basedOn w:val="Normal"/>
    <w:rsid w:val="00EA4012"/>
    <w:pPr>
      <w:pBdr>
        <w:top w:val="single" w:sz="4" w:space="0" w:color="auto"/>
        <w:left w:val="single" w:sz="4" w:space="0" w:color="auto"/>
        <w:bottom w:val="single" w:sz="4" w:space="0" w:color="auto"/>
        <w:right w:val="single" w:sz="4" w:space="0" w:color="auto"/>
      </w:pBdr>
      <w:spacing w:before="100" w:beforeAutospacing="1" w:after="100" w:afterAutospacing="1"/>
    </w:pPr>
    <w:rPr>
      <w:rFonts w:cs="B Nazanin"/>
      <w:sz w:val="24"/>
      <w:szCs w:val="24"/>
      <w:lang w:val="en-US" w:eastAsia="en-US" w:bidi="fa-IR"/>
    </w:rPr>
  </w:style>
  <w:style w:type="paragraph" w:customStyle="1" w:styleId="xl116">
    <w:name w:val="xl116"/>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right"/>
      <w:textAlignment w:val="center"/>
    </w:pPr>
    <w:rPr>
      <w:rFonts w:cs="B Nazanin"/>
      <w:sz w:val="24"/>
      <w:szCs w:val="24"/>
      <w:lang w:val="en-US" w:eastAsia="en-US" w:bidi="fa-IR"/>
    </w:rPr>
  </w:style>
  <w:style w:type="paragraph" w:customStyle="1" w:styleId="xl117">
    <w:name w:val="xl117"/>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center"/>
      <w:textAlignment w:val="center"/>
    </w:pPr>
    <w:rPr>
      <w:rFonts w:cs="B Nazanin"/>
      <w:sz w:val="24"/>
      <w:szCs w:val="24"/>
      <w:lang w:val="en-US" w:eastAsia="en-US" w:bidi="fa-IR"/>
    </w:rPr>
  </w:style>
  <w:style w:type="paragraph" w:customStyle="1" w:styleId="xl118">
    <w:name w:val="xl118"/>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right"/>
      <w:textAlignment w:val="center"/>
    </w:pPr>
    <w:rPr>
      <w:rFonts w:cs="B Nazanin"/>
      <w:sz w:val="24"/>
      <w:szCs w:val="24"/>
      <w:lang w:val="en-US" w:eastAsia="en-US" w:bidi="fa-IR"/>
    </w:rPr>
  </w:style>
  <w:style w:type="paragraph" w:customStyle="1" w:styleId="xl119">
    <w:name w:val="xl119"/>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120">
    <w:name w:val="xl120"/>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textAlignment w:val="center"/>
    </w:pPr>
    <w:rPr>
      <w:rFonts w:cs="B Nazanin"/>
      <w:sz w:val="24"/>
      <w:szCs w:val="24"/>
      <w:lang w:val="en-US" w:eastAsia="en-US" w:bidi="fa-IR"/>
    </w:rPr>
  </w:style>
  <w:style w:type="paragraph" w:customStyle="1" w:styleId="xl121">
    <w:name w:val="xl121"/>
    <w:basedOn w:val="Normal"/>
    <w:rsid w:val="00EA4012"/>
    <w:pPr>
      <w:pBdr>
        <w:top w:val="single" w:sz="4" w:space="0" w:color="974706"/>
        <w:left w:val="single" w:sz="8" w:space="0" w:color="974706"/>
        <w:bottom w:val="single" w:sz="4" w:space="0" w:color="974706"/>
        <w:right w:val="single" w:sz="8" w:space="0" w:color="974706"/>
      </w:pBdr>
      <w:shd w:val="clear" w:color="000000" w:fill="1D1B10"/>
      <w:spacing w:before="100" w:beforeAutospacing="1" w:after="100" w:afterAutospacing="1"/>
      <w:textAlignment w:val="center"/>
    </w:pPr>
    <w:rPr>
      <w:rFonts w:cs="B Nazanin"/>
      <w:sz w:val="24"/>
      <w:szCs w:val="24"/>
      <w:lang w:val="en-US" w:eastAsia="en-US" w:bidi="fa-IR"/>
    </w:rPr>
  </w:style>
  <w:style w:type="paragraph" w:customStyle="1" w:styleId="xl122">
    <w:name w:val="xl122"/>
    <w:basedOn w:val="Normal"/>
    <w:rsid w:val="00EA4012"/>
    <w:pPr>
      <w:pBdr>
        <w:top w:val="single" w:sz="4" w:space="0" w:color="974706"/>
        <w:left w:val="single" w:sz="4" w:space="0" w:color="974706"/>
        <w:bottom w:val="single" w:sz="4" w:space="0" w:color="974706"/>
      </w:pBdr>
      <w:spacing w:before="100" w:beforeAutospacing="1" w:after="100" w:afterAutospacing="1"/>
      <w:textAlignment w:val="center"/>
    </w:pPr>
    <w:rPr>
      <w:rFonts w:cs="B Nazanin"/>
      <w:sz w:val="24"/>
      <w:szCs w:val="24"/>
      <w:lang w:val="en-US" w:eastAsia="en-US" w:bidi="fa-IR"/>
    </w:rPr>
  </w:style>
  <w:style w:type="paragraph" w:customStyle="1" w:styleId="xl123">
    <w:name w:val="xl123"/>
    <w:basedOn w:val="Normal"/>
    <w:rsid w:val="00EA4012"/>
    <w:pPr>
      <w:pBdr>
        <w:top w:val="single" w:sz="4" w:space="0" w:color="974706"/>
        <w:bottom w:val="single" w:sz="4" w:space="0" w:color="974706"/>
        <w:right w:val="single" w:sz="4" w:space="0" w:color="974706"/>
      </w:pBdr>
      <w:spacing w:before="100" w:beforeAutospacing="1" w:after="100" w:afterAutospacing="1"/>
      <w:textAlignment w:val="center"/>
    </w:pPr>
    <w:rPr>
      <w:rFonts w:cs="B Nazanin"/>
      <w:sz w:val="24"/>
      <w:szCs w:val="24"/>
      <w:lang w:val="en-US" w:eastAsia="en-US" w:bidi="fa-IR"/>
    </w:rPr>
  </w:style>
  <w:style w:type="paragraph" w:customStyle="1" w:styleId="xl124">
    <w:name w:val="xl124"/>
    <w:basedOn w:val="Normal"/>
    <w:rsid w:val="00EA4012"/>
    <w:pPr>
      <w:pBdr>
        <w:top w:val="single" w:sz="4" w:space="0" w:color="974706"/>
        <w:bottom w:val="single" w:sz="4" w:space="0" w:color="974706"/>
        <w:right w:val="single" w:sz="4" w:space="0" w:color="974706"/>
      </w:pBdr>
      <w:shd w:val="clear" w:color="000000" w:fill="FCD5B4"/>
      <w:spacing w:before="100" w:beforeAutospacing="1" w:after="100" w:afterAutospacing="1"/>
      <w:textAlignment w:val="center"/>
    </w:pPr>
    <w:rPr>
      <w:rFonts w:cs="B Nazanin"/>
      <w:sz w:val="24"/>
      <w:szCs w:val="24"/>
      <w:lang w:val="en-US" w:eastAsia="en-US" w:bidi="fa-IR"/>
    </w:rPr>
  </w:style>
  <w:style w:type="paragraph" w:customStyle="1" w:styleId="xl125">
    <w:name w:val="xl125"/>
    <w:basedOn w:val="Normal"/>
    <w:rsid w:val="00EA4012"/>
    <w:pPr>
      <w:pBdr>
        <w:top w:val="single" w:sz="4" w:space="0" w:color="974706"/>
        <w:bottom w:val="single" w:sz="4" w:space="0" w:color="974706"/>
        <w:right w:val="single" w:sz="4" w:space="0" w:color="974706"/>
      </w:pBdr>
      <w:spacing w:before="100" w:beforeAutospacing="1" w:after="100" w:afterAutospacing="1"/>
      <w:textAlignment w:val="center"/>
    </w:pPr>
    <w:rPr>
      <w:rFonts w:cs="B Nazanin"/>
      <w:b/>
      <w:bCs/>
      <w:sz w:val="36"/>
      <w:szCs w:val="36"/>
      <w:lang w:val="en-US" w:eastAsia="en-US" w:bidi="fa-IR"/>
    </w:rPr>
  </w:style>
  <w:style w:type="paragraph" w:customStyle="1" w:styleId="xl126">
    <w:name w:val="xl126"/>
    <w:basedOn w:val="Normal"/>
    <w:rsid w:val="00EA4012"/>
    <w:pPr>
      <w:pBdr>
        <w:top w:val="single" w:sz="4" w:space="0" w:color="974706"/>
        <w:left w:val="single" w:sz="8" w:space="0" w:color="974706"/>
        <w:bottom w:val="single" w:sz="4" w:space="0" w:color="974706"/>
      </w:pBdr>
      <w:spacing w:before="100" w:beforeAutospacing="1" w:after="100" w:afterAutospacing="1"/>
      <w:textAlignment w:val="center"/>
    </w:pPr>
    <w:rPr>
      <w:rFonts w:cs="B Nazanin"/>
      <w:sz w:val="24"/>
      <w:szCs w:val="24"/>
      <w:lang w:val="en-US" w:eastAsia="en-US" w:bidi="fa-IR"/>
    </w:rPr>
  </w:style>
  <w:style w:type="paragraph" w:customStyle="1" w:styleId="xl127">
    <w:name w:val="xl127"/>
    <w:basedOn w:val="Normal"/>
    <w:rsid w:val="00EA4012"/>
    <w:pPr>
      <w:spacing w:before="100" w:beforeAutospacing="1" w:after="100" w:afterAutospacing="1"/>
      <w:textAlignment w:val="center"/>
    </w:pPr>
    <w:rPr>
      <w:rFonts w:cs="B Nazanin"/>
      <w:sz w:val="24"/>
      <w:szCs w:val="24"/>
      <w:lang w:val="en-US" w:eastAsia="en-US" w:bidi="fa-IR"/>
    </w:rPr>
  </w:style>
  <w:style w:type="paragraph" w:customStyle="1" w:styleId="xl128">
    <w:name w:val="xl128"/>
    <w:basedOn w:val="Normal"/>
    <w:rsid w:val="00EA4012"/>
    <w:pPr>
      <w:pBdr>
        <w:top w:val="single" w:sz="4" w:space="0" w:color="974706"/>
        <w:bottom w:val="single" w:sz="4" w:space="0" w:color="974706"/>
        <w:right w:val="single" w:sz="4" w:space="0" w:color="974706"/>
      </w:pBdr>
      <w:spacing w:before="100" w:beforeAutospacing="1" w:after="100" w:afterAutospacing="1"/>
      <w:jc w:val="right"/>
    </w:pPr>
    <w:rPr>
      <w:rFonts w:cs="B Nazanin"/>
      <w:sz w:val="24"/>
      <w:szCs w:val="24"/>
      <w:lang w:val="en-US" w:eastAsia="en-US" w:bidi="fa-IR"/>
    </w:rPr>
  </w:style>
  <w:style w:type="paragraph" w:customStyle="1" w:styleId="xl129">
    <w:name w:val="xl129"/>
    <w:basedOn w:val="Normal"/>
    <w:rsid w:val="00EA4012"/>
    <w:pPr>
      <w:pBdr>
        <w:top w:val="single" w:sz="4" w:space="0" w:color="974706"/>
        <w:left w:val="single" w:sz="8" w:space="0" w:color="974706"/>
        <w:bottom w:val="single" w:sz="4" w:space="0" w:color="974706"/>
        <w:right w:val="single" w:sz="8" w:space="0" w:color="974706"/>
      </w:pBdr>
      <w:spacing w:before="100" w:beforeAutospacing="1" w:after="100" w:afterAutospacing="1"/>
      <w:jc w:val="center"/>
      <w:textAlignment w:val="center"/>
    </w:pPr>
    <w:rPr>
      <w:rFonts w:cs="B Nazanin"/>
      <w:sz w:val="24"/>
      <w:szCs w:val="24"/>
      <w:lang w:val="en-US" w:eastAsia="en-US" w:bidi="fa-IR"/>
    </w:rPr>
  </w:style>
  <w:style w:type="paragraph" w:customStyle="1" w:styleId="xl130">
    <w:name w:val="xl130"/>
    <w:basedOn w:val="Normal"/>
    <w:rsid w:val="00EA4012"/>
    <w:pPr>
      <w:spacing w:before="100" w:beforeAutospacing="1" w:after="100" w:afterAutospacing="1"/>
    </w:pPr>
    <w:rPr>
      <w:rFonts w:cs="B Nazanin"/>
      <w:sz w:val="24"/>
      <w:szCs w:val="24"/>
      <w:lang w:val="en-US" w:eastAsia="en-US" w:bidi="fa-IR"/>
    </w:rPr>
  </w:style>
  <w:style w:type="paragraph" w:customStyle="1" w:styleId="xl131">
    <w:name w:val="xl131"/>
    <w:basedOn w:val="Normal"/>
    <w:rsid w:val="00EA4012"/>
    <w:pPr>
      <w:pBdr>
        <w:bottom w:val="single" w:sz="8" w:space="0" w:color="974706"/>
      </w:pBdr>
      <w:spacing w:before="100" w:beforeAutospacing="1" w:after="100" w:afterAutospacing="1"/>
    </w:pPr>
    <w:rPr>
      <w:rFonts w:cs="B Nazanin"/>
      <w:sz w:val="24"/>
      <w:szCs w:val="24"/>
      <w:lang w:val="en-US" w:eastAsia="en-US" w:bidi="fa-IR"/>
    </w:rPr>
  </w:style>
  <w:style w:type="paragraph" w:customStyle="1" w:styleId="xl132">
    <w:name w:val="xl132"/>
    <w:basedOn w:val="Normal"/>
    <w:rsid w:val="00EA4012"/>
    <w:pPr>
      <w:pBdr>
        <w:left w:val="single" w:sz="4" w:space="0" w:color="974706"/>
        <w:bottom w:val="single" w:sz="4" w:space="0" w:color="974706"/>
        <w:right w:val="single" w:sz="4" w:space="0" w:color="974706"/>
      </w:pBdr>
      <w:shd w:val="clear" w:color="000000" w:fill="000000"/>
      <w:spacing w:before="100" w:beforeAutospacing="1" w:after="100" w:afterAutospacing="1"/>
    </w:pPr>
    <w:rPr>
      <w:rFonts w:cs="B Nazanin"/>
      <w:sz w:val="24"/>
      <w:szCs w:val="24"/>
      <w:lang w:val="en-US" w:eastAsia="en-US" w:bidi="fa-IR"/>
    </w:rPr>
  </w:style>
  <w:style w:type="paragraph" w:customStyle="1" w:styleId="xl133">
    <w:name w:val="xl133"/>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134">
    <w:name w:val="xl134"/>
    <w:basedOn w:val="Normal"/>
    <w:rsid w:val="00EA4012"/>
    <w:pPr>
      <w:pBdr>
        <w:top w:val="single" w:sz="4" w:space="0" w:color="974706"/>
        <w:left w:val="single" w:sz="4" w:space="0" w:color="974706"/>
        <w:bottom w:val="single" w:sz="4" w:space="0" w:color="974706"/>
        <w:right w:val="single" w:sz="4" w:space="0" w:color="974706"/>
      </w:pBdr>
      <w:shd w:val="clear" w:color="000000" w:fill="FCD5B4"/>
      <w:spacing w:before="100" w:beforeAutospacing="1" w:after="100" w:afterAutospacing="1"/>
    </w:pPr>
    <w:rPr>
      <w:rFonts w:cs="B Nazanin"/>
      <w:sz w:val="24"/>
      <w:szCs w:val="24"/>
      <w:lang w:val="en-US" w:eastAsia="en-US" w:bidi="fa-IR"/>
    </w:rPr>
  </w:style>
  <w:style w:type="paragraph" w:customStyle="1" w:styleId="xl135">
    <w:name w:val="xl135"/>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sz w:val="24"/>
      <w:szCs w:val="24"/>
      <w:lang w:val="en-US" w:eastAsia="en-US" w:bidi="fa-IR"/>
    </w:rPr>
  </w:style>
  <w:style w:type="paragraph" w:customStyle="1" w:styleId="xl136">
    <w:name w:val="xl136"/>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b/>
      <w:bCs/>
      <w:sz w:val="36"/>
      <w:szCs w:val="36"/>
      <w:lang w:val="en-US" w:eastAsia="en-US" w:bidi="fa-IR"/>
    </w:rPr>
  </w:style>
  <w:style w:type="paragraph" w:customStyle="1" w:styleId="xl137">
    <w:name w:val="xl137"/>
    <w:basedOn w:val="Normal"/>
    <w:rsid w:val="00EA4012"/>
    <w:pPr>
      <w:pBdr>
        <w:top w:val="single" w:sz="4" w:space="0" w:color="974706"/>
        <w:left w:val="single" w:sz="4" w:space="0" w:color="974706"/>
        <w:bottom w:val="single" w:sz="4" w:space="0" w:color="974706"/>
      </w:pBdr>
      <w:spacing w:before="100" w:beforeAutospacing="1" w:after="100" w:afterAutospacing="1"/>
      <w:jc w:val="center"/>
      <w:textAlignment w:val="center"/>
    </w:pPr>
    <w:rPr>
      <w:rFonts w:cs="B Nazanin"/>
      <w:lang w:val="en-US" w:eastAsia="en-US" w:bidi="fa-IR"/>
    </w:rPr>
  </w:style>
  <w:style w:type="paragraph" w:customStyle="1" w:styleId="xl138">
    <w:name w:val="xl138"/>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center"/>
      <w:textAlignment w:val="center"/>
    </w:pPr>
    <w:rPr>
      <w:rFonts w:cs="B Nazanin"/>
      <w:sz w:val="28"/>
      <w:szCs w:val="28"/>
      <w:lang w:val="en-US" w:eastAsia="en-US" w:bidi="fa-IR"/>
    </w:rPr>
  </w:style>
  <w:style w:type="paragraph" w:customStyle="1" w:styleId="xl139">
    <w:name w:val="xl139"/>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center"/>
      <w:textAlignment w:val="top"/>
    </w:pPr>
    <w:rPr>
      <w:rFonts w:cs="B Nazanin"/>
      <w:sz w:val="28"/>
      <w:szCs w:val="28"/>
      <w:lang w:val="en-US" w:eastAsia="en-US" w:bidi="fa-IR"/>
    </w:rPr>
  </w:style>
  <w:style w:type="paragraph" w:customStyle="1" w:styleId="xl140">
    <w:name w:val="xl140"/>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pPr>
    <w:rPr>
      <w:rFonts w:cs="B Nazanin"/>
      <w:sz w:val="28"/>
      <w:szCs w:val="28"/>
      <w:lang w:val="en-US" w:eastAsia="en-US" w:bidi="fa-IR"/>
    </w:rPr>
  </w:style>
  <w:style w:type="paragraph" w:customStyle="1" w:styleId="xl141">
    <w:name w:val="xl141"/>
    <w:basedOn w:val="Normal"/>
    <w:rsid w:val="00EA4012"/>
    <w:pPr>
      <w:pBdr>
        <w:top w:val="single" w:sz="4" w:space="0" w:color="974706"/>
        <w:left w:val="single" w:sz="4" w:space="0" w:color="974706"/>
        <w:right w:val="single" w:sz="4" w:space="0" w:color="974706"/>
      </w:pBdr>
      <w:spacing w:before="100" w:beforeAutospacing="1" w:after="100" w:afterAutospacing="1"/>
      <w:jc w:val="center"/>
      <w:textAlignment w:val="center"/>
    </w:pPr>
    <w:rPr>
      <w:rFonts w:cs="B Nazanin"/>
      <w:sz w:val="28"/>
      <w:szCs w:val="28"/>
      <w:lang w:val="en-US" w:eastAsia="en-US" w:bidi="fa-IR"/>
    </w:rPr>
  </w:style>
  <w:style w:type="paragraph" w:customStyle="1" w:styleId="xl142">
    <w:name w:val="xl142"/>
    <w:basedOn w:val="Normal"/>
    <w:rsid w:val="00EA4012"/>
    <w:pPr>
      <w:pBdr>
        <w:top w:val="single" w:sz="4" w:space="0" w:color="974706"/>
        <w:left w:val="single" w:sz="4" w:space="0" w:color="974706"/>
        <w:right w:val="single" w:sz="4" w:space="0" w:color="974706"/>
      </w:pBdr>
      <w:spacing w:before="100" w:beforeAutospacing="1" w:after="100" w:afterAutospacing="1"/>
      <w:textAlignment w:val="center"/>
    </w:pPr>
    <w:rPr>
      <w:rFonts w:cs="B Nazanin"/>
      <w:sz w:val="28"/>
      <w:szCs w:val="28"/>
      <w:lang w:val="en-US" w:eastAsia="en-US" w:bidi="fa-IR"/>
    </w:rPr>
  </w:style>
  <w:style w:type="paragraph" w:customStyle="1" w:styleId="xl143">
    <w:name w:val="xl143"/>
    <w:basedOn w:val="Normal"/>
    <w:rsid w:val="00EA4012"/>
    <w:pPr>
      <w:spacing w:before="100" w:beforeAutospacing="1" w:after="100" w:afterAutospacing="1"/>
      <w:jc w:val="center"/>
      <w:textAlignment w:val="center"/>
    </w:pPr>
    <w:rPr>
      <w:rFonts w:cs="B Nazanin"/>
      <w:sz w:val="28"/>
      <w:szCs w:val="28"/>
      <w:lang w:val="en-US" w:eastAsia="en-US" w:bidi="fa-IR"/>
    </w:rPr>
  </w:style>
  <w:style w:type="paragraph" w:customStyle="1" w:styleId="xl144">
    <w:name w:val="xl144"/>
    <w:basedOn w:val="Normal"/>
    <w:rsid w:val="00EA4012"/>
    <w:pPr>
      <w:spacing w:before="100" w:beforeAutospacing="1" w:after="100" w:afterAutospacing="1"/>
    </w:pPr>
    <w:rPr>
      <w:rFonts w:cs="B Nazanin"/>
      <w:sz w:val="28"/>
      <w:szCs w:val="28"/>
      <w:lang w:val="en-US" w:eastAsia="en-US" w:bidi="fa-IR"/>
    </w:rPr>
  </w:style>
  <w:style w:type="paragraph" w:customStyle="1" w:styleId="xl145">
    <w:name w:val="xl145"/>
    <w:basedOn w:val="Normal"/>
    <w:rsid w:val="00EA4012"/>
    <w:pPr>
      <w:spacing w:before="100" w:beforeAutospacing="1" w:after="100" w:afterAutospacing="1"/>
      <w:jc w:val="center"/>
      <w:textAlignment w:val="center"/>
    </w:pPr>
    <w:rPr>
      <w:rFonts w:cs="B Nazanin"/>
      <w:sz w:val="28"/>
      <w:szCs w:val="28"/>
      <w:lang w:val="en-US" w:eastAsia="en-US" w:bidi="fa-IR"/>
    </w:rPr>
  </w:style>
  <w:style w:type="paragraph" w:customStyle="1" w:styleId="xl146">
    <w:name w:val="xl146"/>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sz w:val="24"/>
      <w:szCs w:val="24"/>
      <w:lang w:val="en-US" w:eastAsia="en-US" w:bidi="fa-IR"/>
    </w:rPr>
  </w:style>
  <w:style w:type="paragraph" w:customStyle="1" w:styleId="xl147">
    <w:name w:val="xl147"/>
    <w:basedOn w:val="Normal"/>
    <w:rsid w:val="00EA4012"/>
    <w:pPr>
      <w:spacing w:before="100" w:beforeAutospacing="1" w:after="100" w:afterAutospacing="1"/>
      <w:textAlignment w:val="center"/>
    </w:pPr>
    <w:rPr>
      <w:rFonts w:cs="B Nazanin"/>
      <w:lang w:val="en-US" w:eastAsia="en-US" w:bidi="fa-IR"/>
    </w:rPr>
  </w:style>
  <w:style w:type="paragraph" w:customStyle="1" w:styleId="xl148">
    <w:name w:val="xl148"/>
    <w:basedOn w:val="Normal"/>
    <w:rsid w:val="00EA4012"/>
    <w:pPr>
      <w:pBdr>
        <w:left w:val="single" w:sz="4" w:space="0" w:color="974706"/>
        <w:bottom w:val="single" w:sz="4" w:space="0" w:color="974706"/>
        <w:right w:val="single" w:sz="4" w:space="0" w:color="974706"/>
      </w:pBdr>
      <w:spacing w:before="100" w:beforeAutospacing="1" w:after="100" w:afterAutospacing="1"/>
      <w:textAlignment w:val="center"/>
    </w:pPr>
    <w:rPr>
      <w:rFonts w:cs="B Nazanin"/>
      <w:sz w:val="24"/>
      <w:szCs w:val="24"/>
      <w:lang w:val="en-US" w:eastAsia="en-US" w:bidi="fa-IR"/>
    </w:rPr>
  </w:style>
  <w:style w:type="paragraph" w:customStyle="1" w:styleId="xl149">
    <w:name w:val="xl149"/>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150">
    <w:name w:val="xl150"/>
    <w:basedOn w:val="Normal"/>
    <w:rsid w:val="00EA4012"/>
    <w:pPr>
      <w:spacing w:before="100" w:beforeAutospacing="1" w:after="100" w:afterAutospacing="1"/>
      <w:jc w:val="center"/>
      <w:textAlignment w:val="center"/>
    </w:pPr>
    <w:rPr>
      <w:rFonts w:ascii="Calibri" w:hAnsi="Calibri" w:cs="Calibri"/>
      <w:b/>
      <w:bCs/>
      <w:sz w:val="28"/>
      <w:szCs w:val="28"/>
      <w:lang w:val="en-US" w:eastAsia="en-US" w:bidi="fa-IR"/>
    </w:rPr>
  </w:style>
  <w:style w:type="paragraph" w:customStyle="1" w:styleId="xl151">
    <w:name w:val="xl151"/>
    <w:basedOn w:val="Normal"/>
    <w:rsid w:val="00EA4012"/>
    <w:pPr>
      <w:spacing w:before="100" w:beforeAutospacing="1" w:after="100" w:afterAutospacing="1"/>
      <w:jc w:val="center"/>
      <w:textAlignment w:val="center"/>
    </w:pPr>
    <w:rPr>
      <w:rFonts w:ascii="Calibri" w:hAnsi="Calibri" w:cs="Calibri"/>
      <w:b/>
      <w:bCs/>
      <w:i/>
      <w:iCs/>
      <w:sz w:val="24"/>
      <w:szCs w:val="24"/>
      <w:lang w:val="en-US" w:eastAsia="en-US" w:bidi="fa-IR"/>
    </w:rPr>
  </w:style>
  <w:style w:type="paragraph" w:customStyle="1" w:styleId="xl152">
    <w:name w:val="xl152"/>
    <w:basedOn w:val="Normal"/>
    <w:rsid w:val="00EA4012"/>
    <w:pPr>
      <w:spacing w:before="100" w:beforeAutospacing="1" w:after="100" w:afterAutospacing="1"/>
      <w:jc w:val="center"/>
      <w:textAlignment w:val="center"/>
    </w:pPr>
    <w:rPr>
      <w:rFonts w:ascii="Calibri" w:hAnsi="Calibri" w:cs="Calibri"/>
      <w:b/>
      <w:bCs/>
      <w:i/>
      <w:iCs/>
      <w:sz w:val="28"/>
      <w:szCs w:val="28"/>
      <w:lang w:val="en-US" w:eastAsia="en-US" w:bidi="fa-IR"/>
    </w:rPr>
  </w:style>
  <w:style w:type="paragraph" w:customStyle="1" w:styleId="xl153">
    <w:name w:val="xl153"/>
    <w:basedOn w:val="Normal"/>
    <w:rsid w:val="00EA4012"/>
    <w:pPr>
      <w:spacing w:before="100" w:beforeAutospacing="1" w:after="100" w:afterAutospacing="1"/>
      <w:jc w:val="center"/>
      <w:textAlignment w:val="center"/>
    </w:pPr>
    <w:rPr>
      <w:rFonts w:ascii="Calibri" w:hAnsi="Calibri" w:cs="Calibri"/>
      <w:b/>
      <w:bCs/>
      <w:i/>
      <w:iCs/>
      <w:sz w:val="28"/>
      <w:szCs w:val="28"/>
      <w:lang w:val="en-US" w:eastAsia="en-US" w:bidi="fa-IR"/>
    </w:rPr>
  </w:style>
  <w:style w:type="paragraph" w:customStyle="1" w:styleId="xl154">
    <w:name w:val="xl154"/>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sz w:val="28"/>
      <w:szCs w:val="28"/>
      <w:lang w:val="en-US" w:eastAsia="en-US" w:bidi="fa-IR"/>
    </w:rPr>
  </w:style>
  <w:style w:type="paragraph" w:customStyle="1" w:styleId="xl155">
    <w:name w:val="xl155"/>
    <w:basedOn w:val="Normal"/>
    <w:rsid w:val="00EA4012"/>
    <w:pPr>
      <w:pBdr>
        <w:top w:val="single" w:sz="4" w:space="0" w:color="974706"/>
        <w:left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i/>
      <w:iCs/>
      <w:sz w:val="24"/>
      <w:szCs w:val="24"/>
      <w:lang w:val="en-US" w:eastAsia="en-US" w:bidi="fa-IR"/>
    </w:rPr>
  </w:style>
  <w:style w:type="paragraph" w:customStyle="1" w:styleId="xl156">
    <w:name w:val="xl156"/>
    <w:basedOn w:val="Normal"/>
    <w:rsid w:val="00EA4012"/>
    <w:pPr>
      <w:pBdr>
        <w:bottom w:val="single" w:sz="4" w:space="0" w:color="974706"/>
        <w:right w:val="single" w:sz="4" w:space="0" w:color="974706"/>
      </w:pBdr>
      <w:spacing w:before="100" w:beforeAutospacing="1" w:after="100" w:afterAutospacing="1"/>
      <w:jc w:val="center"/>
      <w:textAlignment w:val="center"/>
    </w:pPr>
    <w:rPr>
      <w:rFonts w:cs="B Nazanin"/>
      <w:b/>
      <w:bCs/>
      <w:i/>
      <w:iCs/>
      <w:sz w:val="24"/>
      <w:szCs w:val="24"/>
      <w:lang w:val="en-US" w:eastAsia="en-US" w:bidi="fa-IR"/>
    </w:rPr>
  </w:style>
  <w:style w:type="paragraph" w:customStyle="1" w:styleId="xl157">
    <w:name w:val="xl157"/>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i/>
      <w:iCs/>
      <w:sz w:val="28"/>
      <w:szCs w:val="28"/>
      <w:lang w:val="en-US" w:eastAsia="en-US" w:bidi="fa-IR"/>
    </w:rPr>
  </w:style>
  <w:style w:type="paragraph" w:customStyle="1" w:styleId="xl158">
    <w:name w:val="xl158"/>
    <w:basedOn w:val="Normal"/>
    <w:rsid w:val="00EA4012"/>
    <w:pPr>
      <w:pBdr>
        <w:top w:val="single" w:sz="4" w:space="0" w:color="974706"/>
        <w:bottom w:val="single" w:sz="4" w:space="0" w:color="974706"/>
        <w:right w:val="single" w:sz="4" w:space="0" w:color="974706"/>
      </w:pBdr>
      <w:spacing w:before="100" w:beforeAutospacing="1" w:after="100" w:afterAutospacing="1"/>
    </w:pPr>
    <w:rPr>
      <w:rFonts w:cs="B Nazanin"/>
      <w:b/>
      <w:bCs/>
      <w:i/>
      <w:iCs/>
      <w:sz w:val="24"/>
      <w:szCs w:val="24"/>
      <w:lang w:val="en-US" w:eastAsia="en-US" w:bidi="fa-IR"/>
    </w:rPr>
  </w:style>
  <w:style w:type="paragraph" w:customStyle="1" w:styleId="xl159">
    <w:name w:val="xl159"/>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i/>
      <w:iCs/>
      <w:sz w:val="24"/>
      <w:szCs w:val="24"/>
      <w:lang w:val="en-US" w:eastAsia="en-US" w:bidi="fa-IR"/>
    </w:rPr>
  </w:style>
  <w:style w:type="paragraph" w:customStyle="1" w:styleId="xl160">
    <w:name w:val="xl160"/>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i/>
      <w:iCs/>
      <w:sz w:val="24"/>
      <w:szCs w:val="24"/>
      <w:lang w:val="en-US" w:eastAsia="en-US" w:bidi="fa-IR"/>
    </w:rPr>
  </w:style>
  <w:style w:type="paragraph" w:customStyle="1" w:styleId="xl161">
    <w:name w:val="xl161"/>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162">
    <w:name w:val="xl162"/>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sz w:val="24"/>
      <w:szCs w:val="24"/>
      <w:lang w:val="en-US" w:eastAsia="en-US" w:bidi="fa-IR"/>
    </w:rPr>
  </w:style>
  <w:style w:type="paragraph" w:customStyle="1" w:styleId="xl163">
    <w:name w:val="xl163"/>
    <w:basedOn w:val="Normal"/>
    <w:rsid w:val="00EA4012"/>
    <w:pPr>
      <w:pBdr>
        <w:top w:val="single" w:sz="4" w:space="0" w:color="974706"/>
        <w:bottom w:val="single" w:sz="4" w:space="0" w:color="974706"/>
        <w:right w:val="single" w:sz="4" w:space="0" w:color="974706"/>
      </w:pBdr>
      <w:spacing w:before="100" w:beforeAutospacing="1" w:after="100" w:afterAutospacing="1"/>
      <w:jc w:val="center"/>
      <w:textAlignment w:val="center"/>
    </w:pPr>
    <w:rPr>
      <w:rFonts w:cs="B Nazanin"/>
      <w:b/>
      <w:bCs/>
      <w:i/>
      <w:iCs/>
      <w:sz w:val="18"/>
      <w:szCs w:val="18"/>
      <w:lang w:val="en-US" w:eastAsia="en-US" w:bidi="fa-IR"/>
    </w:rPr>
  </w:style>
  <w:style w:type="table" w:customStyle="1" w:styleId="TableGridLight1">
    <w:name w:val="Table Grid Light1"/>
    <w:basedOn w:val="TableNormal"/>
    <w:uiPriority w:val="40"/>
    <w:rsid w:val="00EA4012"/>
    <w:rPr>
      <w:rFonts w:ascii="Calibri" w:eastAsia="Calibri" w:hAnsi="Calibri" w:cs="Arial"/>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rsid w:val="00EA4012"/>
    <w:rPr>
      <w:rFonts w:ascii="Calibri" w:eastAsia="Calibri" w:hAnsi="Calibri" w:cs="Arial"/>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3">
    <w:name w:val="فهرست نمودار 1"/>
    <w:basedOn w:val="afff6"/>
    <w:link w:val="1Char0"/>
    <w:qFormat/>
    <w:rsid w:val="00EA4012"/>
  </w:style>
  <w:style w:type="paragraph" w:styleId="Index1">
    <w:name w:val="index 1"/>
    <w:aliases w:val="فهرست نمودار,اصالت اثر"/>
    <w:basedOn w:val="Normal"/>
    <w:next w:val="Normal"/>
    <w:link w:val="Index1Char"/>
    <w:autoRedefine/>
    <w:unhideWhenUsed/>
    <w:qFormat/>
    <w:rsid w:val="00EA4012"/>
    <w:pPr>
      <w:ind w:left="220" w:hanging="220"/>
      <w:jc w:val="right"/>
    </w:pPr>
    <w:rPr>
      <w:rFonts w:ascii="B Lotus" w:eastAsia="Calibri" w:hAnsi="B Lotus" w:cs="Arial"/>
      <w:sz w:val="28"/>
      <w:szCs w:val="22"/>
      <w:lang w:eastAsia="en-US"/>
    </w:rPr>
  </w:style>
  <w:style w:type="character" w:customStyle="1" w:styleId="Charf4">
    <w:name w:val="فهرست جداول Char"/>
    <w:link w:val="afff6"/>
    <w:rsid w:val="00EA4012"/>
    <w:rPr>
      <w:rFonts w:ascii="Calibri" w:hAnsi="Calibri" w:cs="B Nazanin"/>
      <w:b/>
      <w:sz w:val="28"/>
      <w:szCs w:val="24"/>
    </w:rPr>
  </w:style>
  <w:style w:type="character" w:customStyle="1" w:styleId="1Char0">
    <w:name w:val="فهرست نمودار 1 Char"/>
    <w:link w:val="13"/>
    <w:rsid w:val="00EA4012"/>
    <w:rPr>
      <w:rFonts w:ascii="Calibri" w:hAnsi="Calibri" w:cs="B Nazanin"/>
      <w:b/>
      <w:sz w:val="28"/>
      <w:szCs w:val="24"/>
    </w:rPr>
  </w:style>
  <w:style w:type="paragraph" w:customStyle="1" w:styleId="afff9">
    <w:name w:val="پیوست"/>
    <w:basedOn w:val="Normal"/>
    <w:qFormat/>
    <w:rsid w:val="00EA4012"/>
    <w:pPr>
      <w:spacing w:after="160" w:line="259" w:lineRule="auto"/>
    </w:pPr>
    <w:rPr>
      <w:rFonts w:ascii="B Lotus" w:eastAsia="Calibri" w:hAnsi="B Lotus" w:cs="Arial"/>
      <w:sz w:val="28"/>
      <w:szCs w:val="22"/>
      <w:lang w:val="en-US" w:eastAsia="en-US" w:bidi="fa-IR"/>
    </w:rPr>
  </w:style>
  <w:style w:type="character" w:customStyle="1" w:styleId="text-info">
    <w:name w:val="text-info"/>
    <w:basedOn w:val="DefaultParagraphFont"/>
    <w:rsid w:val="00EA4012"/>
  </w:style>
  <w:style w:type="paragraph" w:customStyle="1" w:styleId="newsbody">
    <w:name w:val="news_body"/>
    <w:basedOn w:val="Normal"/>
    <w:rsid w:val="00EA4012"/>
    <w:pPr>
      <w:spacing w:before="100" w:beforeAutospacing="1" w:after="100" w:afterAutospacing="1" w:line="377" w:lineRule="atLeast"/>
      <w:jc w:val="both"/>
    </w:pPr>
    <w:rPr>
      <w:color w:val="444444"/>
      <w:sz w:val="21"/>
      <w:szCs w:val="21"/>
      <w:lang w:val="en-US" w:eastAsia="en-US" w:bidi="fa-IR"/>
    </w:rPr>
  </w:style>
  <w:style w:type="character" w:customStyle="1" w:styleId="alt-edited1">
    <w:name w:val="alt-edited1"/>
    <w:rsid w:val="00EA4012"/>
    <w:rPr>
      <w:color w:val="4D90F0"/>
    </w:rPr>
  </w:style>
  <w:style w:type="paragraph" w:customStyle="1" w:styleId="afffa">
    <w:name w:val="تیتر دو عددی"/>
    <w:basedOn w:val="Normal"/>
    <w:qFormat/>
    <w:rsid w:val="00EA4012"/>
    <w:pPr>
      <w:keepNext/>
      <w:bidi/>
      <w:spacing w:before="240" w:after="60" w:line="288" w:lineRule="auto"/>
      <w:ind w:left="1418"/>
      <w:jc w:val="both"/>
    </w:pPr>
    <w:rPr>
      <w:rFonts w:ascii="Times New Roman Bold" w:hAnsi="Times New Roman Bold" w:cs="B Nazanin"/>
      <w:b/>
      <w:bCs/>
      <w:sz w:val="26"/>
      <w:szCs w:val="30"/>
      <w:lang w:val="en-US" w:eastAsia="en-US" w:bidi="fa-IR"/>
    </w:rPr>
  </w:style>
  <w:style w:type="character" w:customStyle="1" w:styleId="DocumentMapChar1">
    <w:name w:val="Document Map Char1"/>
    <w:rsid w:val="00EA4012"/>
    <w:rPr>
      <w:rFonts w:ascii="Segoe UI" w:hAnsi="Segoe UI" w:cs="Segoe UI"/>
      <w:sz w:val="16"/>
      <w:szCs w:val="16"/>
    </w:rPr>
  </w:style>
  <w:style w:type="character" w:customStyle="1" w:styleId="z-TopofFormChar1">
    <w:name w:val="z-Top of Form Char1"/>
    <w:uiPriority w:val="99"/>
    <w:rsid w:val="00EA4012"/>
    <w:rPr>
      <w:rFonts w:ascii="Arial" w:hAnsi="Arial" w:cs="Arial"/>
      <w:vanish/>
      <w:sz w:val="16"/>
      <w:szCs w:val="16"/>
    </w:rPr>
  </w:style>
  <w:style w:type="character" w:customStyle="1" w:styleId="z-BottomofFormChar1">
    <w:name w:val="z-Bottom of Form Char1"/>
    <w:uiPriority w:val="99"/>
    <w:rsid w:val="00EA4012"/>
    <w:rPr>
      <w:rFonts w:ascii="Arial" w:hAnsi="Arial" w:cs="Arial"/>
      <w:vanish/>
      <w:sz w:val="16"/>
      <w:szCs w:val="16"/>
    </w:rPr>
  </w:style>
  <w:style w:type="paragraph" w:customStyle="1" w:styleId="11111111111">
    <w:name w:val="تیتر    11111111111"/>
    <w:basedOn w:val="Normal"/>
    <w:qFormat/>
    <w:rsid w:val="00EA4012"/>
    <w:pPr>
      <w:bidi/>
    </w:pPr>
    <w:rPr>
      <w:rFonts w:ascii="B Lotus" w:hAnsi="B Lotus" w:cs="B Lotus"/>
      <w:b/>
      <w:bCs/>
      <w:sz w:val="32"/>
      <w:szCs w:val="32"/>
      <w:lang w:val="en-US" w:eastAsia="en-US" w:bidi="fa-IR"/>
    </w:rPr>
  </w:style>
  <w:style w:type="character" w:customStyle="1" w:styleId="hlfld-contribauthor">
    <w:name w:val="hlfld-contribauthor"/>
    <w:basedOn w:val="DefaultParagraphFont"/>
    <w:rsid w:val="00EA4012"/>
  </w:style>
  <w:style w:type="character" w:customStyle="1" w:styleId="maintitle">
    <w:name w:val="maintitle"/>
    <w:basedOn w:val="DefaultParagraphFont"/>
    <w:rsid w:val="00EA4012"/>
  </w:style>
  <w:style w:type="character" w:customStyle="1" w:styleId="source">
    <w:name w:val="source"/>
    <w:basedOn w:val="DefaultParagraphFont"/>
    <w:rsid w:val="00EA4012"/>
  </w:style>
  <w:style w:type="character" w:customStyle="1" w:styleId="label0">
    <w:name w:val="label"/>
    <w:basedOn w:val="DefaultParagraphFont"/>
    <w:rsid w:val="00EA4012"/>
  </w:style>
  <w:style w:type="character" w:customStyle="1" w:styleId="a-size-large">
    <w:name w:val="a-size-large"/>
    <w:basedOn w:val="DefaultParagraphFont"/>
    <w:rsid w:val="00EA4012"/>
  </w:style>
  <w:style w:type="character" w:customStyle="1" w:styleId="hlfld-title">
    <w:name w:val="hlfld-title"/>
    <w:basedOn w:val="DefaultParagraphFont"/>
    <w:rsid w:val="00EA4012"/>
  </w:style>
  <w:style w:type="paragraph" w:customStyle="1" w:styleId="textsstyles4">
    <w:name w:val="textsstyles4"/>
    <w:basedOn w:val="Normal"/>
    <w:rsid w:val="00EA4012"/>
    <w:pPr>
      <w:spacing w:before="100" w:beforeAutospacing="1" w:after="100" w:afterAutospacing="1"/>
    </w:pPr>
    <w:rPr>
      <w:sz w:val="24"/>
      <w:szCs w:val="24"/>
      <w:lang w:val="en-US" w:eastAsia="en-US" w:bidi="fa-IR"/>
    </w:rPr>
  </w:style>
  <w:style w:type="paragraph" w:customStyle="1" w:styleId="25">
    <w:name w:val="سرفصل 2"/>
    <w:basedOn w:val="Normal"/>
    <w:link w:val="2Char0"/>
    <w:qFormat/>
    <w:rsid w:val="00EA4012"/>
    <w:pPr>
      <w:bidi/>
      <w:spacing w:after="200" w:line="360" w:lineRule="auto"/>
      <w:jc w:val="both"/>
    </w:pPr>
    <w:rPr>
      <w:rFonts w:eastAsia="Calibri" w:cs="B Nazanin"/>
      <w:b/>
      <w:bCs/>
      <w:sz w:val="28"/>
      <w:szCs w:val="28"/>
      <w:lang w:val="en-US" w:eastAsia="en-US" w:bidi="fa-IR"/>
    </w:rPr>
  </w:style>
  <w:style w:type="character" w:customStyle="1" w:styleId="2Char0">
    <w:name w:val="سرفصل 2 Char"/>
    <w:link w:val="25"/>
    <w:rsid w:val="00EA4012"/>
    <w:rPr>
      <w:rFonts w:eastAsia="Calibri" w:cs="B Nazanin"/>
      <w:b/>
      <w:bCs/>
      <w:sz w:val="28"/>
      <w:szCs w:val="28"/>
      <w:lang w:bidi="fa-IR"/>
    </w:rPr>
  </w:style>
  <w:style w:type="paragraph" w:customStyle="1" w:styleId="afffb">
    <w:name w:val="زیرنویس انگلیسی"/>
    <w:basedOn w:val="FootnoteText"/>
    <w:link w:val="Charf6"/>
    <w:rsid w:val="00EA4012"/>
    <w:rPr>
      <w:rFonts w:cs="B Lotus"/>
      <w:color w:val="000000"/>
      <w:sz w:val="18"/>
      <w:lang w:val="af-ZA" w:eastAsia="en-US" w:bidi="fa-IR"/>
    </w:rPr>
  </w:style>
  <w:style w:type="character" w:customStyle="1" w:styleId="Charf6">
    <w:name w:val="زیرنویس انگلیسی Char"/>
    <w:link w:val="afffb"/>
    <w:rsid w:val="00EA4012"/>
    <w:rPr>
      <w:rFonts w:cs="B Lotus"/>
      <w:color w:val="000000"/>
      <w:sz w:val="18"/>
      <w:lang w:val="af-ZA" w:bidi="fa-IR"/>
    </w:rPr>
  </w:style>
  <w:style w:type="paragraph" w:customStyle="1" w:styleId="parag">
    <w:name w:val="parag"/>
    <w:basedOn w:val="Normal"/>
    <w:qFormat/>
    <w:rsid w:val="00EA4012"/>
    <w:pPr>
      <w:bidi/>
      <w:spacing w:line="264" w:lineRule="auto"/>
      <w:ind w:firstLine="284"/>
      <w:jc w:val="both"/>
    </w:pPr>
    <w:rPr>
      <w:rFonts w:cs="B Lotus"/>
      <w:szCs w:val="26"/>
      <w:lang w:val="en-US" w:eastAsia="en-US"/>
    </w:rPr>
  </w:style>
  <w:style w:type="paragraph" w:customStyle="1" w:styleId="Style0">
    <w:name w:val="Styleجدید"/>
    <w:basedOn w:val="Normal"/>
    <w:link w:val="StyleChar"/>
    <w:qFormat/>
    <w:rsid w:val="00EA4012"/>
    <w:pPr>
      <w:bidi/>
      <w:spacing w:after="160" w:line="259" w:lineRule="auto"/>
      <w:ind w:firstLine="720"/>
      <w:jc w:val="both"/>
    </w:pPr>
    <w:rPr>
      <w:rFonts w:ascii="B Lotus" w:eastAsia="Calibri" w:hAnsi="B Lotus" w:cs="B Lotus"/>
      <w:sz w:val="26"/>
      <w:szCs w:val="26"/>
      <w:lang w:val="en-US" w:eastAsia="en-US" w:bidi="fa-IR"/>
    </w:rPr>
  </w:style>
  <w:style w:type="character" w:customStyle="1" w:styleId="StyleChar">
    <w:name w:val="Styleجدید Char"/>
    <w:link w:val="Style0"/>
    <w:rsid w:val="00EA4012"/>
    <w:rPr>
      <w:rFonts w:ascii="B Lotus" w:eastAsia="Calibri" w:hAnsi="B Lotus" w:cs="B Lotus"/>
      <w:sz w:val="26"/>
      <w:szCs w:val="26"/>
      <w:lang w:bidi="fa-IR"/>
    </w:rPr>
  </w:style>
  <w:style w:type="paragraph" w:customStyle="1" w:styleId="afffc">
    <w:name w:val="فهرست"/>
    <w:basedOn w:val="Normal"/>
    <w:qFormat/>
    <w:rsid w:val="00EA4012"/>
    <w:pPr>
      <w:bidi/>
      <w:spacing w:line="360" w:lineRule="auto"/>
      <w:jc w:val="both"/>
    </w:pPr>
    <w:rPr>
      <w:rFonts w:ascii="B Nazanin" w:hAnsi="B Nazanin" w:cs="B Nazanin"/>
      <w:b/>
      <w:bCs/>
      <w:sz w:val="28"/>
      <w:szCs w:val="28"/>
      <w:lang w:val="en-US" w:eastAsia="en-US" w:bidi="fa-IR"/>
    </w:rPr>
  </w:style>
  <w:style w:type="character" w:customStyle="1" w:styleId="publication-meta-journal">
    <w:name w:val="publication-meta-journal"/>
    <w:rsid w:val="00EA4012"/>
  </w:style>
  <w:style w:type="character" w:customStyle="1" w:styleId="A40">
    <w:name w:val="A4"/>
    <w:uiPriority w:val="99"/>
    <w:rsid w:val="00EA4012"/>
    <w:rPr>
      <w:rFonts w:cs="DINbek Light"/>
      <w:color w:val="000000"/>
      <w:sz w:val="12"/>
      <w:szCs w:val="12"/>
    </w:rPr>
  </w:style>
  <w:style w:type="character" w:customStyle="1" w:styleId="Heading2Char1">
    <w:name w:val="Heading 2 Char1"/>
    <w:aliases w:val="تیتر دوم Char1,Heading 2فهرست فرعی Char1,سرفصل 2 Char1,سرتیتر دوبعدی Char1,زير جدول Char1,جداول Char1,عنوان زيربخش اصلي Char1,Heading 21 Char Char Char Char Char Char1,Heading 2 Char Char Char Char Char1,Heading 2 Char Char Char Char2"/>
    <w:uiPriority w:val="9"/>
    <w:rsid w:val="00EA4012"/>
    <w:rPr>
      <w:rFonts w:ascii="Times New Roman" w:eastAsia="Times New Roman" w:hAnsi="Times New Roman" w:cs="B Mitra"/>
      <w:b/>
      <w:bCs/>
      <w:sz w:val="24"/>
      <w:szCs w:val="24"/>
    </w:rPr>
  </w:style>
  <w:style w:type="paragraph" w:customStyle="1" w:styleId="40">
    <w:name w:val="4"/>
    <w:basedOn w:val="Normal"/>
    <w:uiPriority w:val="99"/>
    <w:qFormat/>
    <w:rsid w:val="00EA4012"/>
    <w:pPr>
      <w:spacing w:before="20" w:after="100" w:afterAutospacing="1" w:line="340" w:lineRule="atLeast"/>
      <w:ind w:right="1400"/>
      <w:jc w:val="both"/>
    </w:pPr>
    <w:rPr>
      <w:rFonts w:cs="Nazanin"/>
      <w:color w:val="003366"/>
      <w:sz w:val="24"/>
      <w:szCs w:val="24"/>
      <w:lang w:val="en-US" w:eastAsia="en-US"/>
    </w:rPr>
  </w:style>
  <w:style w:type="paragraph" w:customStyle="1" w:styleId="Title1">
    <w:name w:val="Title1"/>
    <w:basedOn w:val="Normal"/>
    <w:qFormat/>
    <w:rsid w:val="00EA4012"/>
    <w:pPr>
      <w:spacing w:before="20" w:after="100" w:afterAutospacing="1" w:line="340" w:lineRule="atLeast"/>
      <w:ind w:right="600" w:firstLine="300"/>
      <w:jc w:val="both"/>
    </w:pPr>
    <w:rPr>
      <w:rFonts w:cs="Nazanin"/>
      <w:color w:val="003366"/>
      <w:sz w:val="24"/>
      <w:szCs w:val="24"/>
      <w:lang w:val="en-US" w:eastAsia="en-US"/>
    </w:rPr>
  </w:style>
  <w:style w:type="paragraph" w:customStyle="1" w:styleId="30">
    <w:name w:val="3"/>
    <w:basedOn w:val="Normal"/>
    <w:link w:val="3Char"/>
    <w:qFormat/>
    <w:rsid w:val="00EA4012"/>
    <w:pPr>
      <w:spacing w:before="20" w:after="100" w:afterAutospacing="1" w:line="340" w:lineRule="atLeast"/>
      <w:ind w:right="600" w:firstLine="300"/>
      <w:jc w:val="both"/>
    </w:pPr>
    <w:rPr>
      <w:rFonts w:cs="Nazanin"/>
      <w:color w:val="003366"/>
      <w:sz w:val="24"/>
      <w:szCs w:val="24"/>
      <w:lang w:val="en-US" w:eastAsia="en-US"/>
    </w:rPr>
  </w:style>
  <w:style w:type="paragraph" w:styleId="NormalIndent">
    <w:name w:val="Normal Indent"/>
    <w:basedOn w:val="Normal"/>
    <w:rsid w:val="00EA4012"/>
    <w:pPr>
      <w:spacing w:after="200" w:line="276" w:lineRule="auto"/>
      <w:ind w:left="720"/>
    </w:pPr>
    <w:rPr>
      <w:rFonts w:ascii="Calibri" w:hAnsi="Calibri" w:cs="Arial"/>
      <w:sz w:val="22"/>
      <w:szCs w:val="22"/>
      <w:lang w:val="en-US" w:eastAsia="en-US"/>
    </w:rPr>
  </w:style>
  <w:style w:type="character" w:customStyle="1" w:styleId="valuetextbox">
    <w:name w:val="valuetextbox"/>
    <w:rsid w:val="00EA4012"/>
    <w:rPr>
      <w:rFonts w:cs="Times New Roman"/>
    </w:rPr>
  </w:style>
  <w:style w:type="paragraph" w:customStyle="1" w:styleId="Title2">
    <w:name w:val="Title2"/>
    <w:basedOn w:val="Normal"/>
    <w:uiPriority w:val="99"/>
    <w:rsid w:val="00EA4012"/>
    <w:pPr>
      <w:spacing w:before="20" w:after="100" w:afterAutospacing="1" w:line="340" w:lineRule="atLeast"/>
      <w:ind w:right="600" w:firstLine="300"/>
      <w:jc w:val="both"/>
    </w:pPr>
    <w:rPr>
      <w:rFonts w:cs="Nazanin"/>
      <w:color w:val="003366"/>
      <w:sz w:val="24"/>
      <w:szCs w:val="24"/>
      <w:lang w:val="en-US" w:eastAsia="en-US"/>
    </w:rPr>
  </w:style>
  <w:style w:type="paragraph" w:customStyle="1" w:styleId="NormalLatinArial">
    <w:name w:val="Normal + (Latin) Arial"/>
    <w:aliases w:val="(Complex) B Zar,(Latin) 16 pt,(Complex) 18 pt,(Complex) Koodak,13 pt,Centered,Normal + Arial,36 pt"/>
    <w:basedOn w:val="Normal"/>
    <w:rsid w:val="00EA4012"/>
    <w:pPr>
      <w:bidi/>
    </w:pPr>
    <w:rPr>
      <w:rFonts w:ascii="Arial" w:hAnsi="Arial" w:cs="B Zar"/>
      <w:sz w:val="32"/>
      <w:szCs w:val="36"/>
      <w:lang w:val="en-US" w:eastAsia="en-US" w:bidi="fa-IR"/>
    </w:rPr>
  </w:style>
  <w:style w:type="paragraph" w:customStyle="1" w:styleId="storytext">
    <w:name w:val="storytext"/>
    <w:basedOn w:val="Normal"/>
    <w:rsid w:val="00EA4012"/>
    <w:pPr>
      <w:spacing w:before="100" w:beforeAutospacing="1" w:after="100" w:afterAutospacing="1"/>
    </w:pPr>
    <w:rPr>
      <w:sz w:val="24"/>
      <w:szCs w:val="24"/>
      <w:lang w:val="en-US" w:eastAsia="en-US"/>
    </w:rPr>
  </w:style>
  <w:style w:type="paragraph" w:customStyle="1" w:styleId="textview">
    <w:name w:val="textview"/>
    <w:basedOn w:val="Normal"/>
    <w:rsid w:val="00EA4012"/>
    <w:pPr>
      <w:spacing w:before="100" w:beforeAutospacing="1" w:after="100" w:afterAutospacing="1" w:line="336" w:lineRule="auto"/>
      <w:jc w:val="both"/>
    </w:pPr>
    <w:rPr>
      <w:rFonts w:ascii="Tahoma" w:hAnsi="Tahoma" w:cs="Tahoma"/>
      <w:color w:val="000000"/>
      <w:lang w:val="en-US" w:eastAsia="en-US"/>
    </w:rPr>
  </w:style>
  <w:style w:type="character" w:customStyle="1" w:styleId="articleseparator">
    <w:name w:val="article_separator"/>
    <w:rsid w:val="00EA4012"/>
  </w:style>
  <w:style w:type="character" w:customStyle="1" w:styleId="numcomments">
    <w:name w:val="numcomments"/>
    <w:rsid w:val="00EA4012"/>
  </w:style>
  <w:style w:type="character" w:customStyle="1" w:styleId="srtitle1">
    <w:name w:val="srtitle1"/>
    <w:rsid w:val="00EA4012"/>
    <w:rPr>
      <w:rFonts w:ascii="Tahoma" w:hAnsi="Tahoma" w:cs="Tahoma" w:hint="default"/>
      <w:b/>
      <w:bCs/>
      <w:sz w:val="20"/>
      <w:szCs w:val="20"/>
    </w:rPr>
  </w:style>
  <w:style w:type="character" w:customStyle="1" w:styleId="writersstring1">
    <w:name w:val="writers_string1"/>
    <w:rsid w:val="00EA4012"/>
    <w:rPr>
      <w:rFonts w:ascii="Tahoma" w:hAnsi="Tahoma" w:cs="Tahoma" w:hint="default"/>
      <w:sz w:val="18"/>
      <w:szCs w:val="18"/>
    </w:rPr>
  </w:style>
  <w:style w:type="character" w:customStyle="1" w:styleId="releasedate1">
    <w:name w:val="release_date1"/>
    <w:rsid w:val="00EA4012"/>
    <w:rPr>
      <w:rFonts w:ascii="Tahoma" w:hAnsi="Tahoma" w:cs="Tahoma" w:hint="default"/>
      <w:sz w:val="18"/>
      <w:szCs w:val="18"/>
    </w:rPr>
  </w:style>
  <w:style w:type="paragraph" w:customStyle="1" w:styleId="666">
    <w:name w:val="666"/>
    <w:basedOn w:val="Normal"/>
    <w:rsid w:val="00EA4012"/>
    <w:pPr>
      <w:bidi/>
      <w:spacing w:before="100" w:beforeAutospacing="1" w:line="360" w:lineRule="auto"/>
    </w:pPr>
    <w:rPr>
      <w:rFonts w:cs="B Zar"/>
      <w:sz w:val="24"/>
      <w:szCs w:val="32"/>
      <w:lang w:val="en-US" w:eastAsia="en-US"/>
    </w:rPr>
  </w:style>
  <w:style w:type="paragraph" w:customStyle="1" w:styleId="z-BottomofForm1">
    <w:name w:val="z-Bottom of Form1"/>
    <w:basedOn w:val="Normal"/>
    <w:next w:val="Normal"/>
    <w:hidden/>
    <w:uiPriority w:val="99"/>
    <w:unhideWhenUsed/>
    <w:rsid w:val="00EA4012"/>
    <w:pPr>
      <w:pBdr>
        <w:top w:val="single" w:sz="6" w:space="1" w:color="auto"/>
      </w:pBdr>
      <w:jc w:val="center"/>
    </w:pPr>
    <w:rPr>
      <w:rFonts w:ascii="Arial" w:hAnsi="Arial" w:cs="Arial"/>
      <w:vanish/>
      <w:sz w:val="16"/>
      <w:szCs w:val="16"/>
      <w:lang w:val="en-US" w:eastAsia="en-US" w:bidi="fa-IR"/>
    </w:rPr>
  </w:style>
  <w:style w:type="character" w:customStyle="1" w:styleId="data1">
    <w:name w:val="data1"/>
    <w:rsid w:val="00EA4012"/>
    <w:rPr>
      <w:rFonts w:ascii="Tahoma" w:hAnsi="Tahoma" w:cs="Tahoma" w:hint="default"/>
      <w:b w:val="0"/>
      <w:bCs w:val="0"/>
      <w:sz w:val="17"/>
      <w:szCs w:val="17"/>
    </w:rPr>
  </w:style>
  <w:style w:type="character" w:customStyle="1" w:styleId="z-TopofFormChar2">
    <w:name w:val="z-Top of Form Char2"/>
    <w:uiPriority w:val="99"/>
    <w:rsid w:val="00EA4012"/>
    <w:rPr>
      <w:rFonts w:ascii="Arial" w:hAnsi="Arial" w:cs="Arial"/>
      <w:vanish/>
      <w:sz w:val="16"/>
      <w:szCs w:val="16"/>
      <w:lang w:bidi="fa-IR"/>
    </w:rPr>
  </w:style>
  <w:style w:type="character" w:customStyle="1" w:styleId="z-BottomofFormChar2">
    <w:name w:val="z-Bottom of Form Char2"/>
    <w:uiPriority w:val="99"/>
    <w:rsid w:val="00EA4012"/>
    <w:rPr>
      <w:rFonts w:ascii="Arial" w:hAnsi="Arial" w:cs="Arial"/>
      <w:vanish/>
      <w:sz w:val="16"/>
      <w:szCs w:val="16"/>
      <w:lang w:bidi="fa-IR"/>
    </w:rPr>
  </w:style>
  <w:style w:type="paragraph" w:customStyle="1" w:styleId="afffd">
    <w:name w:val="مهر کل"/>
    <w:basedOn w:val="Normal"/>
    <w:qFormat/>
    <w:rsid w:val="00EA4012"/>
    <w:pPr>
      <w:bidi/>
      <w:spacing w:after="200" w:line="480" w:lineRule="auto"/>
    </w:pPr>
    <w:rPr>
      <w:rFonts w:ascii="B Lotus" w:eastAsia="Calibri" w:hAnsi="B Lotus" w:cs="B Lotus"/>
      <w:b/>
      <w:bCs/>
      <w:sz w:val="28"/>
      <w:szCs w:val="28"/>
      <w:lang w:val="en-US" w:eastAsia="en-US" w:bidi="fa-IR"/>
    </w:rPr>
  </w:style>
  <w:style w:type="table" w:customStyle="1" w:styleId="LightShading4">
    <w:name w:val="Light Shading4"/>
    <w:basedOn w:val="TableNormal"/>
    <w:next w:val="LightShading"/>
    <w:uiPriority w:val="60"/>
    <w:rsid w:val="00EA4012"/>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1">
    <w:name w:val="Light List Accent 1"/>
    <w:basedOn w:val="TableNormal"/>
    <w:uiPriority w:val="61"/>
    <w:rsid w:val="00EA4012"/>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
    <w:name w:val="Medium Shading 1"/>
    <w:basedOn w:val="TableNormal"/>
    <w:uiPriority w:val="63"/>
    <w:rsid w:val="00EA4012"/>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EA4012"/>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EA4012"/>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A4012"/>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A4012"/>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Ravie" w:eastAsia="Times New Roman" w:hAnsi="Ravi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A4012"/>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Ravie" w:eastAsia="Times New Roman" w:hAnsi="Ravi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2-Accent6">
    <w:name w:val="Medium Shading 2 Accent 6"/>
    <w:basedOn w:val="TableNormal"/>
    <w:uiPriority w:val="64"/>
    <w:rsid w:val="00EA4012"/>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EA4012"/>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Ravie" w:eastAsia="Times New Roman" w:hAnsi="Ravi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Ravie" w:eastAsia="Times New Roman" w:hAnsi="Ravi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Ravie" w:eastAsia="Times New Roman" w:hAnsi="Ravie" w:cs="Times New Roman"/>
        <w:b/>
        <w:bCs/>
      </w:rPr>
    </w:tblStylePr>
    <w:tblStylePr w:type="lastCol">
      <w:rPr>
        <w:rFonts w:ascii="Ravie" w:eastAsia="Times New Roman" w:hAnsi="Ravi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rsid w:val="00EA4012"/>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Ravie" w:eastAsia="Times New Roman" w:hAnsi="Ravi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Ravie" w:eastAsia="Times New Roman" w:hAnsi="Ravi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Ravie" w:eastAsia="Times New Roman" w:hAnsi="Ravie" w:cs="Times New Roman"/>
        <w:b/>
        <w:bCs/>
      </w:rPr>
    </w:tblStylePr>
    <w:tblStylePr w:type="lastCol">
      <w:rPr>
        <w:rFonts w:ascii="Ravie" w:eastAsia="Times New Roman" w:hAnsi="Ravi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ocked/>
    <w:rsid w:val="00EA4012"/>
    <w:rPr>
      <w:rFonts w:ascii="Times New Roman" w:eastAsia="Times New Roman" w:hAnsi="Times New Roman" w:cs="Nazanin"/>
      <w:sz w:val="24"/>
      <w:szCs w:val="28"/>
      <w:lang w:val="x-none" w:eastAsia="x-none"/>
    </w:rPr>
  </w:style>
  <w:style w:type="table" w:styleId="MediumGrid1-Accent4">
    <w:name w:val="Medium Grid 1 Accent 4"/>
    <w:basedOn w:val="TableNormal"/>
    <w:uiPriority w:val="67"/>
    <w:rsid w:val="00EA4012"/>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afffe">
    <w:name w:val="a"/>
    <w:basedOn w:val="Normal"/>
    <w:rsid w:val="00EA4012"/>
    <w:pPr>
      <w:spacing w:before="100" w:beforeAutospacing="1" w:after="100" w:afterAutospacing="1"/>
    </w:pPr>
    <w:rPr>
      <w:sz w:val="24"/>
      <w:szCs w:val="24"/>
      <w:lang w:val="en-US" w:eastAsia="en-US" w:bidi="fa-IR"/>
    </w:rPr>
  </w:style>
  <w:style w:type="character" w:customStyle="1" w:styleId="nlmyear">
    <w:name w:val="nlm_year"/>
    <w:rsid w:val="00EA4012"/>
  </w:style>
  <w:style w:type="character" w:customStyle="1" w:styleId="nlmfpage">
    <w:name w:val="nlm_fpage"/>
    <w:rsid w:val="00EA4012"/>
  </w:style>
  <w:style w:type="character" w:customStyle="1" w:styleId="nlmlpage">
    <w:name w:val="nlm_lpage"/>
    <w:rsid w:val="00EA4012"/>
  </w:style>
  <w:style w:type="table" w:styleId="GridTable1Light">
    <w:name w:val="Grid Table 1 Light"/>
    <w:basedOn w:val="TableNormal"/>
    <w:uiPriority w:val="46"/>
    <w:rsid w:val="00EA4012"/>
    <w:rPr>
      <w:rFonts w:ascii="Calibri" w:eastAsia="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
    <w:name w:val="List Table 1 Light"/>
    <w:basedOn w:val="TableNormal"/>
    <w:uiPriority w:val="46"/>
    <w:rsid w:val="00EA4012"/>
    <w:rPr>
      <w:rFonts w:ascii="Calibri" w:eastAsia="Calibri" w:hAnsi="Calibri" w:cs="Arial"/>
      <w:lang w:bidi="fa-I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1">
    <w:name w:val="Subtitle Char1"/>
    <w:aliases w:val="فهرست اشکال Char1,اسامی نویسندگان Char1,Char1 Char1,تیتر فرعی1 Char1,منابع فارسي Char1,ref Char1,Heading 4' Char1,زير نويس Char1,Char3 Char1,heading Char1,Char Char Char Char Char Char1,معادله Char1,شکل ها Char1,تیتر جدول Char1,خط1 Char1"/>
    <w:rsid w:val="00EA4012"/>
    <w:rPr>
      <w:rFonts w:ascii="Cambria" w:eastAsia="Times New Roman" w:hAnsi="Cambria" w:cs="Times New Roman"/>
      <w:i/>
      <w:iCs/>
      <w:color w:val="4F81BD"/>
      <w:spacing w:val="15"/>
      <w:sz w:val="24"/>
      <w:szCs w:val="24"/>
    </w:rPr>
  </w:style>
  <w:style w:type="character" w:customStyle="1" w:styleId="elsevierstylesection">
    <w:name w:val="elsevierstylesection"/>
    <w:basedOn w:val="DefaultParagraphFont"/>
    <w:rsid w:val="00EA4012"/>
  </w:style>
  <w:style w:type="paragraph" w:customStyle="1" w:styleId="S-H01">
    <w:name w:val="S-H01"/>
    <w:basedOn w:val="Heading1"/>
    <w:qFormat/>
    <w:rsid w:val="00EA4012"/>
    <w:pPr>
      <w:keepNext/>
      <w:keepLines/>
      <w:spacing w:before="240" w:after="120"/>
      <w:jc w:val="lowKashida"/>
    </w:pPr>
    <w:rPr>
      <w:rFonts w:ascii="Times New Roman Bold" w:hAnsi="Times New Roman Bold" w:cs="B Zar"/>
      <w:b/>
      <w:kern w:val="32"/>
      <w:sz w:val="26"/>
      <w:lang w:val="en-US" w:eastAsia="en-US"/>
    </w:rPr>
  </w:style>
  <w:style w:type="table" w:customStyle="1" w:styleId="GridTable4-Accent541">
    <w:name w:val="Grid Table 4 - Accent 541"/>
    <w:basedOn w:val="TableNormal"/>
    <w:uiPriority w:val="49"/>
    <w:rsid w:val="00EA4012"/>
    <w:rPr>
      <w:rFonts w:ascii="Calibri" w:hAnsi="Calibri" w:cs="Ari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531">
    <w:name w:val="Grid Table 7 Colorful - Accent 531"/>
    <w:basedOn w:val="TableNormal"/>
    <w:uiPriority w:val="52"/>
    <w:rsid w:val="00EA4012"/>
    <w:rPr>
      <w:rFonts w:ascii="Calibri" w:hAnsi="Calibri" w:cs="Arial"/>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42">
    <w:name w:val="Grid Table 4 - Accent 542"/>
    <w:basedOn w:val="TableNormal"/>
    <w:uiPriority w:val="49"/>
    <w:rsid w:val="00EA4012"/>
    <w:rPr>
      <w:rFonts w:ascii="Calibri" w:hAnsi="Calibri" w:cs="Ari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532">
    <w:name w:val="Grid Table 7 Colorful - Accent 532"/>
    <w:basedOn w:val="TableNormal"/>
    <w:uiPriority w:val="52"/>
    <w:rsid w:val="00EA4012"/>
    <w:rPr>
      <w:rFonts w:ascii="Calibri" w:hAnsi="Calibri" w:cs="Arial"/>
      <w:color w:val="31849B"/>
      <w:lang w:bidi="fa-I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customStyle="1" w:styleId="nowrap">
    <w:name w:val="nowrap"/>
    <w:basedOn w:val="DefaultParagraphFont"/>
    <w:rsid w:val="00C074EB"/>
  </w:style>
  <w:style w:type="paragraph" w:customStyle="1" w:styleId="26">
    <w:name w:val="تیتر2"/>
    <w:basedOn w:val="Normal"/>
    <w:link w:val="2Char1"/>
    <w:qFormat/>
    <w:rsid w:val="00C074EB"/>
    <w:pPr>
      <w:bidi/>
      <w:spacing w:after="240" w:line="276" w:lineRule="auto"/>
    </w:pPr>
    <w:rPr>
      <w:rFonts w:ascii="B Lotus" w:eastAsiaTheme="minorHAnsi" w:hAnsi="B Lotus" w:cs="B Nazanin"/>
      <w:b/>
      <w:bCs/>
      <w:sz w:val="28"/>
      <w:szCs w:val="28"/>
      <w:lang w:val="en-US" w:eastAsia="en-US" w:bidi="fa-IR"/>
    </w:rPr>
  </w:style>
  <w:style w:type="character" w:customStyle="1" w:styleId="2Char1">
    <w:name w:val="تیتر2 Char"/>
    <w:basedOn w:val="DefaultParagraphFont"/>
    <w:link w:val="26"/>
    <w:rsid w:val="00C074EB"/>
    <w:rPr>
      <w:rFonts w:ascii="B Lotus" w:eastAsiaTheme="minorHAnsi" w:hAnsi="B Lotus" w:cs="B Nazanin"/>
      <w:b/>
      <w:bCs/>
      <w:sz w:val="28"/>
      <w:szCs w:val="28"/>
      <w:lang w:bidi="fa-IR"/>
    </w:rPr>
  </w:style>
  <w:style w:type="table" w:customStyle="1" w:styleId="GridTable311">
    <w:name w:val="Grid Table 311"/>
    <w:basedOn w:val="TableNormal"/>
    <w:uiPriority w:val="48"/>
    <w:rsid w:val="00C074EB"/>
    <w:rPr>
      <w:rFonts w:ascii="Calibri" w:eastAsia="Calibri" w:hAnsi="Calibri" w:cs="Arial"/>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9">
    <w:name w:val="9   متن"/>
    <w:basedOn w:val="Normal"/>
    <w:rsid w:val="00C074EB"/>
    <w:pPr>
      <w:widowControl w:val="0"/>
      <w:bidi/>
      <w:jc w:val="both"/>
    </w:pPr>
    <w:rPr>
      <w:rFonts w:cs="B Nazanin"/>
      <w:szCs w:val="24"/>
      <w:lang w:val="en-US" w:eastAsia="en-US"/>
    </w:rPr>
  </w:style>
  <w:style w:type="paragraph" w:customStyle="1" w:styleId="DecimalAligned">
    <w:name w:val="Decimal Aligned"/>
    <w:basedOn w:val="Normal"/>
    <w:uiPriority w:val="40"/>
    <w:qFormat/>
    <w:rsid w:val="00C074EB"/>
    <w:pPr>
      <w:tabs>
        <w:tab w:val="decimal" w:pos="360"/>
      </w:tabs>
      <w:spacing w:after="200" w:line="276" w:lineRule="auto"/>
    </w:pPr>
    <w:rPr>
      <w:rFonts w:ascii="Calibri" w:eastAsia="Calibri" w:hAnsi="Calibri" w:cs="Arial"/>
      <w:sz w:val="22"/>
      <w:szCs w:val="22"/>
      <w:lang w:val="en-US" w:eastAsia="ja-JP"/>
    </w:rPr>
  </w:style>
  <w:style w:type="paragraph" w:styleId="Date">
    <w:name w:val="Date"/>
    <w:basedOn w:val="Normal"/>
    <w:next w:val="Normal"/>
    <w:link w:val="DateChar"/>
    <w:rsid w:val="00C074EB"/>
    <w:rPr>
      <w:sz w:val="24"/>
      <w:szCs w:val="24"/>
      <w:lang w:val="en-US" w:eastAsia="en-US"/>
    </w:rPr>
  </w:style>
  <w:style w:type="character" w:customStyle="1" w:styleId="DateChar">
    <w:name w:val="Date Char"/>
    <w:basedOn w:val="DefaultParagraphFont"/>
    <w:link w:val="Date"/>
    <w:rsid w:val="00C074EB"/>
    <w:rPr>
      <w:sz w:val="24"/>
      <w:szCs w:val="24"/>
    </w:rPr>
  </w:style>
  <w:style w:type="paragraph" w:customStyle="1" w:styleId="affff">
    <w:name w:val="مراجع فارسي"/>
    <w:basedOn w:val="Normal"/>
    <w:rsid w:val="00C074EB"/>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val="en-US" w:eastAsia="en-US" w:bidi="fa-IR"/>
    </w:rPr>
  </w:style>
  <w:style w:type="paragraph" w:customStyle="1" w:styleId="affff0">
    <w:name w:val="متن چكيده"/>
    <w:basedOn w:val="Normal"/>
    <w:rsid w:val="00C074EB"/>
    <w:pPr>
      <w:widowControl w:val="0"/>
      <w:overflowPunct w:val="0"/>
      <w:autoSpaceDE w:val="0"/>
      <w:autoSpaceDN w:val="0"/>
      <w:bidi/>
      <w:adjustRightInd w:val="0"/>
      <w:spacing w:line="264" w:lineRule="auto"/>
      <w:ind w:left="1134" w:right="1134"/>
      <w:jc w:val="lowKashida"/>
      <w:textAlignment w:val="baseline"/>
    </w:pPr>
    <w:rPr>
      <w:rFonts w:cs="Mitra"/>
      <w:sz w:val="16"/>
      <w:lang w:val="en-US" w:eastAsia="en-US" w:bidi="fa-IR"/>
    </w:rPr>
  </w:style>
  <w:style w:type="character" w:customStyle="1" w:styleId="information">
    <w:name w:val="information"/>
    <w:rsid w:val="00C074EB"/>
  </w:style>
  <w:style w:type="character" w:customStyle="1" w:styleId="mixed-citation">
    <w:name w:val="mixed-citation"/>
    <w:basedOn w:val="DefaultParagraphFont"/>
    <w:rsid w:val="00C074EB"/>
  </w:style>
  <w:style w:type="character" w:customStyle="1" w:styleId="ref-title">
    <w:name w:val="ref-title"/>
    <w:basedOn w:val="DefaultParagraphFont"/>
    <w:rsid w:val="00C074EB"/>
  </w:style>
  <w:style w:type="paragraph" w:customStyle="1" w:styleId="affff1">
    <w:name w:val="فهرست مطالب"/>
    <w:basedOn w:val="Normal"/>
    <w:link w:val="Charf7"/>
    <w:qFormat/>
    <w:rsid w:val="00C074EB"/>
    <w:pPr>
      <w:bidi/>
      <w:spacing w:line="276" w:lineRule="auto"/>
      <w:jc w:val="both"/>
    </w:pPr>
    <w:rPr>
      <w:rFonts w:ascii="B Lotus" w:eastAsia="Calibri" w:hAnsi="B Lotus" w:cs="B Lotus"/>
      <w:b/>
      <w:bCs/>
      <w:sz w:val="28"/>
      <w:szCs w:val="28"/>
      <w:lang w:val="en-US" w:eastAsia="en-US"/>
    </w:rPr>
  </w:style>
  <w:style w:type="character" w:customStyle="1" w:styleId="Charf7">
    <w:name w:val="فهرست مطالب Char"/>
    <w:link w:val="affff1"/>
    <w:rsid w:val="00C074EB"/>
    <w:rPr>
      <w:rFonts w:ascii="B Lotus" w:eastAsia="Calibri" w:hAnsi="B Lotus" w:cs="B Lotus"/>
      <w:b/>
      <w:bCs/>
      <w:sz w:val="28"/>
      <w:szCs w:val="28"/>
    </w:rPr>
  </w:style>
  <w:style w:type="paragraph" w:customStyle="1" w:styleId="affff2">
    <w:name w:val="پاراگراف اول"/>
    <w:basedOn w:val="Normal"/>
    <w:link w:val="Charf8"/>
    <w:qFormat/>
    <w:rsid w:val="00C074EB"/>
    <w:pPr>
      <w:widowControl w:val="0"/>
      <w:bidi/>
      <w:jc w:val="lowKashida"/>
    </w:pPr>
    <w:rPr>
      <w:rFonts w:eastAsia="Calibri" w:cs="B Mitra"/>
      <w:sz w:val="22"/>
      <w:szCs w:val="26"/>
      <w:lang w:val="en-US" w:eastAsia="en-US"/>
    </w:rPr>
  </w:style>
  <w:style w:type="character" w:customStyle="1" w:styleId="Charf8">
    <w:name w:val="پاراگراف اول Char"/>
    <w:link w:val="affff2"/>
    <w:rsid w:val="00C074EB"/>
    <w:rPr>
      <w:rFonts w:eastAsia="Calibri" w:cs="B Mitra"/>
      <w:sz w:val="22"/>
      <w:szCs w:val="26"/>
    </w:rPr>
  </w:style>
  <w:style w:type="character" w:customStyle="1" w:styleId="BortCenterChar">
    <w:name w:val="BortCenter Char"/>
    <w:link w:val="BortCenter"/>
    <w:locked/>
    <w:rsid w:val="00C074EB"/>
    <w:rPr>
      <w:rFonts w:cs="B Lotus"/>
      <w:szCs w:val="24"/>
    </w:rPr>
  </w:style>
  <w:style w:type="paragraph" w:customStyle="1" w:styleId="BortCenter">
    <w:name w:val="BortCenter"/>
    <w:basedOn w:val="Normal"/>
    <w:next w:val="Normal"/>
    <w:link w:val="BortCenterChar"/>
    <w:rsid w:val="00C074EB"/>
    <w:pPr>
      <w:bidi/>
      <w:jc w:val="center"/>
    </w:pPr>
    <w:rPr>
      <w:rFonts w:cs="B Lotus"/>
      <w:szCs w:val="24"/>
      <w:lang w:val="en-US" w:eastAsia="en-US"/>
    </w:rPr>
  </w:style>
  <w:style w:type="paragraph" w:customStyle="1" w:styleId="output">
    <w:name w:val="output"/>
    <w:basedOn w:val="Normal"/>
    <w:rsid w:val="00C074EB"/>
    <w:pPr>
      <w:jc w:val="center"/>
    </w:pPr>
    <w:rPr>
      <w:rFonts w:ascii="Cambria Math" w:hAnsi="Cambria Math" w:cs="B Lotus"/>
      <w:sz w:val="18"/>
      <w:szCs w:val="18"/>
      <w:lang w:val="en-US" w:eastAsia="en-US" w:bidi="fa-IR"/>
    </w:rPr>
  </w:style>
  <w:style w:type="paragraph" w:customStyle="1" w:styleId="affff3">
    <w:name w:val="منابع ل"/>
    <w:basedOn w:val="Normal"/>
    <w:link w:val="Charf9"/>
    <w:qFormat/>
    <w:rsid w:val="00C074EB"/>
    <w:pPr>
      <w:spacing w:line="216" w:lineRule="auto"/>
      <w:ind w:left="567" w:hanging="567"/>
      <w:jc w:val="both"/>
    </w:pPr>
    <w:rPr>
      <w:rFonts w:eastAsia="Calibri"/>
      <w:lang w:val="en-US" w:eastAsia="en-US" w:bidi="fa-IR"/>
    </w:rPr>
  </w:style>
  <w:style w:type="character" w:customStyle="1" w:styleId="Charf9">
    <w:name w:val="منابع ل Char"/>
    <w:link w:val="affff3"/>
    <w:rsid w:val="00C074EB"/>
    <w:rPr>
      <w:rFonts w:eastAsia="Calibri"/>
      <w:lang w:bidi="fa-IR"/>
    </w:rPr>
  </w:style>
  <w:style w:type="character" w:customStyle="1" w:styleId="anchor-text">
    <w:name w:val="anchor-text"/>
    <w:basedOn w:val="DefaultParagraphFont"/>
    <w:rsid w:val="00C074EB"/>
  </w:style>
  <w:style w:type="paragraph" w:customStyle="1" w:styleId="margin-bottom-3">
    <w:name w:val="margin-bottom-3"/>
    <w:basedOn w:val="Normal"/>
    <w:rsid w:val="00C074EB"/>
    <w:pPr>
      <w:spacing w:before="100" w:beforeAutospacing="1" w:after="100" w:afterAutospacing="1"/>
    </w:pPr>
    <w:rPr>
      <w:sz w:val="24"/>
      <w:szCs w:val="24"/>
      <w:lang w:val="en-US" w:eastAsia="en-US"/>
    </w:rPr>
  </w:style>
  <w:style w:type="paragraph" w:customStyle="1" w:styleId="padding-0">
    <w:name w:val="padding-0"/>
    <w:basedOn w:val="Normal"/>
    <w:rsid w:val="00C074EB"/>
    <w:pPr>
      <w:spacing w:before="100" w:beforeAutospacing="1" w:after="100" w:afterAutospacing="1"/>
    </w:pPr>
    <w:rPr>
      <w:sz w:val="24"/>
      <w:szCs w:val="24"/>
      <w:lang w:val="en-US" w:eastAsia="en-US"/>
    </w:rPr>
  </w:style>
  <w:style w:type="paragraph" w:customStyle="1" w:styleId="affff4">
    <w:name w:val="عنوان سوم"/>
    <w:basedOn w:val="Normal"/>
    <w:link w:val="Charfa"/>
    <w:rsid w:val="00C074EB"/>
    <w:pPr>
      <w:tabs>
        <w:tab w:val="left" w:leader="dot" w:pos="8505"/>
      </w:tabs>
      <w:bidi/>
      <w:spacing w:before="240"/>
      <w:jc w:val="both"/>
    </w:pPr>
    <w:rPr>
      <w:rFonts w:ascii="B Zar" w:eastAsia="Calibri" w:hAnsi="B Zar" w:cs="B Zar"/>
      <w:b/>
      <w:bCs/>
      <w:lang w:val="en-US" w:eastAsia="en-US"/>
    </w:rPr>
  </w:style>
  <w:style w:type="character" w:customStyle="1" w:styleId="Charfa">
    <w:name w:val="عنوان سوم Char"/>
    <w:link w:val="affff4"/>
    <w:rsid w:val="00C074EB"/>
    <w:rPr>
      <w:rFonts w:ascii="B Zar" w:eastAsia="Calibri" w:hAnsi="B Zar" w:cs="B Zar"/>
      <w:b/>
      <w:bCs/>
    </w:rPr>
  </w:style>
  <w:style w:type="paragraph" w:customStyle="1" w:styleId="affff5">
    <w:name w:val="تیتر شکل"/>
    <w:basedOn w:val="Normal"/>
    <w:link w:val="Charfb"/>
    <w:qFormat/>
    <w:rsid w:val="00C074EB"/>
    <w:pPr>
      <w:bidi/>
      <w:spacing w:after="120" w:line="288" w:lineRule="auto"/>
      <w:jc w:val="center"/>
    </w:pPr>
    <w:rPr>
      <w:rFonts w:ascii="Times New Roman Bold" w:eastAsia="Calibri" w:hAnsi="Times New Roman Bold" w:cs="B Mitra"/>
      <w:b/>
      <w:bCs/>
      <w:sz w:val="18"/>
      <w:lang w:val="en-US" w:eastAsia="en-US" w:bidi="fa-IR"/>
    </w:rPr>
  </w:style>
  <w:style w:type="character" w:customStyle="1" w:styleId="Charfb">
    <w:name w:val="تیتر شکل Char"/>
    <w:basedOn w:val="DefaultParagraphFont"/>
    <w:link w:val="affff5"/>
    <w:rsid w:val="00C074EB"/>
    <w:rPr>
      <w:rFonts w:ascii="Times New Roman Bold" w:eastAsia="Calibri" w:hAnsi="Times New Roman Bold" w:cs="B Mitra"/>
      <w:b/>
      <w:bCs/>
      <w:sz w:val="18"/>
      <w:lang w:bidi="fa-IR"/>
    </w:rPr>
  </w:style>
  <w:style w:type="paragraph" w:customStyle="1" w:styleId="affff6">
    <w:name w:val="تیتر جدول"/>
    <w:basedOn w:val="Normal"/>
    <w:link w:val="Charfc"/>
    <w:qFormat/>
    <w:rsid w:val="00C074EB"/>
    <w:pPr>
      <w:bidi/>
      <w:spacing w:before="120" w:line="288" w:lineRule="auto"/>
      <w:jc w:val="center"/>
    </w:pPr>
    <w:rPr>
      <w:rFonts w:ascii="Times New Roman Bold" w:eastAsia="Calibri" w:hAnsi="Times New Roman Bold" w:cs="B Mitra"/>
      <w:b/>
      <w:bCs/>
      <w:sz w:val="18"/>
      <w:lang w:val="en-US" w:eastAsia="en-US" w:bidi="fa-IR"/>
    </w:rPr>
  </w:style>
  <w:style w:type="character" w:customStyle="1" w:styleId="Charfc">
    <w:name w:val="تیتر جدول Char"/>
    <w:basedOn w:val="DefaultParagraphFont"/>
    <w:link w:val="affff6"/>
    <w:uiPriority w:val="99"/>
    <w:rsid w:val="00C074EB"/>
    <w:rPr>
      <w:rFonts w:ascii="Times New Roman Bold" w:eastAsia="Calibri" w:hAnsi="Times New Roman Bold" w:cs="B Mitra"/>
      <w:b/>
      <w:bCs/>
      <w:sz w:val="18"/>
      <w:lang w:bidi="fa-IR"/>
    </w:rPr>
  </w:style>
  <w:style w:type="character" w:customStyle="1" w:styleId="Chara">
    <w:name w:val="متن جدول Char"/>
    <w:link w:val="aff3"/>
    <w:rsid w:val="00C074EB"/>
    <w:rPr>
      <w:rFonts w:ascii="IRNazanin" w:hAnsi="IRNazanin" w:cs="B Nazanin"/>
      <w:sz w:val="26"/>
      <w:szCs w:val="24"/>
      <w:lang w:val="en-GB"/>
    </w:rPr>
  </w:style>
  <w:style w:type="table" w:styleId="TableGridLight">
    <w:name w:val="Grid Table Light"/>
    <w:basedOn w:val="TableNormal"/>
    <w:uiPriority w:val="40"/>
    <w:rsid w:val="00C074EB"/>
    <w:rPr>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DS">
    <w:name w:val="عنوان رفرنس انگلیسی MSDS"/>
    <w:basedOn w:val="Normal"/>
    <w:link w:val="MSDSChar"/>
    <w:qFormat/>
    <w:rsid w:val="00C074EB"/>
    <w:pPr>
      <w:spacing w:before="240" w:after="120" w:line="276" w:lineRule="auto"/>
      <w:ind w:left="284" w:right="284"/>
      <w:jc w:val="both"/>
    </w:pPr>
    <w:rPr>
      <w:rFonts w:eastAsia="Calibri"/>
      <w:b/>
      <w:bCs/>
      <w:sz w:val="22"/>
      <w:szCs w:val="22"/>
      <w:lang w:val="en-US" w:eastAsia="en-US"/>
    </w:rPr>
  </w:style>
  <w:style w:type="character" w:customStyle="1" w:styleId="MSDSChar">
    <w:name w:val="عنوان رفرنس انگلیسی MSDS Char"/>
    <w:basedOn w:val="DefaultParagraphFont"/>
    <w:link w:val="MSDS"/>
    <w:rsid w:val="00C074EB"/>
    <w:rPr>
      <w:rFonts w:eastAsia="Calibri"/>
      <w:b/>
      <w:bCs/>
      <w:sz w:val="22"/>
      <w:szCs w:val="22"/>
    </w:rPr>
  </w:style>
  <w:style w:type="paragraph" w:customStyle="1" w:styleId="MSDS0">
    <w:name w:val="عناوین اصلی MSDS"/>
    <w:basedOn w:val="Normal"/>
    <w:link w:val="MSDSChar0"/>
    <w:qFormat/>
    <w:rsid w:val="00C074EB"/>
    <w:pPr>
      <w:bidi/>
      <w:spacing w:before="240"/>
      <w:jc w:val="both"/>
    </w:pPr>
    <w:rPr>
      <w:rFonts w:cs="B Nazanin"/>
      <w:b/>
      <w:bCs/>
      <w:smallCaps/>
      <w:spacing w:val="10"/>
      <w:sz w:val="26"/>
      <w:szCs w:val="26"/>
      <w:lang w:val="en-US" w:eastAsia="en-US" w:bidi="fa-IR"/>
    </w:rPr>
  </w:style>
  <w:style w:type="character" w:customStyle="1" w:styleId="MSDSChar0">
    <w:name w:val="عناوین اصلی MSDS Char"/>
    <w:basedOn w:val="DefaultParagraphFont"/>
    <w:link w:val="MSDS0"/>
    <w:rsid w:val="00C074EB"/>
    <w:rPr>
      <w:rFonts w:cs="B Nazanin"/>
      <w:b/>
      <w:bCs/>
      <w:smallCaps/>
      <w:spacing w:val="10"/>
      <w:sz w:val="26"/>
      <w:szCs w:val="26"/>
      <w:lang w:bidi="fa-IR"/>
    </w:rPr>
  </w:style>
  <w:style w:type="character" w:customStyle="1" w:styleId="BodyTextChar1">
    <w:name w:val="Body Text Char1"/>
    <w:aliases w:val="Char30 Char1,Template Char1,Body Text Char1 Char Char Char Char Char Char Char Char Char Char Char Char Char Char Char Char Char Char Char Char1,Body Text Char Char Char Char1,Body Text Char Char  Char Char Char1, Char30 Char1"/>
    <w:uiPriority w:val="99"/>
    <w:rsid w:val="00C074EB"/>
    <w:rPr>
      <w:rFonts w:cs="Times New Roman"/>
      <w:sz w:val="22"/>
      <w:szCs w:val="22"/>
    </w:rPr>
  </w:style>
  <w:style w:type="character" w:customStyle="1" w:styleId="BodyText3Char1">
    <w:name w:val="Body Text 3 Char1"/>
    <w:uiPriority w:val="99"/>
    <w:rsid w:val="00C074EB"/>
    <w:rPr>
      <w:rFonts w:cs="Times New Roman"/>
      <w:sz w:val="16"/>
      <w:szCs w:val="16"/>
    </w:rPr>
  </w:style>
  <w:style w:type="paragraph" w:customStyle="1" w:styleId="NormalLATIR">
    <w:name w:val="Normal+(LATIR"/>
    <w:basedOn w:val="Normal"/>
    <w:rsid w:val="00C074EB"/>
    <w:pPr>
      <w:bidi/>
      <w:jc w:val="right"/>
    </w:pPr>
    <w:rPr>
      <w:rFonts w:cs="B Lotus"/>
      <w:bCs/>
      <w:sz w:val="24"/>
      <w:szCs w:val="24"/>
      <w:lang w:val="en-US" w:eastAsia="en-US" w:bidi="fa-IR"/>
    </w:rPr>
  </w:style>
  <w:style w:type="paragraph" w:customStyle="1" w:styleId="Headingn">
    <w:name w:val="Heading n"/>
    <w:basedOn w:val="Normal"/>
    <w:rsid w:val="00C074EB"/>
    <w:pPr>
      <w:bidi/>
      <w:spacing w:before="120" w:line="312" w:lineRule="auto"/>
      <w:jc w:val="lowKashida"/>
    </w:pPr>
    <w:rPr>
      <w:rFonts w:cs="B Yagut"/>
      <w:sz w:val="28"/>
      <w:szCs w:val="26"/>
      <w:lang w:val="en-US" w:eastAsia="en-US"/>
    </w:rPr>
  </w:style>
  <w:style w:type="table" w:styleId="TableList5">
    <w:name w:val="Table List 5"/>
    <w:basedOn w:val="TableNormal"/>
    <w:rsid w:val="00C074EB"/>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clstitles1">
    <w:name w:val="clstitles1"/>
    <w:rsid w:val="00C074EB"/>
    <w:rPr>
      <w:rFonts w:ascii="Tahoma" w:hAnsi="Tahoma" w:cs="Tahoma" w:hint="default"/>
      <w:b/>
      <w:bCs/>
      <w:color w:val="CC0033"/>
      <w:sz w:val="20"/>
      <w:szCs w:val="20"/>
    </w:rPr>
  </w:style>
  <w:style w:type="paragraph" w:customStyle="1" w:styleId="Style3">
    <w:name w:val="Style3"/>
    <w:basedOn w:val="Normal"/>
    <w:link w:val="Style3Char"/>
    <w:qFormat/>
    <w:rsid w:val="00C074EB"/>
    <w:pPr>
      <w:bidi/>
      <w:ind w:left="200"/>
    </w:pPr>
    <w:rPr>
      <w:rFonts w:cs="B Lotus"/>
      <w:b/>
      <w:bCs/>
      <w:noProof/>
      <w:sz w:val="28"/>
      <w:szCs w:val="24"/>
      <w:lang w:val="x-none" w:eastAsia="x-none"/>
    </w:rPr>
  </w:style>
  <w:style w:type="character" w:customStyle="1" w:styleId="Style3Char">
    <w:name w:val="Style3 Char"/>
    <w:link w:val="Style3"/>
    <w:locked/>
    <w:rsid w:val="00C074EB"/>
    <w:rPr>
      <w:rFonts w:cs="B Lotus"/>
      <w:b/>
      <w:bCs/>
      <w:noProof/>
      <w:sz w:val="28"/>
      <w:szCs w:val="24"/>
      <w:lang w:val="x-none" w:eastAsia="x-none"/>
    </w:rPr>
  </w:style>
  <w:style w:type="paragraph" w:customStyle="1" w:styleId="BalloonText1">
    <w:name w:val="Balloon Text1"/>
    <w:basedOn w:val="Normal"/>
    <w:next w:val="BalloonText"/>
    <w:uiPriority w:val="99"/>
    <w:unhideWhenUsed/>
    <w:rsid w:val="00C074EB"/>
    <w:rPr>
      <w:rFonts w:ascii="Tahoma" w:hAnsi="Tahoma" w:cs="Tahoma"/>
      <w:bCs/>
      <w:sz w:val="16"/>
      <w:szCs w:val="16"/>
      <w:lang w:val="en-US" w:eastAsia="en-US"/>
    </w:rPr>
  </w:style>
  <w:style w:type="paragraph" w:customStyle="1" w:styleId="Header1">
    <w:name w:val="Header1"/>
    <w:basedOn w:val="Normal"/>
    <w:next w:val="Header"/>
    <w:link w:val="headerChar0"/>
    <w:uiPriority w:val="99"/>
    <w:unhideWhenUsed/>
    <w:qFormat/>
    <w:rsid w:val="00C074EB"/>
    <w:pPr>
      <w:tabs>
        <w:tab w:val="center" w:pos="4513"/>
        <w:tab w:val="right" w:pos="9026"/>
      </w:tabs>
    </w:pPr>
    <w:rPr>
      <w:rFonts w:ascii="Calibri" w:hAnsi="Calibri" w:cs="Arial"/>
      <w:bCs/>
      <w:sz w:val="22"/>
      <w:szCs w:val="32"/>
      <w:lang w:val="en-US" w:eastAsia="en-US"/>
    </w:rPr>
  </w:style>
  <w:style w:type="paragraph" w:customStyle="1" w:styleId="Footer1">
    <w:name w:val="Footer1"/>
    <w:basedOn w:val="Normal"/>
    <w:next w:val="Footer"/>
    <w:uiPriority w:val="99"/>
    <w:unhideWhenUsed/>
    <w:rsid w:val="00C074EB"/>
    <w:pPr>
      <w:tabs>
        <w:tab w:val="center" w:pos="4513"/>
        <w:tab w:val="right" w:pos="9026"/>
      </w:tabs>
    </w:pPr>
    <w:rPr>
      <w:rFonts w:ascii="Calibri" w:hAnsi="Calibri" w:cs="Arial"/>
      <w:bCs/>
      <w:sz w:val="22"/>
      <w:szCs w:val="32"/>
      <w:lang w:val="en-US" w:eastAsia="en-US"/>
    </w:rPr>
  </w:style>
  <w:style w:type="character" w:customStyle="1" w:styleId="BalloonTextChar1">
    <w:name w:val="Balloon Text Char1"/>
    <w:uiPriority w:val="99"/>
    <w:rsid w:val="00C074EB"/>
    <w:rPr>
      <w:rFonts w:ascii="Tahoma" w:eastAsia="Times New Roman" w:hAnsi="Tahoma" w:cs="Tahoma"/>
      <w:sz w:val="16"/>
      <w:szCs w:val="16"/>
      <w:lang w:bidi="fa-IR"/>
    </w:rPr>
  </w:style>
  <w:style w:type="character" w:customStyle="1" w:styleId="italic1">
    <w:name w:val="italic1"/>
    <w:rsid w:val="00C074EB"/>
    <w:rPr>
      <w:i/>
      <w:iCs/>
    </w:rPr>
  </w:style>
  <w:style w:type="paragraph" w:customStyle="1" w:styleId="HMJ-LEVEL1">
    <w:name w:val="HMJ-LEVEL1"/>
    <w:basedOn w:val="Heading1"/>
    <w:next w:val="Normal"/>
    <w:autoRedefine/>
    <w:rsid w:val="00C074EB"/>
    <w:pPr>
      <w:keepNext/>
      <w:keepLines/>
      <w:spacing w:line="288" w:lineRule="auto"/>
      <w:ind w:left="567"/>
      <w:jc w:val="both"/>
    </w:pPr>
    <w:rPr>
      <w:rFonts w:ascii="Times New Roman" w:hAnsi="Times New Roman"/>
      <w:b/>
      <w:lang w:val="x-none" w:eastAsia="x-none"/>
    </w:rPr>
  </w:style>
  <w:style w:type="character" w:customStyle="1" w:styleId="Heading1Char1">
    <w:name w:val="Heading 1 Char1"/>
    <w:aliases w:val="عنوان Char1,titr Char,Heading 1فصل Char1,Heading 1 Char Char Char1,مطالب Char1,سرفصلها Char1,Heading 100 Char1,فهرست اصلی Char1,عنوان دو Char1,Heading سارا Char1,Heading1 Char1,تيتر1 Char1,سر تیتر Char1,تیتر Char1,Allame Char1,تیتر2 Char"/>
    <w:uiPriority w:val="9"/>
    <w:rsid w:val="00C074EB"/>
    <w:rPr>
      <w:rFonts w:ascii="B Zar" w:eastAsia="B Zar" w:hAnsi="B Zar" w:cs="B Zar"/>
      <w:b/>
      <w:bCs/>
      <w:kern w:val="32"/>
      <w:sz w:val="28"/>
      <w:szCs w:val="28"/>
    </w:rPr>
  </w:style>
  <w:style w:type="paragraph" w:customStyle="1" w:styleId="mchekedeh">
    <w:name w:val="m chekedeh"/>
    <w:basedOn w:val="Normal"/>
    <w:rsid w:val="00C074EB"/>
    <w:pPr>
      <w:widowControl w:val="0"/>
      <w:bidi/>
      <w:spacing w:line="228" w:lineRule="auto"/>
      <w:ind w:left="284" w:right="284"/>
      <w:jc w:val="lowKashida"/>
    </w:pPr>
    <w:rPr>
      <w:rFonts w:cs="B Zar"/>
      <w:bCs/>
      <w:szCs w:val="32"/>
      <w:lang w:val="en-US" w:eastAsia="en-US" w:bidi="fa-IR"/>
    </w:rPr>
  </w:style>
  <w:style w:type="paragraph" w:styleId="ListNumber2">
    <w:name w:val="List Number 2"/>
    <w:basedOn w:val="Normal"/>
    <w:unhideWhenUsed/>
    <w:rsid w:val="00C074EB"/>
    <w:pPr>
      <w:numPr>
        <w:numId w:val="18"/>
      </w:numPr>
      <w:spacing w:after="200"/>
      <w:contextualSpacing/>
      <w:jc w:val="right"/>
    </w:pPr>
    <w:rPr>
      <w:rFonts w:cs="B Nazanin"/>
      <w:bCs/>
      <w:sz w:val="24"/>
      <w:szCs w:val="28"/>
      <w:lang w:val="en-US" w:eastAsia="en-US" w:bidi="en-US"/>
    </w:rPr>
  </w:style>
  <w:style w:type="paragraph" w:styleId="ListContinue2">
    <w:name w:val="List Continue 2"/>
    <w:basedOn w:val="Normal"/>
    <w:unhideWhenUsed/>
    <w:rsid w:val="00C074EB"/>
    <w:pPr>
      <w:spacing w:after="120"/>
      <w:ind w:left="720"/>
      <w:contextualSpacing/>
      <w:jc w:val="right"/>
    </w:pPr>
    <w:rPr>
      <w:rFonts w:cs="B Nazanin"/>
      <w:bCs/>
      <w:sz w:val="24"/>
      <w:szCs w:val="28"/>
      <w:lang w:val="en-US" w:eastAsia="en-US" w:bidi="en-US"/>
    </w:rPr>
  </w:style>
  <w:style w:type="character" w:customStyle="1" w:styleId="onvane1Char">
    <w:name w:val="onvane1 Char"/>
    <w:link w:val="onvane1"/>
    <w:locked/>
    <w:rsid w:val="00C074EB"/>
    <w:rPr>
      <w:rFonts w:cs="B Lotus"/>
      <w:b/>
      <w:bCs/>
      <w:sz w:val="24"/>
      <w:szCs w:val="28"/>
    </w:rPr>
  </w:style>
  <w:style w:type="paragraph" w:customStyle="1" w:styleId="onvane1">
    <w:name w:val="onvane1"/>
    <w:basedOn w:val="Normal"/>
    <w:link w:val="onvane1Char"/>
    <w:rsid w:val="00C074EB"/>
    <w:pPr>
      <w:bidi/>
      <w:spacing w:after="200"/>
      <w:ind w:firstLine="720"/>
      <w:jc w:val="right"/>
    </w:pPr>
    <w:rPr>
      <w:rFonts w:cs="B Lotus"/>
      <w:b/>
      <w:bCs/>
      <w:sz w:val="24"/>
      <w:szCs w:val="28"/>
      <w:lang w:val="en-US" w:eastAsia="en-US"/>
    </w:rPr>
  </w:style>
  <w:style w:type="character" w:customStyle="1" w:styleId="matnChar">
    <w:name w:val="matn Char"/>
    <w:rsid w:val="00C074EB"/>
    <w:rPr>
      <w:rFonts w:ascii="Times New Roman" w:eastAsia="Times New Roman" w:hAnsi="Times New Roman" w:cs="Times New Roman"/>
      <w:szCs w:val="26"/>
      <w:lang w:val="x-none" w:eastAsia="x-none"/>
    </w:rPr>
  </w:style>
  <w:style w:type="paragraph" w:customStyle="1" w:styleId="InfoBlue">
    <w:name w:val="InfoBlue"/>
    <w:basedOn w:val="Normal"/>
    <w:next w:val="BodyText"/>
    <w:autoRedefine/>
    <w:rsid w:val="00C074EB"/>
    <w:pPr>
      <w:widowControl w:val="0"/>
      <w:bidi/>
      <w:spacing w:after="120" w:line="240" w:lineRule="atLeast"/>
      <w:ind w:left="720" w:right="720"/>
      <w:jc w:val="both"/>
    </w:pPr>
    <w:rPr>
      <w:rFonts w:cs="Zar"/>
      <w:bCs/>
      <w:i/>
      <w:color w:val="0000FF"/>
      <w:sz w:val="24"/>
      <w:lang w:val="en-US" w:eastAsia="en-US"/>
    </w:rPr>
  </w:style>
  <w:style w:type="paragraph" w:customStyle="1" w:styleId="Tabletext0">
    <w:name w:val="Tabletext"/>
    <w:basedOn w:val="Normal"/>
    <w:rsid w:val="00C074EB"/>
    <w:pPr>
      <w:keepLines/>
      <w:widowControl w:val="0"/>
      <w:bidi/>
      <w:spacing w:after="120" w:line="240" w:lineRule="atLeast"/>
      <w:jc w:val="both"/>
    </w:pPr>
    <w:rPr>
      <w:rFonts w:cs="Zar"/>
      <w:bCs/>
      <w:sz w:val="24"/>
      <w:szCs w:val="28"/>
      <w:lang w:val="en-US" w:eastAsia="en-US"/>
    </w:rPr>
  </w:style>
  <w:style w:type="paragraph" w:customStyle="1" w:styleId="StyleHeading1">
    <w:name w:val="Style Heading 1"/>
    <w:aliases w:val="Char + (Complex) B Nazanin"/>
    <w:basedOn w:val="Heading1"/>
    <w:uiPriority w:val="99"/>
    <w:rsid w:val="00C074EB"/>
    <w:pPr>
      <w:keepNext/>
      <w:keepLines/>
      <w:numPr>
        <w:numId w:val="19"/>
      </w:numPr>
      <w:spacing w:before="480" w:line="15" w:lineRule="atLeast"/>
    </w:pPr>
    <w:rPr>
      <w:rFonts w:ascii="Calibri" w:hAnsi="Calibri"/>
      <w:color w:val="0000FF"/>
      <w:sz w:val="24"/>
      <w:szCs w:val="24"/>
      <w:lang w:val="x-none" w:eastAsia="x-none" w:bidi="fa-IR"/>
    </w:rPr>
  </w:style>
  <w:style w:type="paragraph" w:customStyle="1" w:styleId="StyleHeading2ComplexBNazanin">
    <w:name w:val="Style Heading 2 + (Complex) B Nazanin"/>
    <w:basedOn w:val="Heading2"/>
    <w:uiPriority w:val="99"/>
    <w:rsid w:val="00C074EB"/>
    <w:pPr>
      <w:keepNext w:val="0"/>
      <w:numPr>
        <w:numId w:val="19"/>
      </w:numPr>
      <w:bidi/>
      <w:spacing w:before="200" w:after="0" w:line="15" w:lineRule="atLeast"/>
    </w:pPr>
    <w:rPr>
      <w:rFonts w:ascii="Calibri" w:eastAsia="Times New Roman" w:hAnsi="Calibri"/>
      <w:bCs/>
      <w:color w:val="0000FF"/>
      <w:sz w:val="26"/>
      <w:szCs w:val="24"/>
      <w:lang w:val="x-none" w:eastAsia="x-none" w:bidi="fa-IR"/>
    </w:rPr>
  </w:style>
  <w:style w:type="paragraph" w:customStyle="1" w:styleId="StyleHeading3ComplexBold">
    <w:name w:val="Style Heading 3 + (Complex) Bold"/>
    <w:basedOn w:val="Heading3"/>
    <w:link w:val="StyleHeading3ComplexBoldChar"/>
    <w:uiPriority w:val="99"/>
    <w:rsid w:val="00C074EB"/>
    <w:pPr>
      <w:numPr>
        <w:numId w:val="19"/>
      </w:numPr>
      <w:bidi/>
      <w:spacing w:before="200" w:after="0" w:line="15" w:lineRule="atLeast"/>
    </w:pPr>
    <w:rPr>
      <w:rFonts w:ascii="Zar" w:eastAsia="Times New Roman" w:hAnsi="Zar" w:cs="Times New Roman"/>
      <w:b/>
      <w:bCs/>
      <w:i w:val="0"/>
      <w:iCs w:val="0"/>
      <w:color w:val="0000FF"/>
      <w:sz w:val="24"/>
      <w:szCs w:val="22"/>
      <w:lang w:val="x-none" w:eastAsia="x-none"/>
    </w:rPr>
  </w:style>
  <w:style w:type="character" w:customStyle="1" w:styleId="StyleHeading3ComplexBoldChar">
    <w:name w:val="Style Heading 3 + (Complex) Bold Char"/>
    <w:link w:val="StyleHeading3ComplexBold"/>
    <w:uiPriority w:val="99"/>
    <w:rsid w:val="00C074EB"/>
    <w:rPr>
      <w:rFonts w:ascii="Zar" w:hAnsi="Zar"/>
      <w:b/>
      <w:bCs/>
      <w:color w:val="0000FF"/>
      <w:sz w:val="24"/>
      <w:szCs w:val="22"/>
      <w:lang w:val="x-none" w:eastAsia="x-none"/>
    </w:rPr>
  </w:style>
  <w:style w:type="character" w:customStyle="1" w:styleId="StyleBold">
    <w:name w:val="Style Bold"/>
    <w:rsid w:val="00C074EB"/>
    <w:rPr>
      <w:b/>
    </w:rPr>
  </w:style>
  <w:style w:type="paragraph" w:styleId="ListBullet2">
    <w:name w:val="List Bullet 2"/>
    <w:basedOn w:val="Normal"/>
    <w:link w:val="ListBullet2Char"/>
    <w:autoRedefine/>
    <w:uiPriority w:val="99"/>
    <w:rsid w:val="00C074EB"/>
    <w:pPr>
      <w:tabs>
        <w:tab w:val="num" w:pos="643"/>
      </w:tabs>
      <w:ind w:left="643" w:hanging="360"/>
    </w:pPr>
    <w:rPr>
      <w:rFonts w:cs="B Lotus"/>
      <w:bCs/>
      <w:sz w:val="24"/>
      <w:szCs w:val="24"/>
      <w:lang w:val="en-US" w:eastAsia="en-US" w:bidi="fa-IR"/>
    </w:rPr>
  </w:style>
  <w:style w:type="paragraph" w:customStyle="1" w:styleId="papertext">
    <w:name w:val="papertext"/>
    <w:basedOn w:val="Normal"/>
    <w:rsid w:val="00C074EB"/>
    <w:pPr>
      <w:spacing w:before="100" w:beforeAutospacing="1" w:after="100" w:afterAutospacing="1"/>
    </w:pPr>
    <w:rPr>
      <w:rFonts w:cs="B Lotus"/>
      <w:bCs/>
      <w:sz w:val="24"/>
      <w:szCs w:val="24"/>
      <w:lang w:val="en-US" w:eastAsia="en-US" w:bidi="fa-IR"/>
    </w:rPr>
  </w:style>
  <w:style w:type="character" w:customStyle="1" w:styleId="mediumtext1">
    <w:name w:val="medium_text1"/>
    <w:rsid w:val="00C074EB"/>
    <w:rPr>
      <w:sz w:val="40"/>
      <w:szCs w:val="40"/>
    </w:rPr>
  </w:style>
  <w:style w:type="paragraph" w:customStyle="1" w:styleId="FNormal">
    <w:name w:val="FNormal"/>
    <w:basedOn w:val="Normal"/>
    <w:next w:val="Normal"/>
    <w:link w:val="FNormalCharChar"/>
    <w:rsid w:val="00C074EB"/>
    <w:pPr>
      <w:widowControl w:val="0"/>
      <w:bidi/>
      <w:spacing w:line="228" w:lineRule="auto"/>
      <w:jc w:val="lowKashida"/>
    </w:pPr>
    <w:rPr>
      <w:rFonts w:cs="Yagut"/>
      <w:szCs w:val="22"/>
      <w:lang w:val="x-none" w:eastAsia="x-none"/>
    </w:rPr>
  </w:style>
  <w:style w:type="character" w:customStyle="1" w:styleId="FNormalCharChar">
    <w:name w:val="FNormal Char Char"/>
    <w:link w:val="FNormal"/>
    <w:locked/>
    <w:rsid w:val="00C074EB"/>
    <w:rPr>
      <w:rFonts w:cs="Yagut"/>
      <w:szCs w:val="22"/>
      <w:lang w:val="x-none" w:eastAsia="x-none"/>
    </w:rPr>
  </w:style>
  <w:style w:type="character" w:customStyle="1" w:styleId="heading1Char0">
    <w:name w:val="heading1 Char"/>
    <w:locked/>
    <w:rsid w:val="00C074EB"/>
    <w:rPr>
      <w:rFonts w:ascii="Times New Roman" w:eastAsia="Times New Roman" w:hAnsi="Times New Roman" w:cs="Yagut"/>
      <w:sz w:val="16"/>
      <w:szCs w:val="18"/>
    </w:rPr>
  </w:style>
  <w:style w:type="paragraph" w:customStyle="1" w:styleId="msolistparagraph0">
    <w:name w:val="msolistparagraph"/>
    <w:basedOn w:val="Normal"/>
    <w:rsid w:val="00C074EB"/>
    <w:pPr>
      <w:bidi/>
      <w:spacing w:after="200" w:line="276" w:lineRule="auto"/>
      <w:ind w:left="720"/>
      <w:contextualSpacing/>
    </w:pPr>
    <w:rPr>
      <w:rFonts w:ascii="Calibri" w:hAnsi="Calibri" w:cs="Arial"/>
      <w:bCs/>
      <w:sz w:val="22"/>
      <w:szCs w:val="32"/>
      <w:lang w:val="en-US" w:eastAsia="en-US" w:bidi="fa-IR"/>
    </w:rPr>
  </w:style>
  <w:style w:type="paragraph" w:customStyle="1" w:styleId="NormalComplexBNazanin">
    <w:name w:val="Normal + (Complex) B Nazanin"/>
    <w:aliases w:val="14 pt,Black,Line spacing:  1.5 lines,Normal + (Complex) B Homa,Before:  -1.54 cm,Before:  5 pt,Line spacing: ..."/>
    <w:basedOn w:val="Normal"/>
    <w:uiPriority w:val="99"/>
    <w:rsid w:val="00C074EB"/>
    <w:pPr>
      <w:tabs>
        <w:tab w:val="num" w:pos="643"/>
      </w:tabs>
      <w:bidi/>
      <w:spacing w:line="360" w:lineRule="auto"/>
      <w:ind w:left="643" w:hanging="283"/>
    </w:pPr>
    <w:rPr>
      <w:rFonts w:eastAsia="PMingLiU" w:cs="B Nazanin"/>
      <w:bCs/>
      <w:color w:val="000000"/>
      <w:sz w:val="28"/>
      <w:szCs w:val="28"/>
      <w:lang w:val="en-US" w:eastAsia="zh-TW" w:bidi="fa-IR"/>
    </w:rPr>
  </w:style>
  <w:style w:type="table" w:styleId="MediumShading1-Accent3">
    <w:name w:val="Medium Shading 1 Accent 3"/>
    <w:basedOn w:val="TableNormal"/>
    <w:uiPriority w:val="6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5">
    <w:name w:val="Light Grid Accent 5"/>
    <w:basedOn w:val="TableNormal"/>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01">
    <w:name w:val="01"/>
    <w:next w:val="Default"/>
    <w:link w:val="01Char"/>
    <w:qFormat/>
    <w:rsid w:val="00C074EB"/>
    <w:pPr>
      <w:spacing w:before="200" w:after="120" w:line="276" w:lineRule="auto"/>
      <w:jc w:val="both"/>
    </w:pPr>
    <w:rPr>
      <w:rFonts w:ascii="Lotus" w:hAnsi="Lotus"/>
      <w:b/>
      <w:bCs/>
      <w:iCs/>
      <w:sz w:val="28"/>
      <w:szCs w:val="28"/>
      <w:lang w:bidi="fa-IR"/>
    </w:rPr>
  </w:style>
  <w:style w:type="character" w:customStyle="1" w:styleId="01Char">
    <w:name w:val="01 Char"/>
    <w:link w:val="01"/>
    <w:rsid w:val="00C074EB"/>
    <w:rPr>
      <w:rFonts w:ascii="Lotus" w:hAnsi="Lotus"/>
      <w:b/>
      <w:bCs/>
      <w:iCs/>
      <w:sz w:val="28"/>
      <w:szCs w:val="28"/>
      <w:lang w:bidi="fa-IR"/>
    </w:rPr>
  </w:style>
  <w:style w:type="paragraph" w:customStyle="1" w:styleId="02">
    <w:name w:val="02"/>
    <w:basedOn w:val="01"/>
    <w:link w:val="02Char"/>
    <w:qFormat/>
    <w:rsid w:val="00C074EB"/>
  </w:style>
  <w:style w:type="character" w:customStyle="1" w:styleId="02Char">
    <w:name w:val="02 Char"/>
    <w:link w:val="02"/>
    <w:rsid w:val="00C074EB"/>
    <w:rPr>
      <w:rFonts w:ascii="Lotus" w:hAnsi="Lotus"/>
      <w:b/>
      <w:bCs/>
      <w:iCs/>
      <w:sz w:val="28"/>
      <w:szCs w:val="28"/>
      <w:lang w:bidi="fa-IR"/>
    </w:rPr>
  </w:style>
  <w:style w:type="paragraph" w:customStyle="1" w:styleId="Figure">
    <w:name w:val="Figure"/>
    <w:qFormat/>
    <w:rsid w:val="00C074EB"/>
    <w:pPr>
      <w:spacing w:after="200" w:line="276" w:lineRule="auto"/>
      <w:jc w:val="center"/>
    </w:pPr>
    <w:rPr>
      <w:rFonts w:ascii="Garamond" w:hAnsi="Garamond" w:cs="B Zar"/>
      <w:sz w:val="22"/>
      <w:szCs w:val="22"/>
      <w:lang w:bidi="fa-IR"/>
    </w:rPr>
  </w:style>
  <w:style w:type="paragraph" w:customStyle="1" w:styleId="03">
    <w:name w:val="03"/>
    <w:basedOn w:val="02"/>
    <w:link w:val="03Char"/>
    <w:qFormat/>
    <w:rsid w:val="00C074EB"/>
  </w:style>
  <w:style w:type="character" w:customStyle="1" w:styleId="03Char">
    <w:name w:val="03 Char"/>
    <w:link w:val="03"/>
    <w:rsid w:val="00C074EB"/>
    <w:rPr>
      <w:rFonts w:ascii="Lotus" w:hAnsi="Lotus"/>
      <w:b/>
      <w:bCs/>
      <w:iCs/>
      <w:sz w:val="28"/>
      <w:szCs w:val="28"/>
      <w:lang w:bidi="fa-IR"/>
    </w:rPr>
  </w:style>
  <w:style w:type="table" w:styleId="LightList-Accent2">
    <w:name w:val="Light List Accent 2"/>
    <w:basedOn w:val="TableNormal"/>
    <w:uiPriority w:val="61"/>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074EB"/>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50">
    <w:name w:val="5"/>
    <w:basedOn w:val="Heading5"/>
    <w:uiPriority w:val="99"/>
    <w:qFormat/>
    <w:rsid w:val="00C074EB"/>
    <w:pPr>
      <w:numPr>
        <w:ilvl w:val="0"/>
        <w:numId w:val="0"/>
      </w:numPr>
      <w:tabs>
        <w:tab w:val="num" w:pos="0"/>
      </w:tabs>
      <w:bidi/>
      <w:spacing w:before="200" w:line="276" w:lineRule="auto"/>
    </w:pPr>
    <w:rPr>
      <w:rFonts w:ascii="Cambria" w:eastAsia="Times New Roman" w:hAnsi="Cambria" w:cs="Titr"/>
      <w:b/>
      <w:bCs/>
      <w:i/>
      <w:iCs/>
      <w:color w:val="16505E"/>
      <w:sz w:val="28"/>
      <w:szCs w:val="28"/>
      <w:lang w:val="x-none" w:eastAsia="x-none" w:bidi="fa-IR"/>
    </w:rPr>
  </w:style>
  <w:style w:type="paragraph" w:customStyle="1" w:styleId="6">
    <w:name w:val="6"/>
    <w:basedOn w:val="Heading6"/>
    <w:uiPriority w:val="99"/>
    <w:qFormat/>
    <w:rsid w:val="00C074EB"/>
    <w:pPr>
      <w:numPr>
        <w:ilvl w:val="0"/>
        <w:numId w:val="0"/>
      </w:numPr>
      <w:tabs>
        <w:tab w:val="num" w:pos="0"/>
      </w:tabs>
      <w:bidi/>
      <w:spacing w:before="200" w:line="276" w:lineRule="auto"/>
    </w:pPr>
    <w:rPr>
      <w:rFonts w:ascii="Cambria" w:eastAsia="Times New Roman" w:hAnsi="Cambria" w:cs="Titr"/>
      <w:color w:val="auto"/>
      <w:sz w:val="28"/>
      <w:lang w:val="x-none" w:eastAsia="x-none" w:bidi="fa-IR"/>
    </w:rPr>
  </w:style>
  <w:style w:type="character" w:customStyle="1" w:styleId="3Char">
    <w:name w:val="3 Char"/>
    <w:link w:val="30"/>
    <w:rsid w:val="00C074EB"/>
    <w:rPr>
      <w:rFonts w:cs="Nazanin"/>
      <w:color w:val="003366"/>
      <w:sz w:val="24"/>
      <w:szCs w:val="24"/>
    </w:rPr>
  </w:style>
  <w:style w:type="table" w:customStyle="1" w:styleId="LightList-Accent31">
    <w:name w:val="Light List - Accent 3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
    <w:name w:val="Dark List - Accent 41"/>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
    <w:name w:val="Light List - Accent 41"/>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
    <w:name w:val="Light List - Accent 11"/>
    <w:basedOn w:val="TableNormal"/>
    <w:next w:val="LightList-Accent1"/>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
    <w:name w:val="Medium Grid 2 - Accent 4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
    <w:name w:val="Colorful List1"/>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
    <w:name w:val="Colorful List - Accent 31"/>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Accent51">
    <w:name w:val="Light Shading - Accent 51"/>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
    <w:name w:val="Light Shading - Accent 41"/>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
    <w:name w:val="Light List - Accent 32"/>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
    <w:name w:val="Dark List - Accent 42"/>
    <w:basedOn w:val="TableNormal"/>
    <w:next w:val="DarkList-Accent4"/>
    <w:uiPriority w:val="70"/>
    <w:rsid w:val="00C074EB"/>
    <w:rPr>
      <w:rFonts w:ascii="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
    <w:name w:val="Light List - Accent 42"/>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
    <w:name w:val="Light List - Accent 12"/>
    <w:basedOn w:val="TableNormal"/>
    <w:next w:val="LightList-Accent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
    <w:name w:val="Medium Grid 2 - Accent 42"/>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
    <w:name w:val="Colorful List2"/>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
    <w:name w:val="Colorful List - Accent 32"/>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
    <w:name w:val="Light List2"/>
    <w:basedOn w:val="TableNormal"/>
    <w:next w:val="LightList"/>
    <w:uiPriority w:val="61"/>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
    <w:name w:val="Light Shading - Accent 52"/>
    <w:basedOn w:val="TableNormal"/>
    <w:next w:val="LightShading-Accent5"/>
    <w:uiPriority w:val="60"/>
    <w:rsid w:val="00C074EB"/>
    <w:rPr>
      <w:rFonts w:ascii="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
    <w:name w:val="Light Shading - Accent 42"/>
    <w:basedOn w:val="TableNormal"/>
    <w:next w:val="LightShading-Accent4"/>
    <w:uiPriority w:val="60"/>
    <w:rsid w:val="00C074EB"/>
    <w:rPr>
      <w:rFonts w:ascii="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Matn0">
    <w:name w:val="Matn"/>
    <w:basedOn w:val="Normal"/>
    <w:link w:val="MatnChar0"/>
    <w:qFormat/>
    <w:rsid w:val="00C074EB"/>
    <w:pPr>
      <w:bidi/>
      <w:spacing w:line="360" w:lineRule="auto"/>
      <w:ind w:firstLine="567"/>
      <w:jc w:val="both"/>
    </w:pPr>
    <w:rPr>
      <w:rFonts w:cs="B Nazanin"/>
      <w:bCs/>
      <w:sz w:val="28"/>
      <w:szCs w:val="28"/>
      <w:lang w:val="en-US" w:eastAsia="en-US" w:bidi="fa-IR"/>
    </w:rPr>
  </w:style>
  <w:style w:type="table" w:styleId="LightList-Accent3">
    <w:name w:val="Light List Accent 3"/>
    <w:basedOn w:val="TableNormal"/>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ghtList-Accent4">
    <w:name w:val="Light List Accent 4"/>
    <w:basedOn w:val="TableNormal"/>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2-Accent4">
    <w:name w:val="Medium Grid 2 Accent 4"/>
    <w:basedOn w:val="TableNormal"/>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olorfulList">
    <w:name w:val="Colorful List"/>
    <w:basedOn w:val="TableNormal"/>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3">
    <w:name w:val="Colorful List Accent 3"/>
    <w:basedOn w:val="TableNormal"/>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ghtList">
    <w:name w:val="Light List"/>
    <w:basedOn w:val="TableNormal"/>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textdetail">
    <w:name w:val="textdetail"/>
    <w:uiPriority w:val="99"/>
    <w:rsid w:val="00C074EB"/>
    <w:rPr>
      <w:rFonts w:cs="Times New Roman"/>
    </w:rPr>
  </w:style>
  <w:style w:type="character" w:customStyle="1" w:styleId="fontnormal">
    <w:name w:val="fontnormal"/>
    <w:rsid w:val="00C074EB"/>
  </w:style>
  <w:style w:type="paragraph" w:customStyle="1" w:styleId="abs">
    <w:name w:val="abs"/>
    <w:basedOn w:val="Normal"/>
    <w:uiPriority w:val="99"/>
    <w:rsid w:val="00C074EB"/>
    <w:pPr>
      <w:spacing w:before="100" w:beforeAutospacing="1" w:after="100" w:afterAutospacing="1"/>
    </w:pPr>
    <w:rPr>
      <w:rFonts w:cs="B Lotus"/>
      <w:bCs/>
      <w:sz w:val="24"/>
      <w:szCs w:val="24"/>
      <w:lang w:val="en-US" w:eastAsia="en-US"/>
    </w:rPr>
  </w:style>
  <w:style w:type="character" w:customStyle="1" w:styleId="atn">
    <w:name w:val="atn"/>
    <w:rsid w:val="00C074EB"/>
  </w:style>
  <w:style w:type="table" w:customStyle="1" w:styleId="LightList11">
    <w:name w:val="Light List11"/>
    <w:basedOn w:val="TableNormal"/>
    <w:uiPriority w:val="61"/>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
    <w:name w:val="Light Grid - Accent 51"/>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
    <w:name w:val="Light List - Accent 21"/>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1">
    <w:name w:val="Light Grid - Accent 21"/>
    <w:basedOn w:val="TableNormal"/>
    <w:next w:val="LightGrid-Accent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33">
    <w:name w:val="Light List - Accent 33"/>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1">
    <w:name w:val="Light Grid - Accent 41"/>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1">
    <w:name w:val="Medium Shading 2 - Accent 31"/>
    <w:basedOn w:val="TableNormal"/>
    <w:next w:val="MediumShading2-Accent3"/>
    <w:uiPriority w:val="64"/>
    <w:rsid w:val="00C074EB"/>
    <w:rPr>
      <w:rFonts w:ascii="Calibri" w:hAnsi="Calibri" w:cs="Mang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
    <w:name w:val="Medium Grid 3 - Accent 31"/>
    <w:basedOn w:val="TableNormal"/>
    <w:next w:val="MediumGrid3-Accent3"/>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1">
    <w:name w:val="Medium Grid 3 - Accent 21"/>
    <w:basedOn w:val="TableNormal"/>
    <w:next w:val="MediumGrid3-Accent2"/>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1">
    <w:name w:val="Light Shading - Accent 31"/>
    <w:basedOn w:val="TableNormal"/>
    <w:next w:val="LightShading-Accent3"/>
    <w:uiPriority w:val="60"/>
    <w:rsid w:val="00C074EB"/>
    <w:rPr>
      <w:rFonts w:ascii="Calibri" w:hAnsi="Calibri" w:cs="Mang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1">
    <w:name w:val="Medium Grid 3 - Accent 41"/>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
    <w:name w:val="Medium Grid 3 - Accent 61"/>
    <w:basedOn w:val="TableNormal"/>
    <w:next w:val="MediumGrid3-Accent6"/>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1-Accent61">
    <w:name w:val="Medium Grid 1 - Accent 61"/>
    <w:basedOn w:val="TableNormal"/>
    <w:next w:val="MediumGrid1-Accent6"/>
    <w:uiPriority w:val="67"/>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1">
    <w:name w:val="Light Grid - Accent 61"/>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
    <w:name w:val="Medium Shading 1 - Accent 61"/>
    <w:basedOn w:val="TableNormal"/>
    <w:next w:val="MediumShading1-Accent6"/>
    <w:uiPriority w:val="63"/>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
    <w:name w:val="Light Grid - Accent 31"/>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
    <w:name w:val="Medium Grid 1 - Accent 31"/>
    <w:basedOn w:val="TableNormal"/>
    <w:next w:val="MediumGrid1-Accent3"/>
    <w:uiPriority w:val="67"/>
    <w:rsid w:val="00C074EB"/>
    <w:rPr>
      <w:rFonts w:ascii="Calibri" w:hAnsi="Calibri" w:cs="Mang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2-Accent3">
    <w:name w:val="Medium Shading 2 Accent 3"/>
    <w:basedOn w:val="TableNormal"/>
    <w:uiPriority w:val="64"/>
    <w:rsid w:val="00C074E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Shading-Accent3">
    <w:name w:val="Light Shading Accent 3"/>
    <w:aliases w:val="000"/>
    <w:basedOn w:val="TableNormal"/>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6">
    <w:name w:val="Medium Grid 3 Accent 6"/>
    <w:basedOn w:val="TableNormal"/>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1-Accent6">
    <w:name w:val="Medium Grid 1 Accent 6"/>
    <w:basedOn w:val="TableNormal"/>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ghtGrid-Accent6">
    <w:name w:val="Light Grid Accent 6"/>
    <w:basedOn w:val="TableNormal"/>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3">
    <w:name w:val="Light Grid Accent 3"/>
    <w:basedOn w:val="TableNormal"/>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3">
    <w:name w:val="Medium Grid 1 Accent 3"/>
    <w:basedOn w:val="TableNormal"/>
    <w:uiPriority w:val="67"/>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r10">
    <w:name w:val="titr1"/>
    <w:basedOn w:val="Normal"/>
    <w:qFormat/>
    <w:rsid w:val="00C074EB"/>
    <w:pPr>
      <w:spacing w:before="100" w:beforeAutospacing="1" w:after="100" w:afterAutospacing="1"/>
    </w:pPr>
    <w:rPr>
      <w:rFonts w:cs="B Titr"/>
      <w:color w:val="000000"/>
      <w:sz w:val="24"/>
      <w:szCs w:val="24"/>
      <w:lang w:val="en-US" w:eastAsia="en-US"/>
    </w:rPr>
  </w:style>
  <w:style w:type="paragraph" w:customStyle="1" w:styleId="titr2">
    <w:name w:val="titr2"/>
    <w:basedOn w:val="Normal"/>
    <w:qFormat/>
    <w:rsid w:val="00C074EB"/>
    <w:pPr>
      <w:spacing w:before="100" w:beforeAutospacing="1" w:after="100" w:afterAutospacing="1"/>
    </w:pPr>
    <w:rPr>
      <w:rFonts w:cs="B Zar"/>
      <w:color w:val="800000"/>
      <w:sz w:val="24"/>
      <w:szCs w:val="24"/>
      <w:lang w:val="en-US" w:eastAsia="en-US"/>
    </w:rPr>
  </w:style>
  <w:style w:type="paragraph" w:customStyle="1" w:styleId="Matn1">
    <w:name w:val="!Matn"/>
    <w:basedOn w:val="Normal"/>
    <w:link w:val="MatnChar1"/>
    <w:rsid w:val="00C074EB"/>
    <w:pPr>
      <w:bidi/>
      <w:ind w:firstLine="567"/>
      <w:jc w:val="both"/>
    </w:pPr>
    <w:rPr>
      <w:rFonts w:eastAsia="SimSun"/>
      <w:spacing w:val="-4"/>
      <w:sz w:val="24"/>
      <w:szCs w:val="28"/>
      <w:lang w:val="x-none" w:eastAsia="x-none"/>
    </w:rPr>
  </w:style>
  <w:style w:type="character" w:customStyle="1" w:styleId="MatnChar1">
    <w:name w:val="!Matn Char"/>
    <w:link w:val="Matn1"/>
    <w:rsid w:val="00C074EB"/>
    <w:rPr>
      <w:rFonts w:eastAsia="SimSun"/>
      <w:spacing w:val="-4"/>
      <w:sz w:val="24"/>
      <w:szCs w:val="28"/>
      <w:lang w:val="x-none" w:eastAsia="x-none"/>
    </w:rPr>
  </w:style>
  <w:style w:type="paragraph" w:customStyle="1" w:styleId="StyleHeading1LinespacingMultiple115li">
    <w:name w:val="Style Heading 1تیتر اصلیتیتر + Line spacing:  Multiple 1.15 li"/>
    <w:basedOn w:val="Heading1"/>
    <w:autoRedefine/>
    <w:rsid w:val="00C074EB"/>
    <w:pPr>
      <w:keepNext/>
      <w:keepLines/>
      <w:spacing w:line="276" w:lineRule="auto"/>
    </w:pPr>
    <w:rPr>
      <w:rFonts w:ascii="Arial Black" w:hAnsi="Arial Black" w:cs="B Titr"/>
      <w:sz w:val="26"/>
      <w:szCs w:val="26"/>
      <w:lang w:val="en-US" w:eastAsia="en-US" w:bidi="fa-IR"/>
    </w:rPr>
  </w:style>
  <w:style w:type="paragraph" w:customStyle="1" w:styleId="mehran">
    <w:name w:val="mehran"/>
    <w:basedOn w:val="Normal"/>
    <w:link w:val="mehranChar"/>
    <w:autoRedefine/>
    <w:qFormat/>
    <w:rsid w:val="00C074EB"/>
    <w:pPr>
      <w:bidi/>
      <w:spacing w:after="200" w:line="360" w:lineRule="auto"/>
      <w:jc w:val="both"/>
    </w:pPr>
    <w:rPr>
      <w:rFonts w:ascii="B Lotus" w:hAnsi="B Lotus"/>
      <w:color w:val="000000"/>
      <w:sz w:val="28"/>
      <w:szCs w:val="28"/>
      <w:lang w:val="en-US" w:eastAsia="en-US"/>
    </w:rPr>
  </w:style>
  <w:style w:type="character" w:customStyle="1" w:styleId="mehranChar">
    <w:name w:val="mehran Char"/>
    <w:link w:val="mehran"/>
    <w:rsid w:val="00C074EB"/>
    <w:rPr>
      <w:rFonts w:ascii="B Lotus" w:hAnsi="B Lotus"/>
      <w:color w:val="000000"/>
      <w:sz w:val="28"/>
      <w:szCs w:val="28"/>
    </w:rPr>
  </w:style>
  <w:style w:type="paragraph" w:customStyle="1" w:styleId="MatnCharChar">
    <w:name w:val="Matn Char Char"/>
    <w:basedOn w:val="BodyText"/>
    <w:link w:val="MatnCharCharChar"/>
    <w:rsid w:val="00C074EB"/>
    <w:pPr>
      <w:spacing w:line="360" w:lineRule="auto"/>
    </w:pPr>
    <w:rPr>
      <w:rFonts w:cs="B Lotus"/>
      <w:snapToGrid/>
      <w:sz w:val="28"/>
    </w:rPr>
  </w:style>
  <w:style w:type="character" w:customStyle="1" w:styleId="MatnCharCharChar">
    <w:name w:val="Matn Char Char Char"/>
    <w:link w:val="MatnCharChar"/>
    <w:rsid w:val="00C074EB"/>
    <w:rPr>
      <w:rFonts w:cs="B Lotus"/>
      <w:sz w:val="28"/>
      <w:szCs w:val="28"/>
    </w:rPr>
  </w:style>
  <w:style w:type="paragraph" w:customStyle="1" w:styleId="MatnB">
    <w:name w:val="Matn B"/>
    <w:basedOn w:val="MatnCharChar"/>
    <w:rsid w:val="00C074EB"/>
    <w:pPr>
      <w:keepNext/>
    </w:pPr>
    <w:rPr>
      <w:b/>
      <w:bCs/>
    </w:rPr>
  </w:style>
  <w:style w:type="paragraph" w:customStyle="1" w:styleId="SheklO">
    <w:name w:val="Shekl O"/>
    <w:basedOn w:val="MatnB"/>
    <w:rsid w:val="00C074EB"/>
    <w:pPr>
      <w:jc w:val="center"/>
    </w:pPr>
    <w:rPr>
      <w:sz w:val="26"/>
      <w:szCs w:val="26"/>
    </w:rPr>
  </w:style>
  <w:style w:type="paragraph" w:customStyle="1" w:styleId="mehranagha">
    <w:name w:val="mehranagha"/>
    <w:basedOn w:val="Normal"/>
    <w:link w:val="mehranaghaChar"/>
    <w:autoRedefine/>
    <w:qFormat/>
    <w:rsid w:val="00C074EB"/>
    <w:pPr>
      <w:bidi/>
      <w:spacing w:after="200" w:line="276" w:lineRule="auto"/>
      <w:jc w:val="center"/>
    </w:pPr>
    <w:rPr>
      <w:rFonts w:ascii="B Lotus" w:hAnsi="B Lotus" w:cs="B Lotus"/>
      <w:b/>
      <w:bCs/>
      <w:color w:val="000000"/>
      <w:sz w:val="24"/>
      <w:szCs w:val="24"/>
      <w:lang w:val="en-US" w:eastAsia="en-US" w:bidi="fa-IR"/>
    </w:rPr>
  </w:style>
  <w:style w:type="character" w:customStyle="1" w:styleId="mehranaghaChar">
    <w:name w:val="mehranagha Char"/>
    <w:link w:val="mehranagha"/>
    <w:rsid w:val="00C074EB"/>
    <w:rPr>
      <w:rFonts w:ascii="B Lotus" w:hAnsi="B Lotus" w:cs="B Lotus"/>
      <w:b/>
      <w:bCs/>
      <w:color w:val="000000"/>
      <w:sz w:val="24"/>
      <w:szCs w:val="24"/>
      <w:lang w:bidi="fa-IR"/>
    </w:rPr>
  </w:style>
  <w:style w:type="character" w:customStyle="1" w:styleId="Style2Char">
    <w:name w:val="Style2 Char"/>
    <w:rsid w:val="00C074EB"/>
    <w:rPr>
      <w:rFonts w:ascii="Times New Roman" w:eastAsia="Times New Roman" w:hAnsi="Times New Roman" w:cs="B Titr"/>
      <w:sz w:val="24"/>
      <w:szCs w:val="24"/>
      <w:lang w:bidi="fa-IR"/>
    </w:rPr>
  </w:style>
  <w:style w:type="paragraph" w:customStyle="1" w:styleId="affff7">
    <w:name w:val="تیتر اول"/>
    <w:basedOn w:val="Normal"/>
    <w:link w:val="Charfd"/>
    <w:qFormat/>
    <w:rsid w:val="00C074EB"/>
    <w:pPr>
      <w:tabs>
        <w:tab w:val="left" w:pos="7320"/>
      </w:tabs>
      <w:bidi/>
      <w:spacing w:after="200" w:line="276" w:lineRule="auto"/>
      <w:ind w:left="55"/>
      <w:contextualSpacing/>
      <w:jc w:val="both"/>
    </w:pPr>
    <w:rPr>
      <w:rFonts w:ascii="Calibri" w:eastAsia="Calibri" w:hAnsi="Calibri" w:cs="B Zar"/>
      <w:b/>
      <w:bCs/>
      <w:spacing w:val="-4"/>
      <w:sz w:val="28"/>
      <w:szCs w:val="28"/>
      <w:lang w:val="en-US" w:eastAsia="en-US" w:bidi="fa-IR"/>
    </w:rPr>
  </w:style>
  <w:style w:type="character" w:customStyle="1" w:styleId="Charfd">
    <w:name w:val="تیتر اول Char"/>
    <w:link w:val="affff7"/>
    <w:rsid w:val="00C074EB"/>
    <w:rPr>
      <w:rFonts w:ascii="Calibri" w:eastAsia="Calibri" w:hAnsi="Calibri" w:cs="B Zar"/>
      <w:b/>
      <w:bCs/>
      <w:spacing w:val="-4"/>
      <w:sz w:val="28"/>
      <w:szCs w:val="28"/>
      <w:lang w:bidi="fa-IR"/>
    </w:rPr>
  </w:style>
  <w:style w:type="paragraph" w:customStyle="1" w:styleId="table0">
    <w:name w:val="table"/>
    <w:basedOn w:val="Normal"/>
    <w:qFormat/>
    <w:rsid w:val="00C074EB"/>
    <w:pPr>
      <w:bidi/>
      <w:ind w:left="144"/>
      <w:jc w:val="lowKashida"/>
    </w:pPr>
    <w:rPr>
      <w:rFonts w:cs="B Zar"/>
      <w:sz w:val="26"/>
      <w:szCs w:val="28"/>
      <w:lang w:val="en-US" w:eastAsia="en-US"/>
    </w:rPr>
  </w:style>
  <w:style w:type="character" w:customStyle="1" w:styleId="onvane2Char">
    <w:name w:val="onvane2 Char"/>
    <w:link w:val="onvane2"/>
    <w:locked/>
    <w:rsid w:val="00C074EB"/>
    <w:rPr>
      <w:rFonts w:cs="B Nazanin"/>
      <w:b/>
      <w:bCs/>
      <w:sz w:val="24"/>
      <w:szCs w:val="28"/>
    </w:rPr>
  </w:style>
  <w:style w:type="paragraph" w:customStyle="1" w:styleId="onvane2">
    <w:name w:val="onvane2"/>
    <w:basedOn w:val="Normal"/>
    <w:link w:val="onvane2Char"/>
    <w:qFormat/>
    <w:rsid w:val="00C074EB"/>
    <w:pPr>
      <w:bidi/>
      <w:spacing w:after="200"/>
      <w:ind w:firstLine="720"/>
      <w:jc w:val="right"/>
    </w:pPr>
    <w:rPr>
      <w:rFonts w:cs="B Nazanin"/>
      <w:b/>
      <w:bCs/>
      <w:sz w:val="24"/>
      <w:szCs w:val="28"/>
      <w:lang w:val="en-US" w:eastAsia="en-US"/>
    </w:rPr>
  </w:style>
  <w:style w:type="character" w:customStyle="1" w:styleId="TextChar">
    <w:name w:val="Text Char"/>
    <w:link w:val="Text"/>
    <w:locked/>
    <w:rsid w:val="00C074EB"/>
  </w:style>
  <w:style w:type="table" w:customStyle="1" w:styleId="MediumShading1-Accent31">
    <w:name w:val="Medium Shading 1 - Accent 31"/>
    <w:basedOn w:val="TableNormal"/>
    <w:next w:val="MediumShading1-Accent3"/>
    <w:uiPriority w:val="6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074EB"/>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2">
    <w:name w:val="Light Grid - Accent 52"/>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1">
    <w:name w:val="Light Shading - Accent 61"/>
    <w:basedOn w:val="TableNormal"/>
    <w:next w:val="LightShading-Accent6"/>
    <w:uiPriority w:val="60"/>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2">
    <w:name w:val="Light List - Accent 22"/>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
    <w:name w:val="Light Shading - Accent 21"/>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12">
    <w:name w:val="Table Grid112"/>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1">
    <w:name w:val="Dark List - Accent 411"/>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1">
    <w:name w:val="Light List - Accent 411"/>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
    <w:name w:val="Light List - Accent 111"/>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11">
    <w:name w:val="Colorful List11"/>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1">
    <w:name w:val="Colorful List - Accent 311"/>
    <w:basedOn w:val="TableNormal"/>
    <w:next w:val="ColorfulList-Accent3"/>
    <w:uiPriority w:val="72"/>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2">
    <w:name w:val="Light List12"/>
    <w:basedOn w:val="TableNormal"/>
    <w:next w:val="LightList"/>
    <w:uiPriority w:val="61"/>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1">
    <w:name w:val="Light Shading - Accent 511"/>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1">
    <w:name w:val="Light Shading - Accent 411"/>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4">
    <w:name w:val="Light List - Accent 34"/>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3">
    <w:name w:val="Dark List - Accent 43"/>
    <w:basedOn w:val="TableNormal"/>
    <w:next w:val="DarkList-Accent4"/>
    <w:uiPriority w:val="70"/>
    <w:rsid w:val="00C074EB"/>
    <w:rPr>
      <w:rFonts w:ascii="Calibri" w:eastAsia="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3">
    <w:name w:val="Light List - Accent 43"/>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3">
    <w:name w:val="Light List - Accent 13"/>
    <w:basedOn w:val="TableNormal"/>
    <w:next w:val="LightList-Accent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3">
    <w:name w:val="Medium Grid 2 - Accent 43"/>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3">
    <w:name w:val="Colorful List3"/>
    <w:basedOn w:val="TableNormal"/>
    <w:next w:val="ColorfulList"/>
    <w:uiPriority w:val="72"/>
    <w:rsid w:val="00C074EB"/>
    <w:rPr>
      <w:rFonts w:ascii="Calibri" w:eastAsia="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3">
    <w:name w:val="Colorful List - Accent 33"/>
    <w:basedOn w:val="TableNormal"/>
    <w:next w:val="ColorfulList-Accent3"/>
    <w:uiPriority w:val="72"/>
    <w:rsid w:val="00C074EB"/>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3">
    <w:name w:val="Light List3"/>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3">
    <w:name w:val="Light Shading - Accent 53"/>
    <w:basedOn w:val="TableNormal"/>
    <w:next w:val="LightShading-Accent5"/>
    <w:uiPriority w:val="60"/>
    <w:rsid w:val="00C074EB"/>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3">
    <w:name w:val="Light Shading - Accent 43"/>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1">
    <w:name w:val="Table Grid211"/>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1">
    <w:name w:val="Light Grid - Accent 511"/>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1">
    <w:name w:val="Light List - Accent 211"/>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11">
    <w:name w:val="Table Grid1111"/>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411">
    <w:name w:val="Medium Grid 2 - Accent 41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List111">
    <w:name w:val="Light List111"/>
    <w:basedOn w:val="TableNormal"/>
    <w:next w:val="LightList"/>
    <w:uiPriority w:val="61"/>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21">
    <w:name w:val="Light List - Accent 321"/>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1">
    <w:name w:val="Dark List - Accent 421"/>
    <w:basedOn w:val="TableNormal"/>
    <w:next w:val="DarkList-Accent4"/>
    <w:uiPriority w:val="70"/>
    <w:rsid w:val="00C074EB"/>
    <w:rPr>
      <w:rFonts w:ascii="Calibri" w:eastAsia="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1">
    <w:name w:val="Light List - Accent 421"/>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1">
    <w:name w:val="Light List - Accent 121"/>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1">
    <w:name w:val="Medium Grid 2 - Accent 421"/>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1">
    <w:name w:val="Colorful List21"/>
    <w:basedOn w:val="TableNormal"/>
    <w:next w:val="ColorfulList"/>
    <w:uiPriority w:val="72"/>
    <w:rsid w:val="00C074EB"/>
    <w:rPr>
      <w:rFonts w:ascii="Calibri" w:eastAsia="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1">
    <w:name w:val="Colorful List - Accent 321"/>
    <w:basedOn w:val="TableNormal"/>
    <w:next w:val="ColorfulList-Accent3"/>
    <w:uiPriority w:val="72"/>
    <w:rsid w:val="00C074EB"/>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1">
    <w:name w:val="Light List21"/>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1">
    <w:name w:val="Light Shading - Accent 521"/>
    <w:basedOn w:val="TableNormal"/>
    <w:next w:val="LightShading-Accent5"/>
    <w:uiPriority w:val="60"/>
    <w:rsid w:val="00C074EB"/>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1">
    <w:name w:val="Light Shading - Accent 421"/>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131">
    <w:name w:val="Table Grid13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
    <w:name w:val="Light Shading - Accent 112"/>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2">
    <w:name w:val="Medium Shading 1 - Accent 32"/>
    <w:basedOn w:val="TableNormal"/>
    <w:next w:val="MediumShading1-Accent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C074EB"/>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62">
    <w:name w:val="Light Shading - Accent 62"/>
    <w:basedOn w:val="TableNormal"/>
    <w:next w:val="LightShading-Accent6"/>
    <w:uiPriority w:val="99"/>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2">
    <w:name w:val="Light Shading - Accent 22"/>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312">
    <w:name w:val="Light List - Accent 312"/>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2">
    <w:name w:val="Dark List - Accent 412"/>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2">
    <w:name w:val="Light List - Accent 412"/>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2">
    <w:name w:val="Light List - Accent 112"/>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2">
    <w:name w:val="Medium Grid 2 - Accent 412"/>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2">
    <w:name w:val="Colorful List12"/>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2">
    <w:name w:val="Colorful List - Accent 312"/>
    <w:basedOn w:val="TableNormal"/>
    <w:next w:val="ColorfulList-Accent3"/>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Accent512">
    <w:name w:val="Light Shading - Accent 512"/>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2">
    <w:name w:val="Light Shading - Accent 412"/>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31">
    <w:name w:val="Light List - Accent 331"/>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1111">
    <w:name w:val="Light Shading - Accent 1111"/>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11">
    <w:name w:val="Medium Shading 1 - Accent 311"/>
    <w:basedOn w:val="TableNormal"/>
    <w:next w:val="MediumShading1-Accent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611">
    <w:name w:val="Light Shading - Accent 611"/>
    <w:basedOn w:val="TableNormal"/>
    <w:next w:val="LightShading-Accent6"/>
    <w:uiPriority w:val="60"/>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11">
    <w:name w:val="Light Shading - Accent 211"/>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3111">
    <w:name w:val="Light List - Accent 3111"/>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11">
    <w:name w:val="Dark List - Accent 4111"/>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11">
    <w:name w:val="Light List - Accent 4111"/>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1">
    <w:name w:val="Light List - Accent 1111"/>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11">
    <w:name w:val="Medium Grid 2 - Accent 411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11">
    <w:name w:val="Colorful List111"/>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11">
    <w:name w:val="Colorful List - Accent 3111"/>
    <w:basedOn w:val="TableNormal"/>
    <w:next w:val="ColorfulList-Accent3"/>
    <w:uiPriority w:val="72"/>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Accent5111">
    <w:name w:val="Light Shading - Accent 5111"/>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11">
    <w:name w:val="Light Shading - Accent 4111"/>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91">
    <w:name w:val="Table Grid9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21">
    <w:name w:val="TOC 21"/>
    <w:basedOn w:val="Normal"/>
    <w:next w:val="Normal"/>
    <w:autoRedefine/>
    <w:uiPriority w:val="39"/>
    <w:qFormat/>
    <w:rsid w:val="00C074EB"/>
    <w:pPr>
      <w:bidi/>
      <w:ind w:left="240"/>
    </w:pPr>
    <w:rPr>
      <w:rFonts w:ascii="Calibri" w:hAnsi="Calibri"/>
      <w:smallCaps/>
      <w:szCs w:val="24"/>
      <w:lang w:val="en-US" w:eastAsia="en-US"/>
    </w:rPr>
  </w:style>
  <w:style w:type="character" w:customStyle="1" w:styleId="StyleHyperlinkComplex14pt">
    <w:name w:val="Style Hyperlink + (Complex) 14 pt"/>
    <w:rsid w:val="00C074EB"/>
    <w:rPr>
      <w:rFonts w:ascii="B Nazanin" w:hAnsi="B Nazanin" w:cs="B Nazanin"/>
      <w:bCs/>
      <w:color w:val="auto"/>
      <w:spacing w:val="0"/>
      <w:w w:val="100"/>
      <w:sz w:val="28"/>
      <w:szCs w:val="28"/>
      <w:u w:val="single"/>
    </w:rPr>
  </w:style>
  <w:style w:type="paragraph" w:customStyle="1" w:styleId="Style5">
    <w:name w:val="Style"/>
    <w:qFormat/>
    <w:rsid w:val="00C074EB"/>
    <w:pPr>
      <w:widowControl w:val="0"/>
      <w:autoSpaceDE w:val="0"/>
      <w:autoSpaceDN w:val="0"/>
      <w:adjustRightInd w:val="0"/>
      <w:spacing w:after="200" w:line="276" w:lineRule="auto"/>
    </w:pPr>
    <w:rPr>
      <w:rFonts w:ascii="Arial" w:hAnsi="Arial" w:cs="Arial"/>
      <w:sz w:val="24"/>
      <w:szCs w:val="24"/>
    </w:rPr>
  </w:style>
  <w:style w:type="paragraph" w:customStyle="1" w:styleId="15">
    <w:name w:val="1 متن"/>
    <w:basedOn w:val="Normal"/>
    <w:autoRedefine/>
    <w:semiHidden/>
    <w:qFormat/>
    <w:rsid w:val="00C074EB"/>
    <w:pPr>
      <w:bidi/>
      <w:ind w:firstLine="454"/>
      <w:jc w:val="both"/>
    </w:pPr>
    <w:rPr>
      <w:rFonts w:ascii="Calibri" w:hAnsi="Calibri" w:cs="B Lotus"/>
      <w:b/>
      <w:sz w:val="26"/>
      <w:szCs w:val="28"/>
      <w:lang w:val="en-US" w:eastAsia="en-US" w:bidi="fa-IR"/>
    </w:rPr>
  </w:style>
  <w:style w:type="paragraph" w:customStyle="1" w:styleId="affff8">
    <w:name w:val="متن اصلی"/>
    <w:basedOn w:val="Normal"/>
    <w:link w:val="Charfe"/>
    <w:autoRedefine/>
    <w:qFormat/>
    <w:rsid w:val="00C074EB"/>
    <w:pPr>
      <w:keepNext/>
      <w:keepLines/>
      <w:bidi/>
      <w:contextualSpacing/>
      <w:jc w:val="both"/>
      <w:textboxTightWrap w:val="allLines"/>
    </w:pPr>
    <w:rPr>
      <w:rFonts w:ascii="Arial" w:eastAsia="Calibri" w:hAnsi="Arial" w:cs="B Nazanin"/>
      <w:sz w:val="28"/>
      <w:szCs w:val="28"/>
      <w:lang w:val="en-US" w:eastAsia="en-US"/>
    </w:rPr>
  </w:style>
  <w:style w:type="character" w:customStyle="1" w:styleId="Charfe">
    <w:name w:val="متن اصلی Char"/>
    <w:link w:val="affff8"/>
    <w:rsid w:val="00C074EB"/>
    <w:rPr>
      <w:rFonts w:ascii="Arial" w:eastAsia="Calibri" w:hAnsi="Arial" w:cs="B Nazanin"/>
      <w:sz w:val="28"/>
      <w:szCs w:val="28"/>
    </w:rPr>
  </w:style>
  <w:style w:type="character" w:customStyle="1" w:styleId="TitleChar1">
    <w:name w:val="Title Char1"/>
    <w:aliases w:val="مبحث Char1,heading3 Char1,زیربخش Char1,adval Char1,هیچ Char1,Title Char Char Char1,متن اصلی پایان نامه Char1,H3 Char1,زیرفصل Char1,HEADING 6 Char1,عنوان اصلي Char1,Captin-T Char1,تیتر اصلی فصل 4 Char1,عنوان جدول Char1,مدخل 2 Char1"/>
    <w:uiPriority w:val="10"/>
    <w:rsid w:val="00C074EB"/>
    <w:rPr>
      <w:rFonts w:ascii="Cambria" w:eastAsia="Times New Roman" w:hAnsi="Cambria" w:cs="Times New Roman"/>
      <w:b/>
      <w:bCs/>
      <w:kern w:val="28"/>
      <w:sz w:val="32"/>
      <w:szCs w:val="32"/>
    </w:rPr>
  </w:style>
  <w:style w:type="table" w:customStyle="1" w:styleId="TableGrid1311">
    <w:name w:val="Table Grid131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C074EB"/>
    <w:rPr>
      <w:rFonts w:eastAsia="Calibri" w:cs="B Nazanin"/>
      <w:sz w:val="28"/>
      <w:szCs w:val="3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جواب"/>
    <w:basedOn w:val="Normal"/>
    <w:rsid w:val="00C074EB"/>
    <w:pPr>
      <w:widowControl w:val="0"/>
      <w:tabs>
        <w:tab w:val="left" w:pos="1134"/>
        <w:tab w:val="left" w:pos="2268"/>
        <w:tab w:val="left" w:pos="3402"/>
        <w:tab w:val="left" w:pos="4536"/>
      </w:tabs>
      <w:bidi/>
      <w:jc w:val="lowKashida"/>
    </w:pPr>
    <w:rPr>
      <w:rFonts w:eastAsia="Arial" w:cs="B Lotus"/>
      <w:sz w:val="26"/>
      <w:szCs w:val="28"/>
      <w:lang w:val="en-US" w:eastAsia="de-CH" w:bidi="fa-IR"/>
    </w:rPr>
  </w:style>
  <w:style w:type="table" w:customStyle="1" w:styleId="TableGrid115">
    <w:name w:val="Table Grid115"/>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C074E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C074EB"/>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3">
    <w:name w:val="Light Grid - Accent 53"/>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3">
    <w:name w:val="Light Shading - Accent 63"/>
    <w:basedOn w:val="TableNormal"/>
    <w:next w:val="LightShading-Accent6"/>
    <w:uiPriority w:val="60"/>
    <w:rsid w:val="00C074EB"/>
    <w:rPr>
      <w:rFonts w:ascii="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3">
    <w:name w:val="Light List - Accent 23"/>
    <w:basedOn w:val="TableNormal"/>
    <w:next w:val="LightList-Accent2"/>
    <w:uiPriority w:val="61"/>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3">
    <w:name w:val="Light Shading - Accent 23"/>
    <w:basedOn w:val="TableNormal"/>
    <w:next w:val="LightShading-Accent2"/>
    <w:uiPriority w:val="60"/>
    <w:rsid w:val="00C074EB"/>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313">
    <w:name w:val="Light List - Accent 313"/>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3">
    <w:name w:val="Dark List - Accent 413"/>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3">
    <w:name w:val="Light List - Accent 413"/>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3">
    <w:name w:val="Light List - Accent 113"/>
    <w:basedOn w:val="TableNormal"/>
    <w:next w:val="LightList-Accent1"/>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13">
    <w:name w:val="Colorful List13"/>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3">
    <w:name w:val="Colorful List - Accent 313"/>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3">
    <w:name w:val="Light List13"/>
    <w:basedOn w:val="TableNormal"/>
    <w:next w:val="LightList"/>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3">
    <w:name w:val="Light Shading - Accent 513"/>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3">
    <w:name w:val="Light Shading - Accent 413"/>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2">
    <w:name w:val="Light List - Accent 322"/>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2">
    <w:name w:val="Dark List - Accent 422"/>
    <w:basedOn w:val="TableNormal"/>
    <w:next w:val="DarkList-Accent4"/>
    <w:uiPriority w:val="70"/>
    <w:rsid w:val="00C074EB"/>
    <w:rPr>
      <w:rFonts w:ascii="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2">
    <w:name w:val="Light List - Accent 422"/>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2">
    <w:name w:val="Light List - Accent 122"/>
    <w:basedOn w:val="TableNormal"/>
    <w:next w:val="LightList-Accent1"/>
    <w:uiPriority w:val="6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2">
    <w:name w:val="Medium Grid 2 - Accent 422"/>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2">
    <w:name w:val="Colorful List22"/>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2">
    <w:name w:val="Colorful List - Accent 322"/>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2">
    <w:name w:val="Light List22"/>
    <w:basedOn w:val="TableNormal"/>
    <w:next w:val="LightList"/>
    <w:uiPriority w:val="61"/>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2">
    <w:name w:val="Light Shading - Accent 522"/>
    <w:basedOn w:val="TableNormal"/>
    <w:next w:val="LightShading-Accent5"/>
    <w:uiPriority w:val="60"/>
    <w:rsid w:val="00C074EB"/>
    <w:rPr>
      <w:rFonts w:ascii="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2">
    <w:name w:val="Light Shading - Accent 422"/>
    <w:basedOn w:val="TableNormal"/>
    <w:next w:val="LightShading-Accent4"/>
    <w:uiPriority w:val="60"/>
    <w:rsid w:val="00C074EB"/>
    <w:rPr>
      <w:rFonts w:ascii="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41">
    <w:name w:val="Light List - Accent 34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4">
    <w:name w:val="Dark List - Accent 44"/>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4">
    <w:name w:val="Light List - Accent 44"/>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4">
    <w:name w:val="Light List - Accent 14"/>
    <w:basedOn w:val="TableNormal"/>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4">
    <w:name w:val="Medium Grid 2 - Accent 44"/>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4">
    <w:name w:val="Colorful List4"/>
    <w:basedOn w:val="TableNormal"/>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4">
    <w:name w:val="Colorful List - Accent 34"/>
    <w:basedOn w:val="TableNormal"/>
    <w:next w:val="ColorfulList-Accent3"/>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4">
    <w:name w:val="Light List4"/>
    <w:basedOn w:val="TableNormal"/>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4">
    <w:name w:val="Light Shading - Accent 54"/>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4">
    <w:name w:val="Light Shading - Accent 44"/>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112">
    <w:name w:val="Light List112"/>
    <w:basedOn w:val="TableNormal"/>
    <w:uiPriority w:val="61"/>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2">
    <w:name w:val="Light Grid - Accent 512"/>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2">
    <w:name w:val="Light List - Accent 212"/>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11">
    <w:name w:val="Light Grid - Accent 211"/>
    <w:basedOn w:val="TableNormal"/>
    <w:next w:val="LightGrid-Accent2"/>
    <w:uiPriority w:val="6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1">
    <w:name w:val="Light Grid - Accent 11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3311">
    <w:name w:val="Light List - Accent 3311"/>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11">
    <w:name w:val="Light Grid - Accent 411"/>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11">
    <w:name w:val="Medium Shading 2 - Accent 311"/>
    <w:basedOn w:val="TableNormal"/>
    <w:next w:val="MediumShading2-Accent3"/>
    <w:uiPriority w:val="64"/>
    <w:rsid w:val="00C074EB"/>
    <w:rPr>
      <w:rFonts w:ascii="Calibri" w:hAnsi="Calibri" w:cs="Mang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1">
    <w:name w:val="Medium Grid 3 - Accent 311"/>
    <w:basedOn w:val="TableNormal"/>
    <w:next w:val="MediumGrid3-Accent3"/>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11">
    <w:name w:val="Medium Grid 3 - Accent 211"/>
    <w:basedOn w:val="TableNormal"/>
    <w:next w:val="MediumGrid3-Accent2"/>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411">
    <w:name w:val="Medium Grid 3 - Accent 411"/>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1">
    <w:name w:val="Medium Grid 3 - Accent 611"/>
    <w:basedOn w:val="TableNormal"/>
    <w:next w:val="MediumGrid3-Accent6"/>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11">
    <w:name w:val="Light Grid - Accent 611"/>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1">
    <w:name w:val="Medium Shading 1 - Accent 611"/>
    <w:basedOn w:val="TableNormal"/>
    <w:next w:val="MediumShading1-Accent6"/>
    <w:uiPriority w:val="63"/>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21">
    <w:name w:val="Light Grid - Accent 12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1">
    <w:name w:val="Light Grid - Accent 311"/>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
    <w:name w:val="Light Grid - Accent 22"/>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2">
    <w:name w:val="Light Grid - Accent 42"/>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2">
    <w:name w:val="Medium Shading 2 - Accent 32"/>
    <w:basedOn w:val="TableNormal"/>
    <w:next w:val="MediumShading2-Accent3"/>
    <w:uiPriority w:val="64"/>
    <w:rsid w:val="00C074E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2">
    <w:name w:val="Medium Grid 3 - Accent 32"/>
    <w:basedOn w:val="TableNormal"/>
    <w:next w:val="MediumGrid3-Accent3"/>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2">
    <w:name w:val="Medium Grid 3 - Accent 22"/>
    <w:basedOn w:val="TableNormal"/>
    <w:next w:val="MediumGrid3-Accent2"/>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2">
    <w:name w:val="Light Shading - Accent 32"/>
    <w:basedOn w:val="TableNormal"/>
    <w:next w:val="LightShading-Accent3"/>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2">
    <w:name w:val="Medium Grid 3 - Accent 42"/>
    <w:basedOn w:val="TableNormal"/>
    <w:next w:val="MediumGrid3-Accent4"/>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2">
    <w:name w:val="Medium Grid 3 - Accent 62"/>
    <w:basedOn w:val="TableNormal"/>
    <w:next w:val="MediumGrid3-Accent6"/>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2">
    <w:name w:val="Light Grid - Accent 62"/>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2">
    <w:name w:val="Medium Shading 1 - Accent 62"/>
    <w:basedOn w:val="TableNormal"/>
    <w:next w:val="MediumShading1-Accent6"/>
    <w:uiPriority w:val="63"/>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32">
    <w:name w:val="Light Grid - Accent 32"/>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5">
    <w:name w:val="Table Grid35"/>
    <w:basedOn w:val="TableNormal"/>
    <w:next w:val="TableGrid"/>
    <w:uiPriority w:val="3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description">
    <w:name w:val="sis_description"/>
    <w:rsid w:val="00C074EB"/>
  </w:style>
  <w:style w:type="table" w:customStyle="1" w:styleId="TableGrid36">
    <w:name w:val="Table Grid36"/>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9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9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1">
    <w:name w:val="Table List 51"/>
    <w:basedOn w:val="TableNormal"/>
    <w:next w:val="TableList5"/>
    <w:rsid w:val="00C074EB"/>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1112">
    <w:name w:val="Table Grid11112"/>
    <w:basedOn w:val="TableNormal"/>
    <w:next w:val="TableGrid"/>
    <w:uiPriority w:val="9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99"/>
    <w:rsid w:val="00C074E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
    <w:name w:val="Light Shading - Accent 113"/>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4">
    <w:name w:val="Medium Shading 1 - Accent 34"/>
    <w:basedOn w:val="TableNormal"/>
    <w:next w:val="MediumShading1-Accent3"/>
    <w:uiPriority w:val="6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C074EB"/>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4">
    <w:name w:val="Light Grid - Accent 54"/>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4">
    <w:name w:val="Light Shading - Accent 64"/>
    <w:basedOn w:val="TableNormal"/>
    <w:next w:val="LightShading-Accent6"/>
    <w:uiPriority w:val="60"/>
    <w:rsid w:val="00C074EB"/>
    <w:rPr>
      <w:rFonts w:ascii="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4">
    <w:name w:val="Light List - Accent 24"/>
    <w:basedOn w:val="TableNormal"/>
    <w:next w:val="LightList-Accent2"/>
    <w:uiPriority w:val="61"/>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4">
    <w:name w:val="Light Shading - Accent 24"/>
    <w:basedOn w:val="TableNormal"/>
    <w:next w:val="LightShading-Accent2"/>
    <w:uiPriority w:val="60"/>
    <w:rsid w:val="00C074EB"/>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314">
    <w:name w:val="Light List - Accent 314"/>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4">
    <w:name w:val="Dark List - Accent 414"/>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4">
    <w:name w:val="Light List - Accent 414"/>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4">
    <w:name w:val="Light List - Accent 114"/>
    <w:basedOn w:val="TableNormal"/>
    <w:next w:val="LightList-Accent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3">
    <w:name w:val="Medium Grid 2 - Accent 413"/>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4">
    <w:name w:val="Colorful List14"/>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4">
    <w:name w:val="Colorful List - Accent 314"/>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4">
    <w:name w:val="Light List14"/>
    <w:basedOn w:val="TableNormal"/>
    <w:next w:val="LightList"/>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4">
    <w:name w:val="Light Shading - Accent 514"/>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4">
    <w:name w:val="Light Shading - Accent 414"/>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3">
    <w:name w:val="Light List - Accent 323"/>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3">
    <w:name w:val="Dark List - Accent 423"/>
    <w:basedOn w:val="TableNormal"/>
    <w:next w:val="DarkList-Accent4"/>
    <w:uiPriority w:val="70"/>
    <w:rsid w:val="00C074EB"/>
    <w:rPr>
      <w:rFonts w:ascii="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3">
    <w:name w:val="Light List - Accent 423"/>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3">
    <w:name w:val="Light List - Accent 123"/>
    <w:basedOn w:val="TableNormal"/>
    <w:next w:val="LightList-Accent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3">
    <w:name w:val="Medium Grid 2 - Accent 423"/>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3">
    <w:name w:val="Colorful List23"/>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3">
    <w:name w:val="Colorful List - Accent 323"/>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3">
    <w:name w:val="Light List23"/>
    <w:basedOn w:val="TableNormal"/>
    <w:next w:val="LightList"/>
    <w:uiPriority w:val="61"/>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3">
    <w:name w:val="Light Shading - Accent 523"/>
    <w:basedOn w:val="TableNormal"/>
    <w:next w:val="LightShading-Accent5"/>
    <w:uiPriority w:val="60"/>
    <w:rsid w:val="00C074EB"/>
    <w:rPr>
      <w:rFonts w:ascii="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3">
    <w:name w:val="Light Shading - Accent 423"/>
    <w:basedOn w:val="TableNormal"/>
    <w:next w:val="LightShading-Accent4"/>
    <w:uiPriority w:val="60"/>
    <w:rsid w:val="00C074EB"/>
    <w:rPr>
      <w:rFonts w:ascii="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5">
    <w:name w:val="Light List - Accent 35"/>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5">
    <w:name w:val="Dark List - Accent 45"/>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5">
    <w:name w:val="Light List - Accent 45"/>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5">
    <w:name w:val="Light List - Accent 15"/>
    <w:basedOn w:val="TableNormal"/>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5">
    <w:name w:val="Medium Grid 2 - Accent 45"/>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5">
    <w:name w:val="Colorful List5"/>
    <w:basedOn w:val="TableNormal"/>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5">
    <w:name w:val="Colorful List - Accent 35"/>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5">
    <w:name w:val="Light List5"/>
    <w:basedOn w:val="TableNormal"/>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5">
    <w:name w:val="Light Shading - Accent 55"/>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5">
    <w:name w:val="Light Shading - Accent 45"/>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8">
    <w:name w:val="Table Grid38"/>
    <w:basedOn w:val="TableNormal"/>
    <w:next w:val="TableGrid"/>
    <w:uiPriority w:val="59"/>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3">
    <w:name w:val="Light List113"/>
    <w:basedOn w:val="TableNormal"/>
    <w:uiPriority w:val="61"/>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3">
    <w:name w:val="Light Grid - Accent 513"/>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3">
    <w:name w:val="Light List - Accent 213"/>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2">
    <w:name w:val="Light List - Accent 332"/>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1">
    <w:name w:val="Light Shading - Accent 311"/>
    <w:basedOn w:val="TableNormal"/>
    <w:next w:val="LightShading-Accent3"/>
    <w:uiPriority w:val="99"/>
    <w:rsid w:val="00C074EB"/>
    <w:rPr>
      <w:rFonts w:ascii="Calibri" w:hAnsi="Calibri" w:cs="Mang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611">
    <w:name w:val="Medium Grid 1 - Accent 611"/>
    <w:basedOn w:val="TableNormal"/>
    <w:next w:val="MediumGrid1-Accent6"/>
    <w:uiPriority w:val="67"/>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311">
    <w:name w:val="Medium Grid 1 - Accent 311"/>
    <w:basedOn w:val="TableNormal"/>
    <w:next w:val="MediumGrid1-Accent3"/>
    <w:rsid w:val="00C074EB"/>
    <w:rPr>
      <w:rFonts w:ascii="Calibri" w:hAnsi="Calibri" w:cs="Mang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62">
    <w:name w:val="Medium Grid 1 - Accent 62"/>
    <w:basedOn w:val="TableNormal"/>
    <w:next w:val="MediumGrid1-Accent6"/>
    <w:uiPriority w:val="67"/>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32">
    <w:name w:val="Medium Grid 1 - Accent 32"/>
    <w:basedOn w:val="TableNormal"/>
    <w:next w:val="MediumGrid1-Accent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Grid123">
    <w:name w:val="Table Grid123"/>
    <w:basedOn w:val="TableNormal"/>
    <w:next w:val="TableGrid"/>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C074EB"/>
    <w:pPr>
      <w:numPr>
        <w:numId w:val="118"/>
      </w:numPr>
    </w:pPr>
  </w:style>
  <w:style w:type="table" w:customStyle="1" w:styleId="TableGrid11121">
    <w:name w:val="Table Grid11121"/>
    <w:basedOn w:val="TableNormal"/>
    <w:next w:val="TableGrid"/>
    <w:uiPriority w:val="9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بولت دار"/>
    <w:basedOn w:val="Normal"/>
    <w:qFormat/>
    <w:rsid w:val="00C074EB"/>
    <w:pPr>
      <w:bidi/>
      <w:spacing w:line="276" w:lineRule="auto"/>
      <w:ind w:firstLine="454"/>
      <w:jc w:val="lowKashida"/>
    </w:pPr>
    <w:rPr>
      <w:rFonts w:eastAsia="Calibri" w:cs="B Zar"/>
      <w:sz w:val="26"/>
      <w:szCs w:val="26"/>
      <w:lang w:val="en-US" w:eastAsia="en-US" w:bidi="fa-IR"/>
    </w:rPr>
  </w:style>
  <w:style w:type="paragraph" w:customStyle="1" w:styleId="11111">
    <w:name w:val="جدول11111"/>
    <w:basedOn w:val="Normal"/>
    <w:qFormat/>
    <w:rsid w:val="00C074EB"/>
    <w:pPr>
      <w:autoSpaceDE w:val="0"/>
      <w:autoSpaceDN w:val="0"/>
      <w:bidi/>
      <w:adjustRightInd w:val="0"/>
      <w:spacing w:after="200" w:line="360" w:lineRule="auto"/>
      <w:jc w:val="center"/>
    </w:pPr>
    <w:rPr>
      <w:rFonts w:ascii="BYas" w:hAnsi="Calibri" w:cs="B Mitra"/>
      <w:bCs/>
      <w:sz w:val="28"/>
      <w:szCs w:val="24"/>
      <w:lang w:val="en-US" w:eastAsia="en-US" w:bidi="fa-IR"/>
    </w:rPr>
  </w:style>
  <w:style w:type="paragraph" w:customStyle="1" w:styleId="affffb">
    <w:name w:val="فوت نوت لاتین"/>
    <w:basedOn w:val="FootnoteText"/>
    <w:link w:val="Charff"/>
    <w:qFormat/>
    <w:rsid w:val="00C074EB"/>
    <w:rPr>
      <w:rFonts w:ascii="Calibri" w:hAnsi="Calibri" w:cs="Calibri"/>
      <w:sz w:val="16"/>
      <w:szCs w:val="16"/>
      <w:lang w:val="x-none" w:eastAsia="x-none" w:bidi="fa-IR"/>
    </w:rPr>
  </w:style>
  <w:style w:type="character" w:customStyle="1" w:styleId="Charff">
    <w:name w:val="فوت نوت لاتین Char"/>
    <w:link w:val="affffb"/>
    <w:rsid w:val="00C074EB"/>
    <w:rPr>
      <w:rFonts w:ascii="Calibri" w:hAnsi="Calibri" w:cs="Calibri"/>
      <w:sz w:val="16"/>
      <w:szCs w:val="16"/>
      <w:lang w:val="x-none" w:eastAsia="x-none" w:bidi="fa-IR"/>
    </w:rPr>
  </w:style>
  <w:style w:type="paragraph" w:customStyle="1" w:styleId="HeaderFooter">
    <w:name w:val="Header &amp; Footer"/>
    <w:rsid w:val="00C074EB"/>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bidi="fa-IR"/>
    </w:rPr>
  </w:style>
  <w:style w:type="numbering" w:customStyle="1" w:styleId="ImportedStyle1">
    <w:name w:val="Imported Style 1"/>
    <w:rsid w:val="00C074EB"/>
    <w:pPr>
      <w:numPr>
        <w:numId w:val="22"/>
      </w:numPr>
    </w:pPr>
  </w:style>
  <w:style w:type="numbering" w:customStyle="1" w:styleId="ImportedStyle2">
    <w:name w:val="Imported Style 2"/>
    <w:rsid w:val="00C074EB"/>
    <w:pPr>
      <w:numPr>
        <w:numId w:val="23"/>
      </w:numPr>
    </w:pPr>
  </w:style>
  <w:style w:type="numbering" w:customStyle="1" w:styleId="ImportedStyle3">
    <w:name w:val="Imported Style 3"/>
    <w:rsid w:val="00C074EB"/>
    <w:pPr>
      <w:numPr>
        <w:numId w:val="15"/>
      </w:numPr>
    </w:pPr>
  </w:style>
  <w:style w:type="numbering" w:customStyle="1" w:styleId="ImportedStyle4">
    <w:name w:val="Imported Style 4"/>
    <w:rsid w:val="00C074EB"/>
    <w:pPr>
      <w:numPr>
        <w:numId w:val="16"/>
      </w:numPr>
    </w:pPr>
  </w:style>
  <w:style w:type="numbering" w:customStyle="1" w:styleId="ImportedStyle5">
    <w:name w:val="Imported Style 5"/>
    <w:rsid w:val="00C074EB"/>
    <w:pPr>
      <w:numPr>
        <w:numId w:val="17"/>
      </w:numPr>
    </w:pPr>
  </w:style>
  <w:style w:type="numbering" w:customStyle="1" w:styleId="ImportedStyle6">
    <w:name w:val="Imported Style 6"/>
    <w:rsid w:val="00C074EB"/>
    <w:pPr>
      <w:numPr>
        <w:numId w:val="24"/>
      </w:numPr>
    </w:pPr>
  </w:style>
  <w:style w:type="numbering" w:customStyle="1" w:styleId="ImportedStyle60">
    <w:name w:val="Imported Style 6.0"/>
    <w:rsid w:val="00C074EB"/>
    <w:pPr>
      <w:numPr>
        <w:numId w:val="25"/>
      </w:numPr>
    </w:pPr>
  </w:style>
  <w:style w:type="numbering" w:customStyle="1" w:styleId="ImportedStyle7">
    <w:name w:val="Imported Style 7"/>
    <w:rsid w:val="00C074EB"/>
    <w:pPr>
      <w:numPr>
        <w:numId w:val="26"/>
      </w:numPr>
    </w:pPr>
  </w:style>
  <w:style w:type="numbering" w:customStyle="1" w:styleId="ImportedStyle8">
    <w:name w:val="Imported Style 8"/>
    <w:rsid w:val="00C074EB"/>
    <w:pPr>
      <w:numPr>
        <w:numId w:val="27"/>
      </w:numPr>
    </w:pPr>
  </w:style>
  <w:style w:type="numbering" w:customStyle="1" w:styleId="ImportedStyle9">
    <w:name w:val="Imported Style 9"/>
    <w:rsid w:val="00C074EB"/>
    <w:pPr>
      <w:numPr>
        <w:numId w:val="28"/>
      </w:numPr>
    </w:pPr>
  </w:style>
  <w:style w:type="numbering" w:customStyle="1" w:styleId="ImportedStyle10">
    <w:name w:val="Imported Style 10"/>
    <w:rsid w:val="00C074EB"/>
    <w:pPr>
      <w:numPr>
        <w:numId w:val="29"/>
      </w:numPr>
    </w:pPr>
  </w:style>
  <w:style w:type="numbering" w:customStyle="1" w:styleId="ImportedStyle11">
    <w:name w:val="Imported Style 11"/>
    <w:rsid w:val="00C074EB"/>
    <w:pPr>
      <w:numPr>
        <w:numId w:val="30"/>
      </w:numPr>
    </w:pPr>
  </w:style>
  <w:style w:type="numbering" w:customStyle="1" w:styleId="ImportedStyle12">
    <w:name w:val="Imported Style 12"/>
    <w:rsid w:val="00C074EB"/>
    <w:pPr>
      <w:numPr>
        <w:numId w:val="31"/>
      </w:numPr>
    </w:pPr>
  </w:style>
  <w:style w:type="numbering" w:customStyle="1" w:styleId="ImportedStyle13">
    <w:name w:val="Imported Style 13"/>
    <w:rsid w:val="00C074EB"/>
    <w:pPr>
      <w:numPr>
        <w:numId w:val="32"/>
      </w:numPr>
    </w:pPr>
  </w:style>
  <w:style w:type="numbering" w:customStyle="1" w:styleId="ImportedStyle14">
    <w:name w:val="Imported Style 14"/>
    <w:rsid w:val="00C074EB"/>
    <w:pPr>
      <w:numPr>
        <w:numId w:val="33"/>
      </w:numPr>
    </w:pPr>
  </w:style>
  <w:style w:type="numbering" w:customStyle="1" w:styleId="ImportedStyle80">
    <w:name w:val="Imported Style 8.0"/>
    <w:rsid w:val="00C074EB"/>
    <w:pPr>
      <w:numPr>
        <w:numId w:val="34"/>
      </w:numPr>
    </w:pPr>
  </w:style>
  <w:style w:type="numbering" w:customStyle="1" w:styleId="ImportedStyle100">
    <w:name w:val="Imported Style 10.0"/>
    <w:rsid w:val="00C074EB"/>
    <w:pPr>
      <w:numPr>
        <w:numId w:val="35"/>
      </w:numPr>
    </w:pPr>
  </w:style>
  <w:style w:type="numbering" w:customStyle="1" w:styleId="ImportedStyle110">
    <w:name w:val="Imported Style 11.0"/>
    <w:rsid w:val="00C074EB"/>
    <w:pPr>
      <w:numPr>
        <w:numId w:val="36"/>
      </w:numPr>
    </w:pPr>
  </w:style>
  <w:style w:type="character" w:customStyle="1" w:styleId="Hyperlink0">
    <w:name w:val="Hyperlink.0"/>
    <w:rsid w:val="00C074EB"/>
  </w:style>
  <w:style w:type="character" w:customStyle="1" w:styleId="Hyperlink10">
    <w:name w:val="Hyperlink.1"/>
    <w:rsid w:val="00C074EB"/>
  </w:style>
  <w:style w:type="numbering" w:customStyle="1" w:styleId="ImportedStyle120">
    <w:name w:val="Imported Style 12.0"/>
    <w:rsid w:val="00C074EB"/>
    <w:pPr>
      <w:numPr>
        <w:numId w:val="37"/>
      </w:numPr>
    </w:pPr>
  </w:style>
  <w:style w:type="character" w:customStyle="1" w:styleId="Hyperlink2">
    <w:name w:val="Hyperlink.2"/>
    <w:rsid w:val="00C074EB"/>
  </w:style>
  <w:style w:type="numbering" w:customStyle="1" w:styleId="ImportedStyle15">
    <w:name w:val="Imported Style 15"/>
    <w:rsid w:val="00C074EB"/>
    <w:pPr>
      <w:numPr>
        <w:numId w:val="38"/>
      </w:numPr>
    </w:pPr>
  </w:style>
  <w:style w:type="paragraph" w:customStyle="1" w:styleId="mybodytext">
    <w:name w:val="my body text"/>
    <w:basedOn w:val="BodyText"/>
    <w:autoRedefine/>
    <w:qFormat/>
    <w:rsid w:val="00C074EB"/>
    <w:pPr>
      <w:numPr>
        <w:numId w:val="39"/>
      </w:numPr>
      <w:tabs>
        <w:tab w:val="clear" w:pos="1004"/>
        <w:tab w:val="right" w:pos="1080"/>
        <w:tab w:val="right" w:pos="1440"/>
        <w:tab w:val="right" w:pos="1620"/>
      </w:tabs>
      <w:bidi w:val="0"/>
      <w:spacing w:before="60" w:after="60" w:line="360" w:lineRule="auto"/>
      <w:ind w:left="1440" w:hanging="540"/>
      <w:jc w:val="left"/>
    </w:pPr>
    <w:rPr>
      <w:rFonts w:cs="Times New Roman"/>
      <w:snapToGrid/>
      <w:sz w:val="28"/>
      <w:u w:color="000000"/>
      <w:lang w:bidi="fa-IR"/>
    </w:rPr>
  </w:style>
  <w:style w:type="character" w:customStyle="1" w:styleId="normaltext1">
    <w:name w:val="normaltext1"/>
    <w:rsid w:val="00C074EB"/>
    <w:rPr>
      <w:color w:val="334658"/>
      <w:sz w:val="16"/>
      <w:szCs w:val="16"/>
    </w:rPr>
  </w:style>
  <w:style w:type="table" w:customStyle="1" w:styleId="TableGrid45">
    <w:name w:val="Table Grid45"/>
    <w:basedOn w:val="TableNormal"/>
    <w:next w:val="TableGrid"/>
    <w:uiPriority w:val="59"/>
    <w:rsid w:val="00C074E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rsid w:val="00C074EB"/>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C074EB"/>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A">
    <w:name w:val="Body A"/>
    <w:rsid w:val="00C074EB"/>
    <w:pPr>
      <w:pBdr>
        <w:top w:val="nil"/>
        <w:left w:val="nil"/>
        <w:bottom w:val="nil"/>
        <w:right w:val="nil"/>
        <w:between w:val="nil"/>
        <w:bar w:val="nil"/>
      </w:pBdr>
      <w:bidi/>
      <w:jc w:val="right"/>
    </w:pPr>
    <w:rPr>
      <w:rFonts w:eastAsia="Arial Unicode MS" w:cs="Arial Unicode MS"/>
      <w:color w:val="000000"/>
      <w:sz w:val="26"/>
      <w:szCs w:val="26"/>
      <w:u w:color="000000"/>
      <w:bdr w:val="nil"/>
    </w:rPr>
  </w:style>
  <w:style w:type="numbering" w:customStyle="1" w:styleId="ImportedStyle16">
    <w:name w:val="Imported Style 16"/>
    <w:rsid w:val="00C074EB"/>
    <w:pPr>
      <w:numPr>
        <w:numId w:val="40"/>
      </w:numPr>
    </w:pPr>
  </w:style>
  <w:style w:type="numbering" w:customStyle="1" w:styleId="ImportedStyle21">
    <w:name w:val="Imported Style 21"/>
    <w:rsid w:val="00C074EB"/>
    <w:pPr>
      <w:numPr>
        <w:numId w:val="41"/>
      </w:numPr>
    </w:pPr>
  </w:style>
  <w:style w:type="numbering" w:customStyle="1" w:styleId="ImportedStyle31">
    <w:name w:val="Imported Style 31"/>
    <w:rsid w:val="00C074EB"/>
    <w:pPr>
      <w:numPr>
        <w:numId w:val="42"/>
      </w:numPr>
    </w:pPr>
  </w:style>
  <w:style w:type="numbering" w:customStyle="1" w:styleId="ImportedStyle41">
    <w:name w:val="Imported Style 41"/>
    <w:rsid w:val="00C074EB"/>
    <w:pPr>
      <w:numPr>
        <w:numId w:val="43"/>
      </w:numPr>
    </w:pPr>
  </w:style>
  <w:style w:type="paragraph" w:customStyle="1" w:styleId="BodyB">
    <w:name w:val="Body B"/>
    <w:rsid w:val="00C074EB"/>
    <w:pPr>
      <w:pBdr>
        <w:top w:val="nil"/>
        <w:left w:val="nil"/>
        <w:bottom w:val="nil"/>
        <w:right w:val="nil"/>
        <w:between w:val="nil"/>
        <w:bar w:val="nil"/>
      </w:pBdr>
    </w:pPr>
    <w:rPr>
      <w:rFonts w:ascii="Arial Unicode MS" w:eastAsia="Arial Unicode MS" w:hAnsi="Arial Unicode MS" w:cs="Arial Unicode MS" w:hint="cs"/>
      <w:color w:val="000000"/>
      <w:sz w:val="24"/>
      <w:szCs w:val="24"/>
      <w:u w:color="000000"/>
      <w:bdr w:val="nil"/>
      <w:lang w:val="ar-SA"/>
    </w:rPr>
  </w:style>
  <w:style w:type="numbering" w:customStyle="1" w:styleId="ImportedStyle51">
    <w:name w:val="Imported Style 51"/>
    <w:rsid w:val="00C074EB"/>
    <w:pPr>
      <w:numPr>
        <w:numId w:val="44"/>
      </w:numPr>
    </w:pPr>
  </w:style>
  <w:style w:type="numbering" w:customStyle="1" w:styleId="ImportedStyle61">
    <w:name w:val="Imported Style 61"/>
    <w:rsid w:val="00C074EB"/>
    <w:pPr>
      <w:numPr>
        <w:numId w:val="45"/>
      </w:numPr>
    </w:pPr>
  </w:style>
  <w:style w:type="numbering" w:customStyle="1" w:styleId="ImportedStyle71">
    <w:name w:val="Imported Style 71"/>
    <w:rsid w:val="00C074EB"/>
    <w:pPr>
      <w:numPr>
        <w:numId w:val="46"/>
      </w:numPr>
    </w:pPr>
  </w:style>
  <w:style w:type="numbering" w:customStyle="1" w:styleId="ImportedStyle81">
    <w:name w:val="Imported Style 81"/>
    <w:rsid w:val="00C074EB"/>
    <w:pPr>
      <w:numPr>
        <w:numId w:val="47"/>
      </w:numPr>
    </w:pPr>
  </w:style>
  <w:style w:type="numbering" w:customStyle="1" w:styleId="ImportedStyle91">
    <w:name w:val="Imported Style 91"/>
    <w:rsid w:val="00C074EB"/>
    <w:pPr>
      <w:numPr>
        <w:numId w:val="48"/>
      </w:numPr>
    </w:pPr>
  </w:style>
  <w:style w:type="numbering" w:customStyle="1" w:styleId="ImportedStyle101">
    <w:name w:val="Imported Style 101"/>
    <w:rsid w:val="00C074EB"/>
    <w:pPr>
      <w:numPr>
        <w:numId w:val="49"/>
      </w:numPr>
    </w:pPr>
  </w:style>
  <w:style w:type="numbering" w:customStyle="1" w:styleId="ImportedStyle111">
    <w:name w:val="Imported Style 111"/>
    <w:rsid w:val="00C074EB"/>
    <w:pPr>
      <w:numPr>
        <w:numId w:val="50"/>
      </w:numPr>
    </w:pPr>
  </w:style>
  <w:style w:type="numbering" w:customStyle="1" w:styleId="ImportedStyle121">
    <w:name w:val="Imported Style 121"/>
    <w:rsid w:val="00C074EB"/>
    <w:pPr>
      <w:numPr>
        <w:numId w:val="51"/>
      </w:numPr>
    </w:pPr>
  </w:style>
  <w:style w:type="numbering" w:customStyle="1" w:styleId="ImportedStyle131">
    <w:name w:val="Imported Style 131"/>
    <w:rsid w:val="00C074EB"/>
    <w:pPr>
      <w:numPr>
        <w:numId w:val="52"/>
      </w:numPr>
    </w:pPr>
  </w:style>
  <w:style w:type="numbering" w:customStyle="1" w:styleId="ImportedStyle141">
    <w:name w:val="Imported Style 141"/>
    <w:rsid w:val="00C074EB"/>
    <w:pPr>
      <w:numPr>
        <w:numId w:val="53"/>
      </w:numPr>
    </w:pPr>
  </w:style>
  <w:style w:type="numbering" w:customStyle="1" w:styleId="ImportedStyle151">
    <w:name w:val="Imported Style 151"/>
    <w:rsid w:val="00C074EB"/>
    <w:pPr>
      <w:numPr>
        <w:numId w:val="54"/>
      </w:numPr>
    </w:pPr>
  </w:style>
  <w:style w:type="numbering" w:customStyle="1" w:styleId="ImportedStyle161">
    <w:name w:val="Imported Style 161"/>
    <w:rsid w:val="00C074EB"/>
    <w:pPr>
      <w:numPr>
        <w:numId w:val="55"/>
      </w:numPr>
    </w:pPr>
  </w:style>
  <w:style w:type="numbering" w:customStyle="1" w:styleId="ImportedStyle17">
    <w:name w:val="Imported Style 17"/>
    <w:rsid w:val="00C074EB"/>
    <w:pPr>
      <w:numPr>
        <w:numId w:val="56"/>
      </w:numPr>
    </w:pPr>
  </w:style>
  <w:style w:type="numbering" w:customStyle="1" w:styleId="ImportedStyle18">
    <w:name w:val="Imported Style 18"/>
    <w:rsid w:val="00C074EB"/>
    <w:pPr>
      <w:numPr>
        <w:numId w:val="57"/>
      </w:numPr>
    </w:pPr>
  </w:style>
  <w:style w:type="numbering" w:customStyle="1" w:styleId="ImportedStyle19">
    <w:name w:val="Imported Style 19"/>
    <w:rsid w:val="00C074EB"/>
    <w:pPr>
      <w:numPr>
        <w:numId w:val="58"/>
      </w:numPr>
    </w:pPr>
  </w:style>
  <w:style w:type="numbering" w:customStyle="1" w:styleId="ImportedStyle20">
    <w:name w:val="Imported Style 20"/>
    <w:rsid w:val="00C074EB"/>
    <w:pPr>
      <w:numPr>
        <w:numId w:val="59"/>
      </w:numPr>
    </w:pPr>
  </w:style>
  <w:style w:type="numbering" w:customStyle="1" w:styleId="ImportedStyle211">
    <w:name w:val="Imported Style 211"/>
    <w:rsid w:val="00C074EB"/>
    <w:pPr>
      <w:numPr>
        <w:numId w:val="60"/>
      </w:numPr>
    </w:pPr>
  </w:style>
  <w:style w:type="numbering" w:customStyle="1" w:styleId="ImportedStyle22">
    <w:name w:val="Imported Style 22"/>
    <w:rsid w:val="00C074EB"/>
    <w:pPr>
      <w:numPr>
        <w:numId w:val="61"/>
      </w:numPr>
    </w:pPr>
  </w:style>
  <w:style w:type="numbering" w:customStyle="1" w:styleId="ImportedStyle23">
    <w:name w:val="Imported Style 23"/>
    <w:rsid w:val="00C074EB"/>
    <w:pPr>
      <w:numPr>
        <w:numId w:val="62"/>
      </w:numPr>
    </w:pPr>
  </w:style>
  <w:style w:type="numbering" w:customStyle="1" w:styleId="ImportedStyle24">
    <w:name w:val="Imported Style 24"/>
    <w:rsid w:val="00C074EB"/>
    <w:pPr>
      <w:numPr>
        <w:numId w:val="63"/>
      </w:numPr>
    </w:pPr>
  </w:style>
  <w:style w:type="numbering" w:customStyle="1" w:styleId="ImportedStyle25">
    <w:name w:val="Imported Style 25"/>
    <w:rsid w:val="00C074EB"/>
    <w:pPr>
      <w:numPr>
        <w:numId w:val="64"/>
      </w:numPr>
    </w:pPr>
  </w:style>
  <w:style w:type="numbering" w:customStyle="1" w:styleId="ImportedStyle26">
    <w:name w:val="Imported Style 26"/>
    <w:rsid w:val="00C074EB"/>
    <w:pPr>
      <w:numPr>
        <w:numId w:val="65"/>
      </w:numPr>
    </w:pPr>
  </w:style>
  <w:style w:type="numbering" w:customStyle="1" w:styleId="ImportedStyle27">
    <w:name w:val="Imported Style 27"/>
    <w:rsid w:val="00C074EB"/>
    <w:pPr>
      <w:numPr>
        <w:numId w:val="66"/>
      </w:numPr>
    </w:pPr>
  </w:style>
  <w:style w:type="numbering" w:customStyle="1" w:styleId="ImportedStyle28">
    <w:name w:val="Imported Style 28"/>
    <w:rsid w:val="00C074EB"/>
    <w:pPr>
      <w:numPr>
        <w:numId w:val="67"/>
      </w:numPr>
    </w:pPr>
  </w:style>
  <w:style w:type="numbering" w:customStyle="1" w:styleId="ImportedStyle29">
    <w:name w:val="Imported Style 29"/>
    <w:rsid w:val="00C074EB"/>
    <w:pPr>
      <w:numPr>
        <w:numId w:val="68"/>
      </w:numPr>
    </w:pPr>
  </w:style>
  <w:style w:type="numbering" w:customStyle="1" w:styleId="ImportedStyle30">
    <w:name w:val="Imported Style 30"/>
    <w:rsid w:val="00C074EB"/>
    <w:pPr>
      <w:numPr>
        <w:numId w:val="69"/>
      </w:numPr>
    </w:pPr>
  </w:style>
  <w:style w:type="numbering" w:customStyle="1" w:styleId="ImportedStyle311">
    <w:name w:val="Imported Style 311"/>
    <w:rsid w:val="00C074EB"/>
    <w:pPr>
      <w:numPr>
        <w:numId w:val="70"/>
      </w:numPr>
    </w:pPr>
  </w:style>
  <w:style w:type="numbering" w:customStyle="1" w:styleId="ImportedStyle32">
    <w:name w:val="Imported Style 32"/>
    <w:rsid w:val="00C074EB"/>
    <w:pPr>
      <w:numPr>
        <w:numId w:val="71"/>
      </w:numPr>
    </w:pPr>
  </w:style>
  <w:style w:type="character" w:customStyle="1" w:styleId="NoneA">
    <w:name w:val="None A"/>
    <w:rsid w:val="00C074EB"/>
  </w:style>
  <w:style w:type="paragraph" w:customStyle="1" w:styleId="BodyC">
    <w:name w:val="Body C"/>
    <w:rsid w:val="00C074EB"/>
    <w:pPr>
      <w:pBdr>
        <w:top w:val="nil"/>
        <w:left w:val="nil"/>
        <w:bottom w:val="nil"/>
        <w:right w:val="nil"/>
        <w:between w:val="nil"/>
        <w:bar w:val="nil"/>
      </w:pBdr>
    </w:pPr>
    <w:rPr>
      <w:rFonts w:eastAsia="Arial Unicode MS" w:cs="Arial Unicode MS"/>
      <w:color w:val="000000"/>
      <w:sz w:val="24"/>
      <w:szCs w:val="24"/>
      <w:u w:color="000000"/>
      <w:bdr w:val="nil"/>
      <w:lang w:bidi="fa-IR"/>
    </w:rPr>
  </w:style>
  <w:style w:type="paragraph" w:customStyle="1" w:styleId="BodyCA">
    <w:name w:val="Body C A"/>
    <w:rsid w:val="00C074EB"/>
    <w:pPr>
      <w:pBdr>
        <w:top w:val="nil"/>
        <w:left w:val="nil"/>
        <w:bottom w:val="nil"/>
        <w:right w:val="nil"/>
        <w:between w:val="nil"/>
        <w:bar w:val="nil"/>
      </w:pBdr>
    </w:pPr>
    <w:rPr>
      <w:rFonts w:ascii="Arial Unicode MS" w:eastAsia="Arial Unicode MS" w:hAnsi="Arial Unicode MS" w:cs="Arial Unicode MS"/>
      <w:color w:val="000000"/>
      <w:sz w:val="24"/>
      <w:szCs w:val="24"/>
      <w:u w:color="000000"/>
      <w:bdr w:val="nil"/>
      <w:lang w:val="ar-SA"/>
    </w:rPr>
  </w:style>
  <w:style w:type="numbering" w:customStyle="1" w:styleId="Bullets">
    <w:name w:val="Bullets"/>
    <w:rsid w:val="00C074EB"/>
    <w:pPr>
      <w:numPr>
        <w:numId w:val="72"/>
      </w:numPr>
    </w:pPr>
  </w:style>
  <w:style w:type="character" w:customStyle="1" w:styleId="None">
    <w:name w:val="None"/>
    <w:rsid w:val="00C074EB"/>
  </w:style>
  <w:style w:type="table" w:customStyle="1" w:styleId="TableGrid311">
    <w:name w:val="Table Grid31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C074EB"/>
    <w:pPr>
      <w:ind w:firstLine="284"/>
      <w:jc w:val="mediumKashida"/>
    </w:pPr>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1">
    <w:name w:val="Medium List 21"/>
    <w:basedOn w:val="TableNormal"/>
    <w:uiPriority w:val="66"/>
    <w:rsid w:val="00C074EB"/>
    <w:pPr>
      <w:ind w:firstLine="284"/>
      <w:jc w:val="mediumKashida"/>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TableNormal"/>
    <w:uiPriority w:val="64"/>
    <w:rsid w:val="00C074EB"/>
    <w:pPr>
      <w:ind w:firstLine="284"/>
      <w:jc w:val="medium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4">
    <w:name w:val="Light Grid - Accent 514"/>
    <w:basedOn w:val="TableNormal"/>
    <w:next w:val="LightGrid-Accent5"/>
    <w:uiPriority w:val="62"/>
    <w:rsid w:val="00C074EB"/>
    <w:pPr>
      <w:ind w:firstLine="284"/>
      <w:jc w:val="mediumKashida"/>
    </w:pPr>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
    <w:name w:val="Medium Shading 11"/>
    <w:basedOn w:val="TableNormal"/>
    <w:uiPriority w:val="63"/>
    <w:rsid w:val="00C074EB"/>
    <w:pPr>
      <w:ind w:firstLine="284"/>
      <w:jc w:val="mediumKashida"/>
    </w:pPr>
    <w:rPr>
      <w:rFonts w:ascii="Calibri" w:eastAsia="Calibri" w:hAnsi="Calibri" w:cs="Arial"/>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612">
    <w:name w:val="Light Grid - Accent 612"/>
    <w:basedOn w:val="TableNormal"/>
    <w:next w:val="LightGrid-Accent6"/>
    <w:uiPriority w:val="62"/>
    <w:rsid w:val="00C074EB"/>
    <w:pPr>
      <w:ind w:firstLine="284"/>
      <w:jc w:val="mediumKashida"/>
    </w:pPr>
    <w:rPr>
      <w:rFonts w:ascii="Calibri" w:eastAsia="Calibri" w:hAnsi="Calibri" w:cs="Ari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2">
    <w:name w:val="Light Shading12"/>
    <w:basedOn w:val="TableNormal"/>
    <w:uiPriority w:val="99"/>
    <w:rsid w:val="00C074EB"/>
    <w:pPr>
      <w:ind w:firstLine="284"/>
      <w:jc w:val="mediumKashida"/>
    </w:pPr>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5">
    <w:name w:val="Light Grid - Accent 55"/>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C074EB"/>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2110">
    <w:name w:val="Table Grid2110"/>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noteText1">
    <w:name w:val="Endnote Text1"/>
    <w:basedOn w:val="Normal"/>
    <w:next w:val="EndnoteText"/>
    <w:unhideWhenUsed/>
    <w:rsid w:val="00C074EB"/>
    <w:pPr>
      <w:bidi/>
    </w:pPr>
    <w:rPr>
      <w:rFonts w:ascii="Calibri" w:eastAsia="Calibri" w:hAnsi="Calibri" w:cs="Arial"/>
      <w:u w:color="000000"/>
      <w:lang w:val="en-US" w:eastAsia="en-US"/>
    </w:rPr>
  </w:style>
  <w:style w:type="table" w:customStyle="1" w:styleId="TableGrid312">
    <w:name w:val="Table Grid312"/>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rsid w:val="00C074EB"/>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5B8D0E64CA4985BBFCEFDF165F36CC">
    <w:name w:val="3A5B8D0E64CA4985BBFCEFDF165F36CC"/>
    <w:rsid w:val="00C074EB"/>
    <w:pPr>
      <w:spacing w:after="200" w:line="276" w:lineRule="auto"/>
    </w:pPr>
    <w:rPr>
      <w:rFonts w:ascii="Calibri" w:hAnsi="Calibri" w:cs="Arial"/>
      <w:sz w:val="22"/>
      <w:szCs w:val="22"/>
    </w:rPr>
  </w:style>
  <w:style w:type="paragraph" w:customStyle="1" w:styleId="TOC11">
    <w:name w:val="TOC 11"/>
    <w:basedOn w:val="Normal"/>
    <w:next w:val="Normal"/>
    <w:autoRedefine/>
    <w:uiPriority w:val="39"/>
    <w:qFormat/>
    <w:rsid w:val="00C074EB"/>
    <w:pPr>
      <w:bidi/>
      <w:spacing w:before="120" w:after="120"/>
    </w:pPr>
    <w:rPr>
      <w:rFonts w:ascii="Calibri" w:hAnsi="Calibri"/>
      <w:b/>
      <w:bCs/>
      <w:caps/>
      <w:szCs w:val="24"/>
      <w:u w:color="000000"/>
      <w:lang w:val="en-US" w:eastAsia="en-US" w:bidi="fa-IR"/>
    </w:rPr>
  </w:style>
  <w:style w:type="paragraph" w:customStyle="1" w:styleId="Jadval">
    <w:name w:val="Jadval"/>
    <w:basedOn w:val="Normal"/>
    <w:qFormat/>
    <w:rsid w:val="00C074EB"/>
    <w:pPr>
      <w:tabs>
        <w:tab w:val="right" w:leader="dot" w:pos="8778"/>
      </w:tabs>
      <w:bidi/>
      <w:spacing w:after="100" w:line="300" w:lineRule="auto"/>
      <w:ind w:left="658"/>
      <w:jc w:val="both"/>
    </w:pPr>
    <w:rPr>
      <w:rFonts w:ascii="B Nazanin" w:hAnsi="B Nazanin" w:cs="B Nazanin"/>
      <w:b/>
      <w:bCs/>
      <w:noProof/>
      <w:u w:color="000000"/>
      <w:lang w:val="en-US" w:eastAsia="en-US" w:bidi="fa-IR"/>
    </w:rPr>
  </w:style>
  <w:style w:type="paragraph" w:customStyle="1" w:styleId="affffc">
    <w:name w:val="سرتیتر"/>
    <w:basedOn w:val="Normal"/>
    <w:uiPriority w:val="99"/>
    <w:qFormat/>
    <w:rsid w:val="00C074EB"/>
    <w:pPr>
      <w:bidi/>
      <w:spacing w:after="200" w:line="360" w:lineRule="auto"/>
      <w:jc w:val="both"/>
    </w:pPr>
    <w:rPr>
      <w:rFonts w:eastAsia="Calibri" w:cs="B Nazanin"/>
      <w:bCs/>
      <w:sz w:val="24"/>
      <w:szCs w:val="24"/>
      <w:u w:color="000000"/>
      <w:lang w:val="en-US" w:eastAsia="en-US" w:bidi="fa-IR"/>
    </w:rPr>
  </w:style>
  <w:style w:type="table" w:customStyle="1" w:styleId="LightShading111">
    <w:name w:val="Light Shading111"/>
    <w:basedOn w:val="TableNormal"/>
    <w:uiPriority w:val="99"/>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
    <w:name w:val="Light Shading121"/>
    <w:basedOn w:val="TableNormal"/>
    <w:next w:val="LightShading1"/>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next w:val="LightShading1"/>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next w:val="LightShading1"/>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next w:val="LightShading1"/>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4">
    <w:name w:val="Table Grid1114"/>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next w:val="LightShading1"/>
    <w:rsid w:val="00C074EB"/>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1">
    <w:name w:val="TT1"/>
    <w:basedOn w:val="Normal"/>
    <w:qFormat/>
    <w:rsid w:val="00C074EB"/>
    <w:pPr>
      <w:tabs>
        <w:tab w:val="right" w:leader="dot" w:pos="8778"/>
      </w:tabs>
      <w:bidi/>
      <w:spacing w:after="100" w:line="300" w:lineRule="auto"/>
      <w:ind w:left="-1"/>
    </w:pPr>
    <w:rPr>
      <w:rFonts w:ascii="B Nazanin" w:hAnsi="B Nazanin" w:cs="B Nazanin"/>
      <w:b/>
      <w:bCs/>
      <w:noProof/>
      <w:sz w:val="26"/>
      <w:szCs w:val="26"/>
      <w:u w:color="000000"/>
      <w:lang w:val="en-US" w:eastAsia="en-US" w:bidi="fa-IR"/>
    </w:rPr>
  </w:style>
  <w:style w:type="paragraph" w:customStyle="1" w:styleId="TT2">
    <w:name w:val="TT2"/>
    <w:basedOn w:val="TT1"/>
    <w:qFormat/>
    <w:rsid w:val="00C074EB"/>
  </w:style>
  <w:style w:type="table" w:customStyle="1" w:styleId="TableGrid11113">
    <w:name w:val="Table Grid11113"/>
    <w:basedOn w:val="TableNormal"/>
    <w:next w:val="TableGrid"/>
    <w:uiPriority w:val="59"/>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rsid w:val="00C074EB"/>
    <w:pPr>
      <w:bidi/>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C074EB"/>
    <w:pPr>
      <w:ind w:firstLine="284"/>
      <w:jc w:val="mediumKashida"/>
    </w:pPr>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3">
    <w:name w:val="Table Grid1123"/>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9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99"/>
    <w:rsid w:val="00C074EB"/>
    <w:pPr>
      <w:bidi/>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074EB"/>
    <w:pPr>
      <w:bidi/>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leNormal"/>
    <w:next w:val="LightShading"/>
    <w:uiPriority w:val="60"/>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
    <w:name w:val="Light List15"/>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6">
    <w:name w:val="Light Shading6"/>
    <w:basedOn w:val="TableNormal"/>
    <w:next w:val="LightShading"/>
    <w:uiPriority w:val="60"/>
    <w:rsid w:val="00C074E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6">
    <w:name w:val="Light List6"/>
    <w:basedOn w:val="TableNormal"/>
    <w:next w:val="LightList"/>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1">
    <w:name w:val="Medium List 211"/>
    <w:basedOn w:val="TableNormal"/>
    <w:uiPriority w:val="66"/>
    <w:rsid w:val="00C074EB"/>
    <w:pPr>
      <w:ind w:firstLine="284"/>
      <w:jc w:val="mediumKashida"/>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2-Accent111">
    <w:name w:val="Medium Shading 2 - Accent 111"/>
    <w:basedOn w:val="TableNormal"/>
    <w:uiPriority w:val="64"/>
    <w:rsid w:val="00C074EB"/>
    <w:pPr>
      <w:ind w:firstLine="284"/>
      <w:jc w:val="medium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11">
    <w:name w:val="Light Grid - Accent 5111"/>
    <w:basedOn w:val="TableNormal"/>
    <w:next w:val="LightGrid-Accent5"/>
    <w:locked/>
    <w:rsid w:val="00C074EB"/>
    <w:pPr>
      <w:ind w:firstLine="284"/>
      <w:jc w:val="mediumKashida"/>
    </w:pPr>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1">
    <w:name w:val="Medium Shading 111"/>
    <w:basedOn w:val="TableNormal"/>
    <w:uiPriority w:val="63"/>
    <w:rsid w:val="00C074EB"/>
    <w:pPr>
      <w:ind w:firstLine="284"/>
      <w:jc w:val="mediumKashida"/>
    </w:pPr>
    <w:rPr>
      <w:rFonts w:ascii="Calibri" w:eastAsia="Calibri" w:hAnsi="Calibri" w:cs="Arial"/>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6111">
    <w:name w:val="Light Grid - Accent 6111"/>
    <w:basedOn w:val="TableNormal"/>
    <w:next w:val="LightGrid-Accent6"/>
    <w:rsid w:val="00C074EB"/>
    <w:pPr>
      <w:ind w:firstLine="284"/>
      <w:jc w:val="mediumKashida"/>
    </w:pPr>
    <w:rPr>
      <w:rFonts w:ascii="Calibri" w:eastAsia="Calibri" w:hAnsi="Calibri" w:cs="Ari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4">
    <w:name w:val="Light Shading14"/>
    <w:basedOn w:val="TableNormal"/>
    <w:uiPriority w:val="60"/>
    <w:rsid w:val="00C074EB"/>
    <w:pPr>
      <w:ind w:firstLine="284"/>
      <w:jc w:val="mediumKashida"/>
    </w:pPr>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21">
    <w:name w:val="Light Grid - Accent 521"/>
    <w:basedOn w:val="TableNormal"/>
    <w:next w:val="LightGrid-Accent5"/>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
    <w:name w:val="Light Grid - Accent 621"/>
    <w:basedOn w:val="TableNormal"/>
    <w:next w:val="LightGrid-Accent6"/>
    <w:rsid w:val="00C074EB"/>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411">
    <w:name w:val="Table Grid411"/>
    <w:basedOn w:val="TableNormal"/>
    <w:next w:val="TableGrid"/>
    <w:rsid w:val="00C074EB"/>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next w:val="LightShading1"/>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2">
    <w:name w:val="Table Grid8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C074EB"/>
    <w:pPr>
      <w:ind w:firstLine="284"/>
      <w:jc w:val="mediumKashida"/>
    </w:pPr>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59"/>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unhideWhenUsed/>
    <w:rsid w:val="00C074EB"/>
  </w:style>
  <w:style w:type="table" w:customStyle="1" w:styleId="TableGrid512">
    <w:name w:val="Table Grid512"/>
    <w:basedOn w:val="TableNormal"/>
    <w:next w:val="TableGrid"/>
    <w:uiPriority w:val="59"/>
    <w:rsid w:val="00C074EB"/>
    <w:pPr>
      <w:bidi/>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rsid w:val="00C074EB"/>
  </w:style>
  <w:style w:type="numbering" w:customStyle="1" w:styleId="NoList721">
    <w:name w:val="No List721"/>
    <w:next w:val="NoList"/>
    <w:uiPriority w:val="99"/>
    <w:unhideWhenUsed/>
    <w:rsid w:val="00C074EB"/>
  </w:style>
  <w:style w:type="table" w:customStyle="1" w:styleId="TableGrid711">
    <w:name w:val="Table Grid711"/>
    <w:basedOn w:val="TableNormal"/>
    <w:next w:val="TableGrid"/>
    <w:uiPriority w:val="59"/>
    <w:rsid w:val="00C074EB"/>
    <w:pPr>
      <w:bidi/>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61">
    <w:name w:val="Light Shading61"/>
    <w:basedOn w:val="TableNormal"/>
    <w:next w:val="LightShading"/>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31">
    <w:name w:val="Table Grid2131"/>
    <w:basedOn w:val="TableNormal"/>
    <w:next w:val="TableGrid"/>
    <w:uiPriority w:val="99"/>
    <w:rsid w:val="00C074EB"/>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
    <w:name w:val="Table Grid11211"/>
    <w:basedOn w:val="TableNormal"/>
    <w:next w:val="TableGrid"/>
    <w:uiPriority w:val="59"/>
    <w:rsid w:val="00C074EB"/>
    <w:pPr>
      <w:jc w:val="both"/>
    </w:pPr>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
    <w:name w:val="Table Grid21111"/>
    <w:basedOn w:val="TableNormal"/>
    <w:next w:val="TableGrid"/>
    <w:uiPriority w:val="59"/>
    <w:rsid w:val="00C074EB"/>
    <w:pPr>
      <w:jc w:val="both"/>
    </w:pPr>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1">
    <w:name w:val="Table Grid111111"/>
    <w:basedOn w:val="TableNormal"/>
    <w:next w:val="TableGrid"/>
    <w:uiPriority w:val="59"/>
    <w:rsid w:val="00C074EB"/>
    <w:pPr>
      <w:ind w:firstLine="284"/>
      <w:jc w:val="mediumKashida"/>
    </w:pPr>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1111">
    <w:name w:val="Medium Shading 2 - Accent 1111"/>
    <w:basedOn w:val="TableNormal"/>
    <w:uiPriority w:val="64"/>
    <w:rsid w:val="00C074EB"/>
    <w:pPr>
      <w:ind w:firstLine="284"/>
      <w:jc w:val="medium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1">
    <w:name w:val="Medium Shading 1111"/>
    <w:basedOn w:val="TableNormal"/>
    <w:rsid w:val="00C074EB"/>
    <w:pPr>
      <w:ind w:firstLine="284"/>
      <w:jc w:val="mediumKashida"/>
    </w:pPr>
    <w:rPr>
      <w:rFonts w:ascii="Calibri" w:eastAsia="Calibri" w:hAnsi="Calibri" w:cs="Arial"/>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221">
    <w:name w:val="No List2221"/>
    <w:next w:val="NoList"/>
    <w:uiPriority w:val="99"/>
    <w:unhideWhenUsed/>
    <w:rsid w:val="00C074EB"/>
  </w:style>
  <w:style w:type="table" w:customStyle="1" w:styleId="TableGrid211111">
    <w:name w:val="Table Grid211111"/>
    <w:basedOn w:val="TableNormal"/>
    <w:next w:val="TableGrid"/>
    <w:uiPriority w:val="9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
    <w:name w:val="No List4121"/>
    <w:next w:val="NoList"/>
    <w:uiPriority w:val="99"/>
    <w:unhideWhenUsed/>
    <w:rsid w:val="00C074EB"/>
  </w:style>
  <w:style w:type="table" w:customStyle="1" w:styleId="TableGrid1111111">
    <w:name w:val="Table Grid1111111"/>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uiPriority w:val="59"/>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next w:val="LightShading"/>
    <w:uiPriority w:val="60"/>
    <w:rsid w:val="00C074EB"/>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4">
    <w:name w:val="Light List24"/>
    <w:basedOn w:val="TableNormal"/>
    <w:next w:val="LightList"/>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811">
    <w:name w:val="Table Grid81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2">
    <w:name w:val="Table Grid162"/>
    <w:basedOn w:val="TableNormal"/>
    <w:next w:val="TableGrid"/>
    <w:uiPriority w:val="59"/>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rt">
    <w:name w:val="Bort"/>
    <w:basedOn w:val="Normal"/>
    <w:next w:val="Normal"/>
    <w:rsid w:val="00C074EB"/>
    <w:pPr>
      <w:bidi/>
      <w:jc w:val="both"/>
    </w:pPr>
    <w:rPr>
      <w:rFonts w:cs="B Lotus"/>
      <w:szCs w:val="24"/>
      <w:u w:color="000000"/>
      <w:lang w:val="en-US" w:eastAsia="en-US" w:bidi="fa-IR"/>
    </w:rPr>
  </w:style>
  <w:style w:type="table" w:customStyle="1" w:styleId="TableGrid47">
    <w:name w:val="Table Grid47"/>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هدینگ سطح 1"/>
    <w:basedOn w:val="Normal"/>
    <w:qFormat/>
    <w:rsid w:val="00C074EB"/>
    <w:pPr>
      <w:bidi/>
      <w:spacing w:after="200" w:line="276" w:lineRule="auto"/>
      <w:jc w:val="lowKashida"/>
    </w:pPr>
    <w:rPr>
      <w:rFonts w:eastAsia="Calibri" w:cs="B Lotus"/>
      <w:b/>
      <w:bCs/>
      <w:sz w:val="24"/>
      <w:szCs w:val="28"/>
      <w:lang w:val="en-US" w:eastAsia="en-US" w:bidi="fa-IR"/>
    </w:rPr>
  </w:style>
  <w:style w:type="table" w:customStyle="1" w:styleId="TableGrid1241">
    <w:name w:val="Table Grid124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
    <w:name w:val="Table Grid11141"/>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C074EB"/>
    <w:pPr>
      <w:numPr>
        <w:numId w:val="73"/>
      </w:numPr>
    </w:pPr>
  </w:style>
  <w:style w:type="table" w:customStyle="1" w:styleId="TableGrid541">
    <w:name w:val="Table Grid541"/>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uiPriority w:val="99"/>
    <w:rsid w:val="00C074EB"/>
  </w:style>
  <w:style w:type="table" w:customStyle="1" w:styleId="TableGrid111221">
    <w:name w:val="Table Grid111221"/>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kec3m70105">
    <w:name w:val="p1kec3m70105"/>
    <w:rsid w:val="00C074EB"/>
  </w:style>
  <w:style w:type="table" w:customStyle="1" w:styleId="TableGrid621">
    <w:name w:val="Table Grid621"/>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rsid w:val="00C074EB"/>
  </w:style>
  <w:style w:type="table" w:customStyle="1" w:styleId="TableGrid3112">
    <w:name w:val="Table Grid3112"/>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rixtable">
    <w:name w:val="matrixtable"/>
    <w:basedOn w:val="Normal"/>
    <w:rsid w:val="00C074EB"/>
    <w:pPr>
      <w:pBdr>
        <w:top w:val="single" w:sz="6" w:space="0" w:color="0066FF"/>
        <w:left w:val="single" w:sz="6" w:space="0" w:color="0066FF"/>
        <w:bottom w:val="single" w:sz="6" w:space="0" w:color="0066FF"/>
        <w:right w:val="single" w:sz="6" w:space="0" w:color="0066FF"/>
      </w:pBdr>
      <w:spacing w:before="100" w:beforeAutospacing="1" w:after="100" w:afterAutospacing="1"/>
    </w:pPr>
    <w:rPr>
      <w:rFonts w:ascii="Verdana" w:hAnsi="Verdana"/>
      <w:color w:val="000000"/>
      <w:sz w:val="17"/>
      <w:szCs w:val="17"/>
      <w:lang w:val="en-US" w:eastAsia="en-US"/>
    </w:rPr>
  </w:style>
  <w:style w:type="paragraph" w:customStyle="1" w:styleId="matrixtableheadercell">
    <w:name w:val="matrixtableheadercell"/>
    <w:basedOn w:val="Normal"/>
    <w:rsid w:val="00C074EB"/>
    <w:pPr>
      <w:pBdr>
        <w:top w:val="single" w:sz="6" w:space="0" w:color="006699"/>
        <w:left w:val="single" w:sz="6" w:space="0" w:color="006699"/>
        <w:bottom w:val="single" w:sz="6" w:space="0" w:color="006699"/>
        <w:right w:val="single" w:sz="6" w:space="0" w:color="006699"/>
      </w:pBdr>
      <w:shd w:val="clear" w:color="auto" w:fill="CCCCCC"/>
      <w:spacing w:before="100" w:beforeAutospacing="1" w:after="100" w:afterAutospacing="1" w:line="240" w:lineRule="atLeast"/>
      <w:jc w:val="center"/>
    </w:pPr>
    <w:rPr>
      <w:rFonts w:ascii="Verdana" w:hAnsi="Verdana"/>
      <w:b/>
      <w:bCs/>
      <w:color w:val="000000"/>
      <w:sz w:val="17"/>
      <w:szCs w:val="17"/>
      <w:lang w:val="en-US" w:eastAsia="en-US"/>
    </w:rPr>
  </w:style>
  <w:style w:type="paragraph" w:customStyle="1" w:styleId="matrixtabledatacell">
    <w:name w:val="matrixtabledatacell"/>
    <w:basedOn w:val="Normal"/>
    <w:rsid w:val="00C074EB"/>
    <w:pPr>
      <w:pBdr>
        <w:top w:val="single" w:sz="6" w:space="0" w:color="006699"/>
        <w:left w:val="single" w:sz="6" w:space="0" w:color="006699"/>
        <w:bottom w:val="single" w:sz="6" w:space="0" w:color="006699"/>
        <w:right w:val="single" w:sz="6" w:space="0" w:color="006699"/>
      </w:pBdr>
      <w:spacing w:before="100" w:beforeAutospacing="1" w:after="100" w:afterAutospacing="1" w:line="240" w:lineRule="atLeast"/>
      <w:jc w:val="center"/>
    </w:pPr>
    <w:rPr>
      <w:rFonts w:ascii="Verdana" w:hAnsi="Verdana"/>
      <w:color w:val="000000"/>
      <w:sz w:val="17"/>
      <w:szCs w:val="17"/>
      <w:lang w:val="en-US" w:eastAsia="en-US"/>
    </w:rPr>
  </w:style>
  <w:style w:type="paragraph" w:customStyle="1" w:styleId="affffd">
    <w:name w:val="پانويس"/>
    <w:basedOn w:val="FootnoteText"/>
    <w:link w:val="Charff0"/>
    <w:qFormat/>
    <w:rsid w:val="00C074EB"/>
    <w:pPr>
      <w:widowControl w:val="0"/>
      <w:bidi/>
      <w:spacing w:after="200" w:line="300" w:lineRule="auto"/>
      <w:ind w:firstLine="454"/>
      <w:jc w:val="both"/>
    </w:pPr>
    <w:rPr>
      <w:rFonts w:eastAsia="Calibri"/>
      <w:lang w:val="en-US" w:eastAsia="en-US"/>
    </w:rPr>
  </w:style>
  <w:style w:type="character" w:customStyle="1" w:styleId="Charff0">
    <w:name w:val="پانويس Char"/>
    <w:link w:val="affffd"/>
    <w:rsid w:val="00C074EB"/>
    <w:rPr>
      <w:rFonts w:eastAsia="Calibri"/>
    </w:rPr>
  </w:style>
  <w:style w:type="table" w:customStyle="1" w:styleId="TableGrid48">
    <w:name w:val="Table Grid48"/>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C074EB"/>
    <w:pPr>
      <w:spacing w:before="100" w:beforeAutospacing="1" w:after="100" w:afterAutospacing="1"/>
    </w:pPr>
    <w:rPr>
      <w:sz w:val="24"/>
      <w:szCs w:val="24"/>
      <w:lang w:val="en-US" w:eastAsia="en-US"/>
    </w:rPr>
  </w:style>
  <w:style w:type="character" w:customStyle="1" w:styleId="titleX">
    <w:name w:val="titleX"/>
    <w:rsid w:val="00C074EB"/>
    <w:rPr>
      <w:rFonts w:cs="Zar" w:hint="cs"/>
      <w:b/>
      <w:bCs/>
      <w:sz w:val="28"/>
      <w:szCs w:val="28"/>
    </w:rPr>
  </w:style>
  <w:style w:type="table" w:customStyle="1" w:styleId="TableGrid49">
    <w:name w:val="Table Grid49"/>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8">
    <w:name w:val="Table List 8"/>
    <w:basedOn w:val="TableNormal"/>
    <w:rsid w:val="00C074EB"/>
    <w:pPr>
      <w:bidi/>
    </w:pPr>
    <w:rPr>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Zabet">
    <w:name w:val="Zabet"/>
    <w:basedOn w:val="Normal"/>
    <w:link w:val="ZabetChar"/>
    <w:rsid w:val="00C074EB"/>
    <w:pPr>
      <w:bidi/>
      <w:spacing w:line="336" w:lineRule="auto"/>
      <w:ind w:firstLine="284"/>
      <w:jc w:val="both"/>
    </w:pPr>
    <w:rPr>
      <w:rFonts w:ascii="Zar" w:hAnsi="Zar"/>
      <w:sz w:val="24"/>
      <w:szCs w:val="28"/>
      <w:lang w:val="en-US" w:eastAsia="en-US"/>
    </w:rPr>
  </w:style>
  <w:style w:type="character" w:customStyle="1" w:styleId="ZabetChar">
    <w:name w:val="Zabet Char"/>
    <w:link w:val="Zabet"/>
    <w:rsid w:val="00C074EB"/>
    <w:rPr>
      <w:rFonts w:ascii="Zar" w:hAnsi="Zar"/>
      <w:sz w:val="24"/>
      <w:szCs w:val="28"/>
    </w:rPr>
  </w:style>
  <w:style w:type="table" w:customStyle="1" w:styleId="TableGrid50">
    <w:name w:val="Table Grid50"/>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2">
    <w:name w:val="Table List 52"/>
    <w:basedOn w:val="TableNormal"/>
    <w:next w:val="TableList5"/>
    <w:rsid w:val="00C074EB"/>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NoList11115">
    <w:name w:val="No List11115"/>
    <w:next w:val="NoList"/>
    <w:uiPriority w:val="99"/>
    <w:unhideWhenUsed/>
    <w:rsid w:val="00C074EB"/>
  </w:style>
  <w:style w:type="table" w:customStyle="1" w:styleId="TableGrid220">
    <w:name w:val="Table Grid220"/>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99"/>
    <w:rsid w:val="00C074E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
    <w:name w:val="Light Shading - Accent 114"/>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5">
    <w:name w:val="Medium Shading 1 - Accent 35"/>
    <w:basedOn w:val="TableNormal"/>
    <w:next w:val="MediumShading1-Accent3"/>
    <w:uiPriority w:val="6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rsid w:val="00C074EB"/>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6">
    <w:name w:val="Light Grid - Accent 56"/>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5">
    <w:name w:val="Light Shading - Accent 65"/>
    <w:basedOn w:val="TableNormal"/>
    <w:next w:val="LightShading-Accent6"/>
    <w:uiPriority w:val="60"/>
    <w:rsid w:val="00C074EB"/>
    <w:rPr>
      <w:rFonts w:ascii="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5">
    <w:name w:val="Light List - Accent 25"/>
    <w:basedOn w:val="TableNormal"/>
    <w:next w:val="LightList-Accent2"/>
    <w:uiPriority w:val="61"/>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5">
    <w:name w:val="Light Shading - Accent 25"/>
    <w:basedOn w:val="TableNormal"/>
    <w:next w:val="LightShading-Accent2"/>
    <w:uiPriority w:val="60"/>
    <w:rsid w:val="00C074EB"/>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8">
    <w:name w:val="Light Shading8"/>
    <w:basedOn w:val="TableNormal"/>
    <w:next w:val="LightShading"/>
    <w:uiPriority w:val="60"/>
    <w:rsid w:val="00C074EB"/>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5">
    <w:name w:val="Light List - Accent 315"/>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5">
    <w:name w:val="Dark List - Accent 415"/>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5">
    <w:name w:val="Light List - Accent 415"/>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5">
    <w:name w:val="Light List - Accent 115"/>
    <w:basedOn w:val="TableNormal"/>
    <w:next w:val="LightList-Accent1"/>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4">
    <w:name w:val="Medium Grid 2 - Accent 414"/>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5">
    <w:name w:val="Colorful List15"/>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5">
    <w:name w:val="Colorful List - Accent 315"/>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6">
    <w:name w:val="Light List16"/>
    <w:basedOn w:val="TableNormal"/>
    <w:next w:val="LightList"/>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5">
    <w:name w:val="Light Shading - Accent 515"/>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5">
    <w:name w:val="Light Shading - Accent 415"/>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4">
    <w:name w:val="Light List - Accent 324"/>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4">
    <w:name w:val="Dark List - Accent 424"/>
    <w:basedOn w:val="TableNormal"/>
    <w:next w:val="DarkList-Accent4"/>
    <w:uiPriority w:val="70"/>
    <w:rsid w:val="00C074EB"/>
    <w:rPr>
      <w:rFonts w:ascii="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4">
    <w:name w:val="Light List - Accent 424"/>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4">
    <w:name w:val="Light List - Accent 124"/>
    <w:basedOn w:val="TableNormal"/>
    <w:next w:val="LightList-Accent1"/>
    <w:uiPriority w:val="6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4">
    <w:name w:val="Medium Grid 2 - Accent 424"/>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4">
    <w:name w:val="Colorful List24"/>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4">
    <w:name w:val="Colorful List - Accent 324"/>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5">
    <w:name w:val="Light List25"/>
    <w:basedOn w:val="TableNormal"/>
    <w:next w:val="LightList"/>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4">
    <w:name w:val="Light Shading - Accent 524"/>
    <w:basedOn w:val="TableNormal"/>
    <w:next w:val="LightShading-Accent5"/>
    <w:uiPriority w:val="60"/>
    <w:rsid w:val="00C074EB"/>
    <w:rPr>
      <w:rFonts w:ascii="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4">
    <w:name w:val="Light Shading - Accent 424"/>
    <w:basedOn w:val="TableNormal"/>
    <w:next w:val="LightShading-Accent4"/>
    <w:uiPriority w:val="60"/>
    <w:rsid w:val="00C074EB"/>
    <w:rPr>
      <w:rFonts w:ascii="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6">
    <w:name w:val="Light List - Accent 36"/>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6">
    <w:name w:val="Dark List - Accent 46"/>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6">
    <w:name w:val="Light List - Accent 46"/>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6">
    <w:name w:val="Light List - Accent 16"/>
    <w:basedOn w:val="TableNormal"/>
    <w:next w:val="LightList-Accent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6">
    <w:name w:val="Medium Grid 2 - Accent 46"/>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6">
    <w:name w:val="Colorful List6"/>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6">
    <w:name w:val="Colorful List - Accent 36"/>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7">
    <w:name w:val="Light List7"/>
    <w:basedOn w:val="TableNormal"/>
    <w:next w:val="LightList"/>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6">
    <w:name w:val="Light Shading - Accent 56"/>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6">
    <w:name w:val="Light Shading - Accent 46"/>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55">
    <w:name w:val="No List55"/>
    <w:next w:val="NoList"/>
    <w:uiPriority w:val="99"/>
    <w:unhideWhenUsed/>
    <w:rsid w:val="00C074EB"/>
  </w:style>
  <w:style w:type="table" w:customStyle="1" w:styleId="TableGrid313">
    <w:name w:val="Table Grid313"/>
    <w:basedOn w:val="TableNormal"/>
    <w:next w:val="TableGrid"/>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4">
    <w:name w:val="Light List114"/>
    <w:basedOn w:val="TableNormal"/>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5">
    <w:name w:val="Light Grid - Accent 515"/>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4">
    <w:name w:val="Light List - Accent 214"/>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12">
    <w:name w:val="Light Grid - Accent 212"/>
    <w:basedOn w:val="TableNormal"/>
    <w:next w:val="LightGrid-Accent2"/>
    <w:uiPriority w:val="6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2">
    <w:name w:val="Light Grid - Accent 112"/>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333">
    <w:name w:val="Light List - Accent 333"/>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12">
    <w:name w:val="Light Grid - Accent 412"/>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12">
    <w:name w:val="Medium Shading 2 - Accent 312"/>
    <w:basedOn w:val="TableNormal"/>
    <w:next w:val="MediumShading2-Accent3"/>
    <w:uiPriority w:val="64"/>
    <w:rsid w:val="00C074EB"/>
    <w:rPr>
      <w:rFonts w:ascii="Calibri" w:hAnsi="Calibri" w:cs="Mang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2">
    <w:name w:val="Medium Grid 3 - Accent 312"/>
    <w:basedOn w:val="TableNormal"/>
    <w:next w:val="MediumGrid3-Accent3"/>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12">
    <w:name w:val="Medium Grid 3 - Accent 212"/>
    <w:basedOn w:val="TableNormal"/>
    <w:next w:val="MediumGrid3-Accent2"/>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12">
    <w:name w:val="Light Shading - Accent 312"/>
    <w:basedOn w:val="TableNormal"/>
    <w:next w:val="LightShading-Accent3"/>
    <w:uiPriority w:val="60"/>
    <w:rsid w:val="00C074EB"/>
    <w:rPr>
      <w:rFonts w:ascii="Calibri" w:hAnsi="Calibri" w:cs="Mang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12">
    <w:name w:val="Medium Grid 3 - Accent 412"/>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2">
    <w:name w:val="Medium Grid 3 - Accent 612"/>
    <w:basedOn w:val="TableNormal"/>
    <w:next w:val="MediumGrid3-Accent6"/>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1-Accent612">
    <w:name w:val="Medium Grid 1 - Accent 612"/>
    <w:basedOn w:val="TableNormal"/>
    <w:next w:val="MediumGrid1-Accent6"/>
    <w:uiPriority w:val="67"/>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13">
    <w:name w:val="Light Grid - Accent 613"/>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2">
    <w:name w:val="Medium Shading 1 - Accent 612"/>
    <w:basedOn w:val="TableNormal"/>
    <w:next w:val="MediumShading1-Accent6"/>
    <w:uiPriority w:val="63"/>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12">
    <w:name w:val="Medium Shading 1 - Accent 212"/>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22">
    <w:name w:val="Light Grid - Accent 122"/>
    <w:basedOn w:val="TableNormal"/>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2">
    <w:name w:val="Light Grid - Accent 312"/>
    <w:basedOn w:val="TableNormal"/>
    <w:next w:val="LightGrid-Accent3"/>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2">
    <w:name w:val="Medium Grid 1 - Accent 312"/>
    <w:basedOn w:val="TableNormal"/>
    <w:next w:val="MediumGrid1-Accent3"/>
    <w:uiPriority w:val="67"/>
    <w:rsid w:val="00C074EB"/>
    <w:rPr>
      <w:rFonts w:ascii="Calibri" w:hAnsi="Calibri" w:cs="Mang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23">
    <w:name w:val="Light Grid - Accent 23"/>
    <w:basedOn w:val="TableNormal"/>
    <w:next w:val="LightGrid-Accent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3">
    <w:name w:val="Light Grid - Accent 43"/>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3">
    <w:name w:val="Medium Shading 2 - Accent 33"/>
    <w:basedOn w:val="TableNormal"/>
    <w:next w:val="MediumShading2-Accent3"/>
    <w:uiPriority w:val="64"/>
    <w:rsid w:val="00C074E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3">
    <w:name w:val="Medium Grid 3 - Accent 33"/>
    <w:basedOn w:val="TableNormal"/>
    <w:next w:val="MediumGrid3-Accent3"/>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3">
    <w:name w:val="Medium Grid 3 - Accent 23"/>
    <w:basedOn w:val="TableNormal"/>
    <w:next w:val="MediumGrid3-Accent2"/>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3">
    <w:name w:val="Light Shading - Accent 33"/>
    <w:basedOn w:val="TableNormal"/>
    <w:next w:val="LightShading-Accent3"/>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3">
    <w:name w:val="Medium Grid 3 - Accent 43"/>
    <w:basedOn w:val="TableNormal"/>
    <w:next w:val="MediumGrid3-Accent4"/>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3">
    <w:name w:val="Medium Grid 3 - Accent 63"/>
    <w:basedOn w:val="TableNormal"/>
    <w:next w:val="MediumGrid3-Accent6"/>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1-Accent63">
    <w:name w:val="Medium Grid 1 - Accent 63"/>
    <w:basedOn w:val="TableNormal"/>
    <w:next w:val="MediumGrid1-Accent6"/>
    <w:uiPriority w:val="67"/>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4">
    <w:name w:val="Light Grid - Accent 64"/>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3">
    <w:name w:val="Medium Shading 1 - Accent 63"/>
    <w:basedOn w:val="TableNormal"/>
    <w:next w:val="MediumShading1-Accent6"/>
    <w:uiPriority w:val="63"/>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33">
    <w:name w:val="Light Grid - Accent 33"/>
    <w:basedOn w:val="TableNormal"/>
    <w:next w:val="LightGrid-Accent3"/>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3">
    <w:name w:val="Medium Grid 1 - Accent 33"/>
    <w:basedOn w:val="TableNormal"/>
    <w:next w:val="MediumGrid1-Accent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65">
    <w:name w:val="No List65"/>
    <w:next w:val="NoList"/>
    <w:uiPriority w:val="99"/>
    <w:unhideWhenUsed/>
    <w:rsid w:val="00C074EB"/>
  </w:style>
  <w:style w:type="table" w:customStyle="1" w:styleId="TableGrid410">
    <w:name w:val="Table Grid410"/>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5">
    <w:name w:val="No List75"/>
    <w:next w:val="NoList"/>
    <w:uiPriority w:val="99"/>
    <w:unhideWhenUsed/>
    <w:rsid w:val="00C074EB"/>
  </w:style>
  <w:style w:type="table" w:customStyle="1" w:styleId="TableGrid55">
    <w:name w:val="Table Grid55"/>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 Grid233"/>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
    <w:name w:val="Table Grid83"/>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
    <w:name w:val="Table Grid242"/>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2">
    <w:name w:val="Medium Shading 1 - Accent 312"/>
    <w:basedOn w:val="TableNormal"/>
    <w:next w:val="MediumShading1-Accent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12">
    <w:name w:val="Medium Shading 1 - Accent 512"/>
    <w:basedOn w:val="TableNormal"/>
    <w:next w:val="MediumShading1-Accent5"/>
    <w:uiPriority w:val="63"/>
    <w:rsid w:val="00C074EB"/>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22">
    <w:name w:val="Light Grid - Accent 522"/>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12">
    <w:name w:val="Light Shading - Accent 612"/>
    <w:basedOn w:val="TableNormal"/>
    <w:next w:val="LightShading-Accent6"/>
    <w:uiPriority w:val="60"/>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21">
    <w:name w:val="Light List - Accent 221"/>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2">
    <w:name w:val="Light Shading - Accent 212"/>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124">
    <w:name w:val="Table Grid1124"/>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next w:val="LightShading"/>
    <w:uiPriority w:val="60"/>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12">
    <w:name w:val="Light List - Accent 3112"/>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12">
    <w:name w:val="Dark List - Accent 4112"/>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12">
    <w:name w:val="Light List - Accent 4112"/>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2">
    <w:name w:val="Light List - Accent 1112"/>
    <w:basedOn w:val="TableNormal"/>
    <w:next w:val="LightList-Accent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112">
    <w:name w:val="Colorful List112"/>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12">
    <w:name w:val="Colorful List - Accent 3112"/>
    <w:basedOn w:val="TableNormal"/>
    <w:next w:val="ColorfulList-Accent3"/>
    <w:uiPriority w:val="72"/>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21">
    <w:name w:val="Light List121"/>
    <w:basedOn w:val="TableNormal"/>
    <w:next w:val="LightList"/>
    <w:uiPriority w:val="61"/>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12">
    <w:name w:val="Light Shading - Accent 5112"/>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12">
    <w:name w:val="Light Shading - Accent 4112"/>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42">
    <w:name w:val="Light List - Accent 342"/>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31">
    <w:name w:val="Dark List - Accent 431"/>
    <w:basedOn w:val="TableNormal"/>
    <w:next w:val="DarkList-Accent4"/>
    <w:uiPriority w:val="70"/>
    <w:rsid w:val="00C074EB"/>
    <w:rPr>
      <w:rFonts w:ascii="Calibri" w:eastAsia="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31">
    <w:name w:val="Light List - Accent 431"/>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31">
    <w:name w:val="Light List - Accent 131"/>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31">
    <w:name w:val="Medium Grid 2 - Accent 431"/>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31">
    <w:name w:val="Colorful List31"/>
    <w:basedOn w:val="TableNormal"/>
    <w:next w:val="ColorfulList"/>
    <w:uiPriority w:val="72"/>
    <w:rsid w:val="00C074EB"/>
    <w:rPr>
      <w:rFonts w:ascii="Calibri" w:eastAsia="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31">
    <w:name w:val="Colorful List - Accent 331"/>
    <w:basedOn w:val="TableNormal"/>
    <w:next w:val="ColorfulList-Accent3"/>
    <w:uiPriority w:val="72"/>
    <w:rsid w:val="00C074EB"/>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31">
    <w:name w:val="Light List31"/>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31">
    <w:name w:val="Light Shading - Accent 531"/>
    <w:basedOn w:val="TableNormal"/>
    <w:next w:val="LightShading-Accent5"/>
    <w:uiPriority w:val="60"/>
    <w:rsid w:val="00C074EB"/>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31">
    <w:name w:val="Light Shading - Accent 431"/>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14">
    <w:name w:val="Table Grid314"/>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2">
    <w:name w:val="Light Shading - Accent 1112"/>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12">
    <w:name w:val="Light Grid - Accent 5112"/>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11">
    <w:name w:val="Light List - Accent 2111"/>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114">
    <w:name w:val="Table Grid11114"/>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4112">
    <w:name w:val="Medium Grid 2 - Accent 4112"/>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List1111">
    <w:name w:val="Light List1111"/>
    <w:basedOn w:val="TableNormal"/>
    <w:next w:val="LightList"/>
    <w:uiPriority w:val="61"/>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211">
    <w:name w:val="Light List - Accent 3211"/>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11">
    <w:name w:val="Dark List - Accent 4211"/>
    <w:basedOn w:val="TableNormal"/>
    <w:next w:val="DarkList-Accent4"/>
    <w:uiPriority w:val="70"/>
    <w:rsid w:val="00C074EB"/>
    <w:rPr>
      <w:rFonts w:ascii="Calibri" w:eastAsia="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11">
    <w:name w:val="Light List - Accent 4211"/>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11">
    <w:name w:val="Light List - Accent 1211"/>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11">
    <w:name w:val="Medium Grid 2 - Accent 4211"/>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11">
    <w:name w:val="Colorful List211"/>
    <w:basedOn w:val="TableNormal"/>
    <w:next w:val="ColorfulList"/>
    <w:uiPriority w:val="72"/>
    <w:rsid w:val="00C074EB"/>
    <w:rPr>
      <w:rFonts w:ascii="Calibri" w:eastAsia="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11">
    <w:name w:val="Colorful List - Accent 3211"/>
    <w:basedOn w:val="TableNormal"/>
    <w:next w:val="ColorfulList-Accent3"/>
    <w:uiPriority w:val="72"/>
    <w:rsid w:val="00C074EB"/>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11">
    <w:name w:val="Light List211"/>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11">
    <w:name w:val="Light Shading - Accent 5211"/>
    <w:basedOn w:val="TableNormal"/>
    <w:next w:val="LightShading-Accent5"/>
    <w:rsid w:val="00C074EB"/>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11">
    <w:name w:val="Light Shading - Accent 4211"/>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13">
    <w:name w:val="Table Grid513"/>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
    <w:name w:val="No List224"/>
    <w:next w:val="NoList"/>
    <w:uiPriority w:val="99"/>
    <w:unhideWhenUsed/>
    <w:rsid w:val="00C074EB"/>
  </w:style>
  <w:style w:type="numbering" w:customStyle="1" w:styleId="NoList324">
    <w:name w:val="No List324"/>
    <w:next w:val="NoList"/>
    <w:uiPriority w:val="99"/>
    <w:unhideWhenUsed/>
    <w:rsid w:val="00C074EB"/>
  </w:style>
  <w:style w:type="table" w:customStyle="1" w:styleId="LightShading-Accent1121">
    <w:name w:val="Light Shading - Accent 1121"/>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21">
    <w:name w:val="Medium Shading 1 - Accent 321"/>
    <w:basedOn w:val="TableNormal"/>
    <w:next w:val="MediumShading1-Accent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rsid w:val="00C074EB"/>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621">
    <w:name w:val="Light Shading - Accent 621"/>
    <w:basedOn w:val="TableNormal"/>
    <w:next w:val="LightShading-Accent6"/>
    <w:uiPriority w:val="60"/>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21">
    <w:name w:val="Light Shading - Accent 221"/>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2">
    <w:name w:val="Light Shading22"/>
    <w:basedOn w:val="TableNormal"/>
    <w:next w:val="LightShading"/>
    <w:uiPriority w:val="60"/>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21">
    <w:name w:val="Light List - Accent 3121"/>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21">
    <w:name w:val="Dark List - Accent 4121"/>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21">
    <w:name w:val="Light List - Accent 4121"/>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21">
    <w:name w:val="Light List - Accent 1121"/>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21">
    <w:name w:val="Medium Grid 2 - Accent 412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21">
    <w:name w:val="Colorful List121"/>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21">
    <w:name w:val="Colorful List - Accent 3121"/>
    <w:basedOn w:val="TableNormal"/>
    <w:next w:val="ColorfulList-Accent3"/>
    <w:uiPriority w:val="72"/>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Accent5121">
    <w:name w:val="Light Shading - Accent 5121"/>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21">
    <w:name w:val="Light Shading - Accent 4121"/>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312">
    <w:name w:val="Light List - Accent 3312"/>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1212">
    <w:name w:val="Table Grid1212"/>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unhideWhenUsed/>
    <w:rsid w:val="00C074EB"/>
  </w:style>
  <w:style w:type="table" w:customStyle="1" w:styleId="LightShading-Accent11111">
    <w:name w:val="Light Shading - Accent 11111"/>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111">
    <w:name w:val="Medium Shading 1 - Accent 3111"/>
    <w:basedOn w:val="TableNormal"/>
    <w:next w:val="MediumShading1-Accent3"/>
    <w:uiPriority w:val="6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111">
    <w:name w:val="Medium Shading 1 - Accent 5111"/>
    <w:basedOn w:val="TableNormal"/>
    <w:next w:val="MediumShading1-Accent5"/>
    <w:rsid w:val="00C074EB"/>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6111">
    <w:name w:val="Light Shading - Accent 6111"/>
    <w:basedOn w:val="TableNormal"/>
    <w:next w:val="LightShading-Accent6"/>
    <w:uiPriority w:val="60"/>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2111">
    <w:name w:val="Light Shading - Accent 2111"/>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3">
    <w:name w:val="Light Shading113"/>
    <w:basedOn w:val="TableNormal"/>
    <w:next w:val="LightShading"/>
    <w:uiPriority w:val="60"/>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111">
    <w:name w:val="Light List - Accent 31111"/>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111">
    <w:name w:val="Dark List - Accent 41111"/>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111">
    <w:name w:val="Light List - Accent 41111"/>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11">
    <w:name w:val="Light List - Accent 11111"/>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111">
    <w:name w:val="Medium Grid 2 - Accent 4111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111">
    <w:name w:val="Colorful List1111"/>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111">
    <w:name w:val="Colorful List - Accent 31111"/>
    <w:basedOn w:val="TableNormal"/>
    <w:next w:val="ColorfulList-Accent3"/>
    <w:uiPriority w:val="72"/>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Accent51111">
    <w:name w:val="Light Shading - Accent 51111"/>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111">
    <w:name w:val="Light Shading - Accent 41111"/>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412">
    <w:name w:val="Table Grid4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next w:val="TableGrid"/>
    <w:uiPriority w:val="59"/>
    <w:rsid w:val="00C074EB"/>
    <w:rPr>
      <w:rFonts w:eastAsia="Calibri" w:cs="B Nazanin"/>
      <w:sz w:val="28"/>
      <w:szCs w:val="3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unhideWhenUsed/>
    <w:rsid w:val="00C074EB"/>
  </w:style>
  <w:style w:type="table" w:customStyle="1" w:styleId="TableGrid332">
    <w:name w:val="Table Grid33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
    <w:name w:val="Table Grid2122"/>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11">
    <w:name w:val="No List112111"/>
    <w:next w:val="NoList"/>
    <w:uiPriority w:val="99"/>
    <w:rsid w:val="00C074EB"/>
  </w:style>
  <w:style w:type="numbering" w:customStyle="1" w:styleId="NoList41111">
    <w:name w:val="No List41111"/>
    <w:next w:val="NoList"/>
    <w:unhideWhenUsed/>
    <w:rsid w:val="00C074EB"/>
  </w:style>
  <w:style w:type="numbering" w:customStyle="1" w:styleId="NoList6111">
    <w:name w:val="No List6111"/>
    <w:next w:val="NoList"/>
    <w:uiPriority w:val="99"/>
    <w:unhideWhenUsed/>
    <w:rsid w:val="00C074EB"/>
  </w:style>
  <w:style w:type="numbering" w:customStyle="1" w:styleId="NoList13111">
    <w:name w:val="No List13111"/>
    <w:next w:val="NoList"/>
    <w:uiPriority w:val="99"/>
    <w:unhideWhenUsed/>
    <w:rsid w:val="00C074EB"/>
  </w:style>
  <w:style w:type="numbering" w:customStyle="1" w:styleId="NoList7111">
    <w:name w:val="No List7111"/>
    <w:next w:val="NoList"/>
    <w:uiPriority w:val="99"/>
    <w:unhideWhenUsed/>
    <w:rsid w:val="00C074EB"/>
  </w:style>
  <w:style w:type="table" w:customStyle="1" w:styleId="TableGrid5112">
    <w:name w:val="Table Grid51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11">
    <w:name w:val="No List14111"/>
    <w:next w:val="NoList"/>
    <w:uiPriority w:val="99"/>
    <w:unhideWhenUsed/>
    <w:rsid w:val="00C074EB"/>
  </w:style>
  <w:style w:type="table" w:customStyle="1" w:styleId="TableGrid1151">
    <w:name w:val="Table Grid1151"/>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9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C074E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1">
    <w:name w:val="Medium Shading 1 - Accent 331"/>
    <w:basedOn w:val="TableNormal"/>
    <w:next w:val="MediumShading1-Accent3"/>
    <w:uiPriority w:val="6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31">
    <w:name w:val="Medium Shading 1 - Accent 531"/>
    <w:basedOn w:val="TableNormal"/>
    <w:next w:val="MediumShading1-Accent5"/>
    <w:uiPriority w:val="63"/>
    <w:rsid w:val="00C074EB"/>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31">
    <w:name w:val="Light Grid - Accent 531"/>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31">
    <w:name w:val="Light Shading - Accent 631"/>
    <w:basedOn w:val="TableNormal"/>
    <w:next w:val="LightShading-Accent6"/>
    <w:uiPriority w:val="60"/>
    <w:rsid w:val="00C074EB"/>
    <w:rPr>
      <w:rFonts w:ascii="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31">
    <w:name w:val="Light List - Accent 231"/>
    <w:basedOn w:val="TableNormal"/>
    <w:next w:val="LightList-Accent2"/>
    <w:uiPriority w:val="61"/>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31">
    <w:name w:val="Light Shading - Accent 231"/>
    <w:basedOn w:val="TableNormal"/>
    <w:next w:val="LightShading-Accent2"/>
    <w:uiPriority w:val="60"/>
    <w:rsid w:val="00C074EB"/>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32">
    <w:name w:val="Light Shading32"/>
    <w:basedOn w:val="TableNormal"/>
    <w:uiPriority w:val="60"/>
    <w:rsid w:val="00C074EB"/>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31">
    <w:name w:val="Light List - Accent 313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31">
    <w:name w:val="Dark List - Accent 4131"/>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31">
    <w:name w:val="Light List - Accent 4131"/>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31">
    <w:name w:val="Light List - Accent 1131"/>
    <w:basedOn w:val="TableNormal"/>
    <w:next w:val="LightList-Accent1"/>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131">
    <w:name w:val="Colorful List131"/>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31">
    <w:name w:val="Colorful List - Accent 3131"/>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31">
    <w:name w:val="Light List131"/>
    <w:basedOn w:val="TableNormal"/>
    <w:next w:val="LightList"/>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31">
    <w:name w:val="Light Shading - Accent 5131"/>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31">
    <w:name w:val="Light Shading - Accent 4131"/>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21">
    <w:name w:val="Light List - Accent 3221"/>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21">
    <w:name w:val="Dark List - Accent 4221"/>
    <w:basedOn w:val="TableNormal"/>
    <w:next w:val="DarkList-Accent4"/>
    <w:uiPriority w:val="70"/>
    <w:rsid w:val="00C074EB"/>
    <w:rPr>
      <w:rFonts w:ascii="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21">
    <w:name w:val="Light List - Accent 4221"/>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21">
    <w:name w:val="Light List - Accent 1221"/>
    <w:basedOn w:val="TableNormal"/>
    <w:next w:val="LightList-Accent1"/>
    <w:uiPriority w:val="6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21">
    <w:name w:val="Medium Grid 2 - Accent 4221"/>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21">
    <w:name w:val="Colorful List221"/>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21">
    <w:name w:val="Colorful List - Accent 3221"/>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21">
    <w:name w:val="Light List221"/>
    <w:basedOn w:val="TableNormal"/>
    <w:next w:val="LightList"/>
    <w:uiPriority w:val="61"/>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21">
    <w:name w:val="Light Shading - Accent 5221"/>
    <w:basedOn w:val="TableNormal"/>
    <w:next w:val="LightShading-Accent5"/>
    <w:uiPriority w:val="60"/>
    <w:rsid w:val="00C074EB"/>
    <w:rPr>
      <w:rFonts w:ascii="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21">
    <w:name w:val="Light Shading - Accent 4221"/>
    <w:basedOn w:val="TableNormal"/>
    <w:next w:val="LightShading-Accent4"/>
    <w:uiPriority w:val="60"/>
    <w:rsid w:val="00C074EB"/>
    <w:rPr>
      <w:rFonts w:ascii="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411">
    <w:name w:val="Light List - Accent 341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41">
    <w:name w:val="Dark List - Accent 441"/>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41">
    <w:name w:val="Light List - Accent 441"/>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41">
    <w:name w:val="Light List - Accent 141"/>
    <w:basedOn w:val="TableNormal"/>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41">
    <w:name w:val="Medium Grid 2 - Accent 44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41">
    <w:name w:val="Colorful List41"/>
    <w:basedOn w:val="TableNormal"/>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41">
    <w:name w:val="Colorful List - Accent 341"/>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41">
    <w:name w:val="Light List41"/>
    <w:basedOn w:val="TableNormal"/>
    <w:uiPriority w:val="61"/>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41">
    <w:name w:val="Light Shading - Accent 541"/>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41">
    <w:name w:val="Light Shading - Accent 441"/>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522">
    <w:name w:val="No List522"/>
    <w:next w:val="NoList"/>
    <w:uiPriority w:val="99"/>
    <w:unhideWhenUsed/>
    <w:rsid w:val="00C074EB"/>
  </w:style>
  <w:style w:type="table" w:customStyle="1" w:styleId="TableGrid341">
    <w:name w:val="Table Grid341"/>
    <w:basedOn w:val="TableNormal"/>
    <w:next w:val="TableGrid"/>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21">
    <w:name w:val="Light List1121"/>
    <w:basedOn w:val="TableNormal"/>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21">
    <w:name w:val="Light Grid - Accent 5121"/>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21">
    <w:name w:val="Light List - Accent 2121"/>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111">
    <w:name w:val="Light Grid - Accent 2111"/>
    <w:basedOn w:val="TableNormal"/>
    <w:next w:val="LightGrid-Accent2"/>
    <w:uiPriority w:val="6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11">
    <w:name w:val="Light Grid - Accent 111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33111">
    <w:name w:val="Light List - Accent 33111"/>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111">
    <w:name w:val="Light Grid - Accent 4111"/>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111">
    <w:name w:val="Medium Shading 2 - Accent 3111"/>
    <w:basedOn w:val="TableNormal"/>
    <w:next w:val="MediumShading2-Accent3"/>
    <w:uiPriority w:val="64"/>
    <w:rsid w:val="00C074EB"/>
    <w:rPr>
      <w:rFonts w:ascii="Calibri" w:hAnsi="Calibri" w:cs="Mang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11">
    <w:name w:val="Medium Grid 3 - Accent 3111"/>
    <w:basedOn w:val="TableNormal"/>
    <w:next w:val="MediumGrid3-Accent3"/>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111">
    <w:name w:val="Medium Grid 3 - Accent 2111"/>
    <w:basedOn w:val="TableNormal"/>
    <w:next w:val="MediumGrid3-Accent2"/>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4111">
    <w:name w:val="Medium Grid 3 - Accent 4111"/>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11">
    <w:name w:val="Medium Grid 3 - Accent 6111"/>
    <w:basedOn w:val="TableNormal"/>
    <w:next w:val="MediumGrid3-Accent6"/>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112">
    <w:name w:val="Light Grid - Accent 6112"/>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11">
    <w:name w:val="Medium Shading 1 - Accent 6111"/>
    <w:basedOn w:val="TableNormal"/>
    <w:next w:val="MediumShading1-Accent6"/>
    <w:uiPriority w:val="63"/>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111">
    <w:name w:val="Medium Shading 1 - Accent 2111"/>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211">
    <w:name w:val="Light Grid - Accent 121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11">
    <w:name w:val="Light Grid - Accent 3111"/>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1">
    <w:name w:val="Light Grid - Accent 221"/>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briola" w:eastAsia="Times New Roman" w:hAnsi="Gabrio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briola" w:eastAsia="Times New Roman" w:hAnsi="Gabrio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21">
    <w:name w:val="Light Grid - Accent 421"/>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21">
    <w:name w:val="Medium Shading 2 - Accent 321"/>
    <w:basedOn w:val="TableNormal"/>
    <w:next w:val="MediumShading2-Accent3"/>
    <w:uiPriority w:val="64"/>
    <w:rsid w:val="00C074E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21">
    <w:name w:val="Medium Grid 3 - Accent 321"/>
    <w:basedOn w:val="TableNormal"/>
    <w:next w:val="MediumGrid3-Accent3"/>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21">
    <w:name w:val="Medium Grid 3 - Accent 221"/>
    <w:basedOn w:val="TableNormal"/>
    <w:next w:val="MediumGrid3-Accent2"/>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21">
    <w:name w:val="Light Shading - Accent 321"/>
    <w:basedOn w:val="TableNormal"/>
    <w:next w:val="LightShading-Accent3"/>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21">
    <w:name w:val="Medium Grid 3 - Accent 421"/>
    <w:basedOn w:val="TableNormal"/>
    <w:next w:val="MediumGrid3-Accent4"/>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21">
    <w:name w:val="Medium Grid 3 - Accent 621"/>
    <w:basedOn w:val="TableNormal"/>
    <w:next w:val="MediumGrid3-Accent6"/>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22">
    <w:name w:val="Light Grid - Accent 622"/>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briola" w:eastAsia="Times New Roman" w:hAnsi="Gabrio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briola" w:eastAsia="Times New Roman" w:hAnsi="Gabrio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21">
    <w:name w:val="Medium Shading 1 - Accent 621"/>
    <w:basedOn w:val="TableNormal"/>
    <w:next w:val="MediumShading1-Accent6"/>
    <w:uiPriority w:val="63"/>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21">
    <w:name w:val="Medium Shading 1 - Accent 221"/>
    <w:basedOn w:val="TableNormal"/>
    <w:next w:val="MediumShading1-Accent2"/>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321">
    <w:name w:val="Light Grid - Accent 321"/>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622">
    <w:name w:val="No List622"/>
    <w:next w:val="NoList"/>
    <w:uiPriority w:val="99"/>
    <w:unhideWhenUsed/>
    <w:rsid w:val="00C074EB"/>
  </w:style>
  <w:style w:type="numbering" w:customStyle="1" w:styleId="NoList722">
    <w:name w:val="No List722"/>
    <w:next w:val="NoList"/>
    <w:uiPriority w:val="99"/>
    <w:unhideWhenUsed/>
    <w:rsid w:val="00C074EB"/>
  </w:style>
  <w:style w:type="table" w:customStyle="1" w:styleId="TableGrid522">
    <w:name w:val="Table Grid522"/>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511">
    <w:name w:val="Table List 511"/>
    <w:basedOn w:val="TableNormal"/>
    <w:next w:val="TableList5"/>
    <w:rsid w:val="00C074EB"/>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NoList111131">
    <w:name w:val="No List111131"/>
    <w:next w:val="NoList"/>
    <w:uiPriority w:val="99"/>
    <w:unhideWhenUsed/>
    <w:rsid w:val="00C074EB"/>
  </w:style>
  <w:style w:type="table" w:customStyle="1" w:styleId="TableGrid111121">
    <w:name w:val="Table Grid111121"/>
    <w:basedOn w:val="TableNormal"/>
    <w:next w:val="TableGrid"/>
    <w:uiPriority w:val="9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C074E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
    <w:name w:val="Light Shading - Accent 1131"/>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341">
    <w:name w:val="Medium Shading 1 - Accent 341"/>
    <w:basedOn w:val="TableNormal"/>
    <w:next w:val="MediumShading1-Accent3"/>
    <w:uiPriority w:val="63"/>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41">
    <w:name w:val="Medium Shading 1 - Accent 541"/>
    <w:basedOn w:val="TableNormal"/>
    <w:next w:val="MediumShading1-Accent5"/>
    <w:uiPriority w:val="63"/>
    <w:rsid w:val="00C074EB"/>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41">
    <w:name w:val="Light Grid - Accent 541"/>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41">
    <w:name w:val="Light Shading - Accent 641"/>
    <w:basedOn w:val="TableNormal"/>
    <w:next w:val="LightShading-Accent6"/>
    <w:uiPriority w:val="60"/>
    <w:rsid w:val="00C074EB"/>
    <w:rPr>
      <w:rFonts w:ascii="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41">
    <w:name w:val="Light List - Accent 241"/>
    <w:basedOn w:val="TableNormal"/>
    <w:next w:val="LightList-Accent2"/>
    <w:uiPriority w:val="61"/>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41">
    <w:name w:val="Light Shading - Accent 241"/>
    <w:basedOn w:val="TableNormal"/>
    <w:next w:val="LightShading-Accent2"/>
    <w:uiPriority w:val="60"/>
    <w:rsid w:val="00C074EB"/>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42">
    <w:name w:val="Light Shading42"/>
    <w:basedOn w:val="TableNormal"/>
    <w:uiPriority w:val="60"/>
    <w:rsid w:val="00C074EB"/>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41">
    <w:name w:val="Light List - Accent 314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41">
    <w:name w:val="Dark List - Accent 4141"/>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41">
    <w:name w:val="Light List - Accent 4141"/>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41">
    <w:name w:val="Light List - Accent 1141"/>
    <w:basedOn w:val="TableNormal"/>
    <w:next w:val="LightList-Accent1"/>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31">
    <w:name w:val="Medium Grid 2 - Accent 413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141">
    <w:name w:val="Colorful List141"/>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41">
    <w:name w:val="Colorful List - Accent 3141"/>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41">
    <w:name w:val="Light List141"/>
    <w:basedOn w:val="TableNormal"/>
    <w:next w:val="LightList"/>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41">
    <w:name w:val="Light Shading - Accent 5141"/>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41">
    <w:name w:val="Light Shading - Accent 4141"/>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231">
    <w:name w:val="Light List - Accent 3231"/>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31">
    <w:name w:val="Dark List - Accent 4231"/>
    <w:basedOn w:val="TableNormal"/>
    <w:next w:val="DarkList-Accent4"/>
    <w:uiPriority w:val="70"/>
    <w:rsid w:val="00C074EB"/>
    <w:rPr>
      <w:rFonts w:ascii="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31">
    <w:name w:val="Light List - Accent 4231"/>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31">
    <w:name w:val="Light List - Accent 1231"/>
    <w:basedOn w:val="TableNormal"/>
    <w:next w:val="LightList-Accent1"/>
    <w:uiPriority w:val="6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31">
    <w:name w:val="Medium Grid 2 - Accent 4231"/>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31">
    <w:name w:val="Colorful List231"/>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31">
    <w:name w:val="Colorful List - Accent 3231"/>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31">
    <w:name w:val="Light List231"/>
    <w:basedOn w:val="TableNormal"/>
    <w:next w:val="LightList"/>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31">
    <w:name w:val="Light Shading - Accent 5231"/>
    <w:basedOn w:val="TableNormal"/>
    <w:next w:val="LightShading-Accent5"/>
    <w:uiPriority w:val="60"/>
    <w:rsid w:val="00C074EB"/>
    <w:rPr>
      <w:rFonts w:ascii="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31">
    <w:name w:val="Light Shading - Accent 4231"/>
    <w:basedOn w:val="TableNormal"/>
    <w:next w:val="LightShading-Accent4"/>
    <w:uiPriority w:val="60"/>
    <w:rsid w:val="00C074EB"/>
    <w:rPr>
      <w:rFonts w:ascii="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51">
    <w:name w:val="Light List - Accent 35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51">
    <w:name w:val="Dark List - Accent 451"/>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51">
    <w:name w:val="Light List - Accent 451"/>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51">
    <w:name w:val="Light List - Accent 151"/>
    <w:basedOn w:val="TableNormal"/>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51">
    <w:name w:val="Medium Grid 2 - Accent 45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51">
    <w:name w:val="Colorful List51"/>
    <w:basedOn w:val="TableNormal"/>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51">
    <w:name w:val="Colorful List - Accent 351"/>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51">
    <w:name w:val="Light List51"/>
    <w:basedOn w:val="TableNormal"/>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51">
    <w:name w:val="Light Shading - Accent 551"/>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51">
    <w:name w:val="Light Shading - Accent 451"/>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531">
    <w:name w:val="No List531"/>
    <w:next w:val="NoList"/>
    <w:uiPriority w:val="99"/>
    <w:unhideWhenUsed/>
    <w:rsid w:val="00C074EB"/>
  </w:style>
  <w:style w:type="table" w:customStyle="1" w:styleId="TableGrid381">
    <w:name w:val="Table Grid381"/>
    <w:basedOn w:val="TableNormal"/>
    <w:next w:val="TableGrid"/>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31">
    <w:name w:val="Light List1131"/>
    <w:basedOn w:val="TableNormal"/>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31">
    <w:name w:val="Light Grid - Accent 5131"/>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Mangal"/>
        <w:b/>
        <w:bCs/>
      </w:rPr>
    </w:tblStylePr>
    <w:tblStylePr w:type="lastCol">
      <w:rPr>
        <w:rFonts w:ascii="Gabriola" w:eastAsia="Times New Roman" w:hAnsi="Gabriol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31">
    <w:name w:val="Light List - Accent 2131"/>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21">
    <w:name w:val="Light List - Accent 3321"/>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3111">
    <w:name w:val="Light Shading - Accent 3111"/>
    <w:basedOn w:val="TableNormal"/>
    <w:next w:val="LightShading-Accent3"/>
    <w:uiPriority w:val="60"/>
    <w:rsid w:val="00C074EB"/>
    <w:rPr>
      <w:rFonts w:ascii="Calibri" w:hAnsi="Calibri" w:cs="Mang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6111">
    <w:name w:val="Medium Grid 1 - Accent 6111"/>
    <w:basedOn w:val="TableNormal"/>
    <w:next w:val="MediumGrid1-Accent6"/>
    <w:uiPriority w:val="67"/>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3111">
    <w:name w:val="Medium Grid 1 - Accent 3111"/>
    <w:basedOn w:val="TableNormal"/>
    <w:next w:val="MediumGrid1-Accent3"/>
    <w:uiPriority w:val="67"/>
    <w:rsid w:val="00C074EB"/>
    <w:rPr>
      <w:rFonts w:ascii="Calibri" w:hAnsi="Calibri" w:cs="Mang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621">
    <w:name w:val="Medium Grid 1 - Accent 621"/>
    <w:basedOn w:val="TableNormal"/>
    <w:next w:val="MediumGrid1-Accent6"/>
    <w:uiPriority w:val="67"/>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321">
    <w:name w:val="Medium Grid 1 - Accent 321"/>
    <w:basedOn w:val="TableNormal"/>
    <w:next w:val="MediumGrid1-Accent3"/>
    <w:uiPriority w:val="67"/>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631">
    <w:name w:val="No List631"/>
    <w:next w:val="NoList"/>
    <w:uiPriority w:val="99"/>
    <w:unhideWhenUsed/>
    <w:rsid w:val="00C074EB"/>
  </w:style>
  <w:style w:type="table" w:customStyle="1" w:styleId="TableGrid421">
    <w:name w:val="Table Grid42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1">
    <w:name w:val="No List731"/>
    <w:next w:val="NoList"/>
    <w:uiPriority w:val="99"/>
    <w:unhideWhenUsed/>
    <w:rsid w:val="00C074EB"/>
  </w:style>
  <w:style w:type="table" w:customStyle="1" w:styleId="TableGrid531">
    <w:name w:val="Table Grid531"/>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rsid w:val="00C074EB"/>
  </w:style>
  <w:style w:type="table" w:customStyle="1" w:styleId="TableGrid11221">
    <w:name w:val="Table Grid1122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unhideWhenUsed/>
    <w:rsid w:val="00C074EB"/>
  </w:style>
  <w:style w:type="numbering" w:customStyle="1" w:styleId="NoList3221">
    <w:name w:val="No List3221"/>
    <w:next w:val="NoList"/>
    <w:uiPriority w:val="99"/>
    <w:unhideWhenUsed/>
    <w:rsid w:val="00C074EB"/>
  </w:style>
  <w:style w:type="numbering" w:customStyle="1" w:styleId="NoList1111211">
    <w:name w:val="No List1111211"/>
    <w:next w:val="NoList"/>
    <w:uiPriority w:val="99"/>
    <w:rsid w:val="00C074EB"/>
  </w:style>
  <w:style w:type="numbering" w:customStyle="1" w:styleId="NoList31121">
    <w:name w:val="No List31121"/>
    <w:next w:val="NoList"/>
    <w:uiPriority w:val="99"/>
    <w:unhideWhenUsed/>
    <w:rsid w:val="00C074EB"/>
  </w:style>
  <w:style w:type="table" w:customStyle="1" w:styleId="TableGrid111211">
    <w:name w:val="Table Grid111211"/>
    <w:basedOn w:val="TableNormal"/>
    <w:next w:val="TableGrid"/>
    <w:uiPriority w:val="9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nhideWhenUsed/>
    <w:rsid w:val="00C074EB"/>
  </w:style>
  <w:style w:type="numbering" w:customStyle="1" w:styleId="NoList5121">
    <w:name w:val="No List5121"/>
    <w:next w:val="NoList"/>
    <w:uiPriority w:val="99"/>
    <w:unhideWhenUsed/>
    <w:rsid w:val="00C074EB"/>
  </w:style>
  <w:style w:type="table" w:customStyle="1" w:styleId="TableGrid391">
    <w:name w:val="Table Grid39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1">
    <w:name w:val="Table Grid217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
    <w:name w:val="Table Grid218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2">
    <w:name w:val="Table Grid1242"/>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2">
    <w:name w:val="Table Grid11142"/>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
    <w:name w:val="Style221"/>
    <w:rsid w:val="00C074EB"/>
    <w:pPr>
      <w:numPr>
        <w:numId w:val="20"/>
      </w:numPr>
    </w:pPr>
  </w:style>
  <w:style w:type="table" w:customStyle="1" w:styleId="TableGrid542">
    <w:name w:val="Table Grid542"/>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
    <w:name w:val="Style2111"/>
    <w:uiPriority w:val="99"/>
    <w:rsid w:val="00C074EB"/>
  </w:style>
  <w:style w:type="table" w:customStyle="1" w:styleId="TableGrid111222">
    <w:name w:val="Table Grid111222"/>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1">
    <w:name w:val="Table Grid11161"/>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uiPriority w:val="99"/>
    <w:rsid w:val="00C074EB"/>
    <w:pPr>
      <w:numPr>
        <w:numId w:val="74"/>
      </w:numPr>
    </w:pPr>
  </w:style>
  <w:style w:type="table" w:customStyle="1" w:styleId="TableGrid551">
    <w:name w:val="Table Grid551"/>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3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
    <w:name w:val="Style212"/>
    <w:uiPriority w:val="99"/>
    <w:rsid w:val="00C074EB"/>
    <w:pPr>
      <w:numPr>
        <w:numId w:val="21"/>
      </w:numPr>
    </w:pPr>
  </w:style>
  <w:style w:type="table" w:customStyle="1" w:styleId="TableGrid111231">
    <w:name w:val="Table Grid111231"/>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1">
    <w:name w:val="Table Grid2191"/>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
    <w:name w:val="Table Grid313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1">
    <w:name w:val="Table Grid2201"/>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
    <w:name w:val="Table Grid3141"/>
    <w:basedOn w:val="TableNormal"/>
    <w:next w:val="TableGrid"/>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unhideWhenUsed/>
    <w:rsid w:val="00C074EB"/>
  </w:style>
  <w:style w:type="table" w:customStyle="1" w:styleId="TableGrid56">
    <w:name w:val="Table Grid56"/>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C074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2">
    <w:name w:val="Light Shading - Accent 12"/>
    <w:basedOn w:val="TableNormal"/>
    <w:uiPriority w:val="60"/>
    <w:rsid w:val="00C074EB"/>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2">
    <w:name w:val="عناوین"/>
    <w:basedOn w:val="Normal"/>
    <w:next w:val="Normal"/>
    <w:link w:val="Charff1"/>
    <w:qFormat/>
    <w:rsid w:val="00C074EB"/>
    <w:pPr>
      <w:numPr>
        <w:numId w:val="76"/>
      </w:numPr>
      <w:bidi/>
    </w:pPr>
    <w:rPr>
      <w:rFonts w:ascii="B Nazanin" w:hAnsi="B Nazanin" w:cs="B Nazanin"/>
      <w:b/>
      <w:bCs/>
      <w:sz w:val="28"/>
      <w:szCs w:val="32"/>
      <w:lang w:val="en-US" w:eastAsia="en-US"/>
    </w:rPr>
  </w:style>
  <w:style w:type="character" w:customStyle="1" w:styleId="Charff1">
    <w:name w:val="عناوین Char"/>
    <w:link w:val="a2"/>
    <w:rsid w:val="00C074EB"/>
    <w:rPr>
      <w:rFonts w:ascii="B Nazanin" w:hAnsi="B Nazanin" w:cs="B Nazanin"/>
      <w:b/>
      <w:bCs/>
      <w:sz w:val="28"/>
      <w:szCs w:val="32"/>
    </w:rPr>
  </w:style>
  <w:style w:type="paragraph" w:customStyle="1" w:styleId="affffe">
    <w:name w:val="ماخذ"/>
    <w:basedOn w:val="BodyText"/>
    <w:link w:val="Charff2"/>
    <w:qFormat/>
    <w:rsid w:val="00C074EB"/>
    <w:pPr>
      <w:widowControl w:val="0"/>
      <w:jc w:val="center"/>
    </w:pPr>
    <w:rPr>
      <w:rFonts w:cs="B Nazanin"/>
      <w:b/>
      <w:bCs/>
      <w:snapToGrid/>
      <w:szCs w:val="20"/>
    </w:rPr>
  </w:style>
  <w:style w:type="paragraph" w:customStyle="1" w:styleId="4">
    <w:name w:val="تیتر4"/>
    <w:basedOn w:val="Heading2"/>
    <w:link w:val="4Char"/>
    <w:qFormat/>
    <w:rsid w:val="00C074EB"/>
    <w:pPr>
      <w:keepLines w:val="0"/>
      <w:numPr>
        <w:ilvl w:val="0"/>
        <w:numId w:val="77"/>
      </w:numPr>
      <w:bidi/>
      <w:spacing w:before="120" w:after="60"/>
      <w:jc w:val="both"/>
    </w:pPr>
    <w:rPr>
      <w:rFonts w:ascii="Times New Roman" w:eastAsia="Times New Roman" w:hAnsi="Times New Roman" w:cs="B Nazanin"/>
      <w:sz w:val="28"/>
      <w:szCs w:val="28"/>
      <w:u w:val="single"/>
      <w:lang w:val="en-US" w:eastAsia="en-US" w:bidi="fa-IR"/>
    </w:rPr>
  </w:style>
  <w:style w:type="character" w:customStyle="1" w:styleId="Charff2">
    <w:name w:val="ماخذ Char"/>
    <w:link w:val="affffe"/>
    <w:rsid w:val="00C074EB"/>
    <w:rPr>
      <w:rFonts w:cs="B Nazanin"/>
      <w:b/>
      <w:bCs/>
    </w:rPr>
  </w:style>
  <w:style w:type="paragraph" w:customStyle="1" w:styleId="afffff">
    <w:name w:val="عنوان نمودار"/>
    <w:basedOn w:val="affffe"/>
    <w:link w:val="Charff3"/>
    <w:qFormat/>
    <w:rsid w:val="00C074EB"/>
  </w:style>
  <w:style w:type="character" w:customStyle="1" w:styleId="4Char">
    <w:name w:val="تیتر4 Char"/>
    <w:link w:val="4"/>
    <w:rsid w:val="00C074EB"/>
    <w:rPr>
      <w:rFonts w:cs="B Nazanin"/>
      <w:i/>
      <w:iCs/>
      <w:sz w:val="28"/>
      <w:szCs w:val="28"/>
      <w:u w:val="single"/>
      <w:lang w:bidi="fa-IR"/>
    </w:rPr>
  </w:style>
  <w:style w:type="character" w:customStyle="1" w:styleId="Charff3">
    <w:name w:val="عنوان نمودار Char"/>
    <w:link w:val="afffff"/>
    <w:rsid w:val="00C074EB"/>
    <w:rPr>
      <w:rFonts w:cs="B Nazanin"/>
      <w:b/>
      <w:bCs/>
    </w:rPr>
  </w:style>
  <w:style w:type="paragraph" w:customStyle="1" w:styleId="footnote">
    <w:name w:val="foot note"/>
    <w:basedOn w:val="ListBullet2"/>
    <w:link w:val="footnoteChar"/>
    <w:qFormat/>
    <w:rsid w:val="00C074EB"/>
    <w:pPr>
      <w:numPr>
        <w:numId w:val="75"/>
      </w:numPr>
      <w:tabs>
        <w:tab w:val="clear" w:pos="720"/>
        <w:tab w:val="num" w:pos="643"/>
      </w:tabs>
      <w:ind w:left="643"/>
    </w:pPr>
  </w:style>
  <w:style w:type="character" w:customStyle="1" w:styleId="ListBullet2Char">
    <w:name w:val="List Bullet 2 Char"/>
    <w:link w:val="ListBullet2"/>
    <w:rsid w:val="00C074EB"/>
    <w:rPr>
      <w:rFonts w:cs="B Lotus"/>
      <w:bCs/>
      <w:sz w:val="24"/>
      <w:szCs w:val="24"/>
      <w:lang w:bidi="fa-IR"/>
    </w:rPr>
  </w:style>
  <w:style w:type="character" w:customStyle="1" w:styleId="footnoteChar">
    <w:name w:val="foot note Char"/>
    <w:link w:val="footnote"/>
    <w:rsid w:val="00C074EB"/>
    <w:rPr>
      <w:rFonts w:cs="B Lotus"/>
      <w:bCs/>
      <w:sz w:val="24"/>
      <w:szCs w:val="24"/>
      <w:lang w:bidi="fa-IR"/>
    </w:rPr>
  </w:style>
  <w:style w:type="table" w:customStyle="1" w:styleId="TableGrid130">
    <w:name w:val="Table Grid130"/>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rsid w:val="00C074EB"/>
  </w:style>
  <w:style w:type="character" w:customStyle="1" w:styleId="TableChar">
    <w:name w:val="Table Char"/>
    <w:link w:val="Table"/>
    <w:rsid w:val="00C074EB"/>
    <w:rPr>
      <w:rFonts w:eastAsia="MS Mincho"/>
      <w:sz w:val="16"/>
      <w:szCs w:val="24"/>
      <w:lang w:eastAsia="ja-JP"/>
    </w:rPr>
  </w:style>
  <w:style w:type="paragraph" w:customStyle="1" w:styleId="Header1Minathisis">
    <w:name w:val="Header1 Mina thisis"/>
    <w:basedOn w:val="Normal"/>
    <w:qFormat/>
    <w:rsid w:val="00C074EB"/>
    <w:pPr>
      <w:bidi/>
      <w:jc w:val="lowKashida"/>
    </w:pPr>
    <w:rPr>
      <w:rFonts w:cs="B Lotus"/>
      <w:b/>
      <w:bCs/>
      <w:sz w:val="24"/>
      <w:szCs w:val="28"/>
      <w:lang w:val="en-US" w:eastAsia="en-US" w:bidi="fa-IR"/>
    </w:rPr>
  </w:style>
  <w:style w:type="paragraph" w:customStyle="1" w:styleId="Header2Minathisis">
    <w:name w:val="Header2 Mina thisis"/>
    <w:basedOn w:val="Header1Minathisis"/>
    <w:qFormat/>
    <w:rsid w:val="00C074EB"/>
  </w:style>
  <w:style w:type="table" w:customStyle="1" w:styleId="LightShading16">
    <w:name w:val="Light Shading16"/>
    <w:basedOn w:val="TableNormal"/>
    <w:uiPriority w:val="60"/>
    <w:rsid w:val="00C074EB"/>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CharChar9">
    <w:name w:val="Char Char9"/>
    <w:locked/>
    <w:rsid w:val="00C074EB"/>
    <w:rPr>
      <w:rFonts w:eastAsia="Calibri" w:cs="B Zar"/>
      <w:b/>
      <w:bCs/>
      <w:sz w:val="36"/>
      <w:szCs w:val="36"/>
      <w:lang w:val="en-US" w:eastAsia="en-US" w:bidi="ar-SA"/>
    </w:rPr>
  </w:style>
  <w:style w:type="character" w:customStyle="1" w:styleId="CharChar17">
    <w:name w:val="Char Char17"/>
    <w:locked/>
    <w:rsid w:val="00C074EB"/>
    <w:rPr>
      <w:rFonts w:eastAsia="Calibri" w:cs="B Lotus"/>
      <w:b/>
      <w:bCs/>
      <w:sz w:val="24"/>
      <w:szCs w:val="28"/>
      <w:lang w:val="en-US" w:eastAsia="en-US" w:bidi="ar-SA"/>
    </w:rPr>
  </w:style>
  <w:style w:type="character" w:customStyle="1" w:styleId="CharChar18">
    <w:name w:val="Char Char18"/>
    <w:locked/>
    <w:rsid w:val="00C074EB"/>
    <w:rPr>
      <w:rFonts w:eastAsia="Calibri" w:cs="B Lotus"/>
      <w:b/>
      <w:bCs/>
      <w:sz w:val="24"/>
      <w:szCs w:val="28"/>
      <w:lang w:val="en-US" w:eastAsia="en-US" w:bidi="ar-SA"/>
    </w:rPr>
  </w:style>
  <w:style w:type="character" w:customStyle="1" w:styleId="CharChar16">
    <w:name w:val="Char Char16"/>
    <w:locked/>
    <w:rsid w:val="00C074EB"/>
    <w:rPr>
      <w:rFonts w:ascii="Arial" w:eastAsia="Calibri" w:hAnsi="Arial" w:cs="B Nazanin"/>
      <w:b/>
      <w:bCs/>
      <w:sz w:val="26"/>
      <w:szCs w:val="28"/>
      <w:lang w:val="en-US" w:eastAsia="en-US" w:bidi="ar-SA"/>
    </w:rPr>
  </w:style>
  <w:style w:type="paragraph" w:customStyle="1" w:styleId="Paragraph">
    <w:name w:val="Paragraph"/>
    <w:basedOn w:val="Normal"/>
    <w:autoRedefine/>
    <w:uiPriority w:val="99"/>
    <w:rsid w:val="00C074EB"/>
    <w:pPr>
      <w:widowControl w:val="0"/>
      <w:overflowPunct w:val="0"/>
      <w:autoSpaceDE w:val="0"/>
      <w:autoSpaceDN w:val="0"/>
      <w:bidi/>
      <w:adjustRightInd w:val="0"/>
      <w:spacing w:after="180"/>
      <w:jc w:val="both"/>
      <w:textAlignment w:val="baseline"/>
    </w:pPr>
    <w:rPr>
      <w:rFonts w:eastAsia="Calibri" w:cs="B Nazanin"/>
      <w:szCs w:val="24"/>
      <w:lang w:val="en-US" w:eastAsia="en-US"/>
    </w:rPr>
  </w:style>
  <w:style w:type="table" w:customStyle="1" w:styleId="Calendar4">
    <w:name w:val="Calendar 4"/>
    <w:qFormat/>
    <w:rsid w:val="00C074EB"/>
    <w:pPr>
      <w:snapToGrid w:val="0"/>
    </w:pPr>
    <w:rPr>
      <w:rFonts w:ascii="Calibri" w:eastAsia="Calibri" w:hAnsi="Calibri" w:cs="Arial"/>
      <w:b/>
      <w:bCs/>
      <w:color w:val="D9D9D9"/>
      <w:sz w:val="16"/>
      <w:szCs w:val="16"/>
      <w:lang w:bidi="fa-IR"/>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paragraph" w:customStyle="1" w:styleId="ReferencesLatin">
    <w:name w:val="ReferencesLatin"/>
    <w:basedOn w:val="Normal"/>
    <w:autoRedefine/>
    <w:qFormat/>
    <w:rsid w:val="00C074EB"/>
    <w:pPr>
      <w:tabs>
        <w:tab w:val="right" w:pos="3504"/>
        <w:tab w:val="right" w:pos="3684"/>
        <w:tab w:val="right" w:pos="3954"/>
        <w:tab w:val="left" w:pos="7920"/>
        <w:tab w:val="left" w:pos="8010"/>
      </w:tabs>
      <w:overflowPunct w:val="0"/>
      <w:autoSpaceDE w:val="0"/>
      <w:autoSpaceDN w:val="0"/>
      <w:adjustRightInd w:val="0"/>
      <w:ind w:left="-360" w:right="534"/>
      <w:jc w:val="both"/>
      <w:textAlignment w:val="baseline"/>
    </w:pPr>
    <w:rPr>
      <w:rFonts w:eastAsia="Calibri"/>
      <w:sz w:val="28"/>
      <w:szCs w:val="28"/>
      <w:lang w:val="en-US" w:eastAsia="en-US" w:bidi="fa-IR"/>
    </w:rPr>
  </w:style>
  <w:style w:type="paragraph" w:customStyle="1" w:styleId="SubtitleComplexBLotus">
    <w:name w:val="Subtitle + (Complex) B Lotus"/>
    <w:aliases w:val="12 pt,Bold,Justified,Normal + (Complex) B Lotus,16 pt,Justify Low,Normal + (Complex) Lotus,Line spacing:  Multiple 1.15 li,Left-to...,Before:  0.14&quot;,First line:  0....,(Complex) 14 pt,Line spacing:  1.5 ...,Hanging:  0.01 cm"/>
    <w:basedOn w:val="Normal"/>
    <w:uiPriority w:val="99"/>
    <w:qFormat/>
    <w:rsid w:val="00C074EB"/>
    <w:pPr>
      <w:bidi/>
      <w:jc w:val="lowKashida"/>
    </w:pPr>
    <w:rPr>
      <w:rFonts w:eastAsia="Calibri" w:cs="B Lotus"/>
      <w:sz w:val="24"/>
      <w:szCs w:val="24"/>
      <w:lang w:val="en-US" w:eastAsia="en-US" w:bidi="fa-IR"/>
    </w:rPr>
  </w:style>
  <w:style w:type="character" w:customStyle="1" w:styleId="title10">
    <w:name w:val="title1"/>
    <w:rsid w:val="00C074EB"/>
    <w:rPr>
      <w:rFonts w:ascii="Mitra" w:hAnsi="Mitra" w:cs="Times New Roman"/>
      <w:b/>
      <w:bCs/>
      <w:sz w:val="28"/>
      <w:szCs w:val="28"/>
      <w:lang w:bidi="ar-SA"/>
    </w:rPr>
  </w:style>
  <w:style w:type="character" w:customStyle="1" w:styleId="cgselectable">
    <w:name w:val="cgselectable"/>
    <w:rsid w:val="00C074EB"/>
    <w:rPr>
      <w:rFonts w:cs="Times New Roman"/>
    </w:rPr>
  </w:style>
  <w:style w:type="paragraph" w:customStyle="1" w:styleId="Heading00">
    <w:name w:val="Heading 0"/>
    <w:basedOn w:val="Heading1"/>
    <w:qFormat/>
    <w:rsid w:val="00C074EB"/>
    <w:pPr>
      <w:keepNext/>
      <w:spacing w:before="240" w:after="60"/>
    </w:pPr>
    <w:rPr>
      <w:rFonts w:ascii="Calibri" w:eastAsia="MS Mincho" w:hAnsi="Calibri"/>
      <w:b/>
      <w:kern w:val="32"/>
      <w:lang w:val="en-US" w:eastAsia="en-US" w:bidi="fa-IR"/>
    </w:rPr>
  </w:style>
  <w:style w:type="paragraph" w:customStyle="1" w:styleId="REF">
    <w:name w:val="REF"/>
    <w:aliases w:val="RefNotes"/>
    <w:basedOn w:val="Normal"/>
    <w:link w:val="REFChar"/>
    <w:uiPriority w:val="99"/>
    <w:rsid w:val="00C074EB"/>
    <w:pPr>
      <w:numPr>
        <w:numId w:val="78"/>
      </w:numPr>
      <w:bidi/>
      <w:jc w:val="both"/>
    </w:pPr>
    <w:rPr>
      <w:rFonts w:eastAsia="MS Mincho" w:cs="Nazanin"/>
      <w:sz w:val="18"/>
      <w:lang w:val="en-US" w:eastAsia="en-US" w:bidi="fa-IR"/>
    </w:rPr>
  </w:style>
  <w:style w:type="character" w:customStyle="1" w:styleId="REFChar">
    <w:name w:val="REF Char"/>
    <w:link w:val="REF"/>
    <w:uiPriority w:val="99"/>
    <w:locked/>
    <w:rsid w:val="00C074EB"/>
    <w:rPr>
      <w:rFonts w:eastAsia="MS Mincho" w:cs="Nazanin"/>
      <w:sz w:val="18"/>
      <w:lang w:bidi="fa-IR"/>
    </w:rPr>
  </w:style>
  <w:style w:type="paragraph" w:customStyle="1" w:styleId="StyleComplexZarComplex13ptLatinItalicJustifiedFi">
    <w:name w:val="Style (Complex) Zar (Complex) 13 pt (Latin) Italic Justified Fi..."/>
    <w:basedOn w:val="Normal"/>
    <w:rsid w:val="00C074EB"/>
    <w:pPr>
      <w:spacing w:line="539" w:lineRule="atLeast"/>
      <w:ind w:left="720" w:firstLine="720"/>
      <w:jc w:val="both"/>
    </w:pPr>
    <w:rPr>
      <w:rFonts w:eastAsia="Calibri" w:cs="Zar"/>
      <w:i/>
      <w:sz w:val="24"/>
      <w:szCs w:val="26"/>
      <w:lang w:val="en-US" w:eastAsia="en-US"/>
    </w:rPr>
  </w:style>
  <w:style w:type="paragraph" w:customStyle="1" w:styleId="FOOTNOTE0">
    <w:name w:val="FOOTNOTE"/>
    <w:basedOn w:val="FootnoteText"/>
    <w:qFormat/>
    <w:rsid w:val="00C074EB"/>
    <w:pPr>
      <w:spacing w:line="336" w:lineRule="auto"/>
      <w:ind w:left="737"/>
      <w:jc w:val="both"/>
    </w:pPr>
    <w:rPr>
      <w:rFonts w:ascii="Calibri" w:eastAsia="Calibri" w:hAnsi="Calibri"/>
      <w:lang w:val="en-US" w:eastAsia="en-US"/>
    </w:rPr>
  </w:style>
  <w:style w:type="paragraph" w:customStyle="1" w:styleId="shekle2">
    <w:name w:val="shekle2"/>
    <w:basedOn w:val="Normal"/>
    <w:next w:val="Normal"/>
    <w:autoRedefine/>
    <w:qFormat/>
    <w:rsid w:val="00C074EB"/>
    <w:pPr>
      <w:numPr>
        <w:numId w:val="79"/>
      </w:numPr>
      <w:tabs>
        <w:tab w:val="left" w:pos="0"/>
      </w:tabs>
      <w:bidi/>
      <w:spacing w:line="567" w:lineRule="exact"/>
      <w:ind w:left="0" w:firstLine="0"/>
      <w:jc w:val="center"/>
      <w:outlineLvl w:val="3"/>
    </w:pPr>
    <w:rPr>
      <w:rFonts w:eastAsia="Calibri" w:cs="Zar"/>
      <w:i/>
      <w:sz w:val="24"/>
      <w:szCs w:val="22"/>
      <w:lang w:eastAsia="en-US" w:bidi="fa-IR"/>
    </w:rPr>
  </w:style>
  <w:style w:type="character" w:customStyle="1" w:styleId="fieldtitle">
    <w:name w:val="field_title"/>
    <w:rsid w:val="00C074EB"/>
    <w:rPr>
      <w:rFonts w:cs="Times New Roman"/>
    </w:rPr>
  </w:style>
  <w:style w:type="character" w:customStyle="1" w:styleId="fieldcreators">
    <w:name w:val="field_creators"/>
    <w:rsid w:val="00C074EB"/>
    <w:rPr>
      <w:rFonts w:cs="Times New Roman"/>
    </w:rPr>
  </w:style>
  <w:style w:type="character" w:customStyle="1" w:styleId="fieldpublication">
    <w:name w:val="field_publication"/>
    <w:rsid w:val="00C074EB"/>
    <w:rPr>
      <w:rFonts w:cs="Times New Roman"/>
    </w:rPr>
  </w:style>
  <w:style w:type="paragraph" w:customStyle="1" w:styleId="Titr20">
    <w:name w:val="Titr2"/>
    <w:basedOn w:val="Heading2"/>
    <w:qFormat/>
    <w:rsid w:val="00C074EB"/>
    <w:pPr>
      <w:keepLines w:val="0"/>
      <w:numPr>
        <w:ilvl w:val="0"/>
        <w:numId w:val="0"/>
      </w:numPr>
      <w:bidi/>
      <w:spacing w:before="0" w:after="120"/>
      <w:jc w:val="both"/>
    </w:pPr>
    <w:rPr>
      <w:rFonts w:ascii="Calibri" w:eastAsia="Calibri" w:hAnsi="Calibri" w:cs="Titr"/>
      <w:b/>
      <w:bCs/>
      <w:i w:val="0"/>
      <w:iCs w:val="0"/>
      <w:sz w:val="28"/>
      <w:szCs w:val="28"/>
      <w:lang w:val="en-US" w:eastAsia="en-US" w:bidi="fa-IR"/>
    </w:rPr>
  </w:style>
  <w:style w:type="paragraph" w:customStyle="1" w:styleId="bodytext0">
    <w:name w:val="body_text"/>
    <w:basedOn w:val="Normal"/>
    <w:rsid w:val="00C074EB"/>
    <w:pPr>
      <w:spacing w:before="100" w:beforeAutospacing="1" w:after="100" w:afterAutospacing="1"/>
      <w:jc w:val="lowKashida"/>
    </w:pPr>
    <w:rPr>
      <w:rFonts w:eastAsia="Calibri"/>
      <w:sz w:val="24"/>
      <w:szCs w:val="24"/>
      <w:lang w:val="en-US" w:eastAsia="en-US"/>
    </w:rPr>
  </w:style>
  <w:style w:type="character" w:customStyle="1" w:styleId="h2">
    <w:name w:val="h2"/>
    <w:rsid w:val="00C074EB"/>
    <w:rPr>
      <w:rFonts w:cs="Times New Roman"/>
    </w:rPr>
  </w:style>
  <w:style w:type="character" w:customStyle="1" w:styleId="bodytext1">
    <w:name w:val="body_text1"/>
    <w:rsid w:val="00C074EB"/>
    <w:rPr>
      <w:rFonts w:cs="Times New Roman"/>
    </w:rPr>
  </w:style>
  <w:style w:type="table" w:customStyle="1" w:styleId="LightList-Accent116">
    <w:name w:val="Light List - Accent 116"/>
    <w:uiPriority w:val="61"/>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Accent113">
    <w:name w:val="Light Grid - Accent 113"/>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63"/>
    <w:rsid w:val="00C074EB"/>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Grid-Accent313">
    <w:name w:val="Light Grid - Accent 313"/>
    <w:uiPriority w:val="62"/>
    <w:rsid w:val="00C074EB"/>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character" w:customStyle="1" w:styleId="TOCHeadingChar">
    <w:name w:val="TOC Heading Char"/>
    <w:aliases w:val="حدول Char,TOC Heading2 Char"/>
    <w:link w:val="TOCHeading"/>
    <w:uiPriority w:val="39"/>
    <w:rsid w:val="00C074EB"/>
    <w:rPr>
      <w:rFonts w:asciiTheme="majorHAnsi" w:eastAsiaTheme="majorEastAsia" w:hAnsiTheme="majorHAnsi" w:cstheme="majorBidi"/>
      <w:b/>
      <w:bCs/>
      <w:color w:val="365F91" w:themeColor="accent1" w:themeShade="BF"/>
      <w:sz w:val="28"/>
      <w:szCs w:val="28"/>
      <w:lang w:eastAsia="ja-JP"/>
    </w:rPr>
  </w:style>
  <w:style w:type="character" w:customStyle="1" w:styleId="citationweb">
    <w:name w:val="citation web"/>
    <w:rsid w:val="00C074EB"/>
  </w:style>
  <w:style w:type="character" w:customStyle="1" w:styleId="bold1">
    <w:name w:val="bold1"/>
    <w:rsid w:val="00C074EB"/>
    <w:rPr>
      <w:b/>
      <w:bCs/>
    </w:rPr>
  </w:style>
  <w:style w:type="paragraph" w:customStyle="1" w:styleId="StyleHeaderLatinCalibriComplexBNazaninLatin11pt">
    <w:name w:val="Style Header + (Latin) Calibri (Complex) B Nazanin (Latin) 11 pt..."/>
    <w:basedOn w:val="Header"/>
    <w:link w:val="StyleHeaderLatinCalibriComplexBNazaninLatin11ptChar"/>
    <w:rsid w:val="00C074EB"/>
  </w:style>
  <w:style w:type="character" w:customStyle="1" w:styleId="StyleHeaderLatinCalibriComplexBNazaninLatin11ptChar">
    <w:name w:val="Style Header + (Latin) Calibri (Complex) B Nazanin (Latin) 11 pt... Char"/>
    <w:link w:val="StyleHeaderLatinCalibriComplexBNazaninLatin11pt"/>
    <w:rsid w:val="00C074EB"/>
    <w:rPr>
      <w:lang w:val="en-GB" w:eastAsia="it-IT"/>
    </w:rPr>
  </w:style>
  <w:style w:type="paragraph" w:customStyle="1" w:styleId="figures0">
    <w:name w:val="figures"/>
    <w:basedOn w:val="Normal"/>
    <w:link w:val="figuresChar"/>
    <w:rsid w:val="00C074EB"/>
    <w:pPr>
      <w:bidi/>
      <w:spacing w:after="200" w:line="276" w:lineRule="auto"/>
      <w:jc w:val="lowKashida"/>
    </w:pPr>
    <w:rPr>
      <w:rFonts w:ascii="Calibri" w:hAnsi="Calibri" w:cs="B Lotus"/>
      <w:noProof/>
      <w:sz w:val="24"/>
      <w:szCs w:val="28"/>
      <w:lang w:val="en-US" w:eastAsia="en-US"/>
    </w:rPr>
  </w:style>
  <w:style w:type="character" w:customStyle="1" w:styleId="figuresChar">
    <w:name w:val="figures Char"/>
    <w:link w:val="figures0"/>
    <w:rsid w:val="00C074EB"/>
    <w:rPr>
      <w:rFonts w:ascii="Calibri" w:hAnsi="Calibri" w:cs="B Lotus"/>
      <w:noProof/>
      <w:sz w:val="24"/>
      <w:szCs w:val="28"/>
    </w:rPr>
  </w:style>
  <w:style w:type="paragraph" w:customStyle="1" w:styleId="Header0Minathisis">
    <w:name w:val="Header 0 Mina thisis"/>
    <w:basedOn w:val="Normal"/>
    <w:rsid w:val="00C074EB"/>
    <w:pPr>
      <w:bidi/>
      <w:jc w:val="lowKashida"/>
    </w:pPr>
    <w:rPr>
      <w:rFonts w:cs="B Lotus"/>
      <w:b/>
      <w:bCs/>
      <w:sz w:val="26"/>
      <w:szCs w:val="30"/>
      <w:lang w:val="en-US" w:eastAsia="en-US" w:bidi="fa-IR"/>
    </w:rPr>
  </w:style>
  <w:style w:type="character" w:customStyle="1" w:styleId="MatnChar0">
    <w:name w:val="Matn Char"/>
    <w:link w:val="Matn0"/>
    <w:rsid w:val="00C074EB"/>
    <w:rPr>
      <w:rFonts w:cs="B Nazanin"/>
      <w:bCs/>
      <w:sz w:val="28"/>
      <w:szCs w:val="28"/>
      <w:lang w:bidi="fa-IR"/>
    </w:rPr>
  </w:style>
  <w:style w:type="table" w:styleId="TableList3">
    <w:name w:val="Table List 3"/>
    <w:basedOn w:val="TableNormal"/>
    <w:rsid w:val="00C074EB"/>
    <w:pPr>
      <w:bidi/>
      <w:jc w:val="lowKashida"/>
    </w:pPr>
    <w:rPr>
      <w:rFonts w:ascii="Calibri" w:hAnsi="Calibri"/>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eader3Minathisis">
    <w:name w:val="Header3 Mina thisis"/>
    <w:basedOn w:val="Header2Minathisis"/>
    <w:qFormat/>
    <w:rsid w:val="00C074EB"/>
  </w:style>
  <w:style w:type="character" w:customStyle="1" w:styleId="spdf">
    <w:name w:val="spdf"/>
    <w:rsid w:val="00C074EB"/>
  </w:style>
  <w:style w:type="paragraph" w:customStyle="1" w:styleId="Beheshtimatn">
    <w:name w:val="Beheshti matn"/>
    <w:basedOn w:val="Normal"/>
    <w:link w:val="BeheshtimatnChar"/>
    <w:rsid w:val="00C074EB"/>
    <w:pPr>
      <w:bidi/>
      <w:jc w:val="both"/>
    </w:pPr>
    <w:rPr>
      <w:rFonts w:cs="B Mitra"/>
      <w:sz w:val="22"/>
      <w:szCs w:val="26"/>
      <w:lang w:val="en-US" w:eastAsia="en-US" w:bidi="fa-IR"/>
    </w:rPr>
  </w:style>
  <w:style w:type="character" w:customStyle="1" w:styleId="BeheshtimatnChar">
    <w:name w:val="Beheshti matn Char"/>
    <w:link w:val="Beheshtimatn"/>
    <w:rsid w:val="00C074EB"/>
    <w:rPr>
      <w:rFonts w:cs="B Mitra"/>
      <w:sz w:val="22"/>
      <w:szCs w:val="26"/>
      <w:lang w:bidi="fa-IR"/>
    </w:rPr>
  </w:style>
  <w:style w:type="paragraph" w:customStyle="1" w:styleId="KMC">
    <w:name w:val="KMC"/>
    <w:basedOn w:val="Normal"/>
    <w:qFormat/>
    <w:rsid w:val="00C074EB"/>
    <w:pPr>
      <w:bidi/>
      <w:jc w:val="center"/>
    </w:pPr>
    <w:rPr>
      <w:rFonts w:ascii="Calibri" w:hAnsi="Calibri" w:cs="B Nazanin"/>
      <w:b/>
      <w:sz w:val="32"/>
      <w:szCs w:val="24"/>
      <w:lang w:val="en-US" w:eastAsia="en-US" w:bidi="fa-IR"/>
    </w:rPr>
  </w:style>
  <w:style w:type="paragraph" w:customStyle="1" w:styleId="Tehranfont">
    <w:name w:val="Tehran font"/>
    <w:basedOn w:val="Normal"/>
    <w:qFormat/>
    <w:rsid w:val="00C074EB"/>
    <w:pPr>
      <w:bidi/>
    </w:pPr>
    <w:rPr>
      <w:rFonts w:ascii="Calibri" w:hAnsi="Calibri" w:cs="2 Zar"/>
      <w:sz w:val="22"/>
      <w:szCs w:val="26"/>
      <w:lang w:val="en-US" w:eastAsia="en-US" w:bidi="fa-IR"/>
    </w:rPr>
  </w:style>
  <w:style w:type="paragraph" w:customStyle="1" w:styleId="Header2">
    <w:name w:val="Header2"/>
    <w:basedOn w:val="Header1"/>
    <w:qFormat/>
    <w:rsid w:val="00C074EB"/>
    <w:pPr>
      <w:tabs>
        <w:tab w:val="clear" w:pos="4513"/>
        <w:tab w:val="clear" w:pos="9026"/>
      </w:tabs>
      <w:bidi/>
      <w:jc w:val="center"/>
    </w:pPr>
    <w:rPr>
      <w:rFonts w:ascii="B Lotus" w:eastAsia="Calibri" w:hAnsi="B Lotus" w:cs="2 Zar"/>
      <w:bCs w:val="0"/>
      <w:szCs w:val="28"/>
      <w:lang w:bidi="fa-IR"/>
    </w:rPr>
  </w:style>
  <w:style w:type="paragraph" w:customStyle="1" w:styleId="Header3">
    <w:name w:val="Header3"/>
    <w:basedOn w:val="Normal"/>
    <w:qFormat/>
    <w:rsid w:val="00C074EB"/>
    <w:pPr>
      <w:bidi/>
      <w:jc w:val="both"/>
    </w:pPr>
    <w:rPr>
      <w:rFonts w:ascii="B Lotus" w:eastAsia="Calibri" w:hAnsi="B Lotus" w:cs="B Lotus"/>
      <w:sz w:val="22"/>
      <w:szCs w:val="28"/>
      <w:lang w:val="en-US" w:eastAsia="en-US" w:bidi="fa-IR"/>
    </w:rPr>
  </w:style>
  <w:style w:type="table" w:customStyle="1" w:styleId="MediumShading21">
    <w:name w:val="Medium Shading 21"/>
    <w:basedOn w:val="TableNormal"/>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itr">
    <w:name w:val="titr"/>
    <w:basedOn w:val="Normal"/>
    <w:qFormat/>
    <w:rsid w:val="00C074EB"/>
    <w:pPr>
      <w:widowControl w:val="0"/>
      <w:spacing w:before="100" w:beforeAutospacing="1" w:after="100" w:afterAutospacing="1" w:line="276" w:lineRule="auto"/>
      <w:ind w:firstLine="567"/>
      <w:jc w:val="lowKashida"/>
    </w:pPr>
    <w:rPr>
      <w:rFonts w:cs="B Lotus"/>
      <w:sz w:val="28"/>
      <w:szCs w:val="28"/>
      <w:lang w:val="en-US" w:eastAsia="en-US"/>
    </w:rPr>
  </w:style>
  <w:style w:type="paragraph" w:customStyle="1" w:styleId="normalintalic">
    <w:name w:val="normalintalic"/>
    <w:basedOn w:val="Normal"/>
    <w:uiPriority w:val="99"/>
    <w:rsid w:val="00C074EB"/>
    <w:pPr>
      <w:widowControl w:val="0"/>
      <w:spacing w:before="100" w:beforeAutospacing="1" w:after="100" w:afterAutospacing="1" w:line="276" w:lineRule="auto"/>
      <w:ind w:firstLine="567"/>
      <w:jc w:val="lowKashida"/>
    </w:pPr>
    <w:rPr>
      <w:rFonts w:cs="B Lotus"/>
      <w:sz w:val="28"/>
      <w:szCs w:val="28"/>
      <w:lang w:val="en-US" w:eastAsia="en-US"/>
    </w:rPr>
  </w:style>
  <w:style w:type="paragraph" w:customStyle="1" w:styleId="afffff0">
    <w:name w:val="پاراگراف"/>
    <w:basedOn w:val="NormalWeb"/>
    <w:qFormat/>
    <w:rsid w:val="00C074EB"/>
    <w:pPr>
      <w:shd w:val="clear" w:color="auto" w:fill="FFFFFF"/>
      <w:bidi/>
      <w:spacing w:before="120" w:beforeAutospacing="0" w:after="0" w:afterAutospacing="0"/>
      <w:ind w:firstLine="397"/>
      <w:jc w:val="both"/>
    </w:pPr>
    <w:rPr>
      <w:rFonts w:cs="B Nazanin"/>
    </w:rPr>
  </w:style>
  <w:style w:type="table" w:customStyle="1" w:styleId="LightGrid-Accent57">
    <w:name w:val="Light Grid - Accent 57"/>
    <w:basedOn w:val="TableNormal"/>
    <w:next w:val="LightGrid-Accent5"/>
    <w:uiPriority w:val="62"/>
    <w:rsid w:val="00C074EB"/>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25">
    <w:name w:val="Light List - Accent 125"/>
    <w:basedOn w:val="TableNormal"/>
    <w:uiPriority w:val="61"/>
    <w:rsid w:val="00C074EB"/>
    <w:rPr>
      <w:rFonts w:ascii="Calibri" w:eastAsia="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ing1Mina">
    <w:name w:val="Heading 1 Mina جدول"/>
    <w:basedOn w:val="Heading1"/>
    <w:uiPriority w:val="99"/>
    <w:rsid w:val="00C074EB"/>
    <w:pPr>
      <w:keepNext/>
      <w:keepLines/>
      <w:spacing w:before="480"/>
    </w:pPr>
    <w:rPr>
      <w:rFonts w:ascii="Times New Roman" w:hAnsi="Times New Roman"/>
      <w:bCs w:val="0"/>
      <w:sz w:val="26"/>
      <w:lang w:val="en-US" w:eastAsia="en-US" w:bidi="fa-IR"/>
    </w:rPr>
  </w:style>
  <w:style w:type="paragraph" w:customStyle="1" w:styleId="Heading0Mina">
    <w:name w:val="Heading 0 Mina شکل"/>
    <w:basedOn w:val="Heading1"/>
    <w:uiPriority w:val="99"/>
    <w:rsid w:val="00C074EB"/>
    <w:pPr>
      <w:keepNext/>
      <w:spacing w:before="240" w:after="60"/>
    </w:pPr>
    <w:rPr>
      <w:rFonts w:ascii="B Lotus" w:eastAsia="MS Mincho" w:hAnsi="B Lotus"/>
      <w:bCs w:val="0"/>
      <w:kern w:val="32"/>
      <w:sz w:val="24"/>
      <w:lang w:val="en-US" w:eastAsia="en-US" w:bidi="fa-IR"/>
    </w:rPr>
  </w:style>
  <w:style w:type="paragraph" w:customStyle="1" w:styleId="Heading2Mina">
    <w:name w:val="Heading 2 Mina فرمول"/>
    <w:basedOn w:val="Heading1"/>
    <w:link w:val="Heading2MinaCharChar"/>
    <w:uiPriority w:val="99"/>
    <w:rsid w:val="00C074EB"/>
    <w:pPr>
      <w:keepNext/>
      <w:keepLines/>
      <w:spacing w:before="480"/>
    </w:pPr>
    <w:rPr>
      <w:rFonts w:ascii="B Lotus" w:hAnsi="B Lotus"/>
      <w:bCs w:val="0"/>
      <w:sz w:val="26"/>
      <w:lang w:val="en-US" w:eastAsia="en-US" w:bidi="fa-IR"/>
    </w:rPr>
  </w:style>
  <w:style w:type="character" w:customStyle="1" w:styleId="Heading2MinaCharChar">
    <w:name w:val="Heading 2 Mina فرمول Char Char"/>
    <w:link w:val="Heading2Mina"/>
    <w:uiPriority w:val="99"/>
    <w:locked/>
    <w:rsid w:val="00C074EB"/>
    <w:rPr>
      <w:rFonts w:ascii="B Lotus" w:hAnsi="B Lotus" w:cs="B Lotus"/>
      <w:sz w:val="26"/>
      <w:szCs w:val="28"/>
      <w:lang w:bidi="fa-IR"/>
    </w:rPr>
  </w:style>
  <w:style w:type="paragraph" w:customStyle="1" w:styleId="beheshtimatn0">
    <w:name w:val="beheshti matn"/>
    <w:basedOn w:val="Normal"/>
    <w:uiPriority w:val="99"/>
    <w:rsid w:val="00C074EB"/>
    <w:pPr>
      <w:jc w:val="lowKashida"/>
    </w:pPr>
    <w:rPr>
      <w:rFonts w:cs="B Mitra"/>
      <w:sz w:val="22"/>
      <w:szCs w:val="26"/>
      <w:lang w:val="en-US" w:eastAsia="en-US"/>
    </w:rPr>
  </w:style>
  <w:style w:type="paragraph" w:customStyle="1" w:styleId="beheshtijadval">
    <w:name w:val="beheshti jadval"/>
    <w:basedOn w:val="Normal"/>
    <w:rsid w:val="00C074EB"/>
    <w:pPr>
      <w:jc w:val="lowKashida"/>
    </w:pPr>
    <w:rPr>
      <w:rFonts w:cs="B Mitra"/>
      <w:sz w:val="18"/>
      <w:szCs w:val="22"/>
      <w:lang w:val="en-US" w:eastAsia="en-US"/>
    </w:rPr>
  </w:style>
  <w:style w:type="character" w:customStyle="1" w:styleId="WW8Num4z0">
    <w:name w:val="WW8Num4z0"/>
    <w:rsid w:val="00C074EB"/>
    <w:rPr>
      <w:sz w:val="22"/>
    </w:rPr>
  </w:style>
  <w:style w:type="character" w:customStyle="1" w:styleId="WW8Num8z1">
    <w:name w:val="WW8Num8z1"/>
    <w:rsid w:val="00C074EB"/>
    <w:rPr>
      <w:rFonts w:ascii="Times New Roman" w:hAnsi="Times New Roman" w:cs="B Zar"/>
    </w:rPr>
  </w:style>
  <w:style w:type="character" w:customStyle="1" w:styleId="WW8Num5z0">
    <w:name w:val="WW8Num5z0"/>
    <w:rsid w:val="00C074EB"/>
    <w:rPr>
      <w:i w:val="0"/>
      <w:iCs w:val="0"/>
    </w:rPr>
  </w:style>
  <w:style w:type="character" w:customStyle="1" w:styleId="WW8Num7z0">
    <w:name w:val="WW8Num7z0"/>
    <w:rsid w:val="00C074EB"/>
    <w:rPr>
      <w:rFonts w:ascii="Calibri" w:eastAsia="Calibri" w:hAnsi="Calibri" w:cs="B Nazanin"/>
    </w:rPr>
  </w:style>
  <w:style w:type="character" w:customStyle="1" w:styleId="WW8Num7z1">
    <w:name w:val="WW8Num7z1"/>
    <w:rsid w:val="00C074EB"/>
    <w:rPr>
      <w:rFonts w:ascii="Courier New" w:hAnsi="Courier New" w:cs="Courier New"/>
    </w:rPr>
  </w:style>
  <w:style w:type="character" w:customStyle="1" w:styleId="WW8Num7z2">
    <w:name w:val="WW8Num7z2"/>
    <w:rsid w:val="00C074EB"/>
    <w:rPr>
      <w:rFonts w:ascii="Wingdings" w:hAnsi="Wingdings" w:cs="Wingdings"/>
    </w:rPr>
  </w:style>
  <w:style w:type="character" w:customStyle="1" w:styleId="WW8Num7z3">
    <w:name w:val="WW8Num7z3"/>
    <w:rsid w:val="00C074EB"/>
    <w:rPr>
      <w:rFonts w:ascii="Symbol" w:hAnsi="Symbol" w:cs="Symbol"/>
    </w:rPr>
  </w:style>
  <w:style w:type="character" w:customStyle="1" w:styleId="WW8Num9z1">
    <w:name w:val="WW8Num9z1"/>
    <w:rsid w:val="00C074EB"/>
    <w:rPr>
      <w:rFonts w:ascii="Courier New" w:hAnsi="Courier New" w:cs="Courier New"/>
    </w:rPr>
  </w:style>
  <w:style w:type="character" w:customStyle="1" w:styleId="WW8Num9z2">
    <w:name w:val="WW8Num9z2"/>
    <w:rsid w:val="00C074EB"/>
    <w:rPr>
      <w:rFonts w:ascii="Wingdings" w:hAnsi="Wingdings" w:cs="Wingdings"/>
    </w:rPr>
  </w:style>
  <w:style w:type="character" w:customStyle="1" w:styleId="WW8Num9z3">
    <w:name w:val="WW8Num9z3"/>
    <w:rsid w:val="00C074EB"/>
    <w:rPr>
      <w:rFonts w:ascii="Symbol" w:hAnsi="Symbol" w:cs="Symbol"/>
    </w:rPr>
  </w:style>
  <w:style w:type="character" w:customStyle="1" w:styleId="WW8Num12z1">
    <w:name w:val="WW8Num12z1"/>
    <w:rsid w:val="00C074EB"/>
    <w:rPr>
      <w:rFonts w:ascii="Times New Roman" w:eastAsia="Times New Roman" w:hAnsi="Times New Roman" w:cs="B Zar"/>
    </w:rPr>
  </w:style>
  <w:style w:type="character" w:customStyle="1" w:styleId="WW8Num13z0">
    <w:name w:val="WW8Num13z0"/>
    <w:rsid w:val="00C074EB"/>
    <w:rPr>
      <w:rFonts w:ascii="Symbol" w:hAnsi="Symbol" w:cs="Symbol"/>
    </w:rPr>
  </w:style>
  <w:style w:type="character" w:customStyle="1" w:styleId="WW8Num13z1">
    <w:name w:val="WW8Num13z1"/>
    <w:rsid w:val="00C074EB"/>
    <w:rPr>
      <w:rFonts w:ascii="Courier New" w:hAnsi="Courier New" w:cs="Courier New"/>
    </w:rPr>
  </w:style>
  <w:style w:type="character" w:customStyle="1" w:styleId="WW8Num13z2">
    <w:name w:val="WW8Num13z2"/>
    <w:rsid w:val="00C074EB"/>
    <w:rPr>
      <w:rFonts w:ascii="Wingdings" w:hAnsi="Wingdings" w:cs="Wingdings"/>
    </w:rPr>
  </w:style>
  <w:style w:type="character" w:customStyle="1" w:styleId="WW8Num17z0">
    <w:name w:val="WW8Num17z0"/>
    <w:rsid w:val="00C074EB"/>
    <w:rPr>
      <w:rFonts w:ascii="Symbol" w:hAnsi="Symbol" w:cs="Symbol"/>
    </w:rPr>
  </w:style>
  <w:style w:type="character" w:customStyle="1" w:styleId="WW8Num17z1">
    <w:name w:val="WW8Num17z1"/>
    <w:rsid w:val="00C074EB"/>
    <w:rPr>
      <w:rFonts w:ascii="Courier New" w:hAnsi="Courier New" w:cs="Courier New"/>
    </w:rPr>
  </w:style>
  <w:style w:type="character" w:customStyle="1" w:styleId="WW8Num17z2">
    <w:name w:val="WW8Num17z2"/>
    <w:rsid w:val="00C074EB"/>
    <w:rPr>
      <w:rFonts w:ascii="Wingdings" w:hAnsi="Wingdings" w:cs="Wingdings"/>
    </w:rPr>
  </w:style>
  <w:style w:type="character" w:customStyle="1" w:styleId="WW-EndnoteCharacters">
    <w:name w:val="WW-Endnote Characters"/>
    <w:rsid w:val="00C074EB"/>
  </w:style>
  <w:style w:type="paragraph" w:customStyle="1" w:styleId="FrameContents">
    <w:name w:val="Frame Contents"/>
    <w:basedOn w:val="BodyText"/>
    <w:rsid w:val="00C074EB"/>
    <w:pPr>
      <w:suppressAutoHyphens/>
      <w:jc w:val="right"/>
    </w:pPr>
    <w:rPr>
      <w:rFonts w:cs="Times New Roman"/>
      <w:snapToGrid/>
      <w:sz w:val="44"/>
      <w:szCs w:val="44"/>
      <w:vertAlign w:val="superscript"/>
      <w:lang w:eastAsia="zh-CN" w:bidi="fa-IR"/>
    </w:rPr>
  </w:style>
  <w:style w:type="paragraph" w:customStyle="1" w:styleId="19">
    <w:name w:val="تيتر 1 مالي"/>
    <w:basedOn w:val="Normal"/>
    <w:link w:val="1Char1"/>
    <w:qFormat/>
    <w:rsid w:val="00C074EB"/>
    <w:pPr>
      <w:bidi/>
      <w:spacing w:before="300"/>
    </w:pPr>
    <w:rPr>
      <w:rFonts w:ascii="Times New Roman Bold" w:eastAsia="Calibri" w:hAnsi="Times New Roman Bold" w:cs="B Titr"/>
      <w:b/>
      <w:bCs/>
      <w:sz w:val="22"/>
      <w:szCs w:val="25"/>
      <w:lang w:val="en-US" w:eastAsia="en-US" w:bidi="fa-IR"/>
    </w:rPr>
  </w:style>
  <w:style w:type="character" w:customStyle="1" w:styleId="1Char1">
    <w:name w:val="تيتر 1 مالي Char"/>
    <w:link w:val="19"/>
    <w:rsid w:val="00C074EB"/>
    <w:rPr>
      <w:rFonts w:ascii="Times New Roman Bold" w:eastAsia="Calibri" w:hAnsi="Times New Roman Bold" w:cs="B Titr"/>
      <w:b/>
      <w:bCs/>
      <w:sz w:val="22"/>
      <w:szCs w:val="25"/>
      <w:lang w:bidi="fa-IR"/>
    </w:rPr>
  </w:style>
  <w:style w:type="paragraph" w:customStyle="1" w:styleId="27">
    <w:name w:val="پ. 2 مالي"/>
    <w:basedOn w:val="Normal"/>
    <w:link w:val="2Char2"/>
    <w:qFormat/>
    <w:rsid w:val="00C074EB"/>
    <w:pPr>
      <w:bidi/>
      <w:ind w:firstLine="284"/>
      <w:jc w:val="lowKashida"/>
    </w:pPr>
    <w:rPr>
      <w:rFonts w:eastAsia="Calibri" w:cs="B Mitra"/>
      <w:sz w:val="22"/>
      <w:szCs w:val="26"/>
      <w:lang w:val="en-US" w:eastAsia="en-US" w:bidi="fa-IR"/>
    </w:rPr>
  </w:style>
  <w:style w:type="character" w:customStyle="1" w:styleId="2Char2">
    <w:name w:val="پ. 2 مالي Char"/>
    <w:link w:val="27"/>
    <w:rsid w:val="00C074EB"/>
    <w:rPr>
      <w:rFonts w:eastAsia="Calibri" w:cs="B Mitra"/>
      <w:sz w:val="22"/>
      <w:szCs w:val="26"/>
      <w:lang w:bidi="fa-IR"/>
    </w:rPr>
  </w:style>
  <w:style w:type="paragraph" w:customStyle="1" w:styleId="a4">
    <w:name w:val="منابع مالي فارسي"/>
    <w:basedOn w:val="ListParagraph"/>
    <w:link w:val="Charff4"/>
    <w:qFormat/>
    <w:rsid w:val="00C074EB"/>
    <w:pPr>
      <w:numPr>
        <w:numId w:val="80"/>
      </w:numPr>
      <w:tabs>
        <w:tab w:val="clear" w:pos="720"/>
      </w:tabs>
      <w:ind w:firstLine="0"/>
    </w:pPr>
  </w:style>
  <w:style w:type="character" w:customStyle="1" w:styleId="Charff4">
    <w:name w:val="منابع مالي فارسي Char"/>
    <w:link w:val="a4"/>
    <w:rsid w:val="00C074EB"/>
    <w:rPr>
      <w:lang w:val="en-GB" w:eastAsia="it-IT"/>
    </w:rPr>
  </w:style>
  <w:style w:type="paragraph" w:customStyle="1" w:styleId="afffff1">
    <w:name w:val="متن اصلي"/>
    <w:link w:val="Charff5"/>
    <w:qFormat/>
    <w:rsid w:val="00C074EB"/>
    <w:pPr>
      <w:widowControl w:val="0"/>
      <w:bidi/>
      <w:ind w:firstLine="284"/>
      <w:jc w:val="lowKashida"/>
    </w:pPr>
    <w:rPr>
      <w:sz w:val="22"/>
      <w:szCs w:val="24"/>
      <w:lang w:bidi="fa-IR"/>
    </w:rPr>
  </w:style>
  <w:style w:type="character" w:customStyle="1" w:styleId="Charff5">
    <w:name w:val="متن اصلي Char"/>
    <w:link w:val="afffff1"/>
    <w:rsid w:val="00C074EB"/>
    <w:rPr>
      <w:sz w:val="22"/>
      <w:szCs w:val="24"/>
      <w:lang w:bidi="fa-IR"/>
    </w:rPr>
  </w:style>
  <w:style w:type="table" w:styleId="TableClassic1">
    <w:name w:val="Table Classic 1"/>
    <w:basedOn w:val="TableNormal"/>
    <w:rsid w:val="00C074EB"/>
    <w:pPr>
      <w:bidi/>
      <w:jc w:val="lowKashida"/>
    </w:pPr>
    <w:rPr>
      <w:rFonts w:ascii="Calibri" w:hAnsi="Calibri"/>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2">
    <w:name w:val="عنوان ها"/>
    <w:basedOn w:val="Normal"/>
    <w:qFormat/>
    <w:rsid w:val="00C074EB"/>
    <w:pPr>
      <w:bidi/>
      <w:jc w:val="both"/>
    </w:pPr>
    <w:rPr>
      <w:rFonts w:cs="B Lotus"/>
      <w:sz w:val="28"/>
      <w:szCs w:val="28"/>
      <w:lang w:val="en-US" w:eastAsia="en-US"/>
    </w:rPr>
  </w:style>
  <w:style w:type="character" w:customStyle="1" w:styleId="gt-icon-text">
    <w:name w:val="gt-icon-text"/>
    <w:rsid w:val="00C074EB"/>
    <w:rPr>
      <w:rFonts w:cs="Times New Roman"/>
    </w:rPr>
  </w:style>
  <w:style w:type="character" w:customStyle="1" w:styleId="sisdescription1">
    <w:name w:val="sis_description1"/>
    <w:rsid w:val="00C074EB"/>
    <w:rPr>
      <w:rFonts w:cs="Times New Roman"/>
      <w:color w:val="000000"/>
    </w:rPr>
  </w:style>
  <w:style w:type="character" w:customStyle="1" w:styleId="Charff6">
    <w:name w:val="تيتر اول Char"/>
    <w:uiPriority w:val="99"/>
    <w:rsid w:val="00C074EB"/>
    <w:rPr>
      <w:rFonts w:ascii="Times New Roman" w:eastAsia="Times New Roman" w:hAnsi="Times New Roman" w:cs="Times New Roman"/>
      <w:szCs w:val="24"/>
      <w:lang w:bidi="fa-IR"/>
    </w:rPr>
  </w:style>
  <w:style w:type="paragraph" w:customStyle="1" w:styleId="StyleStyleStyleAfter0cm">
    <w:name w:val="Style Style Style منابع + After:  0 cm + +"/>
    <w:basedOn w:val="Normal"/>
    <w:uiPriority w:val="99"/>
    <w:rsid w:val="00C074EB"/>
    <w:pPr>
      <w:widowControl w:val="0"/>
      <w:tabs>
        <w:tab w:val="num" w:pos="282"/>
        <w:tab w:val="num" w:pos="454"/>
      </w:tabs>
      <w:ind w:left="284" w:hanging="284"/>
      <w:jc w:val="both"/>
    </w:pPr>
    <w:rPr>
      <w:rFonts w:cs="B Mitra"/>
      <w:sz w:val="22"/>
      <w:szCs w:val="24"/>
      <w:lang w:val="en-US" w:eastAsia="en-US"/>
    </w:rPr>
  </w:style>
  <w:style w:type="table" w:styleId="TableGrid1a">
    <w:name w:val="Table Grid 1"/>
    <w:basedOn w:val="TableNormal"/>
    <w:rsid w:val="00C074EB"/>
    <w:pPr>
      <w:bidi/>
      <w:jc w:val="lowKashida"/>
    </w:pPr>
    <w:rPr>
      <w:rFonts w:ascii="Calibri" w:hAnsi="Calibri"/>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eads">
    <w:name w:val="heads"/>
    <w:basedOn w:val="Normal"/>
    <w:rsid w:val="00C074EB"/>
    <w:pPr>
      <w:spacing w:before="100" w:beforeAutospacing="1" w:after="100" w:afterAutospacing="1"/>
    </w:pPr>
    <w:rPr>
      <w:sz w:val="24"/>
      <w:szCs w:val="24"/>
      <w:lang w:val="en-US" w:eastAsia="en-US"/>
    </w:rPr>
  </w:style>
  <w:style w:type="character" w:customStyle="1" w:styleId="h20">
    <w:name w:val="h2 شکل"/>
    <w:rsid w:val="00C074EB"/>
    <w:rPr>
      <w:rFonts w:ascii="Times New Roman" w:hAnsi="Times New Roman" w:cs="B Lotus"/>
      <w:sz w:val="24"/>
      <w:szCs w:val="28"/>
    </w:rPr>
  </w:style>
  <w:style w:type="paragraph" w:customStyle="1" w:styleId="h1">
    <w:name w:val="h1 جدول"/>
    <w:basedOn w:val="Normal"/>
    <w:qFormat/>
    <w:rsid w:val="00C074EB"/>
    <w:pPr>
      <w:bidi/>
      <w:ind w:left="44" w:firstLine="337"/>
      <w:jc w:val="both"/>
    </w:pPr>
    <w:rPr>
      <w:rFonts w:cs="B Lotus"/>
      <w:sz w:val="28"/>
      <w:szCs w:val="28"/>
      <w:lang w:val="en-US" w:eastAsia="en-US" w:bidi="fa-IR"/>
    </w:rPr>
  </w:style>
  <w:style w:type="character" w:customStyle="1" w:styleId="CharChar70">
    <w:name w:val="Char Char7"/>
    <w:rsid w:val="00C074EB"/>
    <w:rPr>
      <w:rFonts w:ascii="Times New Roman" w:eastAsia="Times New Roman" w:hAnsi="Times New Roman" w:cs="B Zar"/>
      <w:b/>
      <w:bCs/>
      <w:sz w:val="36"/>
      <w:szCs w:val="36"/>
    </w:rPr>
  </w:style>
  <w:style w:type="paragraph" w:customStyle="1" w:styleId="-0">
    <w:name w:val="آر-هد"/>
    <w:basedOn w:val="Normal"/>
    <w:link w:val="-Char0"/>
    <w:rsid w:val="00C074EB"/>
    <w:pPr>
      <w:bidi/>
      <w:spacing w:before="100" w:beforeAutospacing="1" w:after="100" w:afterAutospacing="1"/>
      <w:jc w:val="center"/>
    </w:pPr>
    <w:rPr>
      <w:rFonts w:ascii="Cambria Math" w:hAnsi="Cambria Math" w:cs="Arial"/>
      <w:i/>
      <w:sz w:val="24"/>
      <w:szCs w:val="24"/>
      <w:lang w:val="en-US" w:eastAsia="en-US" w:bidi="fa-IR"/>
    </w:rPr>
  </w:style>
  <w:style w:type="paragraph" w:customStyle="1" w:styleId="afffff3">
    <w:name w:val="ماتریس"/>
    <w:basedOn w:val="-0"/>
    <w:link w:val="Charff7"/>
    <w:rsid w:val="00C074EB"/>
  </w:style>
  <w:style w:type="character" w:customStyle="1" w:styleId="-Char0">
    <w:name w:val="آر-هد Char"/>
    <w:link w:val="-0"/>
    <w:rsid w:val="00C074EB"/>
    <w:rPr>
      <w:rFonts w:ascii="Cambria Math" w:hAnsi="Cambria Math" w:cs="Arial"/>
      <w:i/>
      <w:sz w:val="24"/>
      <w:szCs w:val="24"/>
      <w:lang w:bidi="fa-IR"/>
    </w:rPr>
  </w:style>
  <w:style w:type="character" w:customStyle="1" w:styleId="Charff7">
    <w:name w:val="ماتریس Char"/>
    <w:link w:val="afffff3"/>
    <w:rsid w:val="00C074EB"/>
    <w:rPr>
      <w:rFonts w:ascii="Cambria Math" w:hAnsi="Cambria Math" w:cs="Arial"/>
      <w:i/>
      <w:sz w:val="24"/>
      <w:szCs w:val="24"/>
      <w:lang w:bidi="fa-IR"/>
    </w:rPr>
  </w:style>
  <w:style w:type="table" w:customStyle="1" w:styleId="LightGrid-Accent34">
    <w:name w:val="Light Grid - Accent 34"/>
    <w:basedOn w:val="TableNormal"/>
    <w:next w:val="LightGrid-Accent3"/>
    <w:uiPriority w:val="62"/>
    <w:rsid w:val="00C074EB"/>
    <w:rPr>
      <w:rFonts w:ascii="Calibri" w:eastAsia="Calibri" w:hAnsi="Calibri" w:cs="Arial"/>
      <w:sz w:val="22"/>
      <w:szCs w:val="22"/>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searchterm5">
    <w:name w:val="searchterm5"/>
    <w:rsid w:val="00C074EB"/>
  </w:style>
  <w:style w:type="character" w:customStyle="1" w:styleId="searchterm2">
    <w:name w:val="searchterm2"/>
    <w:rsid w:val="00C074EB"/>
  </w:style>
  <w:style w:type="character" w:customStyle="1" w:styleId="searchterm4">
    <w:name w:val="searchterm4"/>
    <w:rsid w:val="00C074EB"/>
  </w:style>
  <w:style w:type="character" w:customStyle="1" w:styleId="style162">
    <w:name w:val="style162"/>
    <w:rsid w:val="00C074EB"/>
  </w:style>
  <w:style w:type="paragraph" w:customStyle="1" w:styleId="h3">
    <w:name w:val="h3 نمودار"/>
    <w:basedOn w:val="Subtitle"/>
    <w:qFormat/>
    <w:rsid w:val="00C074EB"/>
  </w:style>
  <w:style w:type="paragraph" w:customStyle="1" w:styleId="h4">
    <w:name w:val="h4 شکل"/>
    <w:basedOn w:val="Normal"/>
    <w:qFormat/>
    <w:rsid w:val="00C074EB"/>
    <w:pPr>
      <w:bidi/>
      <w:ind w:left="44" w:firstLine="337"/>
      <w:jc w:val="both"/>
    </w:pPr>
    <w:rPr>
      <w:rFonts w:cs="B Lotus"/>
      <w:sz w:val="24"/>
      <w:szCs w:val="28"/>
      <w:lang w:val="en-US" w:eastAsia="en-US" w:bidi="fa-IR"/>
    </w:rPr>
  </w:style>
  <w:style w:type="character" w:customStyle="1" w:styleId="plainlinks">
    <w:name w:val="plainlinks"/>
    <w:rsid w:val="00C074EB"/>
  </w:style>
  <w:style w:type="table" w:customStyle="1" w:styleId="MediumShading112">
    <w:name w:val="Medium Shading 112"/>
    <w:basedOn w:val="TableNormal"/>
    <w:rsid w:val="00C074EB"/>
    <w:rPr>
      <w:rFonts w:ascii="Calibri" w:eastAsia="Calibri" w:hAnsi="Calibri" w:cs="Arial"/>
      <w:sz w:val="22"/>
      <w:szCs w:val="22"/>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Theme">
    <w:name w:val="Table Theme"/>
    <w:aliases w:val="Table Th"/>
    <w:basedOn w:val="TableNormal"/>
    <w:uiPriority w:val="99"/>
    <w:rsid w:val="00C074EB"/>
    <w:pPr>
      <w:bidi/>
    </w:pPr>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wstitle1">
    <w:name w:val="news_title1"/>
    <w:rsid w:val="00C074EB"/>
    <w:rPr>
      <w:rFonts w:ascii="Times New Roman" w:hAnsi="Times New Roman" w:cs="Times New Roman" w:hint="default"/>
      <w:b/>
      <w:bCs/>
      <w:i w:val="0"/>
      <w:iCs w:val="0"/>
      <w:strike w:val="0"/>
      <w:dstrike w:val="0"/>
      <w:color w:val="000000"/>
      <w:sz w:val="39"/>
      <w:szCs w:val="39"/>
      <w:u w:val="none"/>
      <w:effect w:val="none"/>
    </w:rPr>
  </w:style>
  <w:style w:type="character" w:customStyle="1" w:styleId="newslead1">
    <w:name w:val="news_lead1"/>
    <w:rsid w:val="00C074EB"/>
    <w:rPr>
      <w:rFonts w:ascii="Times New Roman" w:hAnsi="Times New Roman" w:cs="Times New Roman" w:hint="default"/>
      <w:b w:val="0"/>
      <w:bCs w:val="0"/>
      <w:i w:val="0"/>
      <w:iCs w:val="0"/>
      <w:strike w:val="0"/>
      <w:dstrike w:val="0"/>
      <w:color w:val="000000"/>
      <w:sz w:val="23"/>
      <w:szCs w:val="23"/>
      <w:u w:val="none"/>
      <w:effect w:val="none"/>
    </w:rPr>
  </w:style>
  <w:style w:type="character" w:customStyle="1" w:styleId="categpath1">
    <w:name w:val="categpath1"/>
    <w:rsid w:val="00C074EB"/>
    <w:rPr>
      <w:rFonts w:ascii="Tahoma" w:hAnsi="Tahoma" w:cs="Tahoma" w:hint="default"/>
      <w:strike w:val="0"/>
      <w:dstrike w:val="0"/>
      <w:color w:val="578308"/>
      <w:sz w:val="18"/>
      <w:szCs w:val="18"/>
      <w:u w:val="none"/>
      <w:effect w:val="none"/>
    </w:rPr>
  </w:style>
  <w:style w:type="character" w:customStyle="1" w:styleId="postbody">
    <w:name w:val="postbody"/>
    <w:rsid w:val="00C074EB"/>
  </w:style>
  <w:style w:type="paragraph" w:customStyle="1" w:styleId="pbody">
    <w:name w:val="pbody"/>
    <w:basedOn w:val="Normal"/>
    <w:rsid w:val="00C074EB"/>
    <w:pPr>
      <w:spacing w:before="100" w:beforeAutospacing="1" w:after="100" w:afterAutospacing="1"/>
    </w:pPr>
    <w:rPr>
      <w:sz w:val="24"/>
      <w:szCs w:val="24"/>
      <w:lang w:val="en-US" w:eastAsia="en-US"/>
    </w:rPr>
  </w:style>
  <w:style w:type="paragraph" w:customStyle="1" w:styleId="documentbyline">
    <w:name w:val="documentbyline"/>
    <w:basedOn w:val="Normal"/>
    <w:rsid w:val="00C074EB"/>
    <w:pPr>
      <w:spacing w:before="100" w:beforeAutospacing="1" w:after="100" w:afterAutospacing="1"/>
    </w:pPr>
    <w:rPr>
      <w:sz w:val="24"/>
      <w:szCs w:val="24"/>
      <w:lang w:val="en-US" w:eastAsia="en-US"/>
    </w:rPr>
  </w:style>
  <w:style w:type="paragraph" w:customStyle="1" w:styleId="portletdetails">
    <w:name w:val="portletdetails"/>
    <w:basedOn w:val="Normal"/>
    <w:rsid w:val="00C074EB"/>
    <w:pPr>
      <w:spacing w:before="100" w:beforeAutospacing="1" w:after="100" w:afterAutospacing="1"/>
    </w:pPr>
    <w:rPr>
      <w:sz w:val="24"/>
      <w:szCs w:val="24"/>
      <w:lang w:val="en-US" w:eastAsia="en-US"/>
    </w:rPr>
  </w:style>
  <w:style w:type="paragraph" w:customStyle="1" w:styleId="portletmore">
    <w:name w:val="portletmore"/>
    <w:basedOn w:val="Normal"/>
    <w:rsid w:val="00C074EB"/>
    <w:pPr>
      <w:spacing w:before="100" w:beforeAutospacing="1" w:after="100" w:afterAutospacing="1"/>
    </w:pPr>
    <w:rPr>
      <w:sz w:val="24"/>
      <w:szCs w:val="24"/>
      <w:lang w:val="en-US" w:eastAsia="en-US"/>
    </w:rPr>
  </w:style>
  <w:style w:type="paragraph" w:customStyle="1" w:styleId="tocindent">
    <w:name w:val="tocindent"/>
    <w:basedOn w:val="Normal"/>
    <w:rsid w:val="00C074EB"/>
    <w:pPr>
      <w:spacing w:before="100" w:beforeAutospacing="1" w:after="100" w:afterAutospacing="1"/>
      <w:ind w:right="480"/>
    </w:pPr>
    <w:rPr>
      <w:sz w:val="24"/>
      <w:szCs w:val="24"/>
      <w:lang w:val="en-US" w:eastAsia="en-US"/>
    </w:rPr>
  </w:style>
  <w:style w:type="paragraph" w:customStyle="1" w:styleId="prefsection">
    <w:name w:val="prefsection"/>
    <w:basedOn w:val="Normal"/>
    <w:rsid w:val="00C074EB"/>
    <w:pPr>
      <w:spacing w:before="100" w:beforeAutospacing="1" w:after="100" w:afterAutospacing="1"/>
    </w:pPr>
    <w:rPr>
      <w:sz w:val="24"/>
      <w:szCs w:val="24"/>
      <w:lang w:val="en-US" w:eastAsia="en-US"/>
    </w:rPr>
  </w:style>
  <w:style w:type="paragraph" w:customStyle="1" w:styleId="toggle">
    <w:name w:val="toggle"/>
    <w:basedOn w:val="Normal"/>
    <w:rsid w:val="00C074EB"/>
    <w:pPr>
      <w:spacing w:before="100" w:beforeAutospacing="1" w:after="100" w:afterAutospacing="1"/>
      <w:ind w:right="480"/>
    </w:pPr>
    <w:rPr>
      <w:sz w:val="24"/>
      <w:szCs w:val="24"/>
      <w:lang w:val="en-US" w:eastAsia="en-US"/>
    </w:rPr>
  </w:style>
  <w:style w:type="paragraph" w:customStyle="1" w:styleId="references-2column">
    <w:name w:val="references-2column"/>
    <w:basedOn w:val="Normal"/>
    <w:rsid w:val="00C074EB"/>
    <w:pPr>
      <w:spacing w:before="100" w:beforeAutospacing="1" w:after="100" w:afterAutospacing="1"/>
    </w:pPr>
    <w:rPr>
      <w:sz w:val="22"/>
      <w:szCs w:val="22"/>
      <w:lang w:val="en-US" w:eastAsia="en-US"/>
    </w:rPr>
  </w:style>
  <w:style w:type="paragraph" w:customStyle="1" w:styleId="same-bg">
    <w:name w:val="same-bg"/>
    <w:basedOn w:val="Normal"/>
    <w:rsid w:val="00C074EB"/>
    <w:pPr>
      <w:spacing w:before="100" w:beforeAutospacing="1" w:after="100" w:afterAutospacing="1"/>
    </w:pPr>
    <w:rPr>
      <w:sz w:val="24"/>
      <w:szCs w:val="24"/>
      <w:lang w:val="en-US" w:eastAsia="en-US"/>
    </w:rPr>
  </w:style>
  <w:style w:type="paragraph" w:customStyle="1" w:styleId="latinx">
    <w:name w:val="latinx"/>
    <w:basedOn w:val="Normal"/>
    <w:uiPriority w:val="99"/>
    <w:rsid w:val="00C074EB"/>
    <w:pPr>
      <w:spacing w:before="100" w:beforeAutospacing="1" w:after="100" w:afterAutospacing="1"/>
    </w:pPr>
    <w:rPr>
      <w:rFonts w:ascii="inherit" w:hAnsi="inherit"/>
      <w:sz w:val="24"/>
      <w:szCs w:val="24"/>
      <w:lang w:val="en-US" w:eastAsia="en-US"/>
    </w:rPr>
  </w:style>
  <w:style w:type="paragraph" w:customStyle="1" w:styleId="polytonic">
    <w:name w:val="polytonic"/>
    <w:basedOn w:val="Normal"/>
    <w:uiPriority w:val="99"/>
    <w:rsid w:val="00C074EB"/>
    <w:pPr>
      <w:spacing w:before="100" w:beforeAutospacing="1" w:after="100" w:afterAutospacing="1"/>
    </w:pPr>
    <w:rPr>
      <w:rFonts w:ascii="inherit" w:hAnsi="inherit"/>
      <w:sz w:val="24"/>
      <w:szCs w:val="24"/>
      <w:lang w:val="en-US" w:eastAsia="en-US"/>
    </w:rPr>
  </w:style>
  <w:style w:type="paragraph" w:customStyle="1" w:styleId="mufi">
    <w:name w:val="mufi"/>
    <w:basedOn w:val="Normal"/>
    <w:uiPriority w:val="99"/>
    <w:rsid w:val="00C074EB"/>
    <w:pPr>
      <w:spacing w:before="100" w:beforeAutospacing="1" w:after="100" w:afterAutospacing="1"/>
    </w:pPr>
    <w:rPr>
      <w:rFonts w:ascii="ALPHA-Demo" w:hAnsi="ALPHA-Demo"/>
      <w:sz w:val="24"/>
      <w:szCs w:val="24"/>
      <w:lang w:val="en-US" w:eastAsia="en-US"/>
    </w:rPr>
  </w:style>
  <w:style w:type="paragraph" w:customStyle="1" w:styleId="external">
    <w:name w:val="external"/>
    <w:basedOn w:val="Normal"/>
    <w:rsid w:val="00C074EB"/>
    <w:pPr>
      <w:spacing w:before="100" w:beforeAutospacing="1" w:after="100" w:afterAutospacing="1"/>
    </w:pPr>
    <w:rPr>
      <w:sz w:val="24"/>
      <w:szCs w:val="24"/>
      <w:lang w:val="en-US" w:eastAsia="en-US"/>
    </w:rPr>
  </w:style>
  <w:style w:type="character" w:customStyle="1" w:styleId="editsection1">
    <w:name w:val="editsection1"/>
    <w:rsid w:val="00C074EB"/>
  </w:style>
  <w:style w:type="paragraph" w:customStyle="1" w:styleId="textmain">
    <w:name w:val="textmain"/>
    <w:basedOn w:val="Normal"/>
    <w:uiPriority w:val="99"/>
    <w:rsid w:val="00C074EB"/>
    <w:pPr>
      <w:bidi/>
      <w:spacing w:before="100" w:beforeAutospacing="1" w:after="100" w:afterAutospacing="1"/>
    </w:pPr>
    <w:rPr>
      <w:rFonts w:cs="Zar"/>
      <w:color w:val="000080"/>
      <w:sz w:val="24"/>
      <w:szCs w:val="24"/>
      <w:lang w:val="en-US" w:eastAsia="en-US"/>
    </w:rPr>
  </w:style>
  <w:style w:type="paragraph" w:customStyle="1" w:styleId="maintext">
    <w:name w:val="maintext"/>
    <w:basedOn w:val="Normal"/>
    <w:rsid w:val="00C074EB"/>
    <w:pPr>
      <w:spacing w:before="100" w:beforeAutospacing="1" w:after="100" w:afterAutospacing="1"/>
    </w:pPr>
    <w:rPr>
      <w:sz w:val="24"/>
      <w:szCs w:val="24"/>
      <w:lang w:val="en-US" w:eastAsia="en-US"/>
    </w:rPr>
  </w:style>
  <w:style w:type="paragraph" w:customStyle="1" w:styleId="ltr">
    <w:name w:val="ltr"/>
    <w:basedOn w:val="Normal"/>
    <w:uiPriority w:val="99"/>
    <w:rsid w:val="00C074EB"/>
    <w:pPr>
      <w:spacing w:before="100" w:beforeAutospacing="1" w:after="100" w:afterAutospacing="1"/>
    </w:pPr>
    <w:rPr>
      <w:sz w:val="24"/>
      <w:szCs w:val="24"/>
      <w:lang w:val="en-US" w:eastAsia="en-US"/>
    </w:rPr>
  </w:style>
  <w:style w:type="paragraph" w:customStyle="1" w:styleId="sitenoticesmall">
    <w:name w:val="sitenoticesmall"/>
    <w:basedOn w:val="Normal"/>
    <w:rsid w:val="00C074EB"/>
    <w:pPr>
      <w:spacing w:before="100" w:beforeAutospacing="1" w:after="100" w:afterAutospacing="1"/>
    </w:pPr>
    <w:rPr>
      <w:sz w:val="24"/>
      <w:szCs w:val="24"/>
      <w:lang w:val="en-US" w:eastAsia="en-US"/>
    </w:rPr>
  </w:style>
  <w:style w:type="paragraph" w:customStyle="1" w:styleId="sitenoticesmallanon">
    <w:name w:val="sitenoticesmallanon"/>
    <w:basedOn w:val="Normal"/>
    <w:rsid w:val="00C074EB"/>
    <w:pPr>
      <w:spacing w:before="100" w:beforeAutospacing="1" w:after="100" w:afterAutospacing="1"/>
    </w:pPr>
    <w:rPr>
      <w:sz w:val="24"/>
      <w:szCs w:val="24"/>
      <w:lang w:val="en-US" w:eastAsia="en-US"/>
    </w:rPr>
  </w:style>
  <w:style w:type="paragraph" w:customStyle="1" w:styleId="sitenoticesmalluser">
    <w:name w:val="sitenoticesmalluser"/>
    <w:basedOn w:val="Normal"/>
    <w:rsid w:val="00C074EB"/>
    <w:pPr>
      <w:spacing w:before="100" w:beforeAutospacing="1" w:after="100" w:afterAutospacing="1"/>
    </w:pPr>
    <w:rPr>
      <w:sz w:val="24"/>
      <w:szCs w:val="24"/>
      <w:lang w:val="en-US" w:eastAsia="en-US"/>
    </w:rPr>
  </w:style>
  <w:style w:type="paragraph" w:customStyle="1" w:styleId="sitenoticesmall1">
    <w:name w:val="sitenoticesmall1"/>
    <w:basedOn w:val="Normal"/>
    <w:rsid w:val="00C074EB"/>
    <w:pPr>
      <w:spacing w:before="100" w:beforeAutospacing="1" w:after="100" w:afterAutospacing="1"/>
    </w:pPr>
    <w:rPr>
      <w:vanish/>
      <w:sz w:val="24"/>
      <w:szCs w:val="24"/>
      <w:lang w:val="en-US" w:eastAsia="en-US"/>
    </w:rPr>
  </w:style>
  <w:style w:type="paragraph" w:customStyle="1" w:styleId="sitenoticesmallanon1">
    <w:name w:val="sitenoticesmallanon1"/>
    <w:basedOn w:val="Normal"/>
    <w:rsid w:val="00C074EB"/>
    <w:pPr>
      <w:spacing w:before="100" w:beforeAutospacing="1" w:after="100" w:afterAutospacing="1"/>
    </w:pPr>
    <w:rPr>
      <w:vanish/>
      <w:sz w:val="24"/>
      <w:szCs w:val="24"/>
      <w:lang w:val="en-US" w:eastAsia="en-US"/>
    </w:rPr>
  </w:style>
  <w:style w:type="paragraph" w:customStyle="1" w:styleId="sitenoticesmalluser1">
    <w:name w:val="sitenoticesmalluser1"/>
    <w:basedOn w:val="Normal"/>
    <w:rsid w:val="00C074EB"/>
    <w:pPr>
      <w:spacing w:before="100" w:beforeAutospacing="1" w:after="100" w:afterAutospacing="1"/>
    </w:pPr>
    <w:rPr>
      <w:vanish/>
      <w:sz w:val="24"/>
      <w:szCs w:val="24"/>
      <w:lang w:val="en-US" w:eastAsia="en-US"/>
    </w:rPr>
  </w:style>
  <w:style w:type="paragraph" w:customStyle="1" w:styleId="texttitle">
    <w:name w:val="texttitle"/>
    <w:basedOn w:val="Normal"/>
    <w:uiPriority w:val="99"/>
    <w:rsid w:val="00C074EB"/>
    <w:pPr>
      <w:bidi/>
      <w:spacing w:before="100" w:beforeAutospacing="1" w:after="100" w:afterAutospacing="1"/>
      <w:jc w:val="center"/>
    </w:pPr>
    <w:rPr>
      <w:rFonts w:cs="Titr"/>
      <w:b/>
      <w:bCs/>
      <w:color w:val="000080"/>
      <w:sz w:val="24"/>
      <w:szCs w:val="24"/>
      <w:lang w:val="en-US" w:eastAsia="en-US"/>
    </w:rPr>
  </w:style>
  <w:style w:type="paragraph" w:customStyle="1" w:styleId="vatpara3">
    <w:name w:val="vatpara3"/>
    <w:basedOn w:val="Normal"/>
    <w:rsid w:val="00C074EB"/>
    <w:pPr>
      <w:spacing w:before="100" w:beforeAutospacing="1" w:after="100" w:afterAutospacing="1"/>
    </w:pPr>
    <w:rPr>
      <w:sz w:val="24"/>
      <w:szCs w:val="24"/>
      <w:lang w:val="en-US" w:eastAsia="en-US" w:bidi="fa-IR"/>
    </w:rPr>
  </w:style>
  <w:style w:type="paragraph" w:customStyle="1" w:styleId="afffff4">
    <w:name w:val="شکل ها"/>
    <w:basedOn w:val="Normal"/>
    <w:qFormat/>
    <w:rsid w:val="00C074EB"/>
    <w:pPr>
      <w:bidi/>
      <w:jc w:val="both"/>
    </w:pPr>
    <w:rPr>
      <w:rFonts w:ascii="B Lotus" w:eastAsia="Calibri" w:hAnsi="B Lotus" w:cs="B Lotus"/>
      <w:sz w:val="28"/>
      <w:szCs w:val="28"/>
      <w:lang w:val="en-US" w:eastAsia="en-US" w:bidi="fa-IR"/>
    </w:rPr>
  </w:style>
  <w:style w:type="table" w:customStyle="1" w:styleId="LightList-Accent37">
    <w:name w:val="Light List - Accent 37"/>
    <w:basedOn w:val="TableNormal"/>
    <w:next w:val="LightList-Accent3"/>
    <w:uiPriority w:val="61"/>
    <w:rsid w:val="00C074EB"/>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114">
    <w:name w:val="Light Shading114"/>
    <w:uiPriority w:val="60"/>
    <w:rsid w:val="00C074EB"/>
    <w:rPr>
      <w:rFonts w:ascii="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41">
    <w:name w:val="Calendar 41"/>
    <w:rsid w:val="00C074EB"/>
    <w:pPr>
      <w:snapToGrid w:val="0"/>
    </w:pPr>
    <w:rPr>
      <w:rFonts w:ascii="Calibri" w:hAnsi="Calibri" w:cs="Arial"/>
      <w:b/>
      <w:bCs/>
      <w:color w:val="D9D9D9"/>
      <w:sz w:val="16"/>
      <w:szCs w:val="16"/>
      <w:lang w:bidi="fa-IR"/>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table" w:customStyle="1" w:styleId="LightList-Accent1113">
    <w:name w:val="Light List - Accent 1113"/>
    <w:uiPriority w:val="61"/>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Accent1112">
    <w:name w:val="Light Grid - Accent 1112"/>
    <w:uiPriority w:val="62"/>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1-Accent111">
    <w:name w:val="Medium Shading 1 - Accent 111"/>
    <w:uiPriority w:val="63"/>
    <w:rsid w:val="00C074EB"/>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Grid-Accent3112">
    <w:name w:val="Light Grid - Accent 3112"/>
    <w:uiPriority w:val="62"/>
    <w:rsid w:val="00C074EB"/>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TableList31">
    <w:name w:val="Table List 31"/>
    <w:basedOn w:val="TableNormal"/>
    <w:next w:val="TableList3"/>
    <w:uiPriority w:val="99"/>
    <w:rsid w:val="00C074EB"/>
    <w:pPr>
      <w:bidi/>
      <w:jc w:val="lowKashida"/>
    </w:pPr>
    <w:rPr>
      <w:rFonts w:ascii="Calibri" w:hAnsi="Calibri"/>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MediumShading2-Accent21">
    <w:name w:val="Medium Shading 2 - Accent 21"/>
    <w:basedOn w:val="TableNormal"/>
    <w:next w:val="MediumShading2-Accent2"/>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next w:val="MediumShading21"/>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lassic11">
    <w:name w:val="Table Classic 11"/>
    <w:basedOn w:val="TableNormal"/>
    <w:next w:val="TableClassic1"/>
    <w:rsid w:val="00C074EB"/>
    <w:pPr>
      <w:bidi/>
      <w:jc w:val="lowKashida"/>
    </w:pPr>
    <w:rPr>
      <w:rFonts w:ascii="Calibri" w:hAnsi="Calibri"/>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516">
    <w:name w:val="Light Grid - Accent 516"/>
    <w:basedOn w:val="TableNormal"/>
    <w:next w:val="LightGrid-Accent5"/>
    <w:uiPriority w:val="62"/>
    <w:rsid w:val="00C074EB"/>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JADAVEL">
    <w:name w:val="JADAVEL"/>
    <w:basedOn w:val="Normal"/>
    <w:rsid w:val="00C074EB"/>
    <w:pPr>
      <w:bidi/>
      <w:spacing w:line="360" w:lineRule="auto"/>
      <w:ind w:firstLine="397"/>
      <w:jc w:val="center"/>
    </w:pPr>
    <w:rPr>
      <w:rFonts w:ascii="Nazanin" w:hAnsi="Nazanin" w:cs="Nazanin"/>
      <w:b/>
      <w:bCs/>
      <w:sz w:val="27"/>
      <w:szCs w:val="27"/>
      <w:lang w:val="en-US" w:eastAsia="en-US" w:bidi="fa-IR"/>
    </w:rPr>
  </w:style>
  <w:style w:type="paragraph" w:customStyle="1" w:styleId="afffff5">
    <w:name w:val="نمودارها"/>
    <w:basedOn w:val="afffff2"/>
    <w:qFormat/>
    <w:rsid w:val="00C074EB"/>
  </w:style>
  <w:style w:type="character" w:customStyle="1" w:styleId="StyleStyleComplexBMitra14pt">
    <w:name w:val="Style Style (Complex) B Mitra 14 pt +"/>
    <w:semiHidden/>
    <w:rsid w:val="00C074EB"/>
    <w:rPr>
      <w:rFonts w:ascii="B Mitra" w:hAnsi="B Mitra" w:cs="Times New Roman"/>
      <w:sz w:val="28"/>
      <w:lang w:bidi="fa-IR"/>
    </w:rPr>
  </w:style>
  <w:style w:type="paragraph" w:customStyle="1" w:styleId="Style4">
    <w:name w:val="Style4"/>
    <w:basedOn w:val="Normal"/>
    <w:link w:val="Style4Char"/>
    <w:qFormat/>
    <w:rsid w:val="00C074EB"/>
    <w:pPr>
      <w:numPr>
        <w:numId w:val="81"/>
      </w:numPr>
      <w:bidi/>
      <w:spacing w:line="360" w:lineRule="auto"/>
      <w:jc w:val="center"/>
    </w:pPr>
    <w:rPr>
      <w:rFonts w:ascii="Arial" w:hAnsi="Arial" w:cs="2  Nazanin"/>
      <w:sz w:val="24"/>
      <w:szCs w:val="28"/>
      <w:lang w:val="en-US" w:eastAsia="en-US" w:bidi="fa-IR"/>
    </w:rPr>
  </w:style>
  <w:style w:type="character" w:customStyle="1" w:styleId="Style4Char">
    <w:name w:val="Style4 Char"/>
    <w:link w:val="Style4"/>
    <w:rsid w:val="00C074EB"/>
    <w:rPr>
      <w:rFonts w:ascii="Arial" w:hAnsi="Arial" w:cs="2  Nazanin"/>
      <w:sz w:val="24"/>
      <w:szCs w:val="28"/>
      <w:lang w:bidi="fa-IR"/>
    </w:rPr>
  </w:style>
  <w:style w:type="character" w:customStyle="1" w:styleId="style71">
    <w:name w:val="style71"/>
    <w:rsid w:val="00C074EB"/>
    <w:rPr>
      <w:sz w:val="21"/>
      <w:szCs w:val="21"/>
    </w:rPr>
  </w:style>
  <w:style w:type="paragraph" w:styleId="TOAHeading">
    <w:name w:val="toa heading"/>
    <w:basedOn w:val="Normal"/>
    <w:next w:val="Normal"/>
    <w:uiPriority w:val="99"/>
    <w:qFormat/>
    <w:rsid w:val="00C074EB"/>
    <w:pPr>
      <w:spacing w:before="120"/>
    </w:pPr>
    <w:rPr>
      <w:rFonts w:ascii="Arial" w:hAnsi="Arial" w:cs="Arial"/>
      <w:b/>
      <w:bCs/>
      <w:sz w:val="24"/>
      <w:szCs w:val="24"/>
      <w:lang w:val="en-US" w:eastAsia="en-US"/>
    </w:rPr>
  </w:style>
  <w:style w:type="numbering" w:customStyle="1" w:styleId="NoList410">
    <w:name w:val="No List410"/>
    <w:next w:val="NoList"/>
    <w:uiPriority w:val="99"/>
    <w:unhideWhenUsed/>
    <w:rsid w:val="00C074EB"/>
  </w:style>
  <w:style w:type="table" w:customStyle="1" w:styleId="TableGrid224">
    <w:name w:val="Table Grid224"/>
    <w:basedOn w:val="TableNormal"/>
    <w:next w:val="TableGrid"/>
    <w:uiPriority w:val="99"/>
    <w:rsid w:val="00C074EB"/>
    <w:rPr>
      <w:rFonts w:ascii="Lucida Sans Unicode" w:eastAsia="Lucida Sans Unicode" w:hAnsi="Lucida Sans Unicod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6">
    <w:name w:val="No List56"/>
    <w:next w:val="NoList"/>
    <w:uiPriority w:val="99"/>
    <w:unhideWhenUsed/>
    <w:rsid w:val="00C074EB"/>
  </w:style>
  <w:style w:type="table" w:customStyle="1" w:styleId="TableGrid315">
    <w:name w:val="Table Grid315"/>
    <w:basedOn w:val="TableNormal"/>
    <w:next w:val="TableGrid"/>
    <w:uiPriority w:val="59"/>
    <w:rsid w:val="00C074EB"/>
    <w:rPr>
      <w:rFonts w:ascii="Lucida Sans Unicode" w:eastAsia="Lucida Sans Unicode" w:hAnsi="Lucida Sans Unicod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1">
    <w:name w:val="Grid Table 31"/>
    <w:basedOn w:val="TableNormal"/>
    <w:uiPriority w:val="48"/>
    <w:rsid w:val="00C074EB"/>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21">
    <w:name w:val="Grid Table 4 - Accent 21"/>
    <w:basedOn w:val="TableNormal"/>
    <w:uiPriority w:val="49"/>
    <w:rsid w:val="00C074EB"/>
    <w:rPr>
      <w:rFonts w:ascii="Calibri" w:eastAsia="Calibri" w:hAnsi="Calibri" w:cs="Arial"/>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1">
    <w:name w:val="Grid Table 6 Colorful1"/>
    <w:basedOn w:val="TableNormal"/>
    <w:uiPriority w:val="51"/>
    <w:rsid w:val="00C074EB"/>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
    <w:name w:val="Grid Table 7 Colorful1"/>
    <w:basedOn w:val="TableNormal"/>
    <w:uiPriority w:val="52"/>
    <w:rsid w:val="00C074EB"/>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66">
    <w:name w:val="No List66"/>
    <w:next w:val="NoList"/>
    <w:uiPriority w:val="99"/>
    <w:unhideWhenUsed/>
    <w:rsid w:val="00C074EB"/>
  </w:style>
  <w:style w:type="numbering" w:customStyle="1" w:styleId="NoList134">
    <w:name w:val="No List134"/>
    <w:next w:val="NoList"/>
    <w:uiPriority w:val="99"/>
    <w:unhideWhenUsed/>
    <w:rsid w:val="00C074EB"/>
  </w:style>
  <w:style w:type="table" w:customStyle="1" w:styleId="TableGrid1117">
    <w:name w:val="Table Grid1117"/>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
    <w:name w:val="No List415"/>
    <w:next w:val="NoList"/>
    <w:uiPriority w:val="99"/>
    <w:unhideWhenUsed/>
    <w:rsid w:val="00C074EB"/>
  </w:style>
  <w:style w:type="numbering" w:customStyle="1" w:styleId="NoList11116">
    <w:name w:val="No List11116"/>
    <w:next w:val="NoList"/>
    <w:uiPriority w:val="99"/>
    <w:unhideWhenUsed/>
    <w:rsid w:val="00C074EB"/>
  </w:style>
  <w:style w:type="numbering" w:customStyle="1" w:styleId="NoList515">
    <w:name w:val="No List515"/>
    <w:next w:val="NoList"/>
    <w:uiPriority w:val="99"/>
    <w:unhideWhenUsed/>
    <w:rsid w:val="00C074EB"/>
  </w:style>
  <w:style w:type="numbering" w:customStyle="1" w:styleId="NoList1214">
    <w:name w:val="No List1214"/>
    <w:next w:val="NoList"/>
    <w:uiPriority w:val="99"/>
    <w:unhideWhenUsed/>
    <w:rsid w:val="00C074EB"/>
  </w:style>
  <w:style w:type="numbering" w:customStyle="1" w:styleId="NoList76">
    <w:name w:val="No List76"/>
    <w:next w:val="NoList"/>
    <w:uiPriority w:val="99"/>
    <w:unhideWhenUsed/>
    <w:rsid w:val="00C074EB"/>
  </w:style>
  <w:style w:type="table" w:customStyle="1" w:styleId="TableGrid413">
    <w:name w:val="Table Grid413"/>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C074E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تتت"/>
    <w:basedOn w:val="ListParagraph"/>
    <w:qFormat/>
    <w:rsid w:val="00C074EB"/>
    <w:pPr>
      <w:numPr>
        <w:ilvl w:val="1"/>
        <w:numId w:val="82"/>
      </w:numPr>
      <w:ind w:left="720" w:firstLine="0"/>
    </w:pPr>
  </w:style>
  <w:style w:type="paragraph" w:customStyle="1" w:styleId="afffff6">
    <w:name w:val="لللللل"/>
    <w:basedOn w:val="ListParagraph"/>
    <w:qFormat/>
    <w:rsid w:val="00C074EB"/>
  </w:style>
  <w:style w:type="paragraph" w:customStyle="1" w:styleId="afffff7">
    <w:name w:val="چجججججج"/>
    <w:basedOn w:val="Normal"/>
    <w:qFormat/>
    <w:rsid w:val="00C074EB"/>
    <w:pPr>
      <w:bidi/>
      <w:spacing w:line="360" w:lineRule="auto"/>
      <w:ind w:left="-2" w:firstLine="284"/>
      <w:jc w:val="both"/>
    </w:pPr>
    <w:rPr>
      <w:rFonts w:ascii="Calibri" w:eastAsia="Calibri" w:hAnsi="Calibri" w:cs="B Titr"/>
      <w:bCs/>
      <w:sz w:val="28"/>
      <w:szCs w:val="24"/>
      <w:lang w:val="en-US" w:eastAsia="en-US" w:bidi="fa-IR"/>
    </w:rPr>
  </w:style>
  <w:style w:type="paragraph" w:customStyle="1" w:styleId="Heading31">
    <w:name w:val="Heading 31"/>
    <w:basedOn w:val="Normal"/>
    <w:next w:val="Normal"/>
    <w:uiPriority w:val="9"/>
    <w:unhideWhenUsed/>
    <w:qFormat/>
    <w:rsid w:val="00C074EB"/>
    <w:pPr>
      <w:keepNext/>
      <w:keepLines/>
      <w:spacing w:before="40" w:line="276" w:lineRule="auto"/>
      <w:outlineLvl w:val="2"/>
    </w:pPr>
    <w:rPr>
      <w:rFonts w:ascii="Century Gothic" w:hAnsi="Century Gothic" w:cs="Tahoma"/>
      <w:color w:val="0D5571"/>
      <w:sz w:val="24"/>
      <w:szCs w:val="24"/>
      <w:lang w:val="en-US" w:eastAsia="en-US"/>
    </w:rPr>
  </w:style>
  <w:style w:type="paragraph" w:customStyle="1" w:styleId="Heading41">
    <w:name w:val="Heading 41"/>
    <w:basedOn w:val="Normal"/>
    <w:next w:val="Normal"/>
    <w:unhideWhenUsed/>
    <w:qFormat/>
    <w:rsid w:val="00C074EB"/>
    <w:pPr>
      <w:keepNext/>
      <w:keepLines/>
      <w:spacing w:before="40" w:line="276" w:lineRule="auto"/>
      <w:outlineLvl w:val="3"/>
    </w:pPr>
    <w:rPr>
      <w:rFonts w:ascii="Century Gothic" w:hAnsi="Century Gothic" w:cs="Tahoma"/>
      <w:i/>
      <w:iCs/>
      <w:color w:val="1481AB"/>
      <w:sz w:val="22"/>
      <w:szCs w:val="22"/>
      <w:lang w:val="en-US" w:eastAsia="en-US"/>
    </w:rPr>
  </w:style>
  <w:style w:type="paragraph" w:customStyle="1" w:styleId="Heading51">
    <w:name w:val="Heading 51"/>
    <w:basedOn w:val="Normal"/>
    <w:next w:val="Normal"/>
    <w:uiPriority w:val="9"/>
    <w:unhideWhenUsed/>
    <w:qFormat/>
    <w:rsid w:val="00C074EB"/>
    <w:pPr>
      <w:keepNext/>
      <w:keepLines/>
      <w:spacing w:before="40" w:line="276" w:lineRule="auto"/>
      <w:outlineLvl w:val="4"/>
    </w:pPr>
    <w:rPr>
      <w:rFonts w:ascii="Century Gothic" w:hAnsi="Century Gothic" w:cs="Tahoma"/>
      <w:color w:val="1481AB"/>
      <w:sz w:val="22"/>
      <w:szCs w:val="22"/>
      <w:lang w:val="en-US" w:eastAsia="en-US"/>
    </w:rPr>
  </w:style>
  <w:style w:type="numbering" w:customStyle="1" w:styleId="NoList111115">
    <w:name w:val="No List111115"/>
    <w:next w:val="NoList"/>
    <w:uiPriority w:val="99"/>
    <w:unhideWhenUsed/>
    <w:rsid w:val="00C074EB"/>
  </w:style>
  <w:style w:type="paragraph" w:customStyle="1" w:styleId="41">
    <w:name w:val="تیتر4عددی1"/>
    <w:basedOn w:val="Normal"/>
    <w:next w:val="Normal"/>
    <w:uiPriority w:val="29"/>
    <w:rsid w:val="00C074EB"/>
    <w:pPr>
      <w:spacing w:before="200" w:after="160" w:line="276" w:lineRule="auto"/>
      <w:ind w:left="864" w:right="864"/>
      <w:jc w:val="center"/>
    </w:pPr>
    <w:rPr>
      <w:rFonts w:ascii="Calibri" w:eastAsia="Calibri" w:hAnsi="Calibri" w:cs="Arial"/>
      <w:i/>
      <w:iCs/>
      <w:color w:val="404040"/>
      <w:sz w:val="22"/>
      <w:szCs w:val="22"/>
      <w:lang w:val="en-US" w:eastAsia="en-US"/>
    </w:rPr>
  </w:style>
  <w:style w:type="paragraph" w:customStyle="1" w:styleId="110">
    <w:name w:val="تیتر1عددی1"/>
    <w:basedOn w:val="Normal"/>
    <w:next w:val="Normal"/>
    <w:uiPriority w:val="30"/>
    <w:rsid w:val="00C074EB"/>
    <w:pPr>
      <w:pBdr>
        <w:top w:val="single" w:sz="4" w:space="10" w:color="1CADE4"/>
        <w:bottom w:val="single" w:sz="4" w:space="10" w:color="1CADE4"/>
      </w:pBdr>
      <w:spacing w:before="360" w:after="360" w:line="276" w:lineRule="auto"/>
      <w:ind w:left="864" w:right="864"/>
      <w:jc w:val="center"/>
    </w:pPr>
    <w:rPr>
      <w:rFonts w:ascii="Calibri" w:eastAsia="Calibri" w:hAnsi="Calibri" w:cs="Arial"/>
      <w:i/>
      <w:iCs/>
      <w:color w:val="1CADE4"/>
      <w:sz w:val="22"/>
      <w:szCs w:val="22"/>
      <w:lang w:val="en-US" w:eastAsia="en-US"/>
    </w:rPr>
  </w:style>
  <w:style w:type="paragraph" w:customStyle="1" w:styleId="afffff8">
    <w:name w:val="چکیده فارسی"/>
    <w:basedOn w:val="Normal"/>
    <w:link w:val="Charff8"/>
    <w:qFormat/>
    <w:rsid w:val="00C074EB"/>
    <w:pPr>
      <w:bidi/>
      <w:spacing w:before="160" w:after="160"/>
    </w:pPr>
    <w:rPr>
      <w:rFonts w:ascii="B Lotus" w:eastAsia="Calibri" w:hAnsi="B Lotus" w:cs="B Lotus"/>
      <w:b/>
      <w:sz w:val="28"/>
      <w:szCs w:val="28"/>
      <w:lang w:val="en-US" w:eastAsia="en-US"/>
    </w:rPr>
  </w:style>
  <w:style w:type="paragraph" w:customStyle="1" w:styleId="afffff9">
    <w:name w:val="فصل اول"/>
    <w:basedOn w:val="Normal"/>
    <w:link w:val="Charff9"/>
    <w:qFormat/>
    <w:rsid w:val="00C074EB"/>
    <w:pPr>
      <w:bidi/>
      <w:spacing w:after="200" w:line="276" w:lineRule="auto"/>
    </w:pPr>
    <w:rPr>
      <w:rFonts w:ascii="B Lotus" w:eastAsia="Calibri" w:hAnsi="B Lotus" w:cs="B Lotus"/>
      <w:b/>
      <w:sz w:val="28"/>
      <w:szCs w:val="28"/>
      <w:lang w:val="en-US" w:eastAsia="en-US"/>
    </w:rPr>
  </w:style>
  <w:style w:type="numbering" w:customStyle="1" w:styleId="NoList1111114">
    <w:name w:val="No List1111114"/>
    <w:next w:val="NoList"/>
    <w:uiPriority w:val="99"/>
    <w:unhideWhenUsed/>
    <w:rsid w:val="00C074EB"/>
  </w:style>
  <w:style w:type="paragraph" w:customStyle="1" w:styleId="Heading11">
    <w:name w:val="Heading 11"/>
    <w:basedOn w:val="Normal"/>
    <w:next w:val="Normal"/>
    <w:uiPriority w:val="9"/>
    <w:qFormat/>
    <w:rsid w:val="00C074EB"/>
    <w:pPr>
      <w:keepNext/>
      <w:keepLines/>
      <w:spacing w:before="240" w:line="240" w:lineRule="exact"/>
      <w:outlineLvl w:val="0"/>
    </w:pPr>
    <w:rPr>
      <w:rFonts w:ascii="Calibri Light" w:hAnsi="Calibri Light"/>
      <w:color w:val="2E74B5"/>
      <w:sz w:val="32"/>
      <w:szCs w:val="32"/>
      <w:lang w:val="en-US" w:eastAsia="en-US"/>
    </w:rPr>
  </w:style>
  <w:style w:type="paragraph" w:customStyle="1" w:styleId="Heading21">
    <w:name w:val="Heading 21"/>
    <w:basedOn w:val="Normal"/>
    <w:next w:val="Normal"/>
    <w:uiPriority w:val="9"/>
    <w:unhideWhenUsed/>
    <w:qFormat/>
    <w:rsid w:val="00C074EB"/>
    <w:pPr>
      <w:keepNext/>
      <w:keepLines/>
      <w:spacing w:before="40" w:line="240" w:lineRule="exact"/>
      <w:outlineLvl w:val="1"/>
    </w:pPr>
    <w:rPr>
      <w:rFonts w:ascii="Calibri Light" w:hAnsi="Calibri Light"/>
      <w:color w:val="2E74B5"/>
      <w:sz w:val="26"/>
      <w:szCs w:val="26"/>
      <w:lang w:val="en-US" w:eastAsia="en-US"/>
    </w:rPr>
  </w:style>
  <w:style w:type="paragraph" w:customStyle="1" w:styleId="afffffa">
    <w:name w:val="ضمائم وپیوست ها"/>
    <w:basedOn w:val="afffffb"/>
    <w:link w:val="Charffa"/>
    <w:qFormat/>
    <w:rsid w:val="00C074EB"/>
  </w:style>
  <w:style w:type="paragraph" w:customStyle="1" w:styleId="afffffc">
    <w:name w:val="قصل دوم"/>
    <w:basedOn w:val="Normal"/>
    <w:link w:val="Charffb"/>
    <w:qFormat/>
    <w:rsid w:val="00C074EB"/>
    <w:pPr>
      <w:bidi/>
      <w:spacing w:after="200"/>
      <w:ind w:left="-1" w:firstLine="284"/>
      <w:jc w:val="both"/>
    </w:pPr>
    <w:rPr>
      <w:rFonts w:cs="B Lotus"/>
      <w:b/>
      <w:sz w:val="28"/>
      <w:szCs w:val="28"/>
      <w:lang w:val="en-US" w:eastAsia="en-US" w:bidi="fa-IR"/>
    </w:rPr>
  </w:style>
  <w:style w:type="paragraph" w:customStyle="1" w:styleId="afffffd">
    <w:name w:val="فصل سوم"/>
    <w:basedOn w:val="Normal"/>
    <w:link w:val="Charffc"/>
    <w:qFormat/>
    <w:rsid w:val="00C074EB"/>
    <w:pPr>
      <w:spacing w:after="200" w:line="276" w:lineRule="auto"/>
      <w:ind w:firstLine="284"/>
    </w:pPr>
    <w:rPr>
      <w:rFonts w:ascii="B Lotus" w:eastAsia="Calibri" w:hAnsi="B Lotus" w:cs="B Lotus"/>
      <w:b/>
      <w:noProof/>
      <w:sz w:val="28"/>
      <w:szCs w:val="28"/>
      <w:lang w:val="en-US" w:eastAsia="en-US"/>
    </w:rPr>
  </w:style>
  <w:style w:type="paragraph" w:customStyle="1" w:styleId="afffffb">
    <w:name w:val="چکیده انگلیسی"/>
    <w:basedOn w:val="afffff8"/>
    <w:link w:val="Charffd"/>
    <w:qFormat/>
    <w:rsid w:val="00C074EB"/>
    <w:rPr>
      <w:lang w:bidi="fa-IR"/>
    </w:rPr>
  </w:style>
  <w:style w:type="table" w:customStyle="1" w:styleId="TableGrid74">
    <w:name w:val="Table Grid74"/>
    <w:basedOn w:val="TableNormal"/>
    <w:next w:val="TableGrid"/>
    <w:uiPriority w:val="59"/>
    <w:rsid w:val="00C074EB"/>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next w:val="TableGrid"/>
    <w:uiPriority w:val="59"/>
    <w:rsid w:val="00C074EB"/>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unhideWhenUsed/>
    <w:rsid w:val="00C074EB"/>
  </w:style>
  <w:style w:type="table" w:customStyle="1" w:styleId="TableGrid134">
    <w:name w:val="Table Grid134"/>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unhideWhenUsed/>
    <w:rsid w:val="00C074EB"/>
  </w:style>
  <w:style w:type="table" w:customStyle="1" w:styleId="TableGrid225">
    <w:name w:val="Table Grid225"/>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C074EB"/>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unhideWhenUsed/>
    <w:rsid w:val="00C074EB"/>
  </w:style>
  <w:style w:type="table" w:customStyle="1" w:styleId="TableGrid1213">
    <w:name w:val="Table Grid1213"/>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nhideWhenUsed/>
    <w:rsid w:val="00C074EB"/>
  </w:style>
  <w:style w:type="table" w:customStyle="1" w:styleId="TableGrid2115">
    <w:name w:val="Table Grid2115"/>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unhideWhenUsed/>
    <w:rsid w:val="00C074EB"/>
  </w:style>
  <w:style w:type="table" w:customStyle="1" w:styleId="TableGrid93">
    <w:name w:val="Table Grid93"/>
    <w:basedOn w:val="TableNormal"/>
    <w:next w:val="TableGrid"/>
    <w:uiPriority w:val="59"/>
    <w:rsid w:val="00C074EB"/>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5">
    <w:name w:val="No List1125"/>
    <w:next w:val="NoList"/>
    <w:uiPriority w:val="99"/>
    <w:unhideWhenUsed/>
    <w:rsid w:val="00C074EB"/>
  </w:style>
  <w:style w:type="numbering" w:customStyle="1" w:styleId="NoList424">
    <w:name w:val="No List424"/>
    <w:next w:val="NoList"/>
    <w:uiPriority w:val="99"/>
    <w:unhideWhenUsed/>
    <w:rsid w:val="00C074EB"/>
  </w:style>
  <w:style w:type="table" w:customStyle="1" w:styleId="TableGrid721">
    <w:name w:val="Table Grid721"/>
    <w:basedOn w:val="TableNormal"/>
    <w:next w:val="TableGrid"/>
    <w:rsid w:val="00C074EB"/>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C074EB"/>
  </w:style>
  <w:style w:type="table" w:customStyle="1" w:styleId="TableGrid1223">
    <w:name w:val="Table Grid1223"/>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9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4">
    <w:name w:val="Table Grid11124"/>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فصل چهارم"/>
    <w:basedOn w:val="afffffd"/>
    <w:link w:val="Charffe"/>
    <w:qFormat/>
    <w:rsid w:val="00C074EB"/>
  </w:style>
  <w:style w:type="character" w:customStyle="1" w:styleId="TOC1Char">
    <w:name w:val="TOC 1 Char"/>
    <w:aliases w:val="فهرست نمودارها Char,ALI 1 Char,پایان Char,HEADING 1 Char,من ساخت Char"/>
    <w:link w:val="TOC1"/>
    <w:uiPriority w:val="39"/>
    <w:rsid w:val="00C074EB"/>
    <w:rPr>
      <w:rFonts w:asciiTheme="minorHAnsi" w:eastAsiaTheme="minorHAnsi" w:hAnsiTheme="minorHAnsi" w:cstheme="minorBidi"/>
      <w:sz w:val="22"/>
      <w:szCs w:val="22"/>
    </w:rPr>
  </w:style>
  <w:style w:type="character" w:customStyle="1" w:styleId="Charffc">
    <w:name w:val="فصل سوم Char"/>
    <w:link w:val="afffffd"/>
    <w:rsid w:val="00C074EB"/>
    <w:rPr>
      <w:rFonts w:ascii="B Lotus" w:eastAsia="Calibri" w:hAnsi="B Lotus" w:cs="B Lotus"/>
      <w:b/>
      <w:noProof/>
      <w:sz w:val="28"/>
      <w:szCs w:val="28"/>
    </w:rPr>
  </w:style>
  <w:style w:type="character" w:customStyle="1" w:styleId="Charfff">
    <w:name w:val="منابع Char"/>
    <w:aliases w:val="TOC 1 Char1,من ساخت Char1"/>
    <w:rsid w:val="00C074EB"/>
    <w:rPr>
      <w:rFonts w:ascii="Times New Roman" w:eastAsia="Times New Roman" w:hAnsi="Times New Roman" w:cs="Times New Roman"/>
      <w:szCs w:val="24"/>
      <w:lang w:bidi="fa-IR"/>
    </w:rPr>
  </w:style>
  <w:style w:type="character" w:customStyle="1" w:styleId="Index1Char">
    <w:name w:val="Index 1 Char"/>
    <w:aliases w:val="فهرست نمودار Char,اصالت اثر Char"/>
    <w:link w:val="Index1"/>
    <w:rsid w:val="00C074EB"/>
    <w:rPr>
      <w:rFonts w:ascii="B Lotus" w:eastAsia="Calibri" w:hAnsi="B Lotus" w:cs="Arial"/>
      <w:sz w:val="28"/>
      <w:szCs w:val="22"/>
      <w:lang w:val="en-GB"/>
    </w:rPr>
  </w:style>
  <w:style w:type="character" w:customStyle="1" w:styleId="Charffa">
    <w:name w:val="ضمائم وپیوست ها Char"/>
    <w:link w:val="afffffa"/>
    <w:rsid w:val="00C074EB"/>
    <w:rPr>
      <w:rFonts w:ascii="B Lotus" w:eastAsia="Calibri" w:hAnsi="B Lotus" w:cs="B Lotus"/>
      <w:b/>
      <w:sz w:val="28"/>
      <w:szCs w:val="28"/>
      <w:lang w:bidi="fa-IR"/>
    </w:rPr>
  </w:style>
  <w:style w:type="paragraph" w:customStyle="1" w:styleId="affffff">
    <w:name w:val="فصل پنجم"/>
    <w:basedOn w:val="afffffe"/>
    <w:link w:val="Charfff0"/>
    <w:qFormat/>
    <w:rsid w:val="00C074EB"/>
  </w:style>
  <w:style w:type="character" w:customStyle="1" w:styleId="Charffd">
    <w:name w:val="چکیده انگلیسی Char"/>
    <w:link w:val="afffffb"/>
    <w:rsid w:val="00C074EB"/>
    <w:rPr>
      <w:rFonts w:ascii="B Lotus" w:eastAsia="Calibri" w:hAnsi="B Lotus" w:cs="B Lotus"/>
      <w:b/>
      <w:sz w:val="28"/>
      <w:szCs w:val="28"/>
      <w:lang w:bidi="fa-IR"/>
    </w:rPr>
  </w:style>
  <w:style w:type="character" w:customStyle="1" w:styleId="Charffe">
    <w:name w:val="فصل چهارم Char"/>
    <w:link w:val="afffffe"/>
    <w:rsid w:val="00C074EB"/>
    <w:rPr>
      <w:rFonts w:ascii="B Lotus" w:eastAsia="Calibri" w:hAnsi="B Lotus" w:cs="B Lotus"/>
      <w:b/>
      <w:noProof/>
      <w:sz w:val="28"/>
      <w:szCs w:val="28"/>
    </w:rPr>
  </w:style>
  <w:style w:type="character" w:customStyle="1" w:styleId="Charfff0">
    <w:name w:val="فصل پنجم Char"/>
    <w:link w:val="affffff"/>
    <w:rsid w:val="00C074EB"/>
    <w:rPr>
      <w:rFonts w:ascii="B Lotus" w:eastAsia="Calibri" w:hAnsi="B Lotus" w:cs="B Lotus"/>
      <w:b/>
      <w:noProof/>
      <w:sz w:val="28"/>
      <w:szCs w:val="28"/>
    </w:rPr>
  </w:style>
  <w:style w:type="character" w:customStyle="1" w:styleId="Charff8">
    <w:name w:val="چکیده فارسی Char"/>
    <w:link w:val="afffff8"/>
    <w:rsid w:val="00C074EB"/>
    <w:rPr>
      <w:rFonts w:ascii="B Lotus" w:eastAsia="Calibri" w:hAnsi="B Lotus" w:cs="B Lotus"/>
      <w:b/>
      <w:sz w:val="28"/>
      <w:szCs w:val="28"/>
    </w:rPr>
  </w:style>
  <w:style w:type="character" w:customStyle="1" w:styleId="Charff9">
    <w:name w:val="فصل اول Char"/>
    <w:link w:val="afffff9"/>
    <w:rsid w:val="00C074EB"/>
    <w:rPr>
      <w:rFonts w:ascii="B Lotus" w:eastAsia="Calibri" w:hAnsi="B Lotus" w:cs="B Lotus"/>
      <w:b/>
      <w:sz w:val="28"/>
      <w:szCs w:val="28"/>
    </w:rPr>
  </w:style>
  <w:style w:type="character" w:customStyle="1" w:styleId="Charffb">
    <w:name w:val="قصل دوم Char"/>
    <w:link w:val="afffffc"/>
    <w:rsid w:val="00C074EB"/>
    <w:rPr>
      <w:rFonts w:cs="B Lotus"/>
      <w:b/>
      <w:sz w:val="28"/>
      <w:szCs w:val="28"/>
      <w:lang w:bidi="fa-IR"/>
    </w:rPr>
  </w:style>
  <w:style w:type="paragraph" w:customStyle="1" w:styleId="TableofAuthorities1">
    <w:name w:val="Table of Authorities1"/>
    <w:basedOn w:val="Normal"/>
    <w:next w:val="Normal"/>
    <w:uiPriority w:val="99"/>
    <w:unhideWhenUsed/>
    <w:rsid w:val="00C074EB"/>
    <w:pPr>
      <w:spacing w:line="276" w:lineRule="auto"/>
      <w:ind w:left="220" w:hanging="220"/>
    </w:pPr>
    <w:rPr>
      <w:rFonts w:ascii="Calibri" w:eastAsia="Calibri" w:hAnsi="Calibri"/>
      <w:szCs w:val="24"/>
      <w:lang w:val="en-US" w:eastAsia="en-US"/>
    </w:rPr>
  </w:style>
  <w:style w:type="paragraph" w:customStyle="1" w:styleId="TOAHeading1">
    <w:name w:val="TOA Heading1"/>
    <w:basedOn w:val="Normal"/>
    <w:next w:val="Normal"/>
    <w:unhideWhenUsed/>
    <w:rsid w:val="00C074EB"/>
    <w:pPr>
      <w:spacing w:before="240" w:after="120" w:line="276" w:lineRule="auto"/>
      <w:jc w:val="center"/>
    </w:pPr>
    <w:rPr>
      <w:rFonts w:ascii="Calibri" w:eastAsia="Calibri" w:hAnsi="Calibri"/>
      <w:smallCaps/>
      <w:sz w:val="22"/>
      <w:szCs w:val="26"/>
      <w:u w:val="single"/>
      <w:lang w:val="en-US" w:eastAsia="en-US"/>
    </w:rPr>
  </w:style>
  <w:style w:type="character" w:customStyle="1" w:styleId="Heading3Char1">
    <w:name w:val="Heading 3 Char1"/>
    <w:aliases w:val="تيتر Char1,Heading 3فهرست دوم فرعی Char1,Chap Title Char1,نمودار Char1,اشکال Char1,عنوان قسمت فرعي زيربخش Char1,عنوان فرعی Char1,تیتر3 Char1,عنوان زیر بخش Char1,فرعی Char1,عنوان 1-1-1 Char1,عنوان تیترها3 Char1,Hed3 nazanin Char1,H3 Char"/>
    <w:uiPriority w:val="9"/>
    <w:rsid w:val="00C074EB"/>
    <w:rPr>
      <w:rFonts w:ascii="Calibri Light" w:eastAsia="Times New Roman" w:hAnsi="Calibri Light" w:cs="Times New Roman"/>
      <w:color w:val="1F4D78"/>
      <w:sz w:val="24"/>
      <w:szCs w:val="24"/>
    </w:rPr>
  </w:style>
  <w:style w:type="character" w:customStyle="1" w:styleId="Heading5Char1">
    <w:name w:val="Heading 5 Char1"/>
    <w:aliases w:val="فرعی 5 Char1,سرتیتر 2 Char1,سرتیتر 4 Char1,تیتر5 Char1,زیر فصل 4 Char1,تیÊÑ5 Char1,13 Char1,nnnnnnnnnnnnnn Char1,عنوان اصلی1 Char1"/>
    <w:uiPriority w:val="9"/>
    <w:rsid w:val="00C074EB"/>
    <w:rPr>
      <w:rFonts w:ascii="Calibri Light" w:eastAsia="Times New Roman" w:hAnsi="Calibri Light" w:cs="Times New Roman"/>
      <w:color w:val="2E74B5"/>
    </w:rPr>
  </w:style>
  <w:style w:type="character" w:customStyle="1" w:styleId="QuoteChar1">
    <w:name w:val="Quote Char1"/>
    <w:uiPriority w:val="29"/>
    <w:rsid w:val="00C074EB"/>
    <w:rPr>
      <w:i/>
      <w:iCs/>
      <w:color w:val="404040"/>
    </w:rPr>
  </w:style>
  <w:style w:type="character" w:customStyle="1" w:styleId="IntenseQuoteChar1">
    <w:name w:val="Intense Quote Char1"/>
    <w:uiPriority w:val="30"/>
    <w:rsid w:val="00C074EB"/>
    <w:rPr>
      <w:i/>
      <w:iCs/>
      <w:color w:val="4F81BD"/>
    </w:rPr>
  </w:style>
  <w:style w:type="character" w:customStyle="1" w:styleId="Heading4Char1">
    <w:name w:val="Heading 4 Char1"/>
    <w:aliases w:val="H4 Char1,فرعی تر Char1,عنوان 1-1-1-1 Char1,Char4 Char1,header 3 farsi Char1,Heading3.5 Char1,a4 Char1,Level 2 - a Char1,Latin Text Char1,سرتیتر 3 Char1,تیتر4 Char1,زیر فصل 3 Char1,تيتر 1-1-1-1 Char1,تیترچهاررقمی Char1,H4 Char2,تیÊÑ4 Char"/>
    <w:uiPriority w:val="9"/>
    <w:rsid w:val="00C074EB"/>
    <w:rPr>
      <w:rFonts w:ascii="Calibri Light" w:eastAsia="Times New Roman" w:hAnsi="Calibri Light" w:cs="Times New Roman"/>
      <w:i/>
      <w:iCs/>
      <w:color w:val="2E74B5"/>
    </w:rPr>
  </w:style>
  <w:style w:type="table" w:customStyle="1" w:styleId="TableGrid154">
    <w:name w:val="Table Grid154"/>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
    <w:name w:val="No List1134"/>
    <w:next w:val="NoList"/>
    <w:uiPriority w:val="99"/>
    <w:unhideWhenUsed/>
    <w:rsid w:val="00C074EB"/>
  </w:style>
  <w:style w:type="table" w:customStyle="1" w:styleId="TableGrid342">
    <w:name w:val="Table Grid342"/>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unhideWhenUsed/>
    <w:rsid w:val="00C074EB"/>
  </w:style>
  <w:style w:type="numbering" w:customStyle="1" w:styleId="NoList2133">
    <w:name w:val="No List2133"/>
    <w:next w:val="NoList"/>
    <w:unhideWhenUsed/>
    <w:rsid w:val="00C074EB"/>
  </w:style>
  <w:style w:type="table" w:customStyle="1" w:styleId="LightGrid1">
    <w:name w:val="Light Grid1"/>
    <w:basedOn w:val="TableNormal"/>
    <w:next w:val="LightGrid"/>
    <w:uiPriority w:val="62"/>
    <w:rsid w:val="00C074E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briola" w:eastAsia="Times New Roman" w:hAnsi="Gabrio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briola" w:eastAsia="Times New Roman" w:hAnsi="Gabrio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64">
    <w:name w:val="Table Grid164"/>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
    <w:name w:val="No List11124"/>
    <w:next w:val="NoList"/>
    <w:uiPriority w:val="99"/>
    <w:unhideWhenUsed/>
    <w:rsid w:val="00C074EB"/>
  </w:style>
  <w:style w:type="table" w:customStyle="1" w:styleId="TableGrid173">
    <w:name w:val="Table Grid173"/>
    <w:basedOn w:val="TableNormal"/>
    <w:next w:val="TableGrid"/>
    <w:uiPriority w:val="3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3">
    <w:name w:val="Table Grid1233"/>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4">
    <w:name w:val="Table Grid1314"/>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3">
    <w:name w:val="Table Grid11133"/>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3">
    <w:name w:val="Table Grid11213"/>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3">
    <w:name w:val="Table Grid253"/>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uiPriority w:val="99"/>
    <w:rsid w:val="00C074EB"/>
    <w:pPr>
      <w:widowControl w:val="0"/>
      <w:suppressAutoHyphens/>
      <w:autoSpaceDN w:val="0"/>
      <w:jc w:val="right"/>
      <w:textAlignment w:val="baseline"/>
    </w:pPr>
    <w:rPr>
      <w:rFonts w:ascii="Liberation Serif" w:eastAsia="SimSun" w:hAnsi="Liberation Serif" w:cs="Tahoma"/>
      <w:kern w:val="3"/>
      <w:sz w:val="24"/>
      <w:szCs w:val="24"/>
      <w:lang w:val="en-GB" w:eastAsia="zh-CN" w:bidi="fa-IR"/>
    </w:rPr>
  </w:style>
  <w:style w:type="table" w:customStyle="1" w:styleId="TableGrid352">
    <w:name w:val="Table Grid352"/>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3">
    <w:name w:val="Table Grid2133"/>
    <w:basedOn w:val="TableNormal"/>
    <w:next w:val="TableGrid"/>
    <w:uiPriority w:val="9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
    <w:name w:val="Table Grid3132"/>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next w:val="TableGrid"/>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1">
    <w:name w:val="Table Grid1611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
    <w:name w:val="Table Grid12111"/>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3">
    <w:name w:val="Table Grid111113"/>
    <w:basedOn w:val="TableNormal"/>
    <w:uiPriority w:val="5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1">
    <w:name w:val="No List11111121"/>
    <w:next w:val="NoList"/>
    <w:unhideWhenUsed/>
    <w:rsid w:val="00C074EB"/>
  </w:style>
  <w:style w:type="table" w:customStyle="1" w:styleId="TableGrid161111">
    <w:name w:val="Table Grid161111"/>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12">
    <w:name w:val="No List112112"/>
    <w:next w:val="NoList"/>
    <w:unhideWhenUsed/>
    <w:rsid w:val="00C074EB"/>
  </w:style>
  <w:style w:type="table" w:customStyle="1" w:styleId="LightGrid11">
    <w:name w:val="Light Grid11"/>
    <w:basedOn w:val="TableNormal"/>
    <w:uiPriority w:val="62"/>
    <w:rsid w:val="00C074EB"/>
    <w:rPr>
      <w:rFonts w:eastAsia="Calibri" w:cs="B Zar"/>
      <w:sz w:val="28"/>
      <w:szCs w:val="28"/>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briola" w:eastAsia="Times New Roman" w:hAnsi="Gabrio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briola" w:eastAsia="Times New Roman" w:hAnsi="Gabrio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7111">
    <w:name w:val="Table Grid17111"/>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C074EB"/>
    <w:rPr>
      <w:rFonts w:ascii="Calibri" w:eastAsia="Calibri" w:hAnsi="Calibri" w:cs="Arial"/>
      <w:sz w:val="22"/>
      <w:szCs w:val="22"/>
    </w:rPr>
    <w:tblPr>
      <w:tblStyleRowBandSize w:val="1"/>
      <w:tblStyleColBandSize w:val="1"/>
    </w:tblPr>
    <w:tblStylePr w:type="firstRow">
      <w:rPr>
        <w:rFonts w:ascii="Gabriola" w:eastAsia="Times New Roman" w:hAnsi="Gabriola" w:cs="Times New Roman"/>
        <w:i/>
        <w:iCs/>
        <w:sz w:val="26"/>
      </w:rPr>
      <w:tblPr/>
      <w:tcPr>
        <w:tcBorders>
          <w:bottom w:val="single" w:sz="4" w:space="0" w:color="7F7F7F"/>
        </w:tcBorders>
        <w:shd w:val="clear" w:color="auto" w:fill="FFFFFF"/>
      </w:tcPr>
    </w:tblStylePr>
    <w:tblStylePr w:type="lastRow">
      <w:rPr>
        <w:rFonts w:ascii="Gabriola" w:eastAsia="Times New Roman" w:hAnsi="Gabriola" w:cs="Times New Roman"/>
        <w:i/>
        <w:iCs/>
        <w:sz w:val="26"/>
      </w:rPr>
      <w:tblPr/>
      <w:tcPr>
        <w:tcBorders>
          <w:top w:val="single" w:sz="4" w:space="0" w:color="7F7F7F"/>
        </w:tcBorders>
        <w:shd w:val="clear" w:color="auto" w:fill="FFFFFF"/>
      </w:tcPr>
    </w:tblStylePr>
    <w:tblStylePr w:type="firstCol">
      <w:pPr>
        <w:jc w:val="right"/>
      </w:pPr>
      <w:rPr>
        <w:rFonts w:ascii="Gabriola" w:eastAsia="Times New Roman" w:hAnsi="Gabriola" w:cs="Times New Roman"/>
        <w:i/>
        <w:iCs/>
        <w:sz w:val="26"/>
      </w:rPr>
      <w:tblPr/>
      <w:tcPr>
        <w:tcBorders>
          <w:right w:val="single" w:sz="4" w:space="0" w:color="7F7F7F"/>
        </w:tcBorders>
        <w:shd w:val="clear" w:color="auto" w:fill="FFFFFF"/>
      </w:tcPr>
    </w:tblStylePr>
    <w:tblStylePr w:type="lastCol">
      <w:rPr>
        <w:rFonts w:ascii="Gabriola" w:eastAsia="Times New Roman" w:hAnsi="Gabriol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131">
    <w:name w:val="Table Grid4131"/>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3">
    <w:name w:val="Table Grid183"/>
    <w:basedOn w:val="TableNormal"/>
    <w:next w:val="TableGrid"/>
    <w:uiPriority w:val="39"/>
    <w:rsid w:val="00C074E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1"/>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1">
    <w:name w:val="Table Grid31111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3">
    <w:name w:val="Table Grid543"/>
    <w:basedOn w:val="TableNormal"/>
    <w:next w:val="TableGrid"/>
    <w:uiPriority w:val="3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11">
    <w:name w:val="Table Grid171111"/>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2">
    <w:name w:val="No List532"/>
    <w:next w:val="NoList"/>
    <w:uiPriority w:val="99"/>
    <w:unhideWhenUsed/>
    <w:rsid w:val="00C074EB"/>
  </w:style>
  <w:style w:type="table" w:customStyle="1" w:styleId="TableGrid731">
    <w:name w:val="Table Grid731"/>
    <w:basedOn w:val="TableNormal"/>
    <w:next w:val="TableGrid"/>
    <w:uiPriority w:val="59"/>
    <w:rsid w:val="00C074EB"/>
    <w:pPr>
      <w:jc w:val="both"/>
    </w:pPr>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line">
    <w:name w:val="footline"/>
    <w:rsid w:val="00C074EB"/>
  </w:style>
  <w:style w:type="character" w:customStyle="1" w:styleId="ufalaem4">
    <w:name w:val="uf_alaem4"/>
    <w:rsid w:val="00C074EB"/>
  </w:style>
  <w:style w:type="character" w:customStyle="1" w:styleId="ufyag9">
    <w:name w:val="uf_yag9"/>
    <w:rsid w:val="00C074EB"/>
  </w:style>
  <w:style w:type="paragraph" w:customStyle="1" w:styleId="foot1">
    <w:name w:val="foot1"/>
    <w:basedOn w:val="Normal"/>
    <w:rsid w:val="00C074EB"/>
    <w:pPr>
      <w:spacing w:before="100" w:beforeAutospacing="1" w:after="100" w:afterAutospacing="1" w:line="330" w:lineRule="atLeast"/>
      <w:jc w:val="both"/>
    </w:pPr>
    <w:rPr>
      <w:rFonts w:ascii="Tahoma" w:hAnsi="Tahoma" w:cs="Tahoma"/>
      <w:color w:val="000000"/>
      <w:sz w:val="21"/>
      <w:szCs w:val="21"/>
      <w:lang w:val="en-US" w:eastAsia="en-US"/>
    </w:rPr>
  </w:style>
  <w:style w:type="paragraph" w:customStyle="1" w:styleId="pagenum1">
    <w:name w:val="pagenum1"/>
    <w:basedOn w:val="Normal"/>
    <w:rsid w:val="00C074EB"/>
    <w:pPr>
      <w:spacing w:before="100" w:beforeAutospacing="1" w:after="100" w:afterAutospacing="1" w:line="330" w:lineRule="atLeast"/>
      <w:jc w:val="both"/>
    </w:pPr>
    <w:rPr>
      <w:rFonts w:ascii="Tahoma" w:hAnsi="Tahoma" w:cs="Tahoma"/>
      <w:color w:val="000000"/>
      <w:sz w:val="21"/>
      <w:szCs w:val="21"/>
      <w:lang w:val="en-US" w:eastAsia="en-US"/>
    </w:rPr>
  </w:style>
  <w:style w:type="character" w:customStyle="1" w:styleId="ufyag27">
    <w:name w:val="uf_yag27"/>
    <w:rsid w:val="00C074EB"/>
  </w:style>
  <w:style w:type="character" w:customStyle="1" w:styleId="ufbdr22">
    <w:name w:val="uf_bdr22"/>
    <w:rsid w:val="00C074EB"/>
  </w:style>
  <w:style w:type="character" w:customStyle="1" w:styleId="ufkrm13">
    <w:name w:val="uf_krm13"/>
    <w:rsid w:val="00C074EB"/>
  </w:style>
  <w:style w:type="character" w:customStyle="1" w:styleId="ufbdr15">
    <w:name w:val="uf_bdr15"/>
    <w:rsid w:val="00C074EB"/>
  </w:style>
  <w:style w:type="character" w:customStyle="1" w:styleId="ufbdr38">
    <w:name w:val="uf_bdr38"/>
    <w:rsid w:val="00C074EB"/>
  </w:style>
  <w:style w:type="character" w:customStyle="1" w:styleId="uflts34">
    <w:name w:val="uf_lts34"/>
    <w:rsid w:val="00C074EB"/>
  </w:style>
  <w:style w:type="character" w:customStyle="1" w:styleId="ufalaem28">
    <w:name w:val="uf_alaem28"/>
    <w:rsid w:val="00C074EB"/>
  </w:style>
  <w:style w:type="character" w:customStyle="1" w:styleId="ufbdr12">
    <w:name w:val="uf_bdr12"/>
    <w:rsid w:val="00C074EB"/>
  </w:style>
  <w:style w:type="character" w:customStyle="1" w:styleId="uflts5">
    <w:name w:val="uf_lts5"/>
    <w:rsid w:val="00C074EB"/>
  </w:style>
  <w:style w:type="paragraph" w:styleId="Index3">
    <w:name w:val="index 3"/>
    <w:basedOn w:val="Normal"/>
    <w:next w:val="Normal"/>
    <w:autoRedefine/>
    <w:rsid w:val="00C074EB"/>
    <w:pPr>
      <w:bidi/>
      <w:ind w:left="720" w:hanging="240"/>
    </w:pPr>
    <w:rPr>
      <w:rFonts w:ascii="Calibri" w:hAnsi="Calibri"/>
      <w:sz w:val="18"/>
      <w:szCs w:val="21"/>
      <w:lang w:val="en-US" w:eastAsia="en-US" w:bidi="fa-IR"/>
    </w:rPr>
  </w:style>
  <w:style w:type="paragraph" w:styleId="Index4">
    <w:name w:val="index 4"/>
    <w:basedOn w:val="Normal"/>
    <w:next w:val="Normal"/>
    <w:autoRedefine/>
    <w:rsid w:val="00C074EB"/>
    <w:pPr>
      <w:bidi/>
      <w:ind w:left="960" w:hanging="240"/>
    </w:pPr>
    <w:rPr>
      <w:rFonts w:ascii="Calibri" w:hAnsi="Calibri"/>
      <w:sz w:val="18"/>
      <w:szCs w:val="21"/>
      <w:lang w:val="en-US" w:eastAsia="en-US" w:bidi="fa-IR"/>
    </w:rPr>
  </w:style>
  <w:style w:type="paragraph" w:styleId="Index5">
    <w:name w:val="index 5"/>
    <w:basedOn w:val="Normal"/>
    <w:next w:val="Normal"/>
    <w:autoRedefine/>
    <w:rsid w:val="00C074EB"/>
    <w:pPr>
      <w:bidi/>
      <w:ind w:left="1200" w:hanging="240"/>
    </w:pPr>
    <w:rPr>
      <w:rFonts w:ascii="Calibri" w:hAnsi="Calibri"/>
      <w:sz w:val="18"/>
      <w:szCs w:val="21"/>
      <w:lang w:val="en-US" w:eastAsia="en-US" w:bidi="fa-IR"/>
    </w:rPr>
  </w:style>
  <w:style w:type="paragraph" w:styleId="Index6">
    <w:name w:val="index 6"/>
    <w:basedOn w:val="Normal"/>
    <w:next w:val="Normal"/>
    <w:autoRedefine/>
    <w:rsid w:val="00C074EB"/>
    <w:pPr>
      <w:bidi/>
      <w:ind w:left="1440" w:hanging="240"/>
    </w:pPr>
    <w:rPr>
      <w:rFonts w:ascii="Calibri" w:hAnsi="Calibri"/>
      <w:sz w:val="18"/>
      <w:szCs w:val="21"/>
      <w:lang w:val="en-US" w:eastAsia="en-US" w:bidi="fa-IR"/>
    </w:rPr>
  </w:style>
  <w:style w:type="paragraph" w:styleId="Index7">
    <w:name w:val="index 7"/>
    <w:basedOn w:val="Normal"/>
    <w:next w:val="Normal"/>
    <w:autoRedefine/>
    <w:rsid w:val="00C074EB"/>
    <w:pPr>
      <w:bidi/>
      <w:ind w:left="1680" w:hanging="240"/>
    </w:pPr>
    <w:rPr>
      <w:rFonts w:ascii="Calibri" w:hAnsi="Calibri"/>
      <w:sz w:val="18"/>
      <w:szCs w:val="21"/>
      <w:lang w:val="en-US" w:eastAsia="en-US" w:bidi="fa-IR"/>
    </w:rPr>
  </w:style>
  <w:style w:type="paragraph" w:styleId="Index8">
    <w:name w:val="index 8"/>
    <w:basedOn w:val="Normal"/>
    <w:next w:val="Normal"/>
    <w:autoRedefine/>
    <w:rsid w:val="00C074EB"/>
    <w:pPr>
      <w:bidi/>
      <w:ind w:left="1920" w:hanging="240"/>
    </w:pPr>
    <w:rPr>
      <w:rFonts w:ascii="Calibri" w:hAnsi="Calibri"/>
      <w:sz w:val="18"/>
      <w:szCs w:val="21"/>
      <w:lang w:val="en-US" w:eastAsia="en-US" w:bidi="fa-IR"/>
    </w:rPr>
  </w:style>
  <w:style w:type="paragraph" w:styleId="Index9">
    <w:name w:val="index 9"/>
    <w:basedOn w:val="Normal"/>
    <w:next w:val="Normal"/>
    <w:autoRedefine/>
    <w:rsid w:val="00C074EB"/>
    <w:pPr>
      <w:bidi/>
      <w:ind w:left="2160" w:hanging="240"/>
    </w:pPr>
    <w:rPr>
      <w:rFonts w:ascii="Calibri" w:hAnsi="Calibri"/>
      <w:sz w:val="18"/>
      <w:szCs w:val="21"/>
      <w:lang w:val="en-US" w:eastAsia="en-US" w:bidi="fa-IR"/>
    </w:rPr>
  </w:style>
  <w:style w:type="paragraph" w:styleId="IndexHeading">
    <w:name w:val="index heading"/>
    <w:basedOn w:val="Normal"/>
    <w:next w:val="Index1"/>
    <w:rsid w:val="00C074EB"/>
    <w:pPr>
      <w:bidi/>
      <w:spacing w:before="240" w:after="120"/>
      <w:jc w:val="center"/>
    </w:pPr>
    <w:rPr>
      <w:rFonts w:ascii="Calibri" w:hAnsi="Calibri"/>
      <w:b/>
      <w:bCs/>
      <w:sz w:val="26"/>
      <w:szCs w:val="31"/>
      <w:lang w:val="en-US" w:eastAsia="en-US" w:bidi="fa-IR"/>
    </w:rPr>
  </w:style>
  <w:style w:type="numbering" w:customStyle="1" w:styleId="NoList1314">
    <w:name w:val="No List1314"/>
    <w:next w:val="NoList"/>
    <w:uiPriority w:val="99"/>
    <w:unhideWhenUsed/>
    <w:rsid w:val="00C074EB"/>
  </w:style>
  <w:style w:type="table" w:customStyle="1" w:styleId="TableGrid193">
    <w:name w:val="Table Grid193"/>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9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4">
    <w:name w:val="No List4114"/>
    <w:next w:val="NoList"/>
    <w:uiPriority w:val="99"/>
    <w:unhideWhenUsed/>
    <w:rsid w:val="00C074EB"/>
  </w:style>
  <w:style w:type="table" w:customStyle="1" w:styleId="TableGrid3213">
    <w:name w:val="Table Grid3213"/>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2">
    <w:name w:val="No List5112"/>
    <w:next w:val="NoList"/>
    <w:uiPriority w:val="99"/>
    <w:unhideWhenUsed/>
    <w:rsid w:val="00C074EB"/>
  </w:style>
  <w:style w:type="table" w:customStyle="1" w:styleId="TableGrid4211">
    <w:name w:val="Table Grid4211"/>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31">
    <w:name w:val="Table Grid5131"/>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2">
    <w:name w:val="No List6112"/>
    <w:next w:val="NoList"/>
    <w:uiPriority w:val="99"/>
    <w:unhideWhenUsed/>
    <w:rsid w:val="00C074EB"/>
  </w:style>
  <w:style w:type="table" w:customStyle="1" w:styleId="TableGrid7111">
    <w:name w:val="Table Grid7111"/>
    <w:basedOn w:val="TableNormal"/>
    <w:next w:val="TableGrid"/>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2">
    <w:name w:val="No List7112"/>
    <w:next w:val="NoList"/>
    <w:unhideWhenUsed/>
    <w:rsid w:val="00C074EB"/>
  </w:style>
  <w:style w:type="table" w:customStyle="1" w:styleId="TableGrid8111">
    <w:name w:val="Table Grid8111"/>
    <w:basedOn w:val="TableNormal"/>
    <w:next w:val="TableGrid"/>
    <w:uiPriority w:val="59"/>
    <w:rsid w:val="00C074EB"/>
    <w:pPr>
      <w:jc w:val="right"/>
    </w:pPr>
    <w:rPr>
      <w:rFonts w:eastAsia="Calibri" w:cs="Mitra"/>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11">
    <w:name w:val="No List8111"/>
    <w:next w:val="NoList"/>
    <w:uiPriority w:val="99"/>
    <w:unhideWhenUsed/>
    <w:rsid w:val="00C074EB"/>
  </w:style>
  <w:style w:type="table" w:customStyle="1" w:styleId="TableGrid912">
    <w:name w:val="Table Grid912"/>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0">
    <w:name w:val="پيوست"/>
    <w:basedOn w:val="Header"/>
    <w:link w:val="Charfff1"/>
    <w:qFormat/>
    <w:rsid w:val="00C074EB"/>
  </w:style>
  <w:style w:type="character" w:customStyle="1" w:styleId="Charfff1">
    <w:name w:val="پيوست Char"/>
    <w:link w:val="affffff0"/>
    <w:rsid w:val="00C074EB"/>
    <w:rPr>
      <w:lang w:val="en-GB" w:eastAsia="it-IT"/>
    </w:rPr>
  </w:style>
  <w:style w:type="table" w:customStyle="1" w:styleId="LightShading-Accent213">
    <w:name w:val="Light Shading - Accent 213"/>
    <w:basedOn w:val="TableNormal"/>
    <w:next w:val="LightShading-Accent2"/>
    <w:uiPriority w:val="60"/>
    <w:rsid w:val="00C074EB"/>
    <w:rPr>
      <w:rFonts w:ascii="Calibri" w:eastAsia="Calibri" w:hAnsi="Calibri" w:cs="Arial"/>
      <w:color w:val="943634"/>
      <w:sz w:val="22"/>
      <w:szCs w:val="22"/>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516">
    <w:name w:val="Light Shading - Accent 516"/>
    <w:basedOn w:val="TableNormal"/>
    <w:next w:val="LightShading-Accent5"/>
    <w:uiPriority w:val="60"/>
    <w:rsid w:val="00C074EB"/>
    <w:rPr>
      <w:rFonts w:ascii="Calibri" w:eastAsia="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22">
    <w:name w:val="Light Shading122"/>
    <w:basedOn w:val="TableNormal"/>
    <w:uiPriority w:val="60"/>
    <w:rsid w:val="00C074EB"/>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12">
    <w:name w:val="Table Grid1012"/>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1">
    <w:name w:val="Table of Figures1"/>
    <w:basedOn w:val="Normal"/>
    <w:next w:val="Normal"/>
    <w:uiPriority w:val="99"/>
    <w:unhideWhenUsed/>
    <w:rsid w:val="00C074EB"/>
    <w:pPr>
      <w:ind w:left="480" w:hanging="480"/>
    </w:pPr>
    <w:rPr>
      <w:rFonts w:ascii="Calibri" w:hAnsi="Calibri"/>
      <w:caps/>
      <w:szCs w:val="24"/>
      <w:lang w:val="en-US" w:eastAsia="en-US"/>
    </w:rPr>
  </w:style>
  <w:style w:type="character" w:customStyle="1" w:styleId="TOC3Char">
    <w:name w:val="TOC 3 Char"/>
    <w:link w:val="TOC3"/>
    <w:uiPriority w:val="39"/>
    <w:rsid w:val="00C074EB"/>
    <w:rPr>
      <w:rFonts w:asciiTheme="minorHAnsi" w:eastAsiaTheme="minorHAnsi" w:hAnsiTheme="minorHAnsi" w:cstheme="minorBidi"/>
      <w:sz w:val="22"/>
      <w:szCs w:val="22"/>
    </w:rPr>
  </w:style>
  <w:style w:type="character" w:customStyle="1" w:styleId="FootnoteReference1">
    <w:name w:val="Footnote Reference1"/>
    <w:uiPriority w:val="99"/>
    <w:semiHidden/>
    <w:unhideWhenUsed/>
    <w:rsid w:val="00C074EB"/>
    <w:rPr>
      <w:vertAlign w:val="superscript"/>
    </w:rPr>
  </w:style>
  <w:style w:type="paragraph" w:customStyle="1" w:styleId="IntenseQuote1">
    <w:name w:val="Intense Quote1"/>
    <w:basedOn w:val="Normal"/>
    <w:next w:val="Normal"/>
    <w:uiPriority w:val="30"/>
    <w:qFormat/>
    <w:rsid w:val="00C074EB"/>
    <w:pPr>
      <w:pBdr>
        <w:bottom w:val="single" w:sz="4" w:space="0" w:color="4F81BD"/>
      </w:pBdr>
      <w:spacing w:before="200" w:after="280" w:line="276" w:lineRule="auto"/>
      <w:ind w:left="936" w:right="936"/>
    </w:pPr>
    <w:rPr>
      <w:rFonts w:ascii="Calibri" w:eastAsia="Calibri" w:hAnsi="Calibri"/>
      <w:b/>
      <w:i/>
      <w:color w:val="4F81BD"/>
      <w:sz w:val="22"/>
      <w:lang w:val="en-US" w:eastAsia="en-US" w:bidi="fa-IR"/>
    </w:rPr>
  </w:style>
  <w:style w:type="paragraph" w:customStyle="1" w:styleId="Quote1">
    <w:name w:val="Quote1"/>
    <w:basedOn w:val="Normal"/>
    <w:next w:val="Normal"/>
    <w:uiPriority w:val="29"/>
    <w:qFormat/>
    <w:rsid w:val="00C074EB"/>
    <w:pPr>
      <w:spacing w:after="200" w:line="276" w:lineRule="auto"/>
    </w:pPr>
    <w:rPr>
      <w:rFonts w:ascii="Calibri" w:eastAsia="Calibri" w:hAnsi="Calibri"/>
      <w:i/>
      <w:color w:val="000000"/>
      <w:sz w:val="22"/>
      <w:lang w:val="en-US" w:eastAsia="en-US" w:bidi="fa-IR"/>
    </w:rPr>
  </w:style>
  <w:style w:type="paragraph" w:customStyle="1" w:styleId="PlainText1">
    <w:name w:val="Plain Text1"/>
    <w:basedOn w:val="Normal"/>
    <w:next w:val="PlainText"/>
    <w:uiPriority w:val="99"/>
    <w:semiHidden/>
    <w:unhideWhenUsed/>
    <w:rsid w:val="00C074EB"/>
    <w:rPr>
      <w:rFonts w:ascii="Courier New" w:eastAsia="Calibri" w:hAnsi="Courier New" w:cs="Courier New"/>
      <w:sz w:val="21"/>
      <w:szCs w:val="22"/>
      <w:lang w:val="en-US" w:eastAsia="en-US" w:bidi="fa-IR"/>
    </w:rPr>
  </w:style>
  <w:style w:type="character" w:customStyle="1" w:styleId="EndnoteReference1">
    <w:name w:val="Endnote Reference1"/>
    <w:uiPriority w:val="99"/>
    <w:semiHidden/>
    <w:unhideWhenUsed/>
    <w:rsid w:val="00C074EB"/>
    <w:rPr>
      <w:vertAlign w:val="superscript"/>
    </w:rPr>
  </w:style>
  <w:style w:type="character" w:customStyle="1" w:styleId="heading1char2">
    <w:name w:val="heading1char"/>
    <w:rsid w:val="00C074EB"/>
  </w:style>
  <w:style w:type="character" w:customStyle="1" w:styleId="mehranchar0">
    <w:name w:val="mehranchar"/>
    <w:rsid w:val="00C074EB"/>
  </w:style>
  <w:style w:type="character" w:customStyle="1" w:styleId="postdate">
    <w:name w:val="postdate"/>
    <w:uiPriority w:val="99"/>
    <w:rsid w:val="00C074EB"/>
  </w:style>
  <w:style w:type="paragraph" w:customStyle="1" w:styleId="Els-body-text">
    <w:name w:val="Els-body-text"/>
    <w:uiPriority w:val="99"/>
    <w:rsid w:val="00C074EB"/>
    <w:pPr>
      <w:keepNext/>
      <w:spacing w:line="240" w:lineRule="exact"/>
      <w:ind w:firstLine="238"/>
      <w:jc w:val="both"/>
    </w:pPr>
  </w:style>
  <w:style w:type="paragraph" w:customStyle="1" w:styleId="aaaaaaaaaaaaaa">
    <w:name w:val="aaaaaaaaaaaaaa"/>
    <w:basedOn w:val="Normal"/>
    <w:qFormat/>
    <w:rsid w:val="00C074EB"/>
    <w:pPr>
      <w:bidi/>
      <w:spacing w:before="100" w:line="360" w:lineRule="auto"/>
      <w:jc w:val="lowKashida"/>
    </w:pPr>
    <w:rPr>
      <w:rFonts w:cs="B Zar"/>
      <w:b/>
      <w:bCs/>
      <w:sz w:val="22"/>
      <w:szCs w:val="32"/>
      <w:lang w:val="en-US" w:eastAsia="en-US" w:bidi="fa-IR"/>
    </w:rPr>
  </w:style>
  <w:style w:type="character" w:customStyle="1" w:styleId="header10">
    <w:name w:val="header1"/>
    <w:uiPriority w:val="99"/>
    <w:rsid w:val="00C074EB"/>
    <w:rPr>
      <w:sz w:val="29"/>
      <w:szCs w:val="29"/>
    </w:rPr>
  </w:style>
  <w:style w:type="paragraph" w:customStyle="1" w:styleId="BortBold">
    <w:name w:val="BortBold"/>
    <w:basedOn w:val="Bort"/>
    <w:next w:val="Normal"/>
    <w:rsid w:val="00C074EB"/>
    <w:pPr>
      <w:jc w:val="center"/>
    </w:pPr>
    <w:rPr>
      <w:rFonts w:cs="B Nazanin"/>
      <w:b/>
      <w:bCs/>
      <w:szCs w:val="22"/>
    </w:rPr>
  </w:style>
  <w:style w:type="paragraph" w:customStyle="1" w:styleId="Code">
    <w:name w:val="Code"/>
    <w:basedOn w:val="Normal"/>
    <w:qFormat/>
    <w:rsid w:val="00C074EB"/>
    <w:pPr>
      <w:spacing w:after="100" w:afterAutospacing="1"/>
    </w:pPr>
    <w:rPr>
      <w:rFonts w:cs="B Nazanin"/>
      <w:lang w:val="en-US" w:eastAsia="en-US"/>
    </w:rPr>
  </w:style>
  <w:style w:type="numbering" w:customStyle="1" w:styleId="1111111">
    <w:name w:val="1 / 1.1 / 1.1.11"/>
    <w:basedOn w:val="NoList"/>
    <w:next w:val="111111"/>
    <w:rsid w:val="00C074EB"/>
    <w:pPr>
      <w:numPr>
        <w:numId w:val="84"/>
      </w:numPr>
    </w:pPr>
  </w:style>
  <w:style w:type="character" w:customStyle="1" w:styleId="Title3">
    <w:name w:val="Title3"/>
    <w:rsid w:val="00C074EB"/>
  </w:style>
  <w:style w:type="numbering" w:customStyle="1" w:styleId="NoList13112">
    <w:name w:val="No List13112"/>
    <w:next w:val="NoList"/>
    <w:uiPriority w:val="99"/>
    <w:unhideWhenUsed/>
    <w:rsid w:val="00C074EB"/>
  </w:style>
  <w:style w:type="numbering" w:customStyle="1" w:styleId="NoList41112">
    <w:name w:val="No List41112"/>
    <w:next w:val="NoList"/>
    <w:unhideWhenUsed/>
    <w:rsid w:val="00C074EB"/>
  </w:style>
  <w:style w:type="numbering" w:customStyle="1" w:styleId="NoList1111212">
    <w:name w:val="No List1111212"/>
    <w:next w:val="NoList"/>
    <w:unhideWhenUsed/>
    <w:rsid w:val="00C074EB"/>
  </w:style>
  <w:style w:type="numbering" w:customStyle="1" w:styleId="NoList51111">
    <w:name w:val="No List51111"/>
    <w:next w:val="NoList"/>
    <w:uiPriority w:val="99"/>
    <w:unhideWhenUsed/>
    <w:rsid w:val="00C074EB"/>
  </w:style>
  <w:style w:type="numbering" w:customStyle="1" w:styleId="NoList121111">
    <w:name w:val="No List121111"/>
    <w:next w:val="NoList"/>
    <w:uiPriority w:val="99"/>
    <w:unhideWhenUsed/>
    <w:rsid w:val="00C074EB"/>
  </w:style>
  <w:style w:type="table" w:customStyle="1" w:styleId="LightShading-Accent26">
    <w:name w:val="Light Shading - Accent 26"/>
    <w:basedOn w:val="TableNormal"/>
    <w:next w:val="LightShading-Accent2"/>
    <w:uiPriority w:val="60"/>
    <w:unhideWhenUsed/>
    <w:rsid w:val="00C074EB"/>
    <w:rPr>
      <w:rFonts w:ascii="Calibri" w:eastAsia="Calibri" w:hAnsi="Calibri" w:cs="Arial"/>
      <w:color w:val="943634"/>
      <w:sz w:val="22"/>
      <w:szCs w:val="22"/>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57">
    <w:name w:val="Light Shading - Accent 57"/>
    <w:basedOn w:val="TableNormal"/>
    <w:next w:val="LightShading-Accent5"/>
    <w:uiPriority w:val="60"/>
    <w:unhideWhenUsed/>
    <w:rsid w:val="00C074EB"/>
    <w:rPr>
      <w:rFonts w:ascii="Calibri" w:eastAsia="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PlainTextChar1">
    <w:name w:val="Plain Text Char1"/>
    <w:uiPriority w:val="99"/>
    <w:rsid w:val="00C074EB"/>
    <w:rPr>
      <w:rFonts w:ascii="Consolas" w:hAnsi="Consolas" w:cs="Consolas"/>
      <w:sz w:val="21"/>
      <w:szCs w:val="21"/>
      <w:lang w:bidi="fa-IR"/>
    </w:rPr>
  </w:style>
  <w:style w:type="table" w:customStyle="1" w:styleId="TableGrid2312">
    <w:name w:val="Table Grid2312"/>
    <w:basedOn w:val="TableNormal"/>
    <w:next w:val="TableGrid"/>
    <w:uiPriority w:val="9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next w:val="TableGrid"/>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unhideWhenUsed/>
    <w:rsid w:val="00C074EB"/>
  </w:style>
  <w:style w:type="table" w:customStyle="1" w:styleId="TableGrid2412">
    <w:name w:val="Table Grid2412"/>
    <w:basedOn w:val="TableNormal"/>
    <w:next w:val="TableGrid"/>
    <w:rsid w:val="00C074EB"/>
    <w:pPr>
      <w:ind w:firstLine="397"/>
      <w:jc w:val="right"/>
    </w:pPr>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
    <w:name w:val="Table Grid2512"/>
    <w:basedOn w:val="TableNormal"/>
    <w:next w:val="TableGrid"/>
    <w:uiPriority w:val="59"/>
    <w:rsid w:val="00C074EB"/>
    <w:rPr>
      <w:rFonts w:ascii="Calibri" w:eastAsia="Calibri" w:hAnsi="Calibri" w:cs="Arial"/>
      <w:sz w:val="22"/>
      <w:szCs w:val="22"/>
      <w:lang w:bidi="fa-IR"/>
    </w:rPr>
    <w:tblP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Pr>
  </w:style>
  <w:style w:type="table" w:customStyle="1" w:styleId="TableGrid1152">
    <w:name w:val="Table Grid1152"/>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7">
    <w:name w:val="Light List - Accent 47"/>
    <w:basedOn w:val="TableNormal"/>
    <w:next w:val="LightList-Accent4"/>
    <w:uiPriority w:val="61"/>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7">
    <w:name w:val="Light List17"/>
    <w:basedOn w:val="TableNormal"/>
    <w:uiPriority w:val="61"/>
    <w:rsid w:val="00C074EB"/>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le8">
    <w:name w:val="title8"/>
    <w:rsid w:val="00C074EB"/>
    <w:rPr>
      <w:rFonts w:ascii="Tahoma" w:hAnsi="Tahoma" w:cs="Tahoma" w:hint="default"/>
      <w:b w:val="0"/>
      <w:bCs w:val="0"/>
      <w:strike w:val="0"/>
      <w:dstrike w:val="0"/>
      <w:color w:val="004F75"/>
      <w:sz w:val="20"/>
      <w:szCs w:val="20"/>
      <w:u w:val="none"/>
      <w:effect w:val="none"/>
    </w:rPr>
  </w:style>
  <w:style w:type="table" w:customStyle="1" w:styleId="LightShading9">
    <w:name w:val="Light Shading9"/>
    <w:basedOn w:val="TableNormal"/>
    <w:next w:val="LightShading"/>
    <w:uiPriority w:val="60"/>
    <w:rsid w:val="00C074EB"/>
    <w:pPr>
      <w:ind w:left="245"/>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63">
    <w:name w:val="Table Grid263"/>
    <w:basedOn w:val="TableNormal"/>
    <w:next w:val="TableGrid"/>
    <w:rsid w:val="00C074EB"/>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uiPriority w:val="60"/>
    <w:rsid w:val="00C074EB"/>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Calendar42">
    <w:name w:val="Calendar 42"/>
    <w:qFormat/>
    <w:rsid w:val="00C074EB"/>
    <w:pPr>
      <w:snapToGrid w:val="0"/>
    </w:pPr>
    <w:rPr>
      <w:rFonts w:ascii="Calibri" w:eastAsia="Calibri" w:hAnsi="Calibri" w:cs="Arial"/>
      <w:b/>
      <w:bCs/>
      <w:color w:val="D9D9D9"/>
      <w:sz w:val="16"/>
      <w:szCs w:val="16"/>
      <w:lang w:bidi="fa-IR"/>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table" w:customStyle="1" w:styleId="LightList-Accent1122">
    <w:name w:val="Light List - Accent 1122"/>
    <w:uiPriority w:val="61"/>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Accent1121">
    <w:name w:val="Light Grid - Accent 1121"/>
    <w:uiPriority w:val="62"/>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1-Accent112">
    <w:name w:val="Medium Shading 1 - Accent 112"/>
    <w:uiPriority w:val="63"/>
    <w:rsid w:val="00C074EB"/>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Grid-Accent3121">
    <w:name w:val="Light Grid - Accent 3121"/>
    <w:uiPriority w:val="62"/>
    <w:rsid w:val="00C074EB"/>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numbering" w:customStyle="1" w:styleId="11111111">
    <w:name w:val="1 / 1.1 / 1.1.111"/>
    <w:basedOn w:val="NoList"/>
    <w:next w:val="111111"/>
    <w:rsid w:val="00C074EB"/>
    <w:pPr>
      <w:numPr>
        <w:numId w:val="85"/>
      </w:numPr>
    </w:pPr>
  </w:style>
  <w:style w:type="table" w:customStyle="1" w:styleId="TableList32">
    <w:name w:val="Table List 32"/>
    <w:basedOn w:val="TableNormal"/>
    <w:next w:val="TableList3"/>
    <w:rsid w:val="00C074EB"/>
    <w:pPr>
      <w:bidi/>
      <w:jc w:val="lowKashida"/>
    </w:pPr>
    <w:rPr>
      <w:rFonts w:ascii="Calibri" w:hAnsi="Calibri"/>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Shading2-Accent22">
    <w:name w:val="Medium Shading 2 - Accent 22"/>
    <w:basedOn w:val="TableNormal"/>
    <w:next w:val="MediumShading2-Accent2"/>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23">
    <w:name w:val="Light Grid - Accent 523"/>
    <w:basedOn w:val="TableNormal"/>
    <w:next w:val="LightGrid-Accent5"/>
    <w:uiPriority w:val="62"/>
    <w:rsid w:val="00C074EB"/>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222">
    <w:name w:val="Light List - Accent 1222"/>
    <w:basedOn w:val="TableNormal"/>
    <w:uiPriority w:val="61"/>
    <w:rsid w:val="00C074EB"/>
    <w:rPr>
      <w:rFonts w:ascii="Calibri" w:eastAsia="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Classic12">
    <w:name w:val="Table Classic 12"/>
    <w:basedOn w:val="TableNormal"/>
    <w:next w:val="TableClassic1"/>
    <w:rsid w:val="00C074EB"/>
    <w:pPr>
      <w:bidi/>
      <w:jc w:val="lowKashida"/>
    </w:pPr>
    <w:rPr>
      <w:rFonts w:ascii="Calibri" w:hAnsi="Calibri"/>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a">
    <w:name w:val="Table Grid 11"/>
    <w:basedOn w:val="TableNormal"/>
    <w:next w:val="TableGrid1a"/>
    <w:rsid w:val="00C074EB"/>
    <w:pPr>
      <w:bidi/>
      <w:jc w:val="lowKashida"/>
    </w:pPr>
    <w:rPr>
      <w:rFonts w:ascii="Calibri" w:hAnsi="Calibri"/>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Grid-Accent322">
    <w:name w:val="Light Grid - Accent 322"/>
    <w:basedOn w:val="TableNormal"/>
    <w:next w:val="LightGrid-Accent3"/>
    <w:uiPriority w:val="62"/>
    <w:rsid w:val="00C074EB"/>
    <w:rPr>
      <w:rFonts w:ascii="Calibri" w:eastAsia="Calibri" w:hAnsi="Calibri" w:cs="Arial"/>
      <w:sz w:val="22"/>
      <w:szCs w:val="22"/>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briola" w:eastAsia="Times New Roman" w:hAnsi="Gabrio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briola" w:eastAsia="Times New Roman" w:hAnsi="Gabrio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112">
    <w:name w:val="Medium Shading 1112"/>
    <w:basedOn w:val="TableNormal"/>
    <w:rsid w:val="00C074EB"/>
    <w:rPr>
      <w:rFonts w:ascii="Calibri" w:eastAsia="Calibri" w:hAnsi="Calibri" w:cs="Arial"/>
      <w:sz w:val="22"/>
      <w:szCs w:val="22"/>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Theme1">
    <w:name w:val="Table Theme1"/>
    <w:basedOn w:val="TableNormal"/>
    <w:next w:val="TableTheme"/>
    <w:uiPriority w:val="99"/>
    <w:rsid w:val="00C074EB"/>
    <w:pPr>
      <w:bidi/>
    </w:pPr>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316">
    <w:name w:val="Light List - Accent 316"/>
    <w:basedOn w:val="TableNormal"/>
    <w:next w:val="LightList-Accent3"/>
    <w:uiPriority w:val="61"/>
    <w:rsid w:val="00C074EB"/>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1112">
    <w:name w:val="Light Shading1112"/>
    <w:uiPriority w:val="60"/>
    <w:rsid w:val="00C074EB"/>
    <w:rPr>
      <w:rFonts w:ascii="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411">
    <w:name w:val="Calendar 411"/>
    <w:rsid w:val="00C074EB"/>
    <w:pPr>
      <w:snapToGrid w:val="0"/>
    </w:pPr>
    <w:rPr>
      <w:rFonts w:ascii="Calibri" w:hAnsi="Calibri" w:cs="Arial"/>
      <w:b/>
      <w:bCs/>
      <w:color w:val="D9D9D9"/>
      <w:sz w:val="16"/>
      <w:szCs w:val="16"/>
      <w:lang w:bidi="fa-IR"/>
    </w:rPr>
    <w:tblPr>
      <w:tblStyleRow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style>
  <w:style w:type="table" w:customStyle="1" w:styleId="LightList-Accent11112">
    <w:name w:val="Light List - Accent 11112"/>
    <w:uiPriority w:val="61"/>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Accent11111">
    <w:name w:val="Light Grid - Accent 11111"/>
    <w:uiPriority w:val="62"/>
    <w:rsid w:val="00C074EB"/>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1-Accent1111">
    <w:name w:val="Medium Shading 1 - Accent 1111"/>
    <w:uiPriority w:val="63"/>
    <w:rsid w:val="00C074EB"/>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Grid-Accent31111">
    <w:name w:val="Light Grid - Accent 31111"/>
    <w:uiPriority w:val="62"/>
    <w:rsid w:val="00C074EB"/>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TableList311">
    <w:name w:val="Table List 311"/>
    <w:basedOn w:val="TableNormal"/>
    <w:next w:val="TableList3"/>
    <w:rsid w:val="00C074EB"/>
    <w:pPr>
      <w:bidi/>
      <w:jc w:val="lowKashida"/>
    </w:pPr>
    <w:rPr>
      <w:rFonts w:ascii="Calibri" w:hAnsi="Calibri"/>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Shading211">
    <w:name w:val="Light Shading211"/>
    <w:basedOn w:val="TableNormal"/>
    <w:next w:val="LightShading2"/>
    <w:uiPriority w:val="60"/>
    <w:rsid w:val="00C074EB"/>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211">
    <w:name w:val="Medium Shading 2 - Accent 211"/>
    <w:basedOn w:val="TableNormal"/>
    <w:next w:val="MediumShading2-Accent2"/>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1">
    <w:name w:val="Medium Shading 2111"/>
    <w:basedOn w:val="TableNormal"/>
    <w:next w:val="MediumShading21"/>
    <w:uiPriority w:val="64"/>
    <w:rsid w:val="00C074EB"/>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lassic111">
    <w:name w:val="Table Classic 111"/>
    <w:basedOn w:val="TableNormal"/>
    <w:next w:val="TableClassic1"/>
    <w:rsid w:val="00C074EB"/>
    <w:pPr>
      <w:bidi/>
      <w:jc w:val="lowKashida"/>
    </w:pPr>
    <w:rPr>
      <w:rFonts w:ascii="Calibri" w:hAnsi="Calibri"/>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5113">
    <w:name w:val="Light Grid - Accent 5113"/>
    <w:basedOn w:val="TableNormal"/>
    <w:next w:val="LightGrid-Accent5"/>
    <w:uiPriority w:val="62"/>
    <w:rsid w:val="00C074EB"/>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112">
    <w:name w:val="Table Grid21112"/>
    <w:basedOn w:val="TableNormal"/>
    <w:next w:val="TableGrid"/>
    <w:uiPriority w:val="99"/>
    <w:rsid w:val="00C074EB"/>
    <w:rPr>
      <w:rFonts w:ascii="Lucida Sans Unicode" w:eastAsia="Lucida Sans Unicode" w:hAnsi="Lucida Sans Unicod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11">
    <w:name w:val="No List5311"/>
    <w:next w:val="NoList"/>
    <w:unhideWhenUsed/>
    <w:rsid w:val="00C074EB"/>
  </w:style>
  <w:style w:type="numbering" w:customStyle="1" w:styleId="NoList12411">
    <w:name w:val="No List12411"/>
    <w:next w:val="NoList"/>
    <w:uiPriority w:val="99"/>
    <w:unhideWhenUsed/>
    <w:rsid w:val="00C074EB"/>
  </w:style>
  <w:style w:type="table" w:customStyle="1" w:styleId="TableGrid3411">
    <w:name w:val="Table Grid3411"/>
    <w:basedOn w:val="TableNormal"/>
    <w:next w:val="TableGrid"/>
    <w:uiPriority w:val="59"/>
    <w:rsid w:val="00C074EB"/>
    <w:rPr>
      <w:rFonts w:ascii="Lucida Sans Unicode" w:eastAsia="Lucida Sans Unicode" w:hAnsi="Lucida Sans Unicod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1">
    <w:name w:val="Plain Table 111"/>
    <w:basedOn w:val="TableNormal"/>
    <w:uiPriority w:val="41"/>
    <w:rsid w:val="00C074EB"/>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C074EB"/>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211">
    <w:name w:val="Grid Table 4 - Accent 211"/>
    <w:basedOn w:val="TableNormal"/>
    <w:uiPriority w:val="49"/>
    <w:rsid w:val="00C074EB"/>
    <w:rPr>
      <w:rFonts w:ascii="Calibri" w:eastAsia="Calibri" w:hAnsi="Calibri" w:cs="Arial"/>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11">
    <w:name w:val="Grid Table 6 Colorful11"/>
    <w:basedOn w:val="TableNormal"/>
    <w:uiPriority w:val="51"/>
    <w:rsid w:val="00C074EB"/>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1">
    <w:name w:val="Grid Table 7 Colorful11"/>
    <w:basedOn w:val="TableNormal"/>
    <w:uiPriority w:val="52"/>
    <w:rsid w:val="00C074EB"/>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623">
    <w:name w:val="No List623"/>
    <w:next w:val="NoList"/>
    <w:uiPriority w:val="99"/>
    <w:unhideWhenUsed/>
    <w:rsid w:val="00C074EB"/>
  </w:style>
  <w:style w:type="numbering" w:customStyle="1" w:styleId="NoList1321">
    <w:name w:val="No List1321"/>
    <w:next w:val="NoList"/>
    <w:unhideWhenUsed/>
    <w:rsid w:val="00C074EB"/>
  </w:style>
  <w:style w:type="numbering" w:customStyle="1" w:styleId="NoList111132">
    <w:name w:val="No List111132"/>
    <w:next w:val="NoList"/>
    <w:unhideWhenUsed/>
    <w:rsid w:val="00C074EB"/>
  </w:style>
  <w:style w:type="numbering" w:customStyle="1" w:styleId="NoList21311">
    <w:name w:val="No List21311"/>
    <w:next w:val="NoList"/>
    <w:unhideWhenUsed/>
    <w:rsid w:val="00C074EB"/>
  </w:style>
  <w:style w:type="numbering" w:customStyle="1" w:styleId="NoList31311">
    <w:name w:val="No List31311"/>
    <w:next w:val="NoList"/>
    <w:unhideWhenUsed/>
    <w:rsid w:val="00C074EB"/>
  </w:style>
  <w:style w:type="numbering" w:customStyle="1" w:styleId="NoList4123">
    <w:name w:val="No List4123"/>
    <w:next w:val="NoList"/>
    <w:uiPriority w:val="99"/>
    <w:unhideWhenUsed/>
    <w:rsid w:val="00C074EB"/>
  </w:style>
  <w:style w:type="numbering" w:customStyle="1" w:styleId="NoList11111211">
    <w:name w:val="No List11111211"/>
    <w:next w:val="NoList"/>
    <w:unhideWhenUsed/>
    <w:rsid w:val="00C074EB"/>
  </w:style>
  <w:style w:type="numbering" w:customStyle="1" w:styleId="NoList5122">
    <w:name w:val="No List5122"/>
    <w:next w:val="NoList"/>
    <w:unhideWhenUsed/>
    <w:rsid w:val="00C074EB"/>
  </w:style>
  <w:style w:type="numbering" w:customStyle="1" w:styleId="NoList12121">
    <w:name w:val="No List12121"/>
    <w:next w:val="NoList"/>
    <w:uiPriority w:val="99"/>
    <w:unhideWhenUsed/>
    <w:rsid w:val="00C074EB"/>
  </w:style>
  <w:style w:type="numbering" w:customStyle="1" w:styleId="NoList723">
    <w:name w:val="No List723"/>
    <w:next w:val="NoList"/>
    <w:unhideWhenUsed/>
    <w:rsid w:val="00C074EB"/>
  </w:style>
  <w:style w:type="table" w:customStyle="1" w:styleId="TableGrid4311">
    <w:name w:val="Table Grid431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یلیالیتافعا"/>
    <w:basedOn w:val="Normal"/>
    <w:qFormat/>
    <w:rsid w:val="00C074EB"/>
    <w:pPr>
      <w:bidi/>
      <w:spacing w:before="160" w:line="276" w:lineRule="auto"/>
      <w:ind w:firstLine="567"/>
      <w:jc w:val="lowKashida"/>
    </w:pPr>
    <w:rPr>
      <w:rFonts w:ascii="B Nazanin" w:eastAsia="Calibri" w:hAnsi="B Nazanin" w:cs="B Nazanin"/>
      <w:sz w:val="24"/>
      <w:szCs w:val="24"/>
      <w:lang w:val="en-US" w:eastAsia="en-US" w:bidi="fa-IR"/>
    </w:rPr>
  </w:style>
  <w:style w:type="paragraph" w:customStyle="1" w:styleId="affffff2">
    <w:name w:val="بلیبطلیبیبشسبشس"/>
    <w:basedOn w:val="ListParagraph"/>
    <w:qFormat/>
    <w:rsid w:val="00C074EB"/>
  </w:style>
  <w:style w:type="paragraph" w:customStyle="1" w:styleId="affffff3">
    <w:name w:val="رزر"/>
    <w:basedOn w:val="affffff2"/>
    <w:qFormat/>
    <w:rsid w:val="00C074EB"/>
    <w:pPr>
      <w:bidi/>
      <w:spacing w:before="160" w:line="480" w:lineRule="auto"/>
      <w:ind w:firstLine="567"/>
      <w:jc w:val="both"/>
    </w:pPr>
    <w:rPr>
      <w:rFonts w:eastAsia="B Nazanin"/>
      <w:b/>
      <w:bCs/>
      <w:sz w:val="28"/>
      <w:szCs w:val="28"/>
      <w:lang w:val="en-US" w:eastAsia="en-US" w:bidi="fa-IR"/>
    </w:rPr>
  </w:style>
  <w:style w:type="paragraph" w:customStyle="1" w:styleId="1a">
    <w:name w:val="مطالب1"/>
    <w:basedOn w:val="Normal"/>
    <w:next w:val="Normal"/>
    <w:uiPriority w:val="9"/>
    <w:qFormat/>
    <w:rsid w:val="00C074EB"/>
    <w:pPr>
      <w:keepNext/>
      <w:bidi/>
      <w:spacing w:line="360" w:lineRule="auto"/>
      <w:jc w:val="both"/>
      <w:outlineLvl w:val="0"/>
    </w:pPr>
    <w:rPr>
      <w:b/>
      <w:bCs/>
      <w:sz w:val="34"/>
      <w:szCs w:val="34"/>
      <w:lang w:val="en-US" w:eastAsia="en-US"/>
    </w:rPr>
  </w:style>
  <w:style w:type="character" w:customStyle="1" w:styleId="tiny1">
    <w:name w:val="tiny1"/>
    <w:rsid w:val="00C074EB"/>
    <w:rPr>
      <w:rFonts w:ascii="Verdana" w:hAnsi="Verdana" w:hint="default"/>
      <w:sz w:val="15"/>
      <w:szCs w:val="15"/>
    </w:rPr>
  </w:style>
  <w:style w:type="character" w:customStyle="1" w:styleId="citationjournal">
    <w:name w:val="citation journal"/>
    <w:rsid w:val="00C074EB"/>
  </w:style>
  <w:style w:type="character" w:customStyle="1" w:styleId="z3988">
    <w:name w:val="z3988"/>
    <w:rsid w:val="00C074EB"/>
  </w:style>
  <w:style w:type="paragraph" w:customStyle="1" w:styleId="1b">
    <w:name w:val="تيتر 1"/>
    <w:basedOn w:val="Normal"/>
    <w:qFormat/>
    <w:rsid w:val="00C074EB"/>
    <w:pPr>
      <w:keepNext/>
      <w:bidi/>
      <w:spacing w:after="240"/>
      <w:jc w:val="lowKashida"/>
    </w:pPr>
    <w:rPr>
      <w:b/>
      <w:bCs/>
      <w:sz w:val="34"/>
      <w:szCs w:val="34"/>
      <w:lang w:val="en-US" w:eastAsia="en-US" w:bidi="fa-IR"/>
    </w:rPr>
  </w:style>
  <w:style w:type="paragraph" w:customStyle="1" w:styleId="28">
    <w:name w:val="تيتر 2"/>
    <w:basedOn w:val="Normal"/>
    <w:qFormat/>
    <w:rsid w:val="00C074EB"/>
    <w:pPr>
      <w:keepNext/>
      <w:widowControl w:val="0"/>
      <w:bidi/>
      <w:spacing w:before="240" w:after="200" w:line="360" w:lineRule="auto"/>
      <w:jc w:val="lowKashida"/>
    </w:pPr>
    <w:rPr>
      <w:rFonts w:ascii="Calibri" w:eastAsia="Calibri" w:hAnsi="Calibri" w:cs="Arial"/>
      <w:b/>
      <w:bCs/>
      <w:sz w:val="28"/>
      <w:szCs w:val="28"/>
      <w:lang w:val="en-US" w:eastAsia="en-US" w:bidi="fa-IR"/>
    </w:rPr>
  </w:style>
  <w:style w:type="paragraph" w:customStyle="1" w:styleId="31">
    <w:name w:val="تيتر 3"/>
    <w:basedOn w:val="Normal"/>
    <w:rsid w:val="00C074EB"/>
    <w:pPr>
      <w:widowControl w:val="0"/>
      <w:bidi/>
      <w:spacing w:before="240" w:after="200" w:line="360" w:lineRule="auto"/>
      <w:jc w:val="lowKashida"/>
    </w:pPr>
    <w:rPr>
      <w:rFonts w:ascii="Calibri" w:eastAsia="Calibri" w:hAnsi="Calibri" w:cs="Arial"/>
      <w:b/>
      <w:bCs/>
      <w:sz w:val="28"/>
      <w:szCs w:val="28"/>
      <w:lang w:val="en-US" w:eastAsia="en-US" w:bidi="fa-IR"/>
    </w:rPr>
  </w:style>
  <w:style w:type="paragraph" w:customStyle="1" w:styleId="affffff4">
    <w:name w:val="پ"/>
    <w:basedOn w:val="Normal"/>
    <w:rsid w:val="00C074EB"/>
    <w:pPr>
      <w:bidi/>
      <w:spacing w:after="200" w:line="276" w:lineRule="auto"/>
      <w:jc w:val="center"/>
    </w:pPr>
    <w:rPr>
      <w:rFonts w:ascii="Calibri" w:eastAsia="Calibri" w:hAnsi="Calibri" w:cs="Arial"/>
      <w:sz w:val="80"/>
      <w:szCs w:val="80"/>
      <w:lang w:val="en-US" w:eastAsia="en-US" w:bidi="fa-IR"/>
    </w:rPr>
  </w:style>
  <w:style w:type="table" w:customStyle="1" w:styleId="ColorfulGrid-Accent11">
    <w:name w:val="Colorful Grid - Accent 11"/>
    <w:basedOn w:val="TableNormal"/>
    <w:next w:val="ColorfulGrid-Accent1"/>
    <w:uiPriority w:val="73"/>
    <w:rsid w:val="00C074EB"/>
    <w:rPr>
      <w:rFonts w:cs="Zar"/>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12">
    <w:name w:val="Colorful Grid - Accent 12"/>
    <w:basedOn w:val="TableNormal"/>
    <w:next w:val="ColorfulGrid-Accent1"/>
    <w:uiPriority w:val="73"/>
    <w:rsid w:val="00C074EB"/>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121">
    <w:name w:val="Colorful Grid - Accent 121"/>
    <w:basedOn w:val="TableNormal"/>
    <w:next w:val="ColorfulGrid-Accent1"/>
    <w:uiPriority w:val="73"/>
    <w:rsid w:val="00C074EB"/>
    <w:rPr>
      <w:rFonts w:cs="Zar"/>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41">
    <w:name w:val="Medium Grid 1 - Accent 41"/>
    <w:basedOn w:val="TableNormal"/>
    <w:next w:val="MediumGrid1-Accent4"/>
    <w:uiPriority w:val="67"/>
    <w:rsid w:val="00C074EB"/>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413">
    <w:name w:val="Light Grid - Accent 413"/>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3">
    <w:name w:val="Light Grid - Accent 13"/>
    <w:basedOn w:val="TableNormal"/>
    <w:next w:val="LightGrid-Accent14"/>
    <w:uiPriority w:val="62"/>
    <w:rsid w:val="00C074E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413">
    <w:name w:val="Medium Grid 3 - Accent 413"/>
    <w:basedOn w:val="TableNormal"/>
    <w:next w:val="MediumGrid3-Accent4"/>
    <w:uiPriority w:val="69"/>
    <w:rsid w:val="00C074EB"/>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Heading110">
    <w:name w:val="Heading 1:مطالب1"/>
    <w:basedOn w:val="Normal"/>
    <w:next w:val="Normal"/>
    <w:qFormat/>
    <w:rsid w:val="00C074EB"/>
    <w:pPr>
      <w:keepNext/>
      <w:bidi/>
      <w:spacing w:line="360" w:lineRule="auto"/>
      <w:jc w:val="both"/>
      <w:outlineLvl w:val="0"/>
    </w:pPr>
    <w:rPr>
      <w:b/>
      <w:bCs/>
      <w:sz w:val="34"/>
      <w:szCs w:val="34"/>
      <w:lang w:val="en-US" w:eastAsia="en-US" w:bidi="fa-IR"/>
    </w:rPr>
  </w:style>
  <w:style w:type="paragraph" w:customStyle="1" w:styleId="DocumentMap1">
    <w:name w:val="Document Map1"/>
    <w:basedOn w:val="Normal"/>
    <w:next w:val="DocumentMap"/>
    <w:rsid w:val="00C074EB"/>
    <w:pPr>
      <w:shd w:val="clear" w:color="auto" w:fill="000080"/>
    </w:pPr>
    <w:rPr>
      <w:rFonts w:ascii="Tahoma" w:eastAsia="Calibri" w:hAnsi="Tahoma" w:cs="Tahoma"/>
      <w:sz w:val="22"/>
      <w:szCs w:val="22"/>
      <w:lang w:val="en-US" w:eastAsia="en-US"/>
    </w:rPr>
  </w:style>
  <w:style w:type="numbering" w:customStyle="1" w:styleId="NoList111111111">
    <w:name w:val="No List111111111"/>
    <w:next w:val="NoList"/>
    <w:uiPriority w:val="99"/>
    <w:unhideWhenUsed/>
    <w:rsid w:val="00C074EB"/>
  </w:style>
  <w:style w:type="numbering" w:customStyle="1" w:styleId="NoList1111111111">
    <w:name w:val="No List1111111111"/>
    <w:next w:val="NoList"/>
    <w:uiPriority w:val="99"/>
    <w:unhideWhenUsed/>
    <w:rsid w:val="00C074EB"/>
  </w:style>
  <w:style w:type="paragraph" w:customStyle="1" w:styleId="Tablerowfirst">
    <w:name w:val="Table row first"/>
    <w:basedOn w:val="Default"/>
    <w:next w:val="Default"/>
    <w:uiPriority w:val="99"/>
    <w:rsid w:val="00C074EB"/>
  </w:style>
  <w:style w:type="paragraph" w:customStyle="1" w:styleId="10000000000000000000000000000">
    <w:name w:val="10000000000000000000000000000"/>
    <w:basedOn w:val="Normal"/>
    <w:autoRedefine/>
    <w:qFormat/>
    <w:rsid w:val="00C074EB"/>
    <w:pPr>
      <w:pBdr>
        <w:top w:val="single" w:sz="4" w:space="1" w:color="auto"/>
      </w:pBdr>
      <w:tabs>
        <w:tab w:val="right" w:pos="779"/>
      </w:tabs>
      <w:bidi/>
      <w:spacing w:before="240" w:after="120"/>
      <w:jc w:val="right"/>
    </w:pPr>
    <w:rPr>
      <w:rFonts w:ascii="Calibri" w:hAnsi="Calibri" w:cs="Calibri"/>
      <w:sz w:val="24"/>
      <w:szCs w:val="24"/>
      <w:lang w:val="en-US" w:eastAsia="en-US" w:bidi="fa-IR"/>
    </w:rPr>
  </w:style>
  <w:style w:type="character" w:customStyle="1" w:styleId="style151">
    <w:name w:val="style151"/>
    <w:rsid w:val="00C074EB"/>
    <w:rPr>
      <w:rFonts w:ascii="Tahoma" w:hAnsi="Tahoma" w:cs="Tahoma" w:hint="default"/>
      <w:b w:val="0"/>
      <w:bCs w:val="0"/>
      <w:color w:val="0033FF"/>
      <w:sz w:val="18"/>
      <w:szCs w:val="18"/>
    </w:rPr>
  </w:style>
  <w:style w:type="character" w:customStyle="1" w:styleId="ti">
    <w:name w:val="ti"/>
    <w:rsid w:val="00C074EB"/>
  </w:style>
  <w:style w:type="character" w:customStyle="1" w:styleId="00Char">
    <w:name w:val="00 Char"/>
    <w:link w:val="00"/>
    <w:locked/>
    <w:rsid w:val="00C074EB"/>
    <w:rPr>
      <w:bCs/>
      <w:sz w:val="26"/>
      <w:szCs w:val="32"/>
    </w:rPr>
  </w:style>
  <w:style w:type="paragraph" w:customStyle="1" w:styleId="00">
    <w:name w:val="00"/>
    <w:basedOn w:val="Normal"/>
    <w:link w:val="00Char"/>
    <w:rsid w:val="00C074EB"/>
    <w:pPr>
      <w:bidi/>
      <w:ind w:firstLine="567"/>
      <w:jc w:val="lowKashida"/>
    </w:pPr>
    <w:rPr>
      <w:bCs/>
      <w:sz w:val="26"/>
      <w:szCs w:val="32"/>
      <w:lang w:val="en-US" w:eastAsia="en-US"/>
    </w:rPr>
  </w:style>
  <w:style w:type="paragraph" w:customStyle="1" w:styleId="BibliographyEnglish">
    <w:name w:val="BibliographyEnglish"/>
    <w:basedOn w:val="Normal"/>
    <w:rsid w:val="00C074EB"/>
    <w:pPr>
      <w:bidi/>
      <w:spacing w:after="120"/>
      <w:ind w:left="1418" w:hanging="1418"/>
      <w:jc w:val="both"/>
    </w:pPr>
    <w:rPr>
      <w:rFonts w:cs="Badr"/>
      <w:sz w:val="22"/>
      <w:szCs w:val="22"/>
      <w:lang w:val="en-US" w:eastAsia="en-US"/>
    </w:rPr>
  </w:style>
  <w:style w:type="paragraph" w:customStyle="1" w:styleId="BibliographyFarsi">
    <w:name w:val="BibliographyFarsi"/>
    <w:basedOn w:val="BibliographyEnglish"/>
    <w:rsid w:val="00C074EB"/>
  </w:style>
  <w:style w:type="paragraph" w:customStyle="1" w:styleId="Menu">
    <w:name w:val="Menu"/>
    <w:basedOn w:val="Normal"/>
    <w:rsid w:val="00C074EB"/>
    <w:pPr>
      <w:tabs>
        <w:tab w:val="left" w:pos="425"/>
        <w:tab w:val="right" w:leader="dot" w:pos="5670"/>
      </w:tabs>
      <w:bidi/>
      <w:ind w:firstLine="397"/>
      <w:jc w:val="both"/>
    </w:pPr>
    <w:rPr>
      <w:rFonts w:cs="Yagut"/>
      <w:szCs w:val="22"/>
      <w:lang w:val="en-US" w:eastAsia="en-US"/>
    </w:rPr>
  </w:style>
  <w:style w:type="paragraph" w:customStyle="1" w:styleId="Question">
    <w:name w:val="Question"/>
    <w:basedOn w:val="Normal"/>
    <w:next w:val="Normal"/>
    <w:rsid w:val="00C074EB"/>
    <w:pPr>
      <w:keepNext/>
      <w:numPr>
        <w:numId w:val="87"/>
      </w:numPr>
      <w:bidi/>
      <w:jc w:val="both"/>
    </w:pPr>
    <w:rPr>
      <w:rFonts w:eastAsia="MS Mincho" w:cs="Yagut"/>
      <w:sz w:val="28"/>
      <w:szCs w:val="28"/>
      <w:lang w:val="en-US" w:eastAsia="en-US"/>
    </w:rPr>
  </w:style>
  <w:style w:type="paragraph" w:customStyle="1" w:styleId="Program">
    <w:name w:val="Program"/>
    <w:basedOn w:val="Normal"/>
    <w:rsid w:val="00C074EB"/>
    <w:pPr>
      <w:framePr w:w="3402" w:hSpace="57" w:wrap="around" w:vAnchor="text" w:hAnchor="margin" w:y="1"/>
      <w:widowControl w:val="0"/>
      <w:bidi/>
      <w:jc w:val="right"/>
    </w:pPr>
    <w:rPr>
      <w:rFonts w:ascii="Courier New" w:eastAsia="MS Mincho" w:hAnsi="Courier New" w:cs="Yagut"/>
      <w:sz w:val="28"/>
      <w:szCs w:val="28"/>
      <w:lang w:val="en-US" w:eastAsia="en-US" w:bidi="fa-IR"/>
    </w:rPr>
  </w:style>
  <w:style w:type="paragraph" w:customStyle="1" w:styleId="Advise">
    <w:name w:val="َAdvise"/>
    <w:basedOn w:val="Normal"/>
    <w:rsid w:val="00C074EB"/>
    <w:pPr>
      <w:widowControl w:val="0"/>
      <w:numPr>
        <w:numId w:val="86"/>
      </w:numPr>
      <w:bidi/>
      <w:jc w:val="both"/>
    </w:pPr>
    <w:rPr>
      <w:rFonts w:eastAsia="MS Mincho" w:cs="B Mitra"/>
      <w:b/>
      <w:bCs/>
      <w:szCs w:val="22"/>
      <w:lang w:val="en-US" w:eastAsia="en-US" w:bidi="fa-IR"/>
    </w:rPr>
  </w:style>
  <w:style w:type="paragraph" w:customStyle="1" w:styleId="affffff5">
    <w:name w:val="سؤال"/>
    <w:basedOn w:val="Normal"/>
    <w:rsid w:val="00C074EB"/>
    <w:pPr>
      <w:bidi/>
      <w:spacing w:before="240" w:line="264" w:lineRule="auto"/>
      <w:ind w:left="397" w:right="397" w:firstLine="397"/>
      <w:jc w:val="both"/>
    </w:pPr>
    <w:rPr>
      <w:rFonts w:cs="Roya"/>
      <w:b/>
      <w:bCs/>
      <w:sz w:val="22"/>
      <w:szCs w:val="28"/>
      <w:lang w:val="en-US" w:eastAsia="en-US" w:bidi="fa-IR"/>
    </w:rPr>
  </w:style>
  <w:style w:type="paragraph" w:customStyle="1" w:styleId="Nombered">
    <w:name w:val="Nombered"/>
    <w:basedOn w:val="Normal"/>
    <w:rsid w:val="00C074EB"/>
    <w:pPr>
      <w:widowControl w:val="0"/>
      <w:numPr>
        <w:numId w:val="88"/>
      </w:numPr>
      <w:bidi/>
      <w:spacing w:line="660" w:lineRule="exact"/>
      <w:jc w:val="both"/>
    </w:pPr>
    <w:rPr>
      <w:rFonts w:eastAsia="MS Mincho" w:cs="Yagut"/>
      <w:sz w:val="22"/>
      <w:szCs w:val="24"/>
      <w:lang w:val="en-US" w:eastAsia="en-US" w:bidi="fa-IR"/>
    </w:rPr>
  </w:style>
  <w:style w:type="paragraph" w:customStyle="1" w:styleId="Charfff2">
    <w:name w:val="بلد بزرگ Char"/>
    <w:basedOn w:val="Normal"/>
    <w:link w:val="CharChar8"/>
    <w:rsid w:val="00C074EB"/>
    <w:pPr>
      <w:bidi/>
      <w:jc w:val="lowKashida"/>
    </w:pPr>
    <w:rPr>
      <w:rFonts w:cs="B Zar"/>
      <w:bCs/>
      <w:szCs w:val="24"/>
      <w:lang w:val="en-US" w:eastAsia="en-US" w:bidi="fa-IR"/>
    </w:rPr>
  </w:style>
  <w:style w:type="character" w:customStyle="1" w:styleId="CharChar8">
    <w:name w:val="بلد بزرگ Char Char"/>
    <w:link w:val="Charfff2"/>
    <w:rsid w:val="00C074EB"/>
    <w:rPr>
      <w:rFonts w:cs="B Zar"/>
      <w:bCs/>
      <w:szCs w:val="24"/>
      <w:lang w:bidi="fa-IR"/>
    </w:rPr>
  </w:style>
  <w:style w:type="paragraph" w:customStyle="1" w:styleId="StyleHeading2ComplexYagut16pt">
    <w:name w:val="Style Heading 2 + (Complex) Yagut 16 pt"/>
    <w:basedOn w:val="Heading2"/>
    <w:autoRedefine/>
    <w:qFormat/>
    <w:rsid w:val="00C074EB"/>
    <w:pPr>
      <w:keepNext w:val="0"/>
      <w:keepLines w:val="0"/>
      <w:widowControl w:val="0"/>
      <w:numPr>
        <w:ilvl w:val="0"/>
        <w:numId w:val="0"/>
      </w:numPr>
      <w:bidi/>
      <w:spacing w:before="0" w:after="0" w:line="276" w:lineRule="auto"/>
      <w:jc w:val="both"/>
    </w:pPr>
    <w:rPr>
      <w:rFonts w:ascii="Times New Roman" w:eastAsia="MS Mincho" w:hAnsi="Times New Roman" w:cs="Yagut"/>
      <w:b/>
      <w:bCs/>
      <w:i w:val="0"/>
      <w:iCs w:val="0"/>
      <w:sz w:val="32"/>
      <w:szCs w:val="32"/>
      <w:lang w:val="en-US" w:eastAsia="en-US" w:bidi="fa-IR"/>
    </w:rPr>
  </w:style>
  <w:style w:type="paragraph" w:customStyle="1" w:styleId="affffff6">
    <w:name w:val="تیتر اصلی جدیدترین"/>
    <w:basedOn w:val="Normal"/>
    <w:autoRedefine/>
    <w:qFormat/>
    <w:rsid w:val="00C074EB"/>
    <w:pPr>
      <w:bidi/>
      <w:spacing w:before="567" w:after="227" w:line="284" w:lineRule="exact"/>
      <w:jc w:val="lowKashida"/>
    </w:pPr>
    <w:rPr>
      <w:rFonts w:ascii="B Yagut" w:eastAsia="MS Mincho" w:hAnsi="B Yagut" w:cs="B Yagut"/>
      <w:b/>
      <w:bCs/>
      <w:sz w:val="30"/>
      <w:szCs w:val="30"/>
      <w:lang w:val="en-US" w:eastAsia="en-US" w:bidi="fa-IR"/>
    </w:rPr>
  </w:style>
  <w:style w:type="paragraph" w:customStyle="1" w:styleId="affffff7">
    <w:name w:val="توضیحات جداول و نمودارها"/>
    <w:basedOn w:val="Normal"/>
    <w:autoRedefine/>
    <w:qFormat/>
    <w:rsid w:val="00C074EB"/>
    <w:pPr>
      <w:bidi/>
      <w:jc w:val="center"/>
    </w:pPr>
    <w:rPr>
      <w:rFonts w:ascii="B Lotus" w:hAnsi="B Lotus" w:cs="B Lotus"/>
      <w:sz w:val="24"/>
      <w:szCs w:val="24"/>
      <w:lang w:val="en-US" w:eastAsia="en-US" w:bidi="fa-IR"/>
    </w:rPr>
  </w:style>
  <w:style w:type="paragraph" w:customStyle="1" w:styleId="affffff8">
    <w:name w:val="تیتر فرعی جدیدترین"/>
    <w:basedOn w:val="Normal"/>
    <w:autoRedefine/>
    <w:qFormat/>
    <w:rsid w:val="00C074EB"/>
    <w:pPr>
      <w:bidi/>
      <w:spacing w:line="652" w:lineRule="exact"/>
    </w:pPr>
    <w:rPr>
      <w:rFonts w:ascii="B Yagut" w:eastAsia="MS Mincho" w:hAnsi="B Yagut" w:cs="B Yagut"/>
      <w:bCs/>
      <w:sz w:val="28"/>
      <w:szCs w:val="28"/>
      <w:lang w:val="en-US" w:eastAsia="en-US" w:bidi="fa-IR"/>
    </w:rPr>
  </w:style>
  <w:style w:type="paragraph" w:customStyle="1" w:styleId="-15">
    <w:name w:val="اولين تيتر - ياقوت 15"/>
    <w:basedOn w:val="Normal"/>
    <w:autoRedefine/>
    <w:qFormat/>
    <w:rsid w:val="00C074EB"/>
    <w:pPr>
      <w:tabs>
        <w:tab w:val="left" w:pos="565"/>
      </w:tabs>
      <w:bidi/>
      <w:ind w:left="-144" w:firstLine="144"/>
      <w:jc w:val="lowKashida"/>
    </w:pPr>
    <w:rPr>
      <w:rFonts w:eastAsia="MS Mincho" w:cs="B Yagut"/>
      <w:b/>
      <w:bCs/>
      <w:sz w:val="24"/>
      <w:szCs w:val="30"/>
      <w:lang w:val="en-US" w:eastAsia="en-US" w:bidi="fa-IR"/>
    </w:rPr>
  </w:style>
  <w:style w:type="paragraph" w:customStyle="1" w:styleId="StyleStyle3Complex12pt">
    <w:name w:val="Style Style3 + (Complex) 12 pt"/>
    <w:basedOn w:val="Style3"/>
    <w:autoRedefine/>
    <w:qFormat/>
    <w:rsid w:val="00C074EB"/>
    <w:pPr>
      <w:tabs>
        <w:tab w:val="right" w:pos="334"/>
      </w:tabs>
      <w:spacing w:line="276" w:lineRule="auto"/>
      <w:ind w:left="0"/>
      <w:jc w:val="center"/>
    </w:pPr>
    <w:rPr>
      <w:b w:val="0"/>
      <w:bCs w:val="0"/>
      <w:noProof w:val="0"/>
      <w:sz w:val="24"/>
      <w:lang w:val="en-US" w:eastAsia="en-US" w:bidi="fa-IR"/>
    </w:rPr>
  </w:style>
  <w:style w:type="paragraph" w:customStyle="1" w:styleId="affffff9">
    <w:name w:val="متن اصلي پايان نامه"/>
    <w:basedOn w:val="Style3"/>
    <w:autoRedefine/>
    <w:qFormat/>
    <w:rsid w:val="00C074EB"/>
    <w:pPr>
      <w:tabs>
        <w:tab w:val="right" w:pos="334"/>
      </w:tabs>
      <w:spacing w:line="276" w:lineRule="auto"/>
      <w:ind w:left="0" w:firstLine="340"/>
    </w:pPr>
    <w:rPr>
      <w:b w:val="0"/>
      <w:bCs w:val="0"/>
      <w:noProof w:val="0"/>
      <w:sz w:val="24"/>
      <w:lang w:val="en-US" w:eastAsia="en-US" w:bidi="fa-IR"/>
    </w:rPr>
  </w:style>
  <w:style w:type="paragraph" w:customStyle="1" w:styleId="affffffa">
    <w:name w:val="اولين تيتر"/>
    <w:basedOn w:val="Normal"/>
    <w:autoRedefine/>
    <w:qFormat/>
    <w:rsid w:val="00C074EB"/>
    <w:pPr>
      <w:tabs>
        <w:tab w:val="left" w:pos="565"/>
      </w:tabs>
      <w:bidi/>
      <w:spacing w:line="652" w:lineRule="exact"/>
      <w:ind w:left="-144" w:firstLine="144"/>
      <w:jc w:val="lowKashida"/>
    </w:pPr>
    <w:rPr>
      <w:rFonts w:ascii="B Yagut" w:eastAsia="MS Mincho" w:hAnsi="B Yagut" w:cs="B Yagut"/>
      <w:b/>
      <w:bCs/>
      <w:sz w:val="30"/>
      <w:szCs w:val="30"/>
      <w:lang w:val="fr-CH" w:eastAsia="en-US" w:bidi="fa-IR"/>
    </w:rPr>
  </w:style>
  <w:style w:type="paragraph" w:customStyle="1" w:styleId="affffffb">
    <w:name w:val="دومين تيتر"/>
    <w:basedOn w:val="affffffa"/>
    <w:autoRedefine/>
    <w:qFormat/>
    <w:rsid w:val="00C074EB"/>
    <w:rPr>
      <w:rFonts w:ascii="Times New Roman" w:hAnsi="Times New Roman"/>
      <w:sz w:val="28"/>
      <w:szCs w:val="28"/>
    </w:rPr>
  </w:style>
  <w:style w:type="paragraph" w:customStyle="1" w:styleId="thefirst">
    <w:name w:val="the first"/>
    <w:basedOn w:val="affffff8"/>
    <w:autoRedefine/>
    <w:uiPriority w:val="99"/>
    <w:qFormat/>
    <w:rsid w:val="00C074EB"/>
    <w:pPr>
      <w:tabs>
        <w:tab w:val="left" w:pos="57"/>
      </w:tabs>
      <w:ind w:left="-144" w:firstLine="144"/>
    </w:pPr>
    <w:rPr>
      <w:rFonts w:eastAsia="Times New Roman"/>
      <w:b/>
      <w:sz w:val="30"/>
      <w:szCs w:val="30"/>
    </w:rPr>
  </w:style>
  <w:style w:type="table" w:styleId="TableList4">
    <w:name w:val="Table List 4"/>
    <w:basedOn w:val="TableNormal"/>
    <w:rsid w:val="00C074EB"/>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2111111">
    <w:name w:val="No List2111111"/>
    <w:next w:val="NoList"/>
    <w:uiPriority w:val="99"/>
    <w:unhideWhenUsed/>
    <w:rsid w:val="00C074EB"/>
  </w:style>
  <w:style w:type="numbering" w:customStyle="1" w:styleId="NoList14112">
    <w:name w:val="No List14112"/>
    <w:next w:val="NoList"/>
    <w:unhideWhenUsed/>
    <w:rsid w:val="00C074EB"/>
  </w:style>
  <w:style w:type="numbering" w:customStyle="1" w:styleId="NoList11222">
    <w:name w:val="No List11222"/>
    <w:next w:val="NoList"/>
    <w:uiPriority w:val="99"/>
    <w:unhideWhenUsed/>
    <w:rsid w:val="00C074EB"/>
  </w:style>
  <w:style w:type="table" w:customStyle="1" w:styleId="TableGrid12211">
    <w:name w:val="Table Grid12211"/>
    <w:basedOn w:val="TableNormal"/>
    <w:next w:val="TableGrid"/>
    <w:uiPriority w:val="99"/>
    <w:rsid w:val="00C074EB"/>
    <w:rPr>
      <w:lang w:val="en-CA" w:eastAsia="en-CA"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NoList"/>
    <w:uiPriority w:val="99"/>
    <w:unhideWhenUsed/>
    <w:rsid w:val="00C074EB"/>
  </w:style>
  <w:style w:type="table" w:customStyle="1" w:styleId="TableGrid211112">
    <w:name w:val="Table Grid211112"/>
    <w:basedOn w:val="TableNormal"/>
    <w:next w:val="TableGrid"/>
    <w:uiPriority w:val="99"/>
    <w:rsid w:val="00C074EB"/>
    <w:rPr>
      <w:lang w:val="en-CA" w:eastAsia="en-CA"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1">
    <w:name w:val="No List32111"/>
    <w:next w:val="NoList"/>
    <w:uiPriority w:val="99"/>
    <w:unhideWhenUsed/>
    <w:rsid w:val="00C074EB"/>
  </w:style>
  <w:style w:type="table" w:customStyle="1" w:styleId="TableGrid11222">
    <w:name w:val="Table Grid11222"/>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t41">
    <w:name w:val="Table List 41"/>
    <w:basedOn w:val="TableNormal"/>
    <w:next w:val="TableList4"/>
    <w:rsid w:val="00C074EB"/>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131111">
    <w:name w:val="No List131111"/>
    <w:next w:val="NoList"/>
    <w:uiPriority w:val="99"/>
    <w:unhideWhenUsed/>
    <w:rsid w:val="00C074EB"/>
  </w:style>
  <w:style w:type="numbering" w:customStyle="1" w:styleId="NoList21111111">
    <w:name w:val="No List21111111"/>
    <w:next w:val="NoList"/>
    <w:uiPriority w:val="99"/>
    <w:unhideWhenUsed/>
    <w:rsid w:val="00C074EB"/>
  </w:style>
  <w:style w:type="numbering" w:customStyle="1" w:styleId="NoList311111">
    <w:name w:val="No List311111"/>
    <w:next w:val="NoList"/>
    <w:uiPriority w:val="99"/>
    <w:unhideWhenUsed/>
    <w:rsid w:val="00C074EB"/>
  </w:style>
  <w:style w:type="table" w:customStyle="1" w:styleId="TableGrid5211">
    <w:name w:val="Table Grid5211"/>
    <w:basedOn w:val="TableNormal"/>
    <w:next w:val="TableGrid"/>
    <w:rsid w:val="00C074EB"/>
    <w:pPr>
      <w:bidi/>
    </w:pPr>
    <w:rPr>
      <w:rFonts w:cs="Za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nhideWhenUsed/>
    <w:rsid w:val="00C074EB"/>
  </w:style>
  <w:style w:type="numbering" w:customStyle="1" w:styleId="NoList113111">
    <w:name w:val="No List113111"/>
    <w:next w:val="NoList"/>
    <w:uiPriority w:val="99"/>
    <w:unhideWhenUsed/>
    <w:rsid w:val="00C074EB"/>
  </w:style>
  <w:style w:type="table" w:customStyle="1" w:styleId="TableGrid1321">
    <w:name w:val="Table Grid1321"/>
    <w:basedOn w:val="TableNormal"/>
    <w:next w:val="TableGrid"/>
    <w:uiPriority w:val="59"/>
    <w:rsid w:val="00C074EB"/>
    <w:rPr>
      <w:lang w:val="en-CA" w:eastAsia="en-CA"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uiPriority w:val="99"/>
    <w:unhideWhenUsed/>
    <w:rsid w:val="00C074EB"/>
  </w:style>
  <w:style w:type="numbering" w:customStyle="1" w:styleId="NoList122111">
    <w:name w:val="No List122111"/>
    <w:next w:val="NoList"/>
    <w:uiPriority w:val="99"/>
    <w:unhideWhenUsed/>
    <w:rsid w:val="00C074EB"/>
  </w:style>
  <w:style w:type="table" w:customStyle="1" w:styleId="TableGrid22112">
    <w:name w:val="Table Grid22112"/>
    <w:basedOn w:val="TableNormal"/>
    <w:next w:val="TableGrid"/>
    <w:uiPriority w:val="99"/>
    <w:rsid w:val="00C074EB"/>
    <w:rPr>
      <w:lang w:val="en-CA" w:eastAsia="en-CA"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
    <w:name w:val="No List33111"/>
    <w:next w:val="NoList"/>
    <w:uiPriority w:val="99"/>
    <w:unhideWhenUsed/>
    <w:rsid w:val="00C074EB"/>
  </w:style>
  <w:style w:type="table" w:customStyle="1" w:styleId="TableGrid32111">
    <w:name w:val="Table Grid32111"/>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t42">
    <w:name w:val="Table List 42"/>
    <w:basedOn w:val="TableNormal"/>
    <w:next w:val="TableList4"/>
    <w:rsid w:val="00C074EB"/>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13211">
    <w:name w:val="No List13211"/>
    <w:next w:val="NoList"/>
    <w:uiPriority w:val="99"/>
    <w:unhideWhenUsed/>
    <w:rsid w:val="00C074EB"/>
  </w:style>
  <w:style w:type="numbering" w:customStyle="1" w:styleId="NoList212111">
    <w:name w:val="No List212111"/>
    <w:next w:val="NoList"/>
    <w:unhideWhenUsed/>
    <w:rsid w:val="00C074EB"/>
  </w:style>
  <w:style w:type="numbering" w:customStyle="1" w:styleId="NoList312111">
    <w:name w:val="No List312111"/>
    <w:next w:val="NoList"/>
    <w:unhideWhenUsed/>
    <w:rsid w:val="00C074EB"/>
  </w:style>
  <w:style w:type="table" w:customStyle="1" w:styleId="TableGrid6211">
    <w:name w:val="Table Grid6211"/>
    <w:basedOn w:val="TableNormal"/>
    <w:next w:val="TableGrid"/>
    <w:uiPriority w:val="59"/>
    <w:rsid w:val="00C074EB"/>
    <w:pPr>
      <w:bidi/>
    </w:pPr>
    <w:rPr>
      <w:rFonts w:cs="Za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unhideWhenUsed/>
    <w:rsid w:val="00C074EB"/>
  </w:style>
  <w:style w:type="numbering" w:customStyle="1" w:styleId="NoList114111">
    <w:name w:val="No List114111"/>
    <w:next w:val="NoList"/>
    <w:uiPriority w:val="99"/>
    <w:unhideWhenUsed/>
    <w:rsid w:val="00C074EB"/>
  </w:style>
  <w:style w:type="table" w:customStyle="1" w:styleId="TableGrid1421">
    <w:name w:val="Table Grid1421"/>
    <w:basedOn w:val="TableNormal"/>
    <w:next w:val="TableGrid"/>
    <w:uiPriority w:val="59"/>
    <w:rsid w:val="00C074EB"/>
    <w:rPr>
      <w:lang w:val="en-CA" w:eastAsia="en-CA"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
    <w:name w:val="No List24111"/>
    <w:next w:val="NoList"/>
    <w:unhideWhenUsed/>
    <w:rsid w:val="00C074EB"/>
  </w:style>
  <w:style w:type="numbering" w:customStyle="1" w:styleId="NoList123111">
    <w:name w:val="No List123111"/>
    <w:next w:val="NoList"/>
    <w:unhideWhenUsed/>
    <w:rsid w:val="00C074EB"/>
  </w:style>
  <w:style w:type="table" w:customStyle="1" w:styleId="TableGrid23111">
    <w:name w:val="Table Grid23111"/>
    <w:basedOn w:val="TableNormal"/>
    <w:next w:val="TableGrid"/>
    <w:uiPriority w:val="59"/>
    <w:rsid w:val="00C074EB"/>
    <w:rPr>
      <w:lang w:val="en-CA" w:eastAsia="en-CA"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t43">
    <w:name w:val="Table List 43"/>
    <w:basedOn w:val="TableNormal"/>
    <w:next w:val="TableList4"/>
    <w:rsid w:val="00C074EB"/>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1331">
    <w:name w:val="No List1331"/>
    <w:next w:val="NoList"/>
    <w:uiPriority w:val="99"/>
    <w:unhideWhenUsed/>
    <w:rsid w:val="00C074EB"/>
  </w:style>
  <w:style w:type="numbering" w:customStyle="1" w:styleId="NoList213111">
    <w:name w:val="No List213111"/>
    <w:next w:val="NoList"/>
    <w:unhideWhenUsed/>
    <w:rsid w:val="00C074EB"/>
  </w:style>
  <w:style w:type="numbering" w:customStyle="1" w:styleId="NoList313111">
    <w:name w:val="No List313111"/>
    <w:next w:val="NoList"/>
    <w:unhideWhenUsed/>
    <w:rsid w:val="00C074EB"/>
  </w:style>
  <w:style w:type="table" w:customStyle="1" w:styleId="TableGrid7211">
    <w:name w:val="Table Grid7211"/>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unhideWhenUsed/>
    <w:rsid w:val="00C074EB"/>
  </w:style>
  <w:style w:type="table" w:customStyle="1" w:styleId="TableGrid821">
    <w:name w:val="Table Grid821"/>
    <w:basedOn w:val="TableNormal"/>
    <w:next w:val="TableGrid"/>
    <w:uiPriority w:val="59"/>
    <w:rsid w:val="00C074EB"/>
    <w:pPr>
      <w:bidi/>
    </w:pPr>
    <w:rPr>
      <w:rFonts w:cs="Za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Bakhsh">
    <w:name w:val="Titr_Bakhsh"/>
    <w:basedOn w:val="Normal"/>
    <w:rsid w:val="00C074EB"/>
    <w:pPr>
      <w:bidi/>
    </w:pPr>
    <w:rPr>
      <w:rFonts w:cs="B Titr"/>
      <w:b/>
      <w:bCs/>
      <w:sz w:val="32"/>
      <w:szCs w:val="22"/>
      <w:lang w:val="en-US" w:eastAsia="en-US"/>
    </w:rPr>
  </w:style>
  <w:style w:type="paragraph" w:customStyle="1" w:styleId="1-3">
    <w:name w:val="جدول (1-3) شیæå ÇäÏÇÒå یÑی ãÊÛیÑ åÇی ÚãáیÇÊی ÊÍÞیÞ"/>
    <w:basedOn w:val="Normal"/>
    <w:link w:val="1-3Char"/>
    <w:qFormat/>
    <w:rsid w:val="00C074EB"/>
    <w:pPr>
      <w:keepNext/>
      <w:bidi/>
      <w:spacing w:line="360" w:lineRule="auto"/>
      <w:outlineLvl w:val="0"/>
    </w:pPr>
    <w:rPr>
      <w:bCs/>
      <w:sz w:val="28"/>
      <w:szCs w:val="28"/>
      <w:lang w:val="en-US" w:eastAsia="en-US" w:bidi="fa-IR"/>
    </w:rPr>
  </w:style>
  <w:style w:type="character" w:customStyle="1" w:styleId="1-3Char">
    <w:name w:val="جدول (1-3) شیæå ÇäÏÇÒå یÑی ãÊÛیÑ åÇی ÚãáیÇÊی ÊÍÞیÞ Char"/>
    <w:link w:val="1-3"/>
    <w:locked/>
    <w:rsid w:val="00C074EB"/>
    <w:rPr>
      <w:bCs/>
      <w:sz w:val="28"/>
      <w:szCs w:val="28"/>
      <w:lang w:bidi="fa-IR"/>
    </w:rPr>
  </w:style>
  <w:style w:type="table" w:customStyle="1" w:styleId="MediumShading1-Accent213">
    <w:name w:val="Medium Shading 1 - Accent 213"/>
    <w:basedOn w:val="TableNormal"/>
    <w:next w:val="MediumShading1-Accent2"/>
    <w:uiPriority w:val="63"/>
    <w:rsid w:val="00C074EB"/>
    <w:rPr>
      <w:rFonts w:cs="Zar"/>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NoList9111">
    <w:name w:val="No List9111"/>
    <w:next w:val="NoList"/>
    <w:uiPriority w:val="99"/>
    <w:unhideWhenUsed/>
    <w:rsid w:val="00C074EB"/>
  </w:style>
  <w:style w:type="table" w:customStyle="1" w:styleId="TableGrid1521">
    <w:name w:val="Table Grid1521"/>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t44">
    <w:name w:val="Table List 44"/>
    <w:basedOn w:val="TableNormal"/>
    <w:next w:val="TableList4"/>
    <w:rsid w:val="00C074EB"/>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41">
    <w:name w:val="Medium Shading 1 - Accent 41"/>
    <w:basedOn w:val="TableNormal"/>
    <w:next w:val="MediumShading1-Accent4"/>
    <w:uiPriority w:val="63"/>
    <w:rsid w:val="00C074EB"/>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112">
    <w:name w:val="Light Grid - Accent 4112"/>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1-Accent41">
    <w:name w:val="Medium List 1 - Accent 41"/>
    <w:basedOn w:val="TableNormal"/>
    <w:next w:val="MediumList1-Accent4"/>
    <w:uiPriority w:val="65"/>
    <w:rsid w:val="00C074EB"/>
    <w:rPr>
      <w:rFonts w:ascii="Calibri" w:eastAsia="Calibri" w:hAnsi="Calibri" w:cs="Arial"/>
      <w:color w:val="000000"/>
      <w:lang w:bidi="fa-IR"/>
    </w:rPr>
    <w:tblPr>
      <w:tblStyleRowBandSize w:val="1"/>
      <w:tblStyleColBandSize w:val="1"/>
      <w:tblBorders>
        <w:top w:val="single" w:sz="8" w:space="0" w:color="8064A2"/>
        <w:bottom w:val="single" w:sz="8" w:space="0" w:color="8064A2"/>
      </w:tblBorders>
    </w:tblPr>
    <w:tblStylePr w:type="firstRow">
      <w:rPr>
        <w:rFonts w:ascii="Gabriola" w:eastAsia="Times New Roman" w:hAnsi="Gabriol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Shading1-Accent42">
    <w:name w:val="Medium Shading 1 - Accent 42"/>
    <w:basedOn w:val="TableNormal"/>
    <w:next w:val="MediumShading1-Accent4"/>
    <w:uiPriority w:val="63"/>
    <w:rsid w:val="00C074EB"/>
    <w:rPr>
      <w:rFonts w:cs="Za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22">
    <w:name w:val="Light Grid - Accent 422"/>
    <w:basedOn w:val="TableNormal"/>
    <w:next w:val="LightGrid-Accent4"/>
    <w:uiPriority w:val="62"/>
    <w:rsid w:val="00C074EB"/>
    <w:rPr>
      <w:rFonts w:cs="Za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1-Accent42">
    <w:name w:val="Medium List 1 - Accent 42"/>
    <w:basedOn w:val="TableNormal"/>
    <w:next w:val="MediumList1-Accent4"/>
    <w:uiPriority w:val="65"/>
    <w:rsid w:val="00C074EB"/>
    <w:rPr>
      <w:rFonts w:cs="Zar"/>
      <w:color w:val="000000"/>
      <w:lang w:bidi="fa-IR"/>
    </w:rPr>
    <w:tblPr>
      <w:tblStyleRowBandSize w:val="1"/>
      <w:tblStyleColBandSize w:val="1"/>
      <w:tblBorders>
        <w:top w:val="single" w:sz="8" w:space="0" w:color="8064A2"/>
        <w:bottom w:val="single" w:sz="8" w:space="0" w:color="8064A2"/>
      </w:tblBorders>
    </w:tblPr>
    <w:tblStylePr w:type="firstRow">
      <w:rPr>
        <w:rFonts w:ascii="Gabriola" w:eastAsia="Times New Roman" w:hAnsi="Gabriol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Grid2-Accent21">
    <w:name w:val="Medium Grid 2 - Accent 21"/>
    <w:basedOn w:val="TableNormal"/>
    <w:next w:val="MediumGrid2-Accent2"/>
    <w:uiPriority w:val="68"/>
    <w:rsid w:val="00C074EB"/>
    <w:rPr>
      <w:rFonts w:ascii="Cambria" w:hAnsi="Cambria"/>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LightGrid-Accent4211">
    <w:name w:val="Light Grid - Accent 4211"/>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621">
    <w:name w:val="Table Grid1621"/>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t45">
    <w:name w:val="Table List 45"/>
    <w:basedOn w:val="TableNormal"/>
    <w:next w:val="TableList4"/>
    <w:rsid w:val="00C074EB"/>
    <w:pPr>
      <w:bidi/>
    </w:pPr>
    <w:rPr>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Grid-Accent431">
    <w:name w:val="Light Grid - Accent 431"/>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4">
    <w:name w:val="Light Grid - Accent 44"/>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812">
    <w:name w:val="Table Grid1812"/>
    <w:basedOn w:val="TableNormal"/>
    <w:next w:val="TableGrid"/>
    <w:uiPriority w:val="59"/>
    <w:rsid w:val="00C074EB"/>
    <w:pPr>
      <w:bidi/>
    </w:pPr>
    <w:rPr>
      <w:rFonts w:cs="Za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nhideWhenUsed/>
    <w:rsid w:val="00C074EB"/>
  </w:style>
  <w:style w:type="numbering" w:customStyle="1" w:styleId="NoList124111">
    <w:name w:val="No List124111"/>
    <w:next w:val="NoList"/>
    <w:unhideWhenUsed/>
    <w:rsid w:val="00C074EB"/>
  </w:style>
  <w:style w:type="numbering" w:customStyle="1" w:styleId="NoList1341">
    <w:name w:val="No List1341"/>
    <w:next w:val="NoList"/>
    <w:uiPriority w:val="99"/>
    <w:unhideWhenUsed/>
    <w:rsid w:val="00C074EB"/>
  </w:style>
  <w:style w:type="table" w:customStyle="1" w:styleId="TableGrid11511">
    <w:name w:val="Table Grid11511"/>
    <w:basedOn w:val="TableNormal"/>
    <w:next w:val="TableGrid"/>
    <w:uiPriority w:val="3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next w:val="TableGrid"/>
    <w:uiPriority w:val="59"/>
    <w:rsid w:val="00C074E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111">
    <w:name w:val="Light Grid - Accent 51111"/>
    <w:basedOn w:val="TableNormal"/>
    <w:next w:val="LightGrid-Accent5"/>
    <w:uiPriority w:val="62"/>
    <w:rsid w:val="00C074EB"/>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12">
    <w:name w:val="Medium Shading 1 - Accent 12"/>
    <w:basedOn w:val="TableNormal"/>
    <w:next w:val="MediumShading1-Accent14"/>
    <w:uiPriority w:val="63"/>
    <w:rsid w:val="00C074EB"/>
    <w:rPr>
      <w:rFonts w:ascii="Calibri" w:eastAsia="Calibri" w:hAnsi="Calibri" w:cs="Arial"/>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51">
    <w:name w:val="Light List - Accent 51"/>
    <w:basedOn w:val="TableNormal"/>
    <w:next w:val="LightList-Accent5"/>
    <w:uiPriority w:val="61"/>
    <w:rsid w:val="00C074EB"/>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421">
    <w:name w:val="Medium Shading 1 - Accent 421"/>
    <w:basedOn w:val="TableNormal"/>
    <w:next w:val="MediumShading1-Accent4"/>
    <w:uiPriority w:val="63"/>
    <w:rsid w:val="00C074EB"/>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2-Accent41">
    <w:name w:val="Medium List 2 - Accent 41"/>
    <w:basedOn w:val="TableNormal"/>
    <w:next w:val="MediumList2-Accent4"/>
    <w:rsid w:val="00C074EB"/>
    <w:rPr>
      <w:rFonts w:ascii="Cambria" w:hAnsi="Cambria"/>
      <w:color w:val="00000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Shading-Accent416">
    <w:name w:val="Light Shading - Accent 416"/>
    <w:basedOn w:val="TableNormal"/>
    <w:next w:val="LightShading-Accent4"/>
    <w:uiPriority w:val="60"/>
    <w:rsid w:val="00C074EB"/>
    <w:rPr>
      <w:rFonts w:ascii="Calibri" w:eastAsia="Calibri" w:hAnsi="Calibri" w:cs="Arial"/>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4112">
    <w:name w:val="Medium Grid 3 - Accent 4112"/>
    <w:basedOn w:val="TableNormal"/>
    <w:next w:val="MediumGrid3-Accent4"/>
    <w:uiPriority w:val="69"/>
    <w:rsid w:val="00C074EB"/>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ColorfulList-Accent41">
    <w:name w:val="Colorful List - Accent 41"/>
    <w:basedOn w:val="TableNormal"/>
    <w:next w:val="ColorfulList-Accent4"/>
    <w:uiPriority w:val="72"/>
    <w:rsid w:val="00C074EB"/>
    <w:rPr>
      <w:rFonts w:ascii="Calibri" w:eastAsia="Calibri" w:hAnsi="Calibri" w:cs="Arial"/>
      <w:color w:val="000000"/>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Grid-Accent45">
    <w:name w:val="Light Grid - Accent 45"/>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3">
    <w:name w:val="Light Grid - Accent 123"/>
    <w:basedOn w:val="TableNormal"/>
    <w:next w:val="LightGrid-Accent14"/>
    <w:uiPriority w:val="62"/>
    <w:rsid w:val="00C074E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11">
    <w:name w:val="Light Grid - Accent 5211"/>
    <w:basedOn w:val="TableNormal"/>
    <w:next w:val="LightGrid-Accent5"/>
    <w:uiPriority w:val="62"/>
    <w:rsid w:val="00C074EB"/>
    <w:rPr>
      <w:rFonts w:cs="Za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2">
    <w:name w:val="Light List - Accent 52"/>
    <w:basedOn w:val="TableNormal"/>
    <w:next w:val="LightList-Accent5"/>
    <w:uiPriority w:val="61"/>
    <w:rsid w:val="00C074EB"/>
    <w:rPr>
      <w:rFonts w:cs="Zar"/>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2">
    <w:name w:val="Medium Shading 1 - Accent 522"/>
    <w:basedOn w:val="TableNormal"/>
    <w:next w:val="MediumShading1-Accent5"/>
    <w:uiPriority w:val="63"/>
    <w:rsid w:val="00C074EB"/>
    <w:rPr>
      <w:rFonts w:cs="Za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List2-Accent42">
    <w:name w:val="Medium List 2 - Accent 42"/>
    <w:basedOn w:val="TableNormal"/>
    <w:next w:val="MediumList2-Accent4"/>
    <w:uiPriority w:val="66"/>
    <w:rsid w:val="00C074EB"/>
    <w:rPr>
      <w:rFonts w:ascii="Cambria" w:hAnsi="Cambria"/>
      <w:color w:val="00000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Shading-Accent425">
    <w:name w:val="Light Shading - Accent 425"/>
    <w:basedOn w:val="TableNormal"/>
    <w:next w:val="LightShading-Accent4"/>
    <w:uiPriority w:val="60"/>
    <w:rsid w:val="00C074EB"/>
    <w:rPr>
      <w:rFonts w:cs="Zar"/>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422">
    <w:name w:val="Medium Grid 3 - Accent 422"/>
    <w:basedOn w:val="TableNormal"/>
    <w:next w:val="MediumGrid3-Accent4"/>
    <w:uiPriority w:val="69"/>
    <w:rsid w:val="00C074EB"/>
    <w:rPr>
      <w:rFonts w:cs="Zar"/>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ColorfulList-Accent42">
    <w:name w:val="Colorful List - Accent 42"/>
    <w:basedOn w:val="TableNormal"/>
    <w:next w:val="ColorfulList-Accent4"/>
    <w:rsid w:val="00C074EB"/>
    <w:rPr>
      <w:rFonts w:cs="Zar"/>
      <w:color w:val="000000"/>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Grid-Accent131">
    <w:name w:val="Light Grid - Accent 131"/>
    <w:basedOn w:val="TableNormal"/>
    <w:next w:val="LightGrid-Accent14"/>
    <w:rsid w:val="00C074EB"/>
    <w:rPr>
      <w:rFonts w:cs="Za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1Char20">
    <w:name w:val="Heading 1 Char2"/>
    <w:aliases w:val="تیتر2 Char2,Heading 1فصل Char2,فصل شماره 1 Char2,1 عنوان فصل Char2,فصل1- Char2,سرفصل 1 Char2,عنوان دو Char2,سرتيتر 1 Char2,subtitle Char2,زیر فصل 1 Char2,Heading 01 Char1"/>
    <w:uiPriority w:val="9"/>
    <w:rsid w:val="00C074EB"/>
    <w:rPr>
      <w:rFonts w:ascii="Cambria" w:eastAsia="Times New Roman" w:hAnsi="Cambria" w:cs="Times New Roman"/>
      <w:b/>
      <w:bCs/>
      <w:color w:val="365F91"/>
      <w:sz w:val="28"/>
      <w:szCs w:val="28"/>
    </w:rPr>
  </w:style>
  <w:style w:type="table" w:customStyle="1" w:styleId="MediumShading1-Accent13">
    <w:name w:val="Medium Shading 1 - Accent 13"/>
    <w:basedOn w:val="TableNormal"/>
    <w:next w:val="MediumShading1-Accent14"/>
    <w:uiPriority w:val="63"/>
    <w:rsid w:val="00C074EB"/>
    <w:rPr>
      <w:rFonts w:ascii="Calibri" w:eastAsia="Calibri" w:hAnsi="Calibri" w:cs="Arial"/>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2">
    <w:name w:val="Medium Shading 1 - Accent 222"/>
    <w:basedOn w:val="TableNormal"/>
    <w:next w:val="MediumShading1-Accent2"/>
    <w:uiPriority w:val="63"/>
    <w:rsid w:val="00C074EB"/>
    <w:rPr>
      <w:rFonts w:ascii="Calibri" w:eastAsia="Calibri" w:hAnsi="Calibri" w:cs="Arial"/>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C074EB"/>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3">
    <w:name w:val="Medium List 1 - Accent 43"/>
    <w:basedOn w:val="TableNormal"/>
    <w:next w:val="MediumList1-Accent4"/>
    <w:uiPriority w:val="65"/>
    <w:rsid w:val="00C074EB"/>
    <w:rPr>
      <w:rFonts w:ascii="Calibri" w:eastAsia="Calibri" w:hAnsi="Calibri" w:cs="Arial"/>
      <w:color w:val="000000"/>
      <w:lang w:bidi="fa-IR"/>
    </w:rPr>
    <w:tblPr>
      <w:tblStyleRowBandSize w:val="1"/>
      <w:tblStyleColBandSize w:val="1"/>
      <w:tblBorders>
        <w:top w:val="single" w:sz="8" w:space="0" w:color="8064A2"/>
        <w:bottom w:val="single" w:sz="8" w:space="0" w:color="8064A2"/>
      </w:tblBorders>
    </w:tblPr>
    <w:tblStylePr w:type="firstRow">
      <w:rPr>
        <w:rFonts w:ascii="Gabriola" w:eastAsia="Times New Roman" w:hAnsi="Gabriol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Grid2-Accent22">
    <w:name w:val="Medium Grid 2 - Accent 22"/>
    <w:basedOn w:val="TableNormal"/>
    <w:next w:val="MediumGrid2-Accent2"/>
    <w:uiPriority w:val="68"/>
    <w:rsid w:val="00C074EB"/>
    <w:rPr>
      <w:rFonts w:ascii="Cambria" w:hAnsi="Cambria"/>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LightGrid-Accent532">
    <w:name w:val="Light Grid - Accent 532"/>
    <w:basedOn w:val="TableNormal"/>
    <w:next w:val="LightGrid-Accent5"/>
    <w:uiPriority w:val="62"/>
    <w:rsid w:val="00C074EB"/>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32">
    <w:name w:val="Light List - Accent 132"/>
    <w:basedOn w:val="TableNormal"/>
    <w:next w:val="LightList-Accent14"/>
    <w:uiPriority w:val="61"/>
    <w:rsid w:val="00C074E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3">
    <w:name w:val="Light List - Accent 53"/>
    <w:basedOn w:val="TableNormal"/>
    <w:next w:val="LightList-Accent5"/>
    <w:uiPriority w:val="61"/>
    <w:rsid w:val="00C074EB"/>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32">
    <w:name w:val="Medium Shading 1 - Accent 532"/>
    <w:basedOn w:val="TableNormal"/>
    <w:next w:val="MediumShading1-Accent5"/>
    <w:uiPriority w:val="63"/>
    <w:rsid w:val="00C074EB"/>
    <w:rPr>
      <w:rFonts w:ascii="Calibri" w:eastAsia="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List2-Accent43">
    <w:name w:val="Medium List 2 - Accent 43"/>
    <w:basedOn w:val="TableNormal"/>
    <w:next w:val="MediumList2-Accent4"/>
    <w:uiPriority w:val="66"/>
    <w:rsid w:val="00C074EB"/>
    <w:rPr>
      <w:rFonts w:ascii="Cambria" w:hAnsi="Cambria"/>
      <w:color w:val="00000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Shading-Accent432">
    <w:name w:val="Light Shading - Accent 432"/>
    <w:basedOn w:val="TableNormal"/>
    <w:next w:val="LightShading-Accent4"/>
    <w:uiPriority w:val="60"/>
    <w:rsid w:val="00C074EB"/>
    <w:rPr>
      <w:rFonts w:ascii="Calibri" w:eastAsia="Calibri" w:hAnsi="Calibri" w:cs="Arial"/>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lorfulList-Accent43">
    <w:name w:val="Colorful List - Accent 43"/>
    <w:basedOn w:val="TableNormal"/>
    <w:next w:val="ColorfulList-Accent4"/>
    <w:rsid w:val="00C074EB"/>
    <w:rPr>
      <w:rFonts w:ascii="Calibri" w:eastAsia="Calibri" w:hAnsi="Calibri" w:cs="Arial"/>
      <w:color w:val="000000"/>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Grid-Accent46">
    <w:name w:val="Light Grid - Accent 46"/>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11">
    <w:name w:val="Light Grid - Accent 111111"/>
    <w:basedOn w:val="TableNormal"/>
    <w:next w:val="LightGrid-Accent14"/>
    <w:uiPriority w:val="62"/>
    <w:rsid w:val="00C074E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Grid-Accent1">
    <w:name w:val="Colorful Grid Accent 1"/>
    <w:basedOn w:val="TableNormal"/>
    <w:uiPriority w:val="73"/>
    <w:rsid w:val="00C074EB"/>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Grid-Accent47">
    <w:name w:val="Light Grid - Accent 47"/>
    <w:basedOn w:val="TableNormal"/>
    <w:next w:val="LightGrid-Accent4"/>
    <w:uiPriority w:val="62"/>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briola" w:eastAsia="Times New Roman" w:hAnsi="Gabrio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briola" w:eastAsia="Times New Roman" w:hAnsi="Gabrio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4">
    <w:name w:val="Light Grid - Accent 14"/>
    <w:basedOn w:val="TableNormal"/>
    <w:rsid w:val="00C074E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briola" w:eastAsia="Times New Roman" w:hAnsi="Gabrio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briola" w:eastAsia="Times New Roman" w:hAnsi="Gabrio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44">
    <w:name w:val="Medium Grid 3 - Accent 44"/>
    <w:basedOn w:val="TableNormal"/>
    <w:next w:val="MediumGrid3-Accent4"/>
    <w:uiPriority w:val="69"/>
    <w:rsid w:val="00C074EB"/>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DocumentMapChar2">
    <w:name w:val="Document Map Char2"/>
    <w:uiPriority w:val="99"/>
    <w:semiHidden/>
    <w:rsid w:val="00C074EB"/>
    <w:rPr>
      <w:rFonts w:ascii="Tahoma" w:hAnsi="Tahoma" w:cs="Tahoma"/>
      <w:sz w:val="16"/>
      <w:szCs w:val="16"/>
    </w:rPr>
  </w:style>
  <w:style w:type="table" w:customStyle="1" w:styleId="MediumShading1-Accent14">
    <w:name w:val="Medium Shading 1 - Accent 14"/>
    <w:basedOn w:val="TableNormal"/>
    <w:rsid w:val="00C074EB"/>
    <w:rPr>
      <w:rFonts w:ascii="Calibri" w:eastAsia="Calibri" w:hAnsi="Calibri" w:cs="Arial"/>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rsid w:val="00C074EB"/>
    <w:rPr>
      <w:rFonts w:ascii="Calibri" w:eastAsia="Calibri" w:hAnsi="Calibri" w:cs="Arial"/>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74EB"/>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List1-Accent4">
    <w:name w:val="Medium List 1 Accent 4"/>
    <w:basedOn w:val="TableNormal"/>
    <w:uiPriority w:val="65"/>
    <w:rsid w:val="00C074EB"/>
    <w:rPr>
      <w:rFonts w:ascii="Calibri" w:eastAsia="Calibri" w:hAnsi="Calibri" w:cs="Arial"/>
      <w:color w:val="000000"/>
      <w:lang w:bidi="fa-IR"/>
    </w:rPr>
    <w:tblPr>
      <w:tblStyleRowBandSize w:val="1"/>
      <w:tblStyleColBandSize w:val="1"/>
      <w:tblBorders>
        <w:top w:val="single" w:sz="8" w:space="0" w:color="8064A2"/>
        <w:bottom w:val="single" w:sz="8" w:space="0" w:color="8064A2"/>
      </w:tblBorders>
    </w:tblPr>
    <w:tblStylePr w:type="firstRow">
      <w:rPr>
        <w:rFonts w:ascii="Gabriola" w:eastAsia="Times New Roman" w:hAnsi="Gabriol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Grid2-Accent2">
    <w:name w:val="Medium Grid 2 Accent 2"/>
    <w:basedOn w:val="TableNormal"/>
    <w:uiPriority w:val="68"/>
    <w:rsid w:val="00C074EB"/>
    <w:rPr>
      <w:rFonts w:ascii="Cambria" w:hAnsi="Cambria"/>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LightList-Accent142">
    <w:name w:val="Light List - Accent 142"/>
    <w:basedOn w:val="TableNormal"/>
    <w:uiPriority w:val="61"/>
    <w:rsid w:val="00C074E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56">
    <w:name w:val="Medium Shading 1 - Accent 56"/>
    <w:basedOn w:val="TableNormal"/>
    <w:next w:val="MediumShading1-Accent5"/>
    <w:uiPriority w:val="63"/>
    <w:rsid w:val="00C074EB"/>
    <w:rPr>
      <w:rFonts w:ascii="Calibri" w:eastAsia="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2-Accent4">
    <w:name w:val="Medium List 2 Accent 4"/>
    <w:basedOn w:val="TableNormal"/>
    <w:rsid w:val="00C074EB"/>
    <w:rPr>
      <w:rFonts w:ascii="Cambria" w:hAnsi="Cambria"/>
      <w:color w:val="00000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Shading-Accent47">
    <w:name w:val="Light Shading - Accent 47"/>
    <w:basedOn w:val="TableNormal"/>
    <w:next w:val="LightShading-Accent4"/>
    <w:uiPriority w:val="60"/>
    <w:rsid w:val="00C074EB"/>
    <w:rPr>
      <w:rFonts w:ascii="Calibri" w:eastAsia="Calibri" w:hAnsi="Calibri" w:cs="Arial"/>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List-Accent4">
    <w:name w:val="Colorful List Accent 4"/>
    <w:basedOn w:val="TableNormal"/>
    <w:uiPriority w:val="72"/>
    <w:rsid w:val="00C074EB"/>
    <w:rPr>
      <w:rFonts w:ascii="Calibri" w:eastAsia="Calibri" w:hAnsi="Calibri" w:cs="Arial"/>
      <w:color w:val="000000"/>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CambriaMathLatinItalic">
    <w:name w:val="Style Cambria Math (Latin) Italic"/>
    <w:rsid w:val="00C074EB"/>
    <w:rPr>
      <w:rFonts w:ascii="Cambria Math" w:hAnsi="Cambria Math"/>
      <w:i/>
      <w:sz w:val="22"/>
    </w:rPr>
  </w:style>
  <w:style w:type="paragraph" w:customStyle="1" w:styleId="NewParagraphZero">
    <w:name w:val="NewParagraphZero"/>
    <w:basedOn w:val="NewParagraph"/>
    <w:next w:val="NewParagraph"/>
    <w:qFormat/>
    <w:rsid w:val="00C074EB"/>
    <w:pPr>
      <w:spacing w:line="240" w:lineRule="auto"/>
      <w:ind w:hanging="2"/>
    </w:pPr>
    <w:rPr>
      <w:rFonts w:ascii="Times New Roman" w:hAnsi="Times New Roman" w:cs="Nazanin"/>
      <w:lang w:bidi="fa-IR"/>
    </w:rPr>
  </w:style>
  <w:style w:type="character" w:customStyle="1" w:styleId="NewParagraphChar">
    <w:name w:val="NewParagraph Char"/>
    <w:link w:val="NewParagraph"/>
    <w:rsid w:val="00C074EB"/>
    <w:rPr>
      <w:rFonts w:ascii="Calibri" w:hAnsi="Calibri" w:cs="B Nazanin"/>
      <w:sz w:val="24"/>
      <w:szCs w:val="28"/>
    </w:rPr>
  </w:style>
  <w:style w:type="character" w:customStyle="1" w:styleId="CaptionFigureChar">
    <w:name w:val="Caption_Figure Char"/>
    <w:link w:val="CaptionFigure"/>
    <w:rsid w:val="00C074EB"/>
    <w:rPr>
      <w:rFonts w:ascii="Calibri" w:hAnsi="Calibri" w:cs="B Nazanin"/>
      <w:b/>
      <w:bCs/>
      <w:szCs w:val="24"/>
    </w:rPr>
  </w:style>
  <w:style w:type="table" w:customStyle="1" w:styleId="LightShading-Accent115">
    <w:name w:val="Light Shading - Accent 115"/>
    <w:basedOn w:val="TableNormal"/>
    <w:uiPriority w:val="60"/>
    <w:rsid w:val="00C074EB"/>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1Light-Accent21">
    <w:name w:val="Grid Table 1 Light - Accent 21"/>
    <w:basedOn w:val="TableNormal"/>
    <w:rsid w:val="00C074EB"/>
    <w:pPr>
      <w:spacing w:before="60"/>
      <w:ind w:left="851" w:hanging="567"/>
    </w:pPr>
    <w:rPr>
      <w:rFonts w:ascii="Calibri" w:eastAsia="Calibri" w:hAnsi="Calibri" w:cs="Arial"/>
      <w:lang w:bidi="fa-I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Style50">
    <w:name w:val="Style5"/>
    <w:basedOn w:val="FootnoteText"/>
    <w:link w:val="Style5Char"/>
    <w:qFormat/>
    <w:rsid w:val="00C074EB"/>
    <w:pPr>
      <w:bidi/>
      <w:jc w:val="lowKashida"/>
    </w:pPr>
    <w:rPr>
      <w:rFonts w:ascii="B Mitra" w:eastAsia="Calibri" w:hAnsi="B Mitra"/>
      <w:sz w:val="24"/>
      <w:szCs w:val="24"/>
      <w:lang w:val="en-US" w:eastAsia="en-US" w:bidi="fa-IR"/>
    </w:rPr>
  </w:style>
  <w:style w:type="character" w:customStyle="1" w:styleId="Style5Char">
    <w:name w:val="Style5 Char"/>
    <w:link w:val="Style50"/>
    <w:locked/>
    <w:rsid w:val="00C074EB"/>
    <w:rPr>
      <w:rFonts w:ascii="B Mitra" w:eastAsia="Calibri" w:hAnsi="B Mitra"/>
      <w:sz w:val="24"/>
      <w:szCs w:val="24"/>
      <w:lang w:bidi="fa-IR"/>
    </w:rPr>
  </w:style>
  <w:style w:type="paragraph" w:customStyle="1" w:styleId="StyleHeading3">
    <w:name w:val="Style Heading 3 +"/>
    <w:basedOn w:val="Heading3"/>
    <w:autoRedefine/>
    <w:rsid w:val="00C074EB"/>
    <w:pPr>
      <w:keepNext w:val="0"/>
      <w:keepLines w:val="0"/>
      <w:widowControl w:val="0"/>
      <w:numPr>
        <w:ilvl w:val="0"/>
        <w:numId w:val="0"/>
      </w:numPr>
      <w:autoSpaceDE w:val="0"/>
      <w:autoSpaceDN w:val="0"/>
      <w:bidi/>
      <w:adjustRightInd w:val="0"/>
      <w:spacing w:before="0" w:after="0" w:line="288" w:lineRule="auto"/>
      <w:jc w:val="center"/>
    </w:pPr>
    <w:rPr>
      <w:rFonts w:ascii="Courier New" w:eastAsia="Times New Roman" w:hAnsi="Courier New" w:cs="2  Lotus"/>
      <w:b/>
      <w:i w:val="0"/>
      <w:iCs w:val="0"/>
      <w:color w:val="000000"/>
      <w:sz w:val="26"/>
      <w:szCs w:val="24"/>
      <w:lang w:val="en-US" w:eastAsia="en-US" w:bidi="fa-IR"/>
    </w:rPr>
  </w:style>
  <w:style w:type="character" w:customStyle="1" w:styleId="searchtermshighlighted1">
    <w:name w:val="search_terms_highlighted1"/>
    <w:rsid w:val="00C074EB"/>
    <w:rPr>
      <w:shd w:val="clear" w:color="auto" w:fill="FFFF66"/>
    </w:rPr>
  </w:style>
  <w:style w:type="paragraph" w:customStyle="1" w:styleId="1TrafficAlef2">
    <w:name w:val="1  Traffic  =  Alef  =  (2)"/>
    <w:basedOn w:val="Normal"/>
    <w:rsid w:val="00C074EB"/>
    <w:pPr>
      <w:numPr>
        <w:numId w:val="89"/>
      </w:numPr>
      <w:bidi/>
      <w:spacing w:after="40"/>
      <w:jc w:val="both"/>
    </w:pPr>
    <w:rPr>
      <w:rFonts w:ascii="Times" w:hAnsi="Times" w:cs="Traffic"/>
      <w:bCs/>
      <w:sz w:val="24"/>
      <w:szCs w:val="22"/>
      <w:lang w:val="en-US" w:eastAsia="en-US" w:bidi="fa-IR"/>
    </w:rPr>
  </w:style>
  <w:style w:type="paragraph" w:customStyle="1" w:styleId="affffffc">
    <w:name w:val="متن عادی پایان نامه"/>
    <w:basedOn w:val="Normal"/>
    <w:link w:val="Charfff3"/>
    <w:qFormat/>
    <w:rsid w:val="00C074EB"/>
    <w:pPr>
      <w:bidi/>
      <w:spacing w:after="200"/>
      <w:jc w:val="both"/>
    </w:pPr>
    <w:rPr>
      <w:rFonts w:eastAsia="Calibri"/>
      <w:szCs w:val="24"/>
      <w:lang w:val="en-US" w:eastAsia="en-US" w:bidi="fa-IR"/>
    </w:rPr>
  </w:style>
  <w:style w:type="character" w:customStyle="1" w:styleId="Charfff3">
    <w:name w:val="متن عادی پایان نامه Char"/>
    <w:link w:val="affffffc"/>
    <w:rsid w:val="00C074EB"/>
    <w:rPr>
      <w:rFonts w:eastAsia="Calibri"/>
      <w:szCs w:val="24"/>
      <w:lang w:bidi="fa-IR"/>
    </w:rPr>
  </w:style>
  <w:style w:type="character" w:customStyle="1" w:styleId="tgc">
    <w:name w:val="_tgc"/>
    <w:rsid w:val="00C074EB"/>
  </w:style>
  <w:style w:type="character" w:customStyle="1" w:styleId="matnChar10">
    <w:name w:val="matn Char1"/>
    <w:rsid w:val="00C074EB"/>
    <w:rPr>
      <w:rFonts w:ascii="Tahoma" w:eastAsia="Times New Roman" w:hAnsi="Tahoma" w:cs="Tahoma"/>
      <w:sz w:val="23"/>
      <w:szCs w:val="23"/>
    </w:rPr>
  </w:style>
  <w:style w:type="table" w:customStyle="1" w:styleId="TableGrid11012">
    <w:name w:val="Table Grid11012"/>
    <w:basedOn w:val="TableNormal"/>
    <w:next w:val="TableGrid"/>
    <w:uiPriority w:val="3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
    <w:name w:val="Table Grid25111"/>
    <w:basedOn w:val="TableNormal"/>
    <w:next w:val="TableGrid"/>
    <w:uiPriority w:val="5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11">
    <w:name w:val="No List42111"/>
    <w:next w:val="NoList"/>
    <w:unhideWhenUsed/>
    <w:rsid w:val="00C074EB"/>
  </w:style>
  <w:style w:type="table" w:customStyle="1" w:styleId="TableGrid3511">
    <w:name w:val="Table Grid3511"/>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unhideWhenUsed/>
    <w:rsid w:val="00C074EB"/>
  </w:style>
  <w:style w:type="numbering" w:customStyle="1" w:styleId="NoList2151">
    <w:name w:val="No List2151"/>
    <w:next w:val="NoList"/>
    <w:uiPriority w:val="99"/>
    <w:unhideWhenUsed/>
    <w:rsid w:val="00C074EB"/>
  </w:style>
  <w:style w:type="numbering" w:customStyle="1" w:styleId="NoList31411">
    <w:name w:val="No List31411"/>
    <w:next w:val="NoList"/>
    <w:unhideWhenUsed/>
    <w:rsid w:val="00C074EB"/>
  </w:style>
  <w:style w:type="table" w:customStyle="1" w:styleId="TableGrid2612">
    <w:name w:val="Table Grid2612"/>
    <w:basedOn w:val="TableNormal"/>
    <w:next w:val="TableGrid"/>
    <w:uiPriority w:val="59"/>
    <w:rsid w:val="00C074EB"/>
    <w:rPr>
      <w:rFonts w:ascii="Calibri" w:eastAsia="Calibri" w:hAnsi="Calibri" w:cs="Arial"/>
      <w:sz w:val="22"/>
      <w:szCs w:val="22"/>
      <w:lang w:bidi="fa-IR"/>
    </w:rPr>
    <w:tblP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Pr>
  </w:style>
  <w:style w:type="table" w:customStyle="1" w:styleId="TableGrid11611">
    <w:name w:val="Table Grid11611"/>
    <w:basedOn w:val="TableNormal"/>
    <w:next w:val="TableGrid"/>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16">
    <w:name w:val="Light List - Accent 416"/>
    <w:basedOn w:val="TableNormal"/>
    <w:next w:val="LightList-Accent4"/>
    <w:uiPriority w:val="61"/>
    <w:rsid w:val="00C074EB"/>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5">
    <w:name w:val="Light List115"/>
    <w:basedOn w:val="TableNormal"/>
    <w:rsid w:val="00C074EB"/>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3">
    <w:name w:val="Light Shading33"/>
    <w:basedOn w:val="TableNormal"/>
    <w:next w:val="LightShading"/>
    <w:uiPriority w:val="60"/>
    <w:rsid w:val="00C074EB"/>
    <w:pPr>
      <w:ind w:left="245"/>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111">
    <w:name w:val="1 / 1.1 / 1.1.1111"/>
    <w:basedOn w:val="NoList"/>
    <w:next w:val="111111"/>
    <w:rsid w:val="00C074EB"/>
    <w:pPr>
      <w:numPr>
        <w:numId w:val="83"/>
      </w:numPr>
    </w:pPr>
  </w:style>
  <w:style w:type="table" w:customStyle="1" w:styleId="LightGrid-Accent542">
    <w:name w:val="Light Grid - Accent 542"/>
    <w:basedOn w:val="TableNormal"/>
    <w:next w:val="LightGrid-Accent5"/>
    <w:uiPriority w:val="62"/>
    <w:rsid w:val="00C074EB"/>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2">
    <w:name w:val="Light Grid - Accent 5122"/>
    <w:basedOn w:val="TableNormal"/>
    <w:next w:val="LightGrid-Accent5"/>
    <w:uiPriority w:val="62"/>
    <w:rsid w:val="00C074EB"/>
    <w:rPr>
      <w:rFonts w:ascii="Calibri" w:eastAsia="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Times New Roman"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briola" w:eastAsia="Times New Roman"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161">
    <w:name w:val="No List2161"/>
    <w:next w:val="NoList"/>
    <w:uiPriority w:val="99"/>
    <w:unhideWhenUsed/>
    <w:rsid w:val="00C074EB"/>
  </w:style>
  <w:style w:type="numbering" w:customStyle="1" w:styleId="NoList43111">
    <w:name w:val="No List43111"/>
    <w:next w:val="NoList"/>
    <w:unhideWhenUsed/>
    <w:rsid w:val="00C074EB"/>
  </w:style>
  <w:style w:type="table" w:customStyle="1" w:styleId="TableGrid273">
    <w:name w:val="Table Grid273"/>
    <w:basedOn w:val="TableNormal"/>
    <w:next w:val="TableGrid"/>
    <w:uiPriority w:val="59"/>
    <w:rsid w:val="00C074EB"/>
    <w:rPr>
      <w:rFonts w:ascii="Lucida Sans Unicode" w:eastAsia="Lucida Sans Unicode" w:hAnsi="Lucida Sans Unicod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111">
    <w:name w:val="No List53111"/>
    <w:next w:val="NoList"/>
    <w:unhideWhenUsed/>
    <w:rsid w:val="00C074EB"/>
  </w:style>
  <w:style w:type="numbering" w:customStyle="1" w:styleId="NoList1261">
    <w:name w:val="No List1261"/>
    <w:next w:val="NoList"/>
    <w:uiPriority w:val="99"/>
    <w:unhideWhenUsed/>
    <w:rsid w:val="00C074EB"/>
  </w:style>
  <w:style w:type="table" w:customStyle="1" w:styleId="TableGrid362">
    <w:name w:val="Table Grid362"/>
    <w:basedOn w:val="TableNormal"/>
    <w:next w:val="TableGrid"/>
    <w:uiPriority w:val="99"/>
    <w:rsid w:val="00C074EB"/>
    <w:rPr>
      <w:rFonts w:ascii="Lucida Sans Unicode" w:eastAsia="Lucida Sans Unicode" w:hAnsi="Lucida Sans Unicode"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11">
    <w:name w:val="No List61111"/>
    <w:next w:val="NoList"/>
    <w:uiPriority w:val="99"/>
    <w:unhideWhenUsed/>
    <w:rsid w:val="00C074EB"/>
  </w:style>
  <w:style w:type="numbering" w:customStyle="1" w:styleId="NoList135">
    <w:name w:val="No List135"/>
    <w:next w:val="NoList"/>
    <w:uiPriority w:val="99"/>
    <w:unhideWhenUsed/>
    <w:rsid w:val="00C074EB"/>
  </w:style>
  <w:style w:type="numbering" w:customStyle="1" w:styleId="NoList1112111">
    <w:name w:val="No List1112111"/>
    <w:next w:val="NoList"/>
    <w:uiPriority w:val="99"/>
    <w:unhideWhenUsed/>
    <w:rsid w:val="00C074EB"/>
  </w:style>
  <w:style w:type="numbering" w:customStyle="1" w:styleId="NoList2171">
    <w:name w:val="No List2171"/>
    <w:next w:val="NoList"/>
    <w:uiPriority w:val="99"/>
    <w:unhideWhenUsed/>
    <w:rsid w:val="00C074EB"/>
  </w:style>
  <w:style w:type="numbering" w:customStyle="1" w:styleId="NoList3151">
    <w:name w:val="No List3151"/>
    <w:next w:val="NoList"/>
    <w:unhideWhenUsed/>
    <w:rsid w:val="00C074EB"/>
  </w:style>
  <w:style w:type="table" w:customStyle="1" w:styleId="TableGrid1172">
    <w:name w:val="Table Grid117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11">
    <w:name w:val="No List411111"/>
    <w:next w:val="NoList"/>
    <w:unhideWhenUsed/>
    <w:rsid w:val="00C074EB"/>
  </w:style>
  <w:style w:type="numbering" w:customStyle="1" w:styleId="NoList11112111">
    <w:name w:val="No List11112111"/>
    <w:next w:val="NoList"/>
    <w:unhideWhenUsed/>
    <w:rsid w:val="00C074EB"/>
  </w:style>
  <w:style w:type="numbering" w:customStyle="1" w:styleId="NoList511111">
    <w:name w:val="No List511111"/>
    <w:next w:val="NoList"/>
    <w:uiPriority w:val="99"/>
    <w:unhideWhenUsed/>
    <w:rsid w:val="00C074EB"/>
  </w:style>
  <w:style w:type="numbering" w:customStyle="1" w:styleId="NoList1211111">
    <w:name w:val="No List1211111"/>
    <w:next w:val="NoList"/>
    <w:uiPriority w:val="99"/>
    <w:unhideWhenUsed/>
    <w:rsid w:val="00C074EB"/>
  </w:style>
  <w:style w:type="numbering" w:customStyle="1" w:styleId="NoList71111">
    <w:name w:val="No List71111"/>
    <w:next w:val="NoList"/>
    <w:uiPriority w:val="99"/>
    <w:unhideWhenUsed/>
    <w:rsid w:val="00C074EB"/>
  </w:style>
  <w:style w:type="table" w:customStyle="1" w:styleId="TableGrid41211">
    <w:name w:val="Table Grid4121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111">
    <w:name w:val="No List81111"/>
    <w:next w:val="NoList"/>
    <w:uiPriority w:val="99"/>
    <w:unhideWhenUsed/>
    <w:rsid w:val="00C074EB"/>
  </w:style>
  <w:style w:type="numbering" w:customStyle="1" w:styleId="NoList141111">
    <w:name w:val="No List141111"/>
    <w:next w:val="NoList"/>
    <w:uiPriority w:val="99"/>
    <w:unhideWhenUsed/>
    <w:rsid w:val="00C074EB"/>
  </w:style>
  <w:style w:type="numbering" w:customStyle="1" w:styleId="NoList221111">
    <w:name w:val="No List221111"/>
    <w:next w:val="NoList"/>
    <w:uiPriority w:val="99"/>
    <w:unhideWhenUsed/>
    <w:rsid w:val="00C074EB"/>
  </w:style>
  <w:style w:type="table" w:customStyle="1" w:styleId="TableGrid121111">
    <w:name w:val="Table Grid121111"/>
    <w:basedOn w:val="TableNormal"/>
    <w:next w:val="TableGrid"/>
    <w:uiPriority w:val="9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111">
    <w:name w:val="No List321111"/>
    <w:next w:val="NoList"/>
    <w:uiPriority w:val="99"/>
    <w:unhideWhenUsed/>
    <w:rsid w:val="00C074EB"/>
  </w:style>
  <w:style w:type="numbering" w:customStyle="1" w:styleId="NoList1121111">
    <w:name w:val="No List1121111"/>
    <w:next w:val="NoList"/>
    <w:uiPriority w:val="99"/>
    <w:unhideWhenUsed/>
    <w:rsid w:val="00C074EB"/>
  </w:style>
  <w:style w:type="table" w:customStyle="1" w:styleId="TableGrid21211">
    <w:name w:val="Table Grid21211"/>
    <w:basedOn w:val="TableNormal"/>
    <w:next w:val="TableGrid"/>
    <w:uiPriority w:val="9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111">
    <w:name w:val="No List421111"/>
    <w:next w:val="NoList"/>
    <w:unhideWhenUsed/>
    <w:rsid w:val="00C074EB"/>
  </w:style>
  <w:style w:type="numbering" w:customStyle="1" w:styleId="NoList521111">
    <w:name w:val="No List521111"/>
    <w:next w:val="NoList"/>
    <w:unhideWhenUsed/>
    <w:rsid w:val="00C074EB"/>
  </w:style>
  <w:style w:type="numbering" w:customStyle="1" w:styleId="NoList1221111">
    <w:name w:val="No List1221111"/>
    <w:next w:val="NoList"/>
    <w:unhideWhenUsed/>
    <w:rsid w:val="00C074EB"/>
  </w:style>
  <w:style w:type="numbering" w:customStyle="1" w:styleId="NoList3111111">
    <w:name w:val="No List3111111"/>
    <w:next w:val="NoList"/>
    <w:uiPriority w:val="99"/>
    <w:unhideWhenUsed/>
    <w:rsid w:val="00C074EB"/>
  </w:style>
  <w:style w:type="paragraph" w:customStyle="1" w:styleId="xl65">
    <w:name w:val="xl65"/>
    <w:basedOn w:val="Normal"/>
    <w:rsid w:val="00C0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lang w:val="en-US" w:eastAsia="en-US" w:bidi="fa-IR"/>
    </w:rPr>
  </w:style>
  <w:style w:type="numbering" w:customStyle="1" w:styleId="NoList57">
    <w:name w:val="No List57"/>
    <w:next w:val="NoList"/>
    <w:uiPriority w:val="99"/>
    <w:unhideWhenUsed/>
    <w:rsid w:val="00C074EB"/>
  </w:style>
  <w:style w:type="paragraph" w:customStyle="1" w:styleId="a7">
    <w:name w:val="تيتر ۱"/>
    <w:next w:val="aff4"/>
    <w:qFormat/>
    <w:rsid w:val="00C074EB"/>
    <w:pPr>
      <w:keepNext/>
      <w:widowControl w:val="0"/>
      <w:numPr>
        <w:ilvl w:val="1"/>
        <w:numId w:val="95"/>
      </w:numPr>
      <w:bidi/>
      <w:spacing w:before="360" w:after="240"/>
      <w:jc w:val="lowKashida"/>
      <w:outlineLvl w:val="1"/>
    </w:pPr>
    <w:rPr>
      <w:rFonts w:cs="B Nazanin"/>
      <w:b/>
      <w:bCs/>
      <w:sz w:val="32"/>
      <w:szCs w:val="36"/>
      <w:lang w:bidi="fa-IR"/>
    </w:rPr>
  </w:style>
  <w:style w:type="paragraph" w:customStyle="1" w:styleId="affffffd">
    <w:name w:val="فلوچارت"/>
    <w:rsid w:val="00C074EB"/>
    <w:pPr>
      <w:spacing w:before="40" w:line="192" w:lineRule="auto"/>
      <w:jc w:val="center"/>
    </w:pPr>
    <w:rPr>
      <w:rFonts w:cs="B Nazanin"/>
    </w:rPr>
  </w:style>
  <w:style w:type="paragraph" w:customStyle="1" w:styleId="affffffe">
    <w:name w:val="فصل"/>
    <w:next w:val="aff4"/>
    <w:qFormat/>
    <w:rsid w:val="00C074EB"/>
    <w:pPr>
      <w:widowControl w:val="0"/>
      <w:tabs>
        <w:tab w:val="center" w:pos="4253"/>
      </w:tabs>
      <w:bidi/>
      <w:jc w:val="center"/>
      <w:outlineLvl w:val="0"/>
    </w:pPr>
    <w:rPr>
      <w:rFonts w:cs="B Nazanin"/>
      <w:b/>
      <w:bCs/>
      <w:sz w:val="96"/>
      <w:szCs w:val="96"/>
      <w:lang w:bidi="fa-IR"/>
    </w:rPr>
  </w:style>
  <w:style w:type="paragraph" w:customStyle="1" w:styleId="ac">
    <w:name w:val="فرمول"/>
    <w:next w:val="aff4"/>
    <w:qFormat/>
    <w:rsid w:val="00C074EB"/>
    <w:pPr>
      <w:widowControl w:val="0"/>
      <w:numPr>
        <w:ilvl w:val="6"/>
        <w:numId w:val="95"/>
      </w:numPr>
      <w:tabs>
        <w:tab w:val="right" w:pos="8787"/>
      </w:tabs>
      <w:kinsoku w:val="0"/>
      <w:overflowPunct w:val="0"/>
      <w:autoSpaceDE w:val="0"/>
      <w:autoSpaceDN w:val="0"/>
      <w:bidi/>
      <w:adjustRightInd w:val="0"/>
      <w:snapToGrid w:val="0"/>
      <w:spacing w:before="120" w:after="120"/>
      <w:jc w:val="lowKashida"/>
      <w:textAlignment w:val="center"/>
      <w:outlineLvl w:val="6"/>
    </w:pPr>
    <w:rPr>
      <w:rFonts w:cs="B Nazanin"/>
      <w:bCs/>
      <w:sz w:val="24"/>
      <w:szCs w:val="26"/>
      <w:lang w:bidi="fa-IR"/>
    </w:rPr>
  </w:style>
  <w:style w:type="paragraph" w:customStyle="1" w:styleId="ab">
    <w:name w:val="زيرنويس شکل"/>
    <w:next w:val="aff4"/>
    <w:qFormat/>
    <w:rsid w:val="00C074EB"/>
    <w:pPr>
      <w:widowControl w:val="0"/>
      <w:numPr>
        <w:ilvl w:val="5"/>
        <w:numId w:val="95"/>
      </w:numPr>
      <w:bidi/>
      <w:adjustRightInd w:val="0"/>
      <w:snapToGrid w:val="0"/>
      <w:spacing w:before="80" w:after="200" w:line="204" w:lineRule="auto"/>
      <w:ind w:left="1440" w:hanging="1440"/>
      <w:jc w:val="center"/>
      <w:outlineLvl w:val="5"/>
    </w:pPr>
    <w:rPr>
      <w:rFonts w:eastAsia="Calibri" w:cs="B Nazanin"/>
      <w:szCs w:val="24"/>
      <w:lang w:bidi="fa-IR"/>
    </w:rPr>
  </w:style>
  <w:style w:type="paragraph" w:customStyle="1" w:styleId="afffffff">
    <w:name w:val="عنوان پايان‌نامه"/>
    <w:basedOn w:val="Normal"/>
    <w:next w:val="aff4"/>
    <w:rsid w:val="00C074EB"/>
    <w:pPr>
      <w:widowControl w:val="0"/>
      <w:bidi/>
      <w:jc w:val="center"/>
    </w:pPr>
    <w:rPr>
      <w:rFonts w:cs="B Zar"/>
      <w:b/>
      <w:bCs/>
      <w:sz w:val="40"/>
      <w:szCs w:val="32"/>
      <w:lang w:val="en-US" w:eastAsia="en-US" w:bidi="fa-IR"/>
    </w:rPr>
  </w:style>
  <w:style w:type="paragraph" w:customStyle="1" w:styleId="af1">
    <w:name w:val="تيتر ۶"/>
    <w:basedOn w:val="Bullet3"/>
    <w:rsid w:val="00C074EB"/>
    <w:pPr>
      <w:numPr>
        <w:ilvl w:val="0"/>
        <w:numId w:val="90"/>
      </w:numPr>
      <w:spacing w:before="120" w:line="288" w:lineRule="auto"/>
      <w:ind w:left="714" w:hanging="357"/>
    </w:pPr>
    <w:rPr>
      <w:b/>
      <w:bCs/>
      <w:szCs w:val="28"/>
    </w:rPr>
  </w:style>
  <w:style w:type="paragraph" w:customStyle="1" w:styleId="a8">
    <w:name w:val="تيتر ۲"/>
    <w:next w:val="aff4"/>
    <w:rsid w:val="00C074EB"/>
    <w:pPr>
      <w:keepNext/>
      <w:widowControl w:val="0"/>
      <w:numPr>
        <w:ilvl w:val="2"/>
        <w:numId w:val="95"/>
      </w:numPr>
      <w:bidi/>
      <w:spacing w:before="240" w:after="240"/>
      <w:jc w:val="lowKashida"/>
      <w:outlineLvl w:val="2"/>
    </w:pPr>
    <w:rPr>
      <w:rFonts w:cs="B Nazanin"/>
      <w:b/>
      <w:bCs/>
      <w:sz w:val="30"/>
      <w:szCs w:val="34"/>
    </w:rPr>
  </w:style>
  <w:style w:type="paragraph" w:customStyle="1" w:styleId="ad">
    <w:name w:val="بالانويس جدول"/>
    <w:next w:val="-"/>
    <w:qFormat/>
    <w:rsid w:val="00C074EB"/>
    <w:pPr>
      <w:keepNext/>
      <w:numPr>
        <w:ilvl w:val="7"/>
        <w:numId w:val="95"/>
      </w:numPr>
      <w:bidi/>
      <w:spacing w:before="120" w:after="100" w:line="204" w:lineRule="auto"/>
      <w:jc w:val="center"/>
      <w:outlineLvl w:val="7"/>
    </w:pPr>
    <w:rPr>
      <w:rFonts w:cs="B Nazanin"/>
      <w:sz w:val="18"/>
      <w:szCs w:val="24"/>
      <w:lang w:bidi="fa-IR"/>
    </w:rPr>
  </w:style>
  <w:style w:type="paragraph" w:customStyle="1" w:styleId="afffffff0">
    <w:name w:val="عنوان فهرست"/>
    <w:basedOn w:val="aff4"/>
    <w:next w:val="aff4"/>
    <w:rsid w:val="00C074EB"/>
  </w:style>
  <w:style w:type="table" w:customStyle="1" w:styleId="TableGrid58">
    <w:name w:val="Table Grid58"/>
    <w:basedOn w:val="TableNormal"/>
    <w:next w:val="TableGrid"/>
    <w:uiPriority w:val="59"/>
    <w:rsid w:val="00C074EB"/>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متن پيوسته"/>
    <w:basedOn w:val="Normal"/>
    <w:rsid w:val="00C074EB"/>
    <w:pPr>
      <w:bidi/>
      <w:spacing w:line="288" w:lineRule="auto"/>
      <w:jc w:val="lowKashida"/>
    </w:pPr>
    <w:rPr>
      <w:rFonts w:cs="B Nazanin"/>
      <w:sz w:val="24"/>
      <w:szCs w:val="24"/>
      <w:lang w:val="en-US" w:eastAsia="en-US" w:bidi="fa-IR"/>
    </w:rPr>
  </w:style>
  <w:style w:type="paragraph" w:customStyle="1" w:styleId="TextBody">
    <w:name w:val="TextBody"/>
    <w:basedOn w:val="Normal"/>
    <w:locked/>
    <w:rsid w:val="00C074EB"/>
    <w:pPr>
      <w:bidi/>
      <w:jc w:val="lowKashida"/>
    </w:pPr>
    <w:rPr>
      <w:rFonts w:cs="B Nazanin"/>
      <w:sz w:val="24"/>
      <w:szCs w:val="24"/>
      <w:lang w:val="en-US" w:eastAsia="en-US" w:bidi="fa-IR"/>
    </w:rPr>
  </w:style>
  <w:style w:type="paragraph" w:customStyle="1" w:styleId="Bullet3">
    <w:name w:val="Bullet 3"/>
    <w:basedOn w:val="Normal"/>
    <w:locked/>
    <w:rsid w:val="00C074EB"/>
    <w:pPr>
      <w:numPr>
        <w:ilvl w:val="1"/>
        <w:numId w:val="91"/>
      </w:numPr>
      <w:bidi/>
      <w:jc w:val="lowKashida"/>
    </w:pPr>
    <w:rPr>
      <w:rFonts w:cs="B Nazanin"/>
      <w:sz w:val="24"/>
      <w:szCs w:val="24"/>
      <w:lang w:val="en-US" w:eastAsia="en-US" w:bidi="fa-IR"/>
    </w:rPr>
  </w:style>
  <w:style w:type="paragraph" w:customStyle="1" w:styleId="afffffff2">
    <w:name w:val="عنوان پايان‌نامه [داخلي]"/>
    <w:basedOn w:val="afffffff"/>
    <w:rsid w:val="00C074EB"/>
    <w:rPr>
      <w:rFonts w:cs="B Nazanin"/>
      <w:szCs w:val="40"/>
    </w:rPr>
  </w:style>
  <w:style w:type="character" w:customStyle="1" w:styleId="-Char">
    <w:name w:val="شکل - جدول Char"/>
    <w:link w:val="-"/>
    <w:rsid w:val="00C074EB"/>
    <w:rPr>
      <w:rFonts w:eastAsia="SimSun"/>
      <w:sz w:val="24"/>
      <w:szCs w:val="28"/>
      <w:lang w:val="x-none" w:eastAsia="x-none"/>
    </w:rPr>
  </w:style>
  <w:style w:type="paragraph" w:customStyle="1" w:styleId="afffffff3">
    <w:name w:val="متن ضخيم"/>
    <w:basedOn w:val="aff4"/>
    <w:link w:val="CharChara"/>
    <w:rsid w:val="00C074EB"/>
  </w:style>
  <w:style w:type="character" w:customStyle="1" w:styleId="CharChara">
    <w:name w:val="متن ضخيم Char Char"/>
    <w:link w:val="afffffff3"/>
    <w:rsid w:val="00C074EB"/>
    <w:rPr>
      <w:rFonts w:ascii="IRNazanin" w:hAnsi="IRNazanin" w:cs="B Nazanin"/>
      <w:sz w:val="24"/>
      <w:szCs w:val="26"/>
      <w:lang w:val="en-GB"/>
    </w:rPr>
  </w:style>
  <w:style w:type="paragraph" w:customStyle="1" w:styleId="afffffff4">
    <w:name w:val="متن روي جلد"/>
    <w:basedOn w:val="aff4"/>
    <w:link w:val="Charfff4"/>
    <w:rsid w:val="00C074EB"/>
  </w:style>
  <w:style w:type="paragraph" w:customStyle="1" w:styleId="afffffff5">
    <w:name w:val="تاريخ روي جلد"/>
    <w:basedOn w:val="aff4"/>
    <w:rsid w:val="00C074EB"/>
  </w:style>
  <w:style w:type="paragraph" w:customStyle="1" w:styleId="afffffff6">
    <w:name w:val="تاريخ روي جلد انگليسي"/>
    <w:basedOn w:val="afffffff5"/>
    <w:rsid w:val="00C074EB"/>
    <w:pPr>
      <w:bidi w:val="0"/>
      <w:spacing w:before="0" w:after="0" w:line="240" w:lineRule="auto"/>
      <w:jc w:val="center"/>
    </w:pPr>
    <w:rPr>
      <w:rFonts w:ascii="Times New Roman" w:hAnsi="Times New Roman"/>
      <w:b/>
      <w:bCs/>
      <w:sz w:val="28"/>
      <w:szCs w:val="24"/>
      <w:lang w:val="en-US" w:bidi="fa-IR"/>
    </w:rPr>
  </w:style>
  <w:style w:type="paragraph" w:customStyle="1" w:styleId="afffffff7">
    <w:name w:val="متن روي جلد انگليسي"/>
    <w:basedOn w:val="Normal"/>
    <w:rsid w:val="00C074EB"/>
    <w:pPr>
      <w:spacing w:line="288" w:lineRule="auto"/>
      <w:jc w:val="center"/>
    </w:pPr>
    <w:rPr>
      <w:rFonts w:cs="B Nazanin"/>
      <w:b/>
      <w:bCs/>
      <w:sz w:val="28"/>
      <w:szCs w:val="24"/>
      <w:lang w:val="en-US" w:eastAsia="en-US" w:bidi="fa-IR"/>
    </w:rPr>
  </w:style>
  <w:style w:type="paragraph" w:customStyle="1" w:styleId="afffffff8">
    <w:name w:val="عنوان پايان‌نامه انگليسي"/>
    <w:basedOn w:val="Normal"/>
    <w:rsid w:val="00C074EB"/>
    <w:pPr>
      <w:spacing w:before="240" w:after="240"/>
      <w:jc w:val="center"/>
    </w:pPr>
    <w:rPr>
      <w:rFonts w:cs="B Nazanin"/>
      <w:b/>
      <w:bCs/>
      <w:sz w:val="40"/>
      <w:szCs w:val="44"/>
      <w:lang w:val="en-US" w:eastAsia="en-US"/>
    </w:rPr>
  </w:style>
  <w:style w:type="paragraph" w:customStyle="1" w:styleId="-1">
    <w:name w:val="شکل - جدول (راست چين)"/>
    <w:basedOn w:val="-"/>
    <w:rsid w:val="00C074EB"/>
    <w:pPr>
      <w:keepNext/>
      <w:keepLines/>
      <w:spacing w:before="60" w:line="240" w:lineRule="auto"/>
      <w:ind w:firstLine="0"/>
    </w:pPr>
    <w:rPr>
      <w:rFonts w:eastAsia="Times New Roman" w:cs="B Nazanin"/>
      <w:sz w:val="18"/>
      <w:szCs w:val="20"/>
      <w:lang w:val="en-US" w:eastAsia="en-US" w:bidi="fa-IR"/>
    </w:rPr>
  </w:style>
  <w:style w:type="paragraph" w:customStyle="1" w:styleId="-2">
    <w:name w:val="شکل - جدول (چپ چين)"/>
    <w:basedOn w:val="-1"/>
    <w:rsid w:val="00C074EB"/>
    <w:pPr>
      <w:jc w:val="right"/>
    </w:pPr>
  </w:style>
  <w:style w:type="paragraph" w:customStyle="1" w:styleId="-3">
    <w:name w:val="شکل - جدول (ضخيم)"/>
    <w:basedOn w:val="-"/>
    <w:rsid w:val="00C074EB"/>
    <w:pPr>
      <w:keepNext/>
      <w:keepLines/>
      <w:spacing w:before="60" w:line="240" w:lineRule="auto"/>
      <w:ind w:firstLine="0"/>
      <w:jc w:val="center"/>
    </w:pPr>
    <w:rPr>
      <w:rFonts w:eastAsia="Times New Roman" w:cs="B Nazanin"/>
      <w:b/>
      <w:bCs/>
      <w:sz w:val="18"/>
      <w:szCs w:val="20"/>
      <w:lang w:val="en-GB" w:eastAsia="en-GB" w:bidi="fa-IR"/>
    </w:rPr>
  </w:style>
  <w:style w:type="paragraph" w:customStyle="1" w:styleId="af">
    <w:name w:val="عدد گذاري"/>
    <w:basedOn w:val="Normal"/>
    <w:rsid w:val="00C074EB"/>
    <w:pPr>
      <w:numPr>
        <w:numId w:val="91"/>
      </w:numPr>
      <w:bidi/>
      <w:spacing w:line="288" w:lineRule="auto"/>
      <w:jc w:val="lowKashida"/>
    </w:pPr>
    <w:rPr>
      <w:rFonts w:cs="B Nazanin"/>
      <w:sz w:val="24"/>
      <w:szCs w:val="24"/>
      <w:lang w:val="en-US" w:eastAsia="en-US"/>
    </w:rPr>
  </w:style>
  <w:style w:type="paragraph" w:customStyle="1" w:styleId="1">
    <w:name w:val="نشانه گذاري 1"/>
    <w:basedOn w:val="aff4"/>
    <w:rsid w:val="00C074EB"/>
    <w:pPr>
      <w:numPr>
        <w:numId w:val="92"/>
      </w:numPr>
      <w:tabs>
        <w:tab w:val="clear" w:pos="927"/>
      </w:tabs>
      <w:ind w:left="0" w:firstLine="0"/>
    </w:pPr>
  </w:style>
  <w:style w:type="paragraph" w:customStyle="1" w:styleId="2">
    <w:name w:val="نشانه گذاري 2"/>
    <w:basedOn w:val="aff4"/>
    <w:rsid w:val="00C074EB"/>
    <w:pPr>
      <w:numPr>
        <w:ilvl w:val="1"/>
        <w:numId w:val="93"/>
      </w:numPr>
      <w:tabs>
        <w:tab w:val="clear" w:pos="2007"/>
      </w:tabs>
      <w:ind w:left="0" w:firstLine="0"/>
    </w:pPr>
  </w:style>
  <w:style w:type="paragraph" w:customStyle="1" w:styleId="afffffff9">
    <w:name w:val="متن (انگليسي)"/>
    <w:basedOn w:val="aff4"/>
    <w:rsid w:val="00C074EB"/>
  </w:style>
  <w:style w:type="paragraph" w:customStyle="1" w:styleId="a">
    <w:name w:val="شماره گذاري مراجع"/>
    <w:basedOn w:val="afffffff9"/>
    <w:uiPriority w:val="99"/>
    <w:rsid w:val="00C074EB"/>
    <w:pPr>
      <w:numPr>
        <w:numId w:val="94"/>
      </w:numPr>
      <w:tabs>
        <w:tab w:val="clear" w:pos="720"/>
        <w:tab w:val="left" w:pos="357"/>
      </w:tabs>
      <w:bidi w:val="0"/>
      <w:spacing w:before="0" w:after="120" w:line="240" w:lineRule="auto"/>
      <w:ind w:left="357" w:hanging="357"/>
      <w:jc w:val="lowKashida"/>
    </w:pPr>
    <w:rPr>
      <w:rFonts w:ascii="Times New Roman" w:hAnsi="Times New Roman"/>
      <w:sz w:val="20"/>
      <w:szCs w:val="24"/>
      <w:lang w:val="en-US" w:bidi="fa-IR"/>
    </w:rPr>
  </w:style>
  <w:style w:type="character" w:customStyle="1" w:styleId="Charfff4">
    <w:name w:val="متن روي جلد Char"/>
    <w:link w:val="afffffff4"/>
    <w:rsid w:val="00C074EB"/>
    <w:rPr>
      <w:rFonts w:ascii="IRNazanin" w:hAnsi="IRNazanin" w:cs="B Nazanin"/>
      <w:sz w:val="24"/>
      <w:szCs w:val="26"/>
      <w:lang w:val="en-GB"/>
    </w:rPr>
  </w:style>
  <w:style w:type="paragraph" w:customStyle="1" w:styleId="afffffffa">
    <w:name w:val="عنوان روی جلد"/>
    <w:basedOn w:val="afffffff4"/>
    <w:link w:val="Charfff5"/>
    <w:qFormat/>
    <w:rsid w:val="00C074EB"/>
    <w:pPr>
      <w:spacing w:before="0" w:after="0" w:line="276" w:lineRule="auto"/>
      <w:jc w:val="center"/>
    </w:pPr>
    <w:rPr>
      <w:rFonts w:ascii="Times New Roman" w:hAnsi="Times New Roman"/>
      <w:b/>
      <w:bCs/>
      <w:sz w:val="28"/>
      <w:szCs w:val="28"/>
      <w:lang w:val="en-US" w:bidi="fa-IR"/>
    </w:rPr>
  </w:style>
  <w:style w:type="character" w:customStyle="1" w:styleId="Charfff5">
    <w:name w:val="عنوان روی جلد Char"/>
    <w:link w:val="afffffffa"/>
    <w:rsid w:val="00C074EB"/>
    <w:rPr>
      <w:rFonts w:cs="B Nazanin"/>
      <w:b/>
      <w:bCs/>
      <w:sz w:val="28"/>
      <w:szCs w:val="28"/>
      <w:lang w:bidi="fa-IR"/>
    </w:rPr>
  </w:style>
  <w:style w:type="character" w:customStyle="1" w:styleId="headerChar0">
    <w:name w:val="header Char"/>
    <w:link w:val="Header1"/>
    <w:rsid w:val="00C074EB"/>
    <w:rPr>
      <w:rFonts w:ascii="Calibri" w:hAnsi="Calibri" w:cs="Arial"/>
      <w:bCs/>
      <w:sz w:val="22"/>
      <w:szCs w:val="32"/>
    </w:rPr>
  </w:style>
  <w:style w:type="paragraph" w:customStyle="1" w:styleId="afffffffb">
    <w:name w:val="فهرست اشکال و جداول"/>
    <w:basedOn w:val="TableofFigures"/>
    <w:qFormat/>
    <w:rsid w:val="00C074EB"/>
    <w:pPr>
      <w:tabs>
        <w:tab w:val="right" w:leader="dot" w:pos="8777"/>
      </w:tabs>
      <w:bidi/>
      <w:spacing w:line="240" w:lineRule="auto"/>
      <w:jc w:val="lowKashida"/>
    </w:pPr>
    <w:rPr>
      <w:rFonts w:ascii="Times New Roman" w:eastAsia="Times New Roman" w:hAnsi="Times New Roman" w:cs="B Zar"/>
      <w:sz w:val="20"/>
      <w:szCs w:val="24"/>
      <w:lang w:bidi="fa-IR"/>
    </w:rPr>
  </w:style>
  <w:style w:type="paragraph" w:customStyle="1" w:styleId="a9">
    <w:name w:val="تیتر ۳"/>
    <w:basedOn w:val="a8"/>
    <w:next w:val="aff4"/>
    <w:qFormat/>
    <w:rsid w:val="00C074EB"/>
    <w:pPr>
      <w:numPr>
        <w:ilvl w:val="3"/>
      </w:numPr>
    </w:pPr>
    <w:rPr>
      <w:sz w:val="28"/>
      <w:szCs w:val="32"/>
      <w:lang w:bidi="fa-IR"/>
    </w:rPr>
  </w:style>
  <w:style w:type="table" w:customStyle="1" w:styleId="MediumShading2-Accent51">
    <w:name w:val="Medium Shading 2 - Accent 51"/>
    <w:basedOn w:val="TableNormal"/>
    <w:next w:val="MediumShading2-Accent5"/>
    <w:uiPriority w:val="64"/>
    <w:rsid w:val="00C074EB"/>
    <w:pPr>
      <w:jc w:val="low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2">
    <w:name w:val="Medium List 212"/>
    <w:basedOn w:val="TableNormal"/>
    <w:uiPriority w:val="66"/>
    <w:rsid w:val="00C074EB"/>
    <w:pPr>
      <w:jc w:val="right"/>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C074EB"/>
    <w:pPr>
      <w:jc w:val="lowKashida"/>
    </w:pPr>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Gabriola" w:eastAsia="Times New Roman" w:hAnsi="Gabriol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213">
    <w:name w:val="Medium Shading 213"/>
    <w:basedOn w:val="TableNormal"/>
    <w:uiPriority w:val="64"/>
    <w:rsid w:val="00C074EB"/>
    <w:pPr>
      <w:jc w:val="low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q">
    <w:name w:val="eq"/>
    <w:basedOn w:val="aff4"/>
    <w:link w:val="eqChar"/>
    <w:qFormat/>
    <w:rsid w:val="00C074EB"/>
  </w:style>
  <w:style w:type="table" w:customStyle="1" w:styleId="LightShading17">
    <w:name w:val="Light Shading17"/>
    <w:basedOn w:val="TableNormal"/>
    <w:uiPriority w:val="60"/>
    <w:rsid w:val="00C074EB"/>
    <w:pPr>
      <w:jc w:val="lowKashida"/>
    </w:pPr>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qChar">
    <w:name w:val="eq Char"/>
    <w:link w:val="eq"/>
    <w:rsid w:val="00C074EB"/>
    <w:rPr>
      <w:rFonts w:ascii="IRNazanin" w:hAnsi="IRNazanin" w:cs="B Nazanin"/>
      <w:sz w:val="24"/>
      <w:szCs w:val="26"/>
      <w:lang w:val="en-GB"/>
    </w:rPr>
  </w:style>
  <w:style w:type="table" w:customStyle="1" w:styleId="LightGrid12">
    <w:name w:val="Light Grid12"/>
    <w:basedOn w:val="TableNormal"/>
    <w:uiPriority w:val="62"/>
    <w:rsid w:val="00C074EB"/>
    <w:pPr>
      <w:jc w:val="lowKashida"/>
    </w:pPr>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briola" w:eastAsia="Times New Roman" w:hAnsi="Gabrio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briola" w:eastAsia="Times New Roman" w:hAnsi="Gabrio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olorfulGrid1">
    <w:name w:val="Colorful Grid1"/>
    <w:basedOn w:val="TableNormal"/>
    <w:uiPriority w:val="73"/>
    <w:rsid w:val="00C074EB"/>
    <w:pPr>
      <w:jc w:val="lowKashida"/>
    </w:pPr>
    <w:rPr>
      <w:rFonts w:ascii="Calibri" w:eastAsia="Calibri" w:hAnsi="Calibri" w:cs="Arial"/>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referencetext">
    <w:name w:val="referencetext"/>
    <w:rsid w:val="00C074EB"/>
  </w:style>
  <w:style w:type="character" w:customStyle="1" w:styleId="style25">
    <w:name w:val="style_2"/>
    <w:rsid w:val="00C074EB"/>
  </w:style>
  <w:style w:type="character" w:customStyle="1" w:styleId="style30">
    <w:name w:val="style_3"/>
    <w:rsid w:val="00C074EB"/>
  </w:style>
  <w:style w:type="table" w:customStyle="1" w:styleId="LightGrid2">
    <w:name w:val="Light Grid2"/>
    <w:basedOn w:val="TableNormal"/>
    <w:uiPriority w:val="62"/>
    <w:rsid w:val="00C074EB"/>
    <w:pPr>
      <w:jc w:val="lowKashida"/>
    </w:pPr>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briola" w:eastAsia="Times New Roman" w:hAnsi="Gabrio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briola" w:eastAsia="Times New Roman" w:hAnsi="Gabrio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briola" w:eastAsia="Times New Roman" w:hAnsi="Gabriola" w:cs="Times New Roman"/>
        <w:b/>
        <w:bCs/>
      </w:rPr>
    </w:tblStylePr>
    <w:tblStylePr w:type="lastCol">
      <w:rPr>
        <w:rFonts w:ascii="Gabriola" w:eastAsia="Times New Roman" w:hAnsi="Gabrio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2">
    <w:name w:val="Medium Shading 22"/>
    <w:basedOn w:val="TableNormal"/>
    <w:uiPriority w:val="64"/>
    <w:rsid w:val="00C074EB"/>
    <w:pPr>
      <w:jc w:val="low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8">
    <w:name w:val="Light List18"/>
    <w:basedOn w:val="TableNormal"/>
    <w:uiPriority w:val="61"/>
    <w:rsid w:val="00C074EB"/>
    <w:pPr>
      <w:jc w:val="lowKashida"/>
    </w:pPr>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24">
    <w:name w:val="Style24"/>
    <w:uiPriority w:val="99"/>
    <w:rsid w:val="00C074EB"/>
    <w:pPr>
      <w:numPr>
        <w:numId w:val="96"/>
      </w:numPr>
    </w:pPr>
  </w:style>
  <w:style w:type="table" w:customStyle="1" w:styleId="MediumList22">
    <w:name w:val="Medium List 22"/>
    <w:basedOn w:val="TableNormal"/>
    <w:uiPriority w:val="66"/>
    <w:rsid w:val="00C074EB"/>
    <w:pPr>
      <w:jc w:val="lowKashida"/>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a">
    <w:name w:val="تيتر ۴"/>
    <w:basedOn w:val="a9"/>
    <w:next w:val="aff4"/>
    <w:qFormat/>
    <w:rsid w:val="00C074EB"/>
    <w:pPr>
      <w:numPr>
        <w:ilvl w:val="4"/>
      </w:numPr>
    </w:pPr>
    <w:rPr>
      <w:sz w:val="26"/>
      <w:szCs w:val="30"/>
    </w:rPr>
  </w:style>
  <w:style w:type="paragraph" w:customStyle="1" w:styleId="ae">
    <w:name w:val="تیتر ۵"/>
    <w:basedOn w:val="aa"/>
    <w:next w:val="aff4"/>
    <w:qFormat/>
    <w:rsid w:val="00C074EB"/>
    <w:pPr>
      <w:numPr>
        <w:ilvl w:val="8"/>
      </w:numPr>
    </w:pPr>
    <w:rPr>
      <w:szCs w:val="28"/>
    </w:rPr>
  </w:style>
  <w:style w:type="paragraph" w:customStyle="1" w:styleId="1-1">
    <w:name w:val="تيتر 1-1"/>
    <w:basedOn w:val="Normal"/>
    <w:link w:val="1-1Char"/>
    <w:uiPriority w:val="99"/>
    <w:rsid w:val="00C074EB"/>
    <w:pPr>
      <w:keepNext/>
      <w:widowControl w:val="0"/>
      <w:bidi/>
      <w:spacing w:before="240" w:after="240" w:line="360" w:lineRule="auto"/>
      <w:jc w:val="lowKashida"/>
    </w:pPr>
    <w:rPr>
      <w:rFonts w:ascii="Calibri" w:eastAsia="Calibri" w:hAnsi="Calibri" w:cs="B Nazanin"/>
      <w:b/>
      <w:bCs/>
      <w:sz w:val="26"/>
      <w:szCs w:val="26"/>
      <w:lang w:val="x-none" w:eastAsia="x-none" w:bidi="fa-IR"/>
    </w:rPr>
  </w:style>
  <w:style w:type="character" w:customStyle="1" w:styleId="1-1Char">
    <w:name w:val="تيتر 1-1 Char"/>
    <w:link w:val="1-1"/>
    <w:uiPriority w:val="99"/>
    <w:locked/>
    <w:rsid w:val="00C074EB"/>
    <w:rPr>
      <w:rFonts w:ascii="Calibri" w:eastAsia="Calibri" w:hAnsi="Calibri" w:cs="B Nazanin"/>
      <w:b/>
      <w:bCs/>
      <w:sz w:val="26"/>
      <w:szCs w:val="26"/>
      <w:lang w:val="x-none" w:eastAsia="x-none" w:bidi="fa-IR"/>
    </w:rPr>
  </w:style>
  <w:style w:type="character" w:customStyle="1" w:styleId="ayah">
    <w:name w:val="ayah"/>
    <w:rsid w:val="00C074EB"/>
  </w:style>
  <w:style w:type="character" w:customStyle="1" w:styleId="ndate">
    <w:name w:val="ndate"/>
    <w:rsid w:val="00C074EB"/>
  </w:style>
  <w:style w:type="character" w:customStyle="1" w:styleId="olivedate">
    <w:name w:val="olivedate"/>
    <w:rsid w:val="00C074EB"/>
  </w:style>
  <w:style w:type="table" w:customStyle="1" w:styleId="TableGrid135">
    <w:name w:val="Table Grid135"/>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59"/>
    <w:rsid w:val="00C074E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81">
    <w:name w:val="Table List 81"/>
    <w:basedOn w:val="TableNormal"/>
    <w:next w:val="TableList8"/>
    <w:rsid w:val="00C074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DarkList-Accent5">
    <w:name w:val="Dark List Accent 5"/>
    <w:basedOn w:val="TableNormal"/>
    <w:uiPriority w:val="70"/>
    <w:rsid w:val="00C074E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rsid w:val="00C074E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customStyle="1" w:styleId="snormal1">
    <w:name w:val="snormal1"/>
    <w:rsid w:val="00C074EB"/>
    <w:rPr>
      <w:rFonts w:ascii="Tahoma" w:hAnsi="Tahoma" w:cs="Tahoma" w:hint="default"/>
      <w:i w:val="0"/>
      <w:iCs w:val="0"/>
      <w:strike w:val="0"/>
      <w:dstrike w:val="0"/>
      <w:color w:val="000000"/>
      <w:sz w:val="17"/>
      <w:szCs w:val="17"/>
      <w:u w:val="none"/>
      <w:effect w:val="none"/>
      <w:rtl/>
    </w:rPr>
  </w:style>
  <w:style w:type="character" w:customStyle="1" w:styleId="smalltext1">
    <w:name w:val="smalltext1"/>
    <w:rsid w:val="00C074EB"/>
    <w:rPr>
      <w:rFonts w:ascii="Tahoma" w:hAnsi="Tahoma" w:cs="Tahoma" w:hint="default"/>
      <w:strike w:val="0"/>
      <w:dstrike w:val="0"/>
      <w:color w:val="000000"/>
      <w:sz w:val="15"/>
      <w:szCs w:val="15"/>
      <w:u w:val="none"/>
      <w:effect w:val="none"/>
      <w:rtl/>
    </w:rPr>
  </w:style>
  <w:style w:type="table" w:customStyle="1" w:styleId="LightShading23">
    <w:name w:val="Light Shading23"/>
    <w:basedOn w:val="TableNormal"/>
    <w:uiPriority w:val="60"/>
    <w:rsid w:val="00C074EB"/>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
    <w:name w:val="blue"/>
    <w:rsid w:val="00C074EB"/>
  </w:style>
  <w:style w:type="numbering" w:customStyle="1" w:styleId="NoList219">
    <w:name w:val="No List219"/>
    <w:next w:val="NoList"/>
    <w:uiPriority w:val="99"/>
    <w:unhideWhenUsed/>
    <w:rsid w:val="00C074EB"/>
  </w:style>
  <w:style w:type="numbering" w:customStyle="1" w:styleId="NoList1120">
    <w:name w:val="No List1120"/>
    <w:next w:val="NoList"/>
    <w:uiPriority w:val="99"/>
    <w:unhideWhenUsed/>
    <w:rsid w:val="00C074EB"/>
  </w:style>
  <w:style w:type="table" w:customStyle="1" w:styleId="TableGrid316">
    <w:name w:val="Table Grid316"/>
    <w:basedOn w:val="TableNormal"/>
    <w:next w:val="TableGrid"/>
    <w:rsid w:val="00C074EB"/>
    <w:rPr>
      <w:rFonts w:ascii="Calibri" w:eastAsia="SimSun" w:hAnsi="Calibri" w:cs="Arial"/>
      <w: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date11">
    <w:name w:val="cdate11"/>
    <w:uiPriority w:val="99"/>
    <w:rsid w:val="00C074EB"/>
    <w:rPr>
      <w:rFonts w:ascii="Tahoma" w:hAnsi="Tahoma" w:cs="Tahoma"/>
      <w:color w:val="auto"/>
      <w:sz w:val="15"/>
      <w:szCs w:val="15"/>
    </w:rPr>
  </w:style>
  <w:style w:type="paragraph" w:customStyle="1" w:styleId="a3">
    <w:name w:val="سس"/>
    <w:basedOn w:val="Normal"/>
    <w:link w:val="Charfff6"/>
    <w:uiPriority w:val="99"/>
    <w:rsid w:val="00C074EB"/>
    <w:pPr>
      <w:numPr>
        <w:numId w:val="98"/>
      </w:numPr>
      <w:bidi/>
      <w:spacing w:after="200" w:line="276" w:lineRule="auto"/>
      <w:jc w:val="both"/>
    </w:pPr>
    <w:rPr>
      <w:rFonts w:ascii="B Titr" w:eastAsia="Calibri" w:hAnsi="B Titr" w:cs="B Nazanin"/>
      <w:b/>
      <w:bCs/>
      <w:sz w:val="32"/>
      <w:szCs w:val="32"/>
      <w:lang w:val="x-none" w:eastAsia="x-none" w:bidi="fa-IR"/>
    </w:rPr>
  </w:style>
  <w:style w:type="paragraph" w:customStyle="1" w:styleId="Style6">
    <w:name w:val="Style6"/>
    <w:basedOn w:val="a3"/>
    <w:qFormat/>
    <w:rsid w:val="00C074EB"/>
    <w:pPr>
      <w:numPr>
        <w:numId w:val="99"/>
      </w:numPr>
      <w:tabs>
        <w:tab w:val="num" w:pos="360"/>
        <w:tab w:val="num" w:pos="720"/>
      </w:tabs>
      <w:ind w:left="720" w:firstLine="0"/>
    </w:pPr>
  </w:style>
  <w:style w:type="paragraph" w:customStyle="1" w:styleId="Style7">
    <w:name w:val="Style7"/>
    <w:basedOn w:val="Style6"/>
    <w:qFormat/>
    <w:rsid w:val="00C074EB"/>
    <w:pPr>
      <w:numPr>
        <w:numId w:val="100"/>
      </w:numPr>
      <w:tabs>
        <w:tab w:val="num" w:pos="360"/>
        <w:tab w:val="num" w:pos="720"/>
      </w:tabs>
      <w:ind w:left="720" w:firstLine="0"/>
    </w:pPr>
  </w:style>
  <w:style w:type="paragraph" w:customStyle="1" w:styleId="font6">
    <w:name w:val="font6"/>
    <w:basedOn w:val="Normal"/>
    <w:uiPriority w:val="99"/>
    <w:rsid w:val="00C074EB"/>
    <w:pPr>
      <w:bidi/>
      <w:spacing w:before="100" w:beforeAutospacing="1" w:after="100" w:afterAutospacing="1" w:line="276" w:lineRule="auto"/>
      <w:jc w:val="right"/>
    </w:pPr>
    <w:rPr>
      <w:rFonts w:eastAsia="Calibri" w:cs="B Nazanin"/>
      <w:b/>
      <w:bCs/>
      <w:color w:val="000000"/>
      <w:sz w:val="14"/>
      <w:szCs w:val="14"/>
      <w:lang w:val="en-US" w:eastAsia="en-US" w:bidi="fa-IR"/>
    </w:rPr>
  </w:style>
  <w:style w:type="paragraph" w:customStyle="1" w:styleId="font7">
    <w:name w:val="font7"/>
    <w:basedOn w:val="Normal"/>
    <w:uiPriority w:val="99"/>
    <w:rsid w:val="00C074EB"/>
    <w:pPr>
      <w:bidi/>
      <w:spacing w:before="100" w:beforeAutospacing="1" w:after="100" w:afterAutospacing="1" w:line="276" w:lineRule="auto"/>
      <w:jc w:val="right"/>
    </w:pPr>
    <w:rPr>
      <w:rFonts w:eastAsia="Calibri" w:cs="B Lotus"/>
      <w:b/>
      <w:color w:val="000000"/>
      <w:sz w:val="28"/>
      <w:szCs w:val="28"/>
      <w:lang w:val="en-US" w:eastAsia="en-US" w:bidi="fa-IR"/>
    </w:rPr>
  </w:style>
  <w:style w:type="paragraph" w:customStyle="1" w:styleId="xl63">
    <w:name w:val="xl63"/>
    <w:basedOn w:val="Normal"/>
    <w:uiPriority w:val="99"/>
    <w:rsid w:val="00C074EB"/>
    <w:pPr>
      <w:bidi/>
      <w:spacing w:before="100" w:beforeAutospacing="1" w:after="100" w:afterAutospacing="1" w:line="276" w:lineRule="auto"/>
      <w:jc w:val="center"/>
    </w:pPr>
    <w:rPr>
      <w:rFonts w:eastAsia="Calibri" w:cs="B Nazanin"/>
      <w:b/>
      <w:sz w:val="26"/>
      <w:szCs w:val="26"/>
      <w:lang w:val="en-US" w:eastAsia="en-US" w:bidi="fa-IR"/>
    </w:rPr>
  </w:style>
  <w:style w:type="paragraph" w:customStyle="1" w:styleId="xl64">
    <w:name w:val="xl64"/>
    <w:basedOn w:val="Normal"/>
    <w:rsid w:val="00C074EB"/>
    <w:pPr>
      <w:pBdr>
        <w:top w:val="single" w:sz="4" w:space="0" w:color="auto"/>
        <w:left w:val="single" w:sz="4" w:space="0" w:color="auto"/>
        <w:bottom w:val="single" w:sz="4" w:space="0" w:color="auto"/>
        <w:right w:val="single" w:sz="4" w:space="0" w:color="auto"/>
      </w:pBdr>
      <w:bidi/>
      <w:spacing w:before="100" w:beforeAutospacing="1" w:after="100" w:afterAutospacing="1" w:line="276" w:lineRule="auto"/>
      <w:jc w:val="center"/>
      <w:textAlignment w:val="center"/>
    </w:pPr>
    <w:rPr>
      <w:rFonts w:eastAsia="Calibri" w:cs="B Homa"/>
      <w:b/>
      <w:sz w:val="26"/>
      <w:szCs w:val="26"/>
      <w:lang w:val="en-US" w:eastAsia="en-US" w:bidi="fa-IR"/>
    </w:rPr>
  </w:style>
  <w:style w:type="paragraph" w:customStyle="1" w:styleId="Heading2-2">
    <w:name w:val="Heading 2-2"/>
    <w:basedOn w:val="a3"/>
    <w:link w:val="Heading2-2Char"/>
    <w:uiPriority w:val="99"/>
    <w:rsid w:val="00C074EB"/>
    <w:pPr>
      <w:numPr>
        <w:numId w:val="101"/>
      </w:numPr>
    </w:pPr>
  </w:style>
  <w:style w:type="paragraph" w:customStyle="1" w:styleId="Heading2-1">
    <w:name w:val="Heading 2-1"/>
    <w:basedOn w:val="Heading1"/>
    <w:link w:val="Heading2-1Char"/>
    <w:uiPriority w:val="99"/>
    <w:rsid w:val="00C074EB"/>
    <w:pPr>
      <w:keepLines/>
      <w:numPr>
        <w:numId w:val="102"/>
      </w:numPr>
      <w:tabs>
        <w:tab w:val="right" w:pos="425"/>
      </w:tabs>
      <w:spacing w:after="240"/>
    </w:pPr>
    <w:rPr>
      <w:rFonts w:ascii="B Zar" w:eastAsia="Calibri" w:hAnsi="B Zar" w:cs="Times New Roman"/>
      <w:b/>
      <w:szCs w:val="32"/>
      <w:lang w:val="en-ZW" w:eastAsia="x-none" w:bidi="fa-IR"/>
    </w:rPr>
  </w:style>
  <w:style w:type="character" w:customStyle="1" w:styleId="Charfff6">
    <w:name w:val="سس Char"/>
    <w:link w:val="a3"/>
    <w:uiPriority w:val="99"/>
    <w:locked/>
    <w:rsid w:val="00C074EB"/>
    <w:rPr>
      <w:rFonts w:ascii="B Titr" w:eastAsia="Calibri" w:hAnsi="B Titr" w:cs="B Nazanin"/>
      <w:b/>
      <w:bCs/>
      <w:sz w:val="32"/>
      <w:szCs w:val="32"/>
      <w:lang w:val="x-none" w:eastAsia="x-none" w:bidi="fa-IR"/>
    </w:rPr>
  </w:style>
  <w:style w:type="character" w:customStyle="1" w:styleId="Heading2-2Char">
    <w:name w:val="Heading 2-2 Char"/>
    <w:link w:val="Heading2-2"/>
    <w:uiPriority w:val="99"/>
    <w:locked/>
    <w:rsid w:val="00C074EB"/>
    <w:rPr>
      <w:rFonts w:ascii="B Titr" w:eastAsia="Calibri" w:hAnsi="B Titr" w:cs="B Nazanin"/>
      <w:b/>
      <w:bCs/>
      <w:sz w:val="32"/>
      <w:szCs w:val="32"/>
      <w:lang w:val="x-none" w:eastAsia="x-none" w:bidi="fa-IR"/>
    </w:rPr>
  </w:style>
  <w:style w:type="paragraph" w:customStyle="1" w:styleId="Heading2-2-9">
    <w:name w:val="Heading 2-2-9"/>
    <w:basedOn w:val="Heading2-2"/>
    <w:link w:val="Heading2-2-9Char"/>
    <w:uiPriority w:val="99"/>
    <w:rsid w:val="00C074EB"/>
    <w:pPr>
      <w:numPr>
        <w:numId w:val="103"/>
      </w:numPr>
      <w:ind w:left="720"/>
    </w:pPr>
  </w:style>
  <w:style w:type="character" w:customStyle="1" w:styleId="Heading2-1Char">
    <w:name w:val="Heading 2-1 Char"/>
    <w:link w:val="Heading2-1"/>
    <w:uiPriority w:val="99"/>
    <w:locked/>
    <w:rsid w:val="00C074EB"/>
    <w:rPr>
      <w:rFonts w:ascii="B Zar" w:eastAsia="Calibri" w:hAnsi="B Zar"/>
      <w:b/>
      <w:bCs/>
      <w:sz w:val="28"/>
      <w:szCs w:val="32"/>
      <w:lang w:val="en-ZW" w:eastAsia="x-none" w:bidi="fa-IR"/>
    </w:rPr>
  </w:style>
  <w:style w:type="paragraph" w:customStyle="1" w:styleId="Heading2-3">
    <w:name w:val="Heading 2-3"/>
    <w:basedOn w:val="Heading1"/>
    <w:link w:val="Heading2-3Char"/>
    <w:uiPriority w:val="99"/>
    <w:rsid w:val="00C074EB"/>
    <w:pPr>
      <w:keepLines/>
      <w:numPr>
        <w:numId w:val="104"/>
      </w:numPr>
      <w:tabs>
        <w:tab w:val="right" w:pos="567"/>
      </w:tabs>
      <w:spacing w:after="240"/>
    </w:pPr>
    <w:rPr>
      <w:rFonts w:ascii="B Zar" w:eastAsia="Calibri" w:hAnsi="B Zar" w:cs="Times New Roman"/>
      <w:b/>
      <w:sz w:val="174"/>
      <w:szCs w:val="32"/>
      <w:lang w:val="x-none" w:eastAsia="x-none" w:bidi="fa-IR"/>
    </w:rPr>
  </w:style>
  <w:style w:type="character" w:customStyle="1" w:styleId="Heading2-2-9Char">
    <w:name w:val="Heading 2-2-9 Char"/>
    <w:link w:val="Heading2-2-9"/>
    <w:uiPriority w:val="99"/>
    <w:locked/>
    <w:rsid w:val="00C074EB"/>
    <w:rPr>
      <w:rFonts w:ascii="B Titr" w:eastAsia="Calibri" w:hAnsi="B Titr" w:cs="B Nazanin"/>
      <w:b/>
      <w:bCs/>
      <w:sz w:val="32"/>
      <w:szCs w:val="32"/>
      <w:lang w:val="x-none" w:eastAsia="x-none" w:bidi="fa-IR"/>
    </w:rPr>
  </w:style>
  <w:style w:type="paragraph" w:customStyle="1" w:styleId="Heading2-4">
    <w:name w:val="Heading 2-4"/>
    <w:basedOn w:val="Heading2-1"/>
    <w:link w:val="Heading2-4Char"/>
    <w:uiPriority w:val="99"/>
    <w:rsid w:val="00C074EB"/>
    <w:pPr>
      <w:numPr>
        <w:numId w:val="105"/>
      </w:numPr>
      <w:ind w:left="1080"/>
    </w:pPr>
    <w:rPr>
      <w:sz w:val="32"/>
    </w:rPr>
  </w:style>
  <w:style w:type="character" w:customStyle="1" w:styleId="Heading2-3Char">
    <w:name w:val="Heading 2-3 Char"/>
    <w:link w:val="Heading2-3"/>
    <w:uiPriority w:val="99"/>
    <w:locked/>
    <w:rsid w:val="00C074EB"/>
    <w:rPr>
      <w:rFonts w:ascii="B Zar" w:eastAsia="Calibri" w:hAnsi="B Zar"/>
      <w:b/>
      <w:bCs/>
      <w:sz w:val="174"/>
      <w:szCs w:val="32"/>
      <w:lang w:val="x-none" w:eastAsia="x-none" w:bidi="fa-IR"/>
    </w:rPr>
  </w:style>
  <w:style w:type="paragraph" w:customStyle="1" w:styleId="Heading2-5">
    <w:name w:val="Heading 2-5"/>
    <w:basedOn w:val="Heading2-4"/>
    <w:link w:val="Heading2-5Char"/>
    <w:uiPriority w:val="99"/>
    <w:rsid w:val="00C074EB"/>
    <w:pPr>
      <w:numPr>
        <w:numId w:val="106"/>
      </w:numPr>
      <w:ind w:left="1080"/>
    </w:pPr>
  </w:style>
  <w:style w:type="character" w:customStyle="1" w:styleId="Heading2-4Char">
    <w:name w:val="Heading 2-4 Char"/>
    <w:link w:val="Heading2-4"/>
    <w:uiPriority w:val="99"/>
    <w:locked/>
    <w:rsid w:val="00C074EB"/>
    <w:rPr>
      <w:rFonts w:ascii="B Zar" w:eastAsia="Calibri" w:hAnsi="B Zar"/>
      <w:b/>
      <w:bCs/>
      <w:sz w:val="32"/>
      <w:szCs w:val="32"/>
      <w:lang w:val="en-ZW" w:eastAsia="x-none" w:bidi="fa-IR"/>
    </w:rPr>
  </w:style>
  <w:style w:type="paragraph" w:customStyle="1" w:styleId="Heading2-6">
    <w:name w:val="Heading 2-6"/>
    <w:basedOn w:val="Heading2-1"/>
    <w:link w:val="Heading2-6Char"/>
    <w:uiPriority w:val="99"/>
    <w:rsid w:val="00C074EB"/>
    <w:pPr>
      <w:numPr>
        <w:numId w:val="107"/>
      </w:numPr>
    </w:pPr>
    <w:rPr>
      <w:sz w:val="32"/>
    </w:rPr>
  </w:style>
  <w:style w:type="character" w:customStyle="1" w:styleId="Heading2-5Char">
    <w:name w:val="Heading 2-5 Char"/>
    <w:link w:val="Heading2-5"/>
    <w:uiPriority w:val="99"/>
    <w:locked/>
    <w:rsid w:val="00C074EB"/>
    <w:rPr>
      <w:rFonts w:ascii="B Zar" w:eastAsia="Calibri" w:hAnsi="B Zar"/>
      <w:b/>
      <w:bCs/>
      <w:sz w:val="32"/>
      <w:szCs w:val="32"/>
      <w:lang w:val="en-ZW" w:eastAsia="x-none" w:bidi="fa-IR"/>
    </w:rPr>
  </w:style>
  <w:style w:type="character" w:customStyle="1" w:styleId="Heading2-6Char">
    <w:name w:val="Heading 2-6 Char"/>
    <w:link w:val="Heading2-6"/>
    <w:uiPriority w:val="99"/>
    <w:locked/>
    <w:rsid w:val="00C074EB"/>
    <w:rPr>
      <w:rFonts w:ascii="B Zar" w:eastAsia="Calibri" w:hAnsi="B Zar"/>
      <w:b/>
      <w:bCs/>
      <w:sz w:val="32"/>
      <w:szCs w:val="32"/>
      <w:lang w:val="en-ZW" w:eastAsia="x-none" w:bidi="fa-IR"/>
    </w:rPr>
  </w:style>
  <w:style w:type="paragraph" w:customStyle="1" w:styleId="Heading1-1">
    <w:name w:val="Heading 1-1"/>
    <w:basedOn w:val="Heading1"/>
    <w:link w:val="Heading1-1Char"/>
    <w:uiPriority w:val="99"/>
    <w:rsid w:val="00C074EB"/>
    <w:pPr>
      <w:spacing w:before="240" w:after="60"/>
      <w:ind w:left="708" w:hanging="360"/>
    </w:pPr>
    <w:rPr>
      <w:rFonts w:ascii="B Zar" w:eastAsia="Calibri" w:hAnsi="B Zar" w:cs="Times New Roman"/>
      <w:b/>
      <w:sz w:val="174"/>
      <w:szCs w:val="32"/>
      <w:lang w:val="x-none" w:eastAsia="x-none" w:bidi="fa-IR"/>
    </w:rPr>
  </w:style>
  <w:style w:type="character" w:customStyle="1" w:styleId="Heading1-1Char">
    <w:name w:val="Heading 1-1 Char"/>
    <w:link w:val="Heading1-1"/>
    <w:uiPriority w:val="99"/>
    <w:locked/>
    <w:rsid w:val="00C074EB"/>
    <w:rPr>
      <w:rFonts w:ascii="B Zar" w:eastAsia="Calibri" w:hAnsi="B Zar"/>
      <w:b/>
      <w:bCs/>
      <w:sz w:val="174"/>
      <w:szCs w:val="32"/>
      <w:lang w:val="x-none" w:eastAsia="x-none" w:bidi="fa-IR"/>
    </w:rPr>
  </w:style>
  <w:style w:type="paragraph" w:customStyle="1" w:styleId="2-2-10">
    <w:name w:val="2-2-10"/>
    <w:basedOn w:val="Heading2-2-9"/>
    <w:link w:val="2-2-10Char"/>
    <w:uiPriority w:val="99"/>
    <w:rsid w:val="00C074EB"/>
    <w:pPr>
      <w:numPr>
        <w:numId w:val="108"/>
      </w:numPr>
      <w:ind w:left="720"/>
    </w:pPr>
  </w:style>
  <w:style w:type="character" w:customStyle="1" w:styleId="2-2-10Char">
    <w:name w:val="2-2-10 Char"/>
    <w:link w:val="2-2-10"/>
    <w:uiPriority w:val="99"/>
    <w:locked/>
    <w:rsid w:val="00C074EB"/>
    <w:rPr>
      <w:rFonts w:ascii="B Titr" w:eastAsia="Calibri" w:hAnsi="B Titr" w:cs="B Nazanin"/>
      <w:b/>
      <w:bCs/>
      <w:sz w:val="32"/>
      <w:szCs w:val="32"/>
      <w:lang w:val="x-none" w:eastAsia="x-none" w:bidi="fa-IR"/>
    </w:rPr>
  </w:style>
  <w:style w:type="paragraph" w:customStyle="1" w:styleId="2-2-1-1">
    <w:name w:val="2-2-1-1"/>
    <w:basedOn w:val="Heading2-2"/>
    <w:link w:val="2-2-1-1Char"/>
    <w:uiPriority w:val="99"/>
    <w:rsid w:val="00C074EB"/>
    <w:pPr>
      <w:numPr>
        <w:numId w:val="109"/>
      </w:numPr>
      <w:ind w:left="720"/>
    </w:pPr>
  </w:style>
  <w:style w:type="character" w:customStyle="1" w:styleId="2-2-1-1Char">
    <w:name w:val="2-2-1-1 Char"/>
    <w:link w:val="2-2-1-1"/>
    <w:uiPriority w:val="99"/>
    <w:locked/>
    <w:rsid w:val="00C074EB"/>
    <w:rPr>
      <w:rFonts w:ascii="B Titr" w:eastAsia="Calibri" w:hAnsi="B Titr" w:cs="B Nazanin"/>
      <w:b/>
      <w:bCs/>
      <w:sz w:val="32"/>
      <w:szCs w:val="32"/>
      <w:lang w:val="x-none" w:eastAsia="x-none" w:bidi="fa-IR"/>
    </w:rPr>
  </w:style>
  <w:style w:type="paragraph" w:customStyle="1" w:styleId="s2-2">
    <w:name w:val="s 2-2"/>
    <w:basedOn w:val="a3"/>
    <w:link w:val="s2-2Char"/>
    <w:uiPriority w:val="99"/>
    <w:rsid w:val="00C074EB"/>
  </w:style>
  <w:style w:type="paragraph" w:customStyle="1" w:styleId="S2-1">
    <w:name w:val="S 2-1"/>
    <w:basedOn w:val="Heading1"/>
    <w:link w:val="S2-1Char"/>
    <w:uiPriority w:val="99"/>
    <w:rsid w:val="00C074EB"/>
    <w:pPr>
      <w:keepLines/>
      <w:tabs>
        <w:tab w:val="right" w:pos="425"/>
      </w:tabs>
      <w:spacing w:after="240"/>
      <w:ind w:left="805" w:hanging="360"/>
    </w:pPr>
    <w:rPr>
      <w:rFonts w:ascii="B Zar" w:eastAsia="Calibri" w:hAnsi="B Zar" w:cs="B Zar"/>
      <w:b/>
      <w:sz w:val="174"/>
      <w:szCs w:val="32"/>
      <w:lang w:val="en-ZW" w:eastAsia="x-none" w:bidi="fa-IR"/>
    </w:rPr>
  </w:style>
  <w:style w:type="character" w:customStyle="1" w:styleId="s2-2Char">
    <w:name w:val="s 2-2 Char"/>
    <w:link w:val="s2-2"/>
    <w:uiPriority w:val="99"/>
    <w:locked/>
    <w:rsid w:val="00C074EB"/>
    <w:rPr>
      <w:rFonts w:ascii="B Titr" w:eastAsia="Calibri" w:hAnsi="B Titr" w:cs="B Nazanin"/>
      <w:b/>
      <w:bCs/>
      <w:sz w:val="32"/>
      <w:szCs w:val="32"/>
      <w:lang w:val="x-none" w:eastAsia="x-none" w:bidi="fa-IR"/>
    </w:rPr>
  </w:style>
  <w:style w:type="character" w:customStyle="1" w:styleId="S2-1Char">
    <w:name w:val="S 2-1 Char"/>
    <w:link w:val="S2-1"/>
    <w:uiPriority w:val="99"/>
    <w:locked/>
    <w:rsid w:val="00C074EB"/>
    <w:rPr>
      <w:rFonts w:ascii="B Zar" w:eastAsia="Calibri" w:hAnsi="B Zar" w:cs="B Zar"/>
      <w:b/>
      <w:bCs/>
      <w:sz w:val="174"/>
      <w:szCs w:val="32"/>
      <w:lang w:val="en-ZW" w:eastAsia="x-none" w:bidi="fa-IR"/>
    </w:rPr>
  </w:style>
  <w:style w:type="paragraph" w:customStyle="1" w:styleId="afffffffc">
    <w:name w:val="بدنه"/>
    <w:basedOn w:val="Normal"/>
    <w:link w:val="Charfff7"/>
    <w:qFormat/>
    <w:rsid w:val="00C074EB"/>
    <w:pPr>
      <w:bidi/>
      <w:spacing w:after="200" w:line="360" w:lineRule="auto"/>
      <w:jc w:val="both"/>
    </w:pPr>
    <w:rPr>
      <w:rFonts w:ascii="Calibri" w:eastAsia="Calibri" w:hAnsi="Calibri" w:cs="B Nazanin"/>
      <w:sz w:val="28"/>
      <w:lang w:val="x-none" w:eastAsia="x-none" w:bidi="fa-IR"/>
    </w:rPr>
  </w:style>
  <w:style w:type="character" w:customStyle="1" w:styleId="Charfff7">
    <w:name w:val="بدنه Char"/>
    <w:link w:val="afffffffc"/>
    <w:locked/>
    <w:rsid w:val="00C074EB"/>
    <w:rPr>
      <w:rFonts w:ascii="Calibri" w:eastAsia="Calibri" w:hAnsi="Calibri" w:cs="B Nazanin"/>
      <w:sz w:val="28"/>
      <w:lang w:val="x-none" w:eastAsia="x-none" w:bidi="fa-IR"/>
    </w:rPr>
  </w:style>
  <w:style w:type="paragraph" w:customStyle="1" w:styleId="P10">
    <w:name w:val="P1"/>
    <w:basedOn w:val="Normal"/>
    <w:link w:val="P1Char"/>
    <w:uiPriority w:val="99"/>
    <w:rsid w:val="00C074EB"/>
    <w:pPr>
      <w:widowControl w:val="0"/>
      <w:bidi/>
      <w:spacing w:after="240" w:line="408" w:lineRule="auto"/>
      <w:ind w:firstLine="397"/>
      <w:jc w:val="lowKashida"/>
    </w:pPr>
    <w:rPr>
      <w:rFonts w:eastAsia="Calibri" w:cs="B Zar"/>
      <w:sz w:val="28"/>
      <w:szCs w:val="28"/>
      <w:lang w:val="x-none" w:eastAsia="x-none" w:bidi="fa-IR"/>
    </w:rPr>
  </w:style>
  <w:style w:type="character" w:customStyle="1" w:styleId="P1Char">
    <w:name w:val="P1 Char"/>
    <w:link w:val="P10"/>
    <w:uiPriority w:val="99"/>
    <w:locked/>
    <w:rsid w:val="00C074EB"/>
    <w:rPr>
      <w:rFonts w:eastAsia="Calibri" w:cs="B Zar"/>
      <w:sz w:val="28"/>
      <w:szCs w:val="28"/>
      <w:lang w:val="x-none" w:eastAsia="x-none" w:bidi="fa-IR"/>
    </w:rPr>
  </w:style>
  <w:style w:type="paragraph" w:customStyle="1" w:styleId="afffffffd">
    <w:name w:val="جدول و نمودار"/>
    <w:basedOn w:val="Normal"/>
    <w:qFormat/>
    <w:rsid w:val="00C074EB"/>
    <w:pPr>
      <w:keepNext/>
      <w:widowControl w:val="0"/>
      <w:tabs>
        <w:tab w:val="left" w:pos="397"/>
        <w:tab w:val="left" w:pos="2263"/>
        <w:tab w:val="left" w:pos="4107"/>
      </w:tabs>
      <w:bidi/>
      <w:spacing w:after="240" w:line="408" w:lineRule="auto"/>
      <w:jc w:val="center"/>
    </w:pPr>
    <w:rPr>
      <w:rFonts w:ascii="B Titr" w:eastAsia="Calibri" w:hAnsi="B Titr" w:cs="B Zar"/>
      <w:b/>
      <w:bCs/>
      <w:szCs w:val="22"/>
      <w:lang w:val="en-US" w:eastAsia="en-US" w:bidi="fa-IR"/>
    </w:rPr>
  </w:style>
  <w:style w:type="paragraph" w:customStyle="1" w:styleId="PNumeral">
    <w:name w:val="P_Numeral"/>
    <w:basedOn w:val="Normal"/>
    <w:link w:val="PNumeralChar"/>
    <w:uiPriority w:val="99"/>
    <w:rsid w:val="00C074EB"/>
    <w:pPr>
      <w:widowControl w:val="0"/>
      <w:numPr>
        <w:numId w:val="110"/>
      </w:numPr>
      <w:bidi/>
      <w:spacing w:after="240" w:line="408" w:lineRule="auto"/>
      <w:jc w:val="lowKashida"/>
    </w:pPr>
    <w:rPr>
      <w:rFonts w:eastAsia="Calibri" w:cs="B Nazanin"/>
      <w:sz w:val="28"/>
      <w:szCs w:val="28"/>
      <w:lang w:val="x-none" w:eastAsia="x-none" w:bidi="fa-IR"/>
    </w:rPr>
  </w:style>
  <w:style w:type="character" w:customStyle="1" w:styleId="PNumeralChar">
    <w:name w:val="P_Numeral Char"/>
    <w:link w:val="PNumeral"/>
    <w:uiPriority w:val="99"/>
    <w:locked/>
    <w:rsid w:val="00C074EB"/>
    <w:rPr>
      <w:rFonts w:eastAsia="Calibri" w:cs="B Nazanin"/>
      <w:sz w:val="28"/>
      <w:szCs w:val="28"/>
      <w:lang w:val="x-none" w:eastAsia="x-none" w:bidi="fa-IR"/>
    </w:rPr>
  </w:style>
  <w:style w:type="numbering" w:customStyle="1" w:styleId="Style11">
    <w:name w:val="Style11"/>
    <w:uiPriority w:val="99"/>
    <w:rsid w:val="00C074EB"/>
    <w:pPr>
      <w:numPr>
        <w:numId w:val="97"/>
      </w:numPr>
    </w:pPr>
  </w:style>
  <w:style w:type="table" w:customStyle="1" w:styleId="LightShading-Accent34">
    <w:name w:val="Light Shading - Accent 34"/>
    <w:basedOn w:val="TableNormal"/>
    <w:next w:val="LightShading-Accent3"/>
    <w:uiPriority w:val="60"/>
    <w:rsid w:val="00C074EB"/>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7">
    <w:name w:val="Light Shading - Accent 27"/>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6">
    <w:name w:val="Light Shading - Accent 116"/>
    <w:basedOn w:val="TableNormal"/>
    <w:uiPriority w:val="60"/>
    <w:rsid w:val="00C074EB"/>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itr1">
    <w:name w:val="titr 1"/>
    <w:basedOn w:val="Heading1-1"/>
    <w:qFormat/>
    <w:rsid w:val="00C074EB"/>
    <w:pPr>
      <w:numPr>
        <w:ilvl w:val="1"/>
        <w:numId w:val="111"/>
      </w:numPr>
      <w:tabs>
        <w:tab w:val="num" w:pos="360"/>
      </w:tabs>
      <w:ind w:left="708" w:hanging="360"/>
    </w:pPr>
  </w:style>
  <w:style w:type="paragraph" w:customStyle="1" w:styleId="Style8">
    <w:name w:val="Style8"/>
    <w:basedOn w:val="Heading1"/>
    <w:link w:val="Style8Char"/>
    <w:qFormat/>
    <w:rsid w:val="00C074EB"/>
    <w:pPr>
      <w:keepLines/>
      <w:spacing w:after="120" w:line="276" w:lineRule="auto"/>
    </w:pPr>
    <w:rPr>
      <w:rFonts w:ascii="B Titr" w:eastAsia="Calibri" w:hAnsi="B Titr" w:cs="Times New Roman"/>
      <w:sz w:val="24"/>
      <w:szCs w:val="24"/>
      <w:lang w:val="x-none" w:eastAsia="x-none" w:bidi="fa-IR"/>
    </w:rPr>
  </w:style>
  <w:style w:type="character" w:customStyle="1" w:styleId="Style8Char">
    <w:name w:val="Style8 Char"/>
    <w:link w:val="Style8"/>
    <w:rsid w:val="00C074EB"/>
    <w:rPr>
      <w:rFonts w:ascii="B Titr" w:eastAsia="Calibri" w:hAnsi="B Titr"/>
      <w:bCs/>
      <w:sz w:val="24"/>
      <w:szCs w:val="24"/>
      <w:lang w:val="x-none" w:eastAsia="x-none" w:bidi="fa-IR"/>
    </w:rPr>
  </w:style>
  <w:style w:type="numbering" w:customStyle="1" w:styleId="Style31">
    <w:name w:val="Style31"/>
    <w:uiPriority w:val="99"/>
    <w:rsid w:val="00C074EB"/>
    <w:pPr>
      <w:numPr>
        <w:numId w:val="112"/>
      </w:numPr>
    </w:pPr>
  </w:style>
  <w:style w:type="numbering" w:customStyle="1" w:styleId="NoList11110">
    <w:name w:val="No List11110"/>
    <w:next w:val="NoList"/>
    <w:uiPriority w:val="99"/>
    <w:unhideWhenUsed/>
    <w:rsid w:val="00C074EB"/>
  </w:style>
  <w:style w:type="numbering" w:customStyle="1" w:styleId="NoList2110">
    <w:name w:val="No List2110"/>
    <w:next w:val="NoList"/>
    <w:uiPriority w:val="99"/>
    <w:unhideWhenUsed/>
    <w:rsid w:val="00C074EB"/>
  </w:style>
  <w:style w:type="table" w:customStyle="1" w:styleId="TableGrid1119">
    <w:name w:val="Table Grid1119"/>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unhideWhenUsed/>
    <w:rsid w:val="00C074EB"/>
  </w:style>
  <w:style w:type="table" w:customStyle="1" w:styleId="TableGrid2116">
    <w:name w:val="Table Grid2116"/>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unhideWhenUsed/>
    <w:rsid w:val="00C074EB"/>
  </w:style>
  <w:style w:type="table" w:customStyle="1" w:styleId="TableGrid317">
    <w:name w:val="Table Grid317"/>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99"/>
    <w:rsid w:val="00C074EB"/>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8">
    <w:name w:val="No List58"/>
    <w:next w:val="NoList"/>
    <w:uiPriority w:val="99"/>
    <w:unhideWhenUsed/>
    <w:rsid w:val="00C074EB"/>
  </w:style>
  <w:style w:type="table" w:customStyle="1" w:styleId="TableGrid59">
    <w:name w:val="Table Grid59"/>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aliases w:val="متن چکيده Char1,فهرست  شکل ها Char1,زیر فصل 6 Char1,اشکا Char1,تيتر 1-1-1 Char1,تیÊÑ6 Char1,12 Char1,Heading 6نمودار Char1,تیتر اصلي5 Char1,Heading 6 Char Char Char2,Heading 61 Char1,Heading 6 Char Char Char Char1,Tabel Char1"/>
    <w:locked/>
    <w:rsid w:val="00C074EB"/>
    <w:rPr>
      <w:rFonts w:ascii="Cambria" w:eastAsia="Times New Roman" w:hAnsi="Cambria"/>
      <w:smallCaps/>
      <w:color w:val="938953"/>
      <w:spacing w:val="20"/>
      <w:sz w:val="20"/>
    </w:rPr>
  </w:style>
  <w:style w:type="character" w:customStyle="1" w:styleId="Heading7Char1">
    <w:name w:val="Heading 7 Char1"/>
    <w:aliases w:val="جداولن Char1,تیتیر فرعی Char1,Headin 5 Char1"/>
    <w:locked/>
    <w:rsid w:val="00C074EB"/>
    <w:rPr>
      <w:rFonts w:ascii="Cambria" w:eastAsia="Times New Roman" w:hAnsi="Cambria"/>
      <w:b/>
      <w:smallCaps/>
      <w:color w:val="938953"/>
      <w:spacing w:val="20"/>
      <w:sz w:val="16"/>
    </w:rPr>
  </w:style>
  <w:style w:type="character" w:customStyle="1" w:styleId="Heading8Char1">
    <w:name w:val="Heading 8 Char1"/>
    <w:aliases w:val="نموادار Char1"/>
    <w:locked/>
    <w:rsid w:val="00C074EB"/>
    <w:rPr>
      <w:rFonts w:ascii="Cambria" w:eastAsia="Times New Roman" w:hAnsi="Cambria"/>
      <w:b/>
      <w:smallCaps/>
      <w:color w:val="938953"/>
      <w:spacing w:val="20"/>
      <w:sz w:val="16"/>
    </w:rPr>
  </w:style>
  <w:style w:type="character" w:customStyle="1" w:styleId="Heading9Char1">
    <w:name w:val="Heading 9 Char1"/>
    <w:locked/>
    <w:rsid w:val="00C074EB"/>
    <w:rPr>
      <w:rFonts w:ascii="Cambria" w:eastAsia="Times New Roman" w:hAnsi="Cambria"/>
      <w:smallCaps/>
      <w:color w:val="938953"/>
      <w:spacing w:val="20"/>
      <w:sz w:val="16"/>
    </w:rPr>
  </w:style>
  <w:style w:type="character" w:customStyle="1" w:styleId="BalloonTextChar2">
    <w:name w:val="Balloon Text Char2"/>
    <w:uiPriority w:val="99"/>
    <w:locked/>
    <w:rsid w:val="00C074EB"/>
    <w:rPr>
      <w:rFonts w:ascii="Tahoma" w:eastAsia="Times New Roman" w:hAnsi="Tahoma"/>
      <w:sz w:val="16"/>
    </w:rPr>
  </w:style>
  <w:style w:type="character" w:customStyle="1" w:styleId="TitleChar2">
    <w:name w:val="Title Char2"/>
    <w:uiPriority w:val="10"/>
    <w:locked/>
    <w:rsid w:val="00C074EB"/>
    <w:rPr>
      <w:rFonts w:ascii="Cambria" w:eastAsia="Times New Roman" w:hAnsi="Cambria"/>
      <w:smallCaps/>
      <w:color w:val="17365D"/>
      <w:spacing w:val="5"/>
      <w:sz w:val="72"/>
    </w:rPr>
  </w:style>
  <w:style w:type="paragraph" w:customStyle="1" w:styleId="article">
    <w:name w:val="article"/>
    <w:basedOn w:val="Normal"/>
    <w:rsid w:val="00C074EB"/>
    <w:pPr>
      <w:bidi/>
      <w:spacing w:before="45" w:after="45"/>
      <w:ind w:left="75" w:right="75"/>
      <w:jc w:val="both"/>
    </w:pPr>
    <w:rPr>
      <w:rFonts w:ascii="Tahoma" w:eastAsia="Calibri" w:hAnsi="Tahoma" w:cs="Tahoma"/>
      <w:lang w:val="en-US" w:eastAsia="en-US" w:bidi="fa-IR"/>
    </w:rPr>
  </w:style>
  <w:style w:type="character" w:customStyle="1" w:styleId="EndnoteTextChar2">
    <w:name w:val="Endnote Text Char2"/>
    <w:locked/>
    <w:rsid w:val="00C074EB"/>
    <w:rPr>
      <w:rFonts w:ascii="Times New Roman" w:eastAsia="Times New Roman" w:hAnsi="Times New Roman"/>
      <w:sz w:val="20"/>
    </w:rPr>
  </w:style>
  <w:style w:type="paragraph" w:customStyle="1" w:styleId="mohsen">
    <w:name w:val="mohsen"/>
    <w:basedOn w:val="Normal"/>
    <w:uiPriority w:val="99"/>
    <w:rsid w:val="00C074EB"/>
    <w:pPr>
      <w:tabs>
        <w:tab w:val="left" w:pos="3448"/>
        <w:tab w:val="center" w:pos="4715"/>
      </w:tabs>
      <w:bidi/>
      <w:spacing w:after="200" w:line="360" w:lineRule="auto"/>
      <w:ind w:left="360"/>
    </w:pPr>
    <w:rPr>
      <w:rFonts w:ascii="B Nazanin" w:hAnsi="B Nazanin" w:cs="B Nazanin"/>
      <w:b/>
      <w:bCs/>
      <w:sz w:val="26"/>
      <w:szCs w:val="26"/>
      <w:lang w:val="en-US" w:eastAsia="en-US" w:bidi="fa-IR"/>
    </w:rPr>
  </w:style>
  <w:style w:type="table" w:customStyle="1" w:styleId="LightShading34">
    <w:name w:val="Light Shading34"/>
    <w:basedOn w:val="TableNormal"/>
    <w:rsid w:val="00C074E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e1">
    <w:name w:val="Date1"/>
    <w:rsid w:val="00C074EB"/>
    <w:rPr>
      <w:rFonts w:cs="Times New Roman"/>
    </w:rPr>
  </w:style>
  <w:style w:type="character" w:customStyle="1" w:styleId="fieldvalue">
    <w:name w:val="fieldvalue"/>
    <w:rsid w:val="00C074EB"/>
    <w:rPr>
      <w:rFonts w:cs="Times New Roman"/>
    </w:rPr>
  </w:style>
  <w:style w:type="character" w:customStyle="1" w:styleId="linkedfieldvalue1">
    <w:name w:val="linkedfieldvalue1"/>
    <w:rsid w:val="00C074EB"/>
    <w:rPr>
      <w:color w:val="auto"/>
    </w:rPr>
  </w:style>
  <w:style w:type="paragraph" w:customStyle="1" w:styleId="byauthor">
    <w:name w:val="byauthor"/>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email">
    <w:name w:val="email"/>
    <w:rsid w:val="00C074EB"/>
  </w:style>
  <w:style w:type="paragraph" w:customStyle="1" w:styleId="yiv2053779975msonormal">
    <w:name w:val="yiv205377997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334207080msonormal">
    <w:name w:val="yiv334207080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028889202msonormal">
    <w:name w:val="yiv1028889202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shortcuts">
    <w:name w:val="yshortcuts"/>
    <w:rsid w:val="00C074EB"/>
  </w:style>
  <w:style w:type="paragraph" w:customStyle="1" w:styleId="yiv1897515757msonormal">
    <w:name w:val="yiv1897515757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897515757yshortcuts">
    <w:name w:val="yiv1897515757yshortcuts"/>
    <w:uiPriority w:val="99"/>
    <w:rsid w:val="00C074EB"/>
  </w:style>
  <w:style w:type="paragraph" w:styleId="HTMLAddress">
    <w:name w:val="HTML Address"/>
    <w:basedOn w:val="Normal"/>
    <w:link w:val="HTMLAddressChar2"/>
    <w:rsid w:val="00C074EB"/>
    <w:pPr>
      <w:bidi/>
    </w:pPr>
    <w:rPr>
      <w:i/>
      <w:sz w:val="24"/>
      <w:lang w:val="en-US" w:eastAsia="en-US" w:bidi="fa-IR"/>
    </w:rPr>
  </w:style>
  <w:style w:type="character" w:customStyle="1" w:styleId="HTMLAddressChar">
    <w:name w:val="HTML Address Char"/>
    <w:basedOn w:val="DefaultParagraphFont"/>
    <w:rsid w:val="00C074EB"/>
    <w:rPr>
      <w:i/>
      <w:iCs/>
      <w:lang w:val="en-GB" w:eastAsia="it-IT"/>
    </w:rPr>
  </w:style>
  <w:style w:type="character" w:customStyle="1" w:styleId="HTMLAddressChar2">
    <w:name w:val="HTML Address Char2"/>
    <w:link w:val="HTMLAddress"/>
    <w:locked/>
    <w:rsid w:val="00C074EB"/>
    <w:rPr>
      <w:i/>
      <w:sz w:val="24"/>
      <w:lang w:bidi="fa-IR"/>
    </w:rPr>
  </w:style>
  <w:style w:type="character" w:customStyle="1" w:styleId="s1">
    <w:name w:val="s1"/>
    <w:uiPriority w:val="99"/>
    <w:rsid w:val="00C074EB"/>
  </w:style>
  <w:style w:type="paragraph" w:customStyle="1" w:styleId="yiv1545291446msonormal">
    <w:name w:val="yiv154529144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789200918msonormal">
    <w:name w:val="yiv1789200918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278686035msonormal">
    <w:name w:val="yiv27868603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079353695msonormal">
    <w:name w:val="yiv107935369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373888019msonormal">
    <w:name w:val="yiv137388801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363100077msonormal">
    <w:name w:val="yiv136310007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502736676msonormal">
    <w:name w:val="yiv150273667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80158915msonormal">
    <w:name w:val="yiv8015891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746140749msonormal">
    <w:name w:val="yiv174614074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86861942msonormal">
    <w:name w:val="yiv186861942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444547820msonormal">
    <w:name w:val="yiv1444547820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260451746msonormal">
    <w:name w:val="yiv126045174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669567077msonormal">
    <w:name w:val="yiv669567077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669567077s1">
    <w:name w:val="yiv669567077s1"/>
    <w:uiPriority w:val="99"/>
    <w:rsid w:val="00C074EB"/>
  </w:style>
  <w:style w:type="paragraph" w:customStyle="1" w:styleId="yiv159987588msonormal">
    <w:name w:val="yiv159987588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360313036msonormal">
    <w:name w:val="yiv136031303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489720332msonormal">
    <w:name w:val="yiv489720332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665708566msonormal">
    <w:name w:val="yiv166570856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03607500msonormal">
    <w:name w:val="yiv103607500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700121362msonormal">
    <w:name w:val="yiv1700121362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561309110msonormal">
    <w:name w:val="yiv1561309110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790672534msonormal">
    <w:name w:val="yiv1790672534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703359669msonormal">
    <w:name w:val="yiv70335966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833254399msonormal">
    <w:name w:val="yiv183325439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400501917msonormal">
    <w:name w:val="yiv140050191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2025786164msonormal">
    <w:name w:val="yiv2025786164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939016149msonormal">
    <w:name w:val="yiv93901614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954341949msonormal">
    <w:name w:val="yiv95434194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586569751msonormal">
    <w:name w:val="yiv1586569751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076498155msonormal">
    <w:name w:val="yiv107649815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586829039msonormal">
    <w:name w:val="yiv158682903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747689346msonormal">
    <w:name w:val="yiv174768934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960166621msonormal">
    <w:name w:val="yiv960166621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319222513msonormal">
    <w:name w:val="yiv319222513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885791092msonormal">
    <w:name w:val="yiv885791092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btn">
    <w:name w:val="btn"/>
    <w:uiPriority w:val="99"/>
    <w:rsid w:val="00C074EB"/>
  </w:style>
  <w:style w:type="paragraph" w:customStyle="1" w:styleId="yiv1752484838msonormal">
    <w:name w:val="yiv1752484838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793466241msonormal">
    <w:name w:val="yiv793466241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83498303msonormal">
    <w:name w:val="yiv83498303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236896067msonormal">
    <w:name w:val="yiv123689606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691137251msonormal">
    <w:name w:val="yiv691137251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691137251msohyperlink">
    <w:name w:val="yiv691137251msohyperlink"/>
    <w:uiPriority w:val="99"/>
    <w:rsid w:val="00C074EB"/>
  </w:style>
  <w:style w:type="paragraph" w:customStyle="1" w:styleId="yiv645384457msonormal">
    <w:name w:val="yiv64538445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215182619msonormal">
    <w:name w:val="yiv215182619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215182619content">
    <w:name w:val="yiv215182619content"/>
    <w:uiPriority w:val="99"/>
    <w:rsid w:val="00C074EB"/>
  </w:style>
  <w:style w:type="paragraph" w:customStyle="1" w:styleId="yiv293213957msonormal">
    <w:name w:val="yiv29321395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476297077msonormal">
    <w:name w:val="yiv47629707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584184976msonormal">
    <w:name w:val="yiv584184976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503043917msonormal">
    <w:name w:val="yiv150304391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591093470msonormal">
    <w:name w:val="yiv591093470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164563025msonormal">
    <w:name w:val="yiv116456302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275312769msonormal">
    <w:name w:val="yiv275312769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244538159msonormal">
    <w:name w:val="yiv244538159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244538159yshortcuts">
    <w:name w:val="yiv244538159yshortcuts"/>
    <w:uiPriority w:val="99"/>
    <w:rsid w:val="00C074EB"/>
  </w:style>
  <w:style w:type="paragraph" w:customStyle="1" w:styleId="yiv1323203731msonormal">
    <w:name w:val="yiv1323203731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439401724msonormal">
    <w:name w:val="yiv439401724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523782018msonormal">
    <w:name w:val="yiv1523782018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144011355msonormal">
    <w:name w:val="yiv1144011355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144011355msohyperlink">
    <w:name w:val="yiv1144011355msohyperlink"/>
    <w:uiPriority w:val="99"/>
    <w:rsid w:val="00C074EB"/>
  </w:style>
  <w:style w:type="paragraph" w:customStyle="1" w:styleId="yiv235134157msonormal">
    <w:name w:val="yiv235134157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235134157msohyperlink">
    <w:name w:val="yiv235134157msohyperlink"/>
    <w:uiPriority w:val="99"/>
    <w:rsid w:val="00C074EB"/>
  </w:style>
  <w:style w:type="paragraph" w:customStyle="1" w:styleId="yiv1577668625msonormal">
    <w:name w:val="yiv1577668625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577668625msohyperlink">
    <w:name w:val="yiv1577668625msohyperlink"/>
    <w:uiPriority w:val="99"/>
    <w:rsid w:val="00C074EB"/>
  </w:style>
  <w:style w:type="paragraph" w:customStyle="1" w:styleId="yiv2048899550msonormal">
    <w:name w:val="yiv2048899550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2048899550content">
    <w:name w:val="yiv2048899550content"/>
    <w:uiPriority w:val="99"/>
    <w:rsid w:val="00C074EB"/>
  </w:style>
  <w:style w:type="paragraph" w:customStyle="1" w:styleId="yiv1846155305msonormal">
    <w:name w:val="yiv1846155305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846155305content">
    <w:name w:val="yiv1846155305content"/>
    <w:uiPriority w:val="99"/>
    <w:rsid w:val="00C074EB"/>
  </w:style>
  <w:style w:type="character" w:customStyle="1" w:styleId="style51">
    <w:name w:val="style51"/>
    <w:uiPriority w:val="99"/>
    <w:rsid w:val="00C074EB"/>
  </w:style>
  <w:style w:type="character" w:customStyle="1" w:styleId="HTMLPreformattedChar2">
    <w:name w:val="HTML Preformatted Char2"/>
    <w:uiPriority w:val="99"/>
    <w:locked/>
    <w:rsid w:val="00C074EB"/>
    <w:rPr>
      <w:rFonts w:ascii="Courier New" w:hAnsi="Courier New"/>
    </w:rPr>
  </w:style>
  <w:style w:type="character" w:customStyle="1" w:styleId="HTMLPreformattedChar1">
    <w:name w:val="HTML Preformatted Char1"/>
    <w:uiPriority w:val="99"/>
    <w:rsid w:val="00C074EB"/>
    <w:rPr>
      <w:rFonts w:ascii="Consolas" w:eastAsia="Times New Roman" w:hAnsi="Consolas"/>
      <w:sz w:val="20"/>
    </w:rPr>
  </w:style>
  <w:style w:type="paragraph" w:customStyle="1" w:styleId="yiv1669273913msonormal">
    <w:name w:val="yiv1669273913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302734544msonormal">
    <w:name w:val="yiv302734544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432538455msonormal">
    <w:name w:val="yiv432538455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style13">
    <w:name w:val="style13"/>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678415696msonormal">
    <w:name w:val="yiv678415696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678415696msohyperlink">
    <w:name w:val="yiv678415696msohyperlink"/>
    <w:uiPriority w:val="99"/>
    <w:rsid w:val="00C074EB"/>
  </w:style>
  <w:style w:type="paragraph" w:customStyle="1" w:styleId="yiv1090225962msonormal">
    <w:name w:val="yiv1090225962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679029490msonormal">
    <w:name w:val="yiv679029490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114277455msonormal">
    <w:name w:val="yiv1114277455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006862689msohyperlink">
    <w:name w:val="yiv1006862689msohyperlink"/>
    <w:uiPriority w:val="99"/>
    <w:rsid w:val="00C074EB"/>
  </w:style>
  <w:style w:type="character" w:customStyle="1" w:styleId="yiv1252888787yshortcuts">
    <w:name w:val="yiv1252888787yshortcuts"/>
    <w:uiPriority w:val="99"/>
    <w:rsid w:val="00C074EB"/>
  </w:style>
  <w:style w:type="paragraph" w:customStyle="1" w:styleId="yiv1252888787msonormal">
    <w:name w:val="yiv1252888787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style17">
    <w:name w:val="style17"/>
    <w:uiPriority w:val="99"/>
    <w:rsid w:val="00C074EB"/>
  </w:style>
  <w:style w:type="character" w:customStyle="1" w:styleId="yiv2059422537yshortcuts">
    <w:name w:val="yiv2059422537yshortcuts"/>
    <w:uiPriority w:val="99"/>
    <w:rsid w:val="00C074EB"/>
  </w:style>
  <w:style w:type="paragraph" w:customStyle="1" w:styleId="yiv2059422537msonormal">
    <w:name w:val="yiv2059422537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159452973msonormal">
    <w:name w:val="yiv1159452973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briefdescription">
    <w:name w:val="briefdescription"/>
    <w:uiPriority w:val="99"/>
    <w:rsid w:val="00C074EB"/>
  </w:style>
  <w:style w:type="paragraph" w:customStyle="1" w:styleId="yiv760704568msonormal">
    <w:name w:val="yiv760704568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760704568msohyperlink">
    <w:name w:val="yiv760704568msohyperlink"/>
    <w:uiPriority w:val="99"/>
    <w:rsid w:val="00C074EB"/>
  </w:style>
  <w:style w:type="paragraph" w:customStyle="1" w:styleId="yiv916754733msonormal">
    <w:name w:val="yiv916754733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406347906756503617-29022012">
    <w:name w:val="yiv406347906756503617-29022012"/>
    <w:uiPriority w:val="99"/>
    <w:rsid w:val="00C074EB"/>
  </w:style>
  <w:style w:type="character" w:customStyle="1" w:styleId="yiv406347906116244518-29022012">
    <w:name w:val="yiv406347906116244518-29022012"/>
    <w:uiPriority w:val="99"/>
    <w:rsid w:val="00C074EB"/>
  </w:style>
  <w:style w:type="character" w:customStyle="1" w:styleId="yiv406347906724542409-11022012">
    <w:name w:val="yiv406347906724542409-11022012"/>
    <w:uiPriority w:val="99"/>
    <w:rsid w:val="00C074EB"/>
  </w:style>
  <w:style w:type="paragraph" w:customStyle="1" w:styleId="yiv271770310msonormal">
    <w:name w:val="yiv271770310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271770310msohyperlink">
    <w:name w:val="yiv271770310msohyperlink"/>
    <w:uiPriority w:val="99"/>
    <w:rsid w:val="00C074EB"/>
  </w:style>
  <w:style w:type="character" w:customStyle="1" w:styleId="news">
    <w:name w:val="news"/>
    <w:uiPriority w:val="99"/>
    <w:rsid w:val="00C074EB"/>
  </w:style>
  <w:style w:type="character" w:customStyle="1" w:styleId="yiv1128494206882064314-02032012">
    <w:name w:val="yiv1128494206882064314-02032012"/>
    <w:uiPriority w:val="99"/>
    <w:rsid w:val="00C074EB"/>
  </w:style>
  <w:style w:type="character" w:customStyle="1" w:styleId="yiv1432036327948483318-14032012">
    <w:name w:val="yiv1432036327948483318-14032012"/>
    <w:uiPriority w:val="99"/>
    <w:rsid w:val="00C074EB"/>
  </w:style>
  <w:style w:type="character" w:customStyle="1" w:styleId="yiv1432036327809060012-16032012">
    <w:name w:val="yiv1432036327809060012-16032012"/>
    <w:uiPriority w:val="99"/>
    <w:rsid w:val="00C074EB"/>
  </w:style>
  <w:style w:type="character" w:customStyle="1" w:styleId="yiv439029010msohyperlink">
    <w:name w:val="yiv439029010msohyperlink"/>
    <w:uiPriority w:val="99"/>
    <w:rsid w:val="00C074EB"/>
  </w:style>
  <w:style w:type="paragraph" w:customStyle="1" w:styleId="yiv2027730035msonormal">
    <w:name w:val="yiv2027730035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100170655948483318-14032012">
    <w:name w:val="yiv1100170655948483318-14032012"/>
    <w:uiPriority w:val="99"/>
    <w:rsid w:val="00C074EB"/>
  </w:style>
  <w:style w:type="character" w:customStyle="1" w:styleId="yiv1100170655809060012-16032012">
    <w:name w:val="yiv1100170655809060012-16032012"/>
    <w:uiPriority w:val="99"/>
    <w:rsid w:val="00C074EB"/>
  </w:style>
  <w:style w:type="character" w:customStyle="1" w:styleId="yiv1100170655724542409-11022012">
    <w:name w:val="yiv1100170655724542409-11022012"/>
    <w:uiPriority w:val="99"/>
    <w:rsid w:val="00C074EB"/>
  </w:style>
  <w:style w:type="character" w:customStyle="1" w:styleId="yiv1100170655576121314-02032012">
    <w:name w:val="yiv1100170655576121314-02032012"/>
    <w:uiPriority w:val="99"/>
    <w:rsid w:val="00C074EB"/>
  </w:style>
  <w:style w:type="character" w:customStyle="1" w:styleId="yiv1100170655611414908-11032012">
    <w:name w:val="yiv1100170655611414908-11032012"/>
    <w:uiPriority w:val="99"/>
    <w:rsid w:val="00C074EB"/>
  </w:style>
  <w:style w:type="paragraph" w:customStyle="1" w:styleId="wp-pagenavi">
    <w:name w:val="wp-pagenavi"/>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current">
    <w:name w:val="current"/>
    <w:rsid w:val="00C074EB"/>
  </w:style>
  <w:style w:type="character" w:customStyle="1" w:styleId="current1">
    <w:name w:val="current1"/>
    <w:uiPriority w:val="99"/>
    <w:rsid w:val="00C074EB"/>
    <w:rPr>
      <w:b/>
      <w:u w:val="none"/>
      <w:effect w:val="none"/>
      <w:bdr w:val="single" w:sz="6" w:space="2" w:color="000000" w:frame="1"/>
    </w:rPr>
  </w:style>
  <w:style w:type="character" w:customStyle="1" w:styleId="post-top">
    <w:name w:val="post-top"/>
    <w:uiPriority w:val="99"/>
    <w:rsid w:val="00C074EB"/>
  </w:style>
  <w:style w:type="paragraph" w:customStyle="1" w:styleId="relatedposttitle">
    <w:name w:val="related_post_title"/>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post-footer">
    <w:name w:val="post-footer"/>
    <w:uiPriority w:val="99"/>
    <w:rsid w:val="00C074EB"/>
  </w:style>
  <w:style w:type="character" w:customStyle="1" w:styleId="comment-bot">
    <w:name w:val="comment-bot"/>
    <w:uiPriority w:val="99"/>
    <w:rsid w:val="00C074EB"/>
  </w:style>
  <w:style w:type="paragraph" w:customStyle="1" w:styleId="copyright">
    <w:name w:val="copyright"/>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Style1xxxxxxxx">
    <w:name w:val="Style1xxxxxxxx"/>
    <w:basedOn w:val="Normal"/>
    <w:uiPriority w:val="99"/>
    <w:rsid w:val="00C074EB"/>
    <w:pPr>
      <w:bidi/>
      <w:spacing w:line="360" w:lineRule="auto"/>
      <w:jc w:val="both"/>
    </w:pPr>
    <w:rPr>
      <w:rFonts w:eastAsia="Calibri" w:cs="B Lotus"/>
      <w:b/>
      <w:bCs/>
      <w:sz w:val="30"/>
      <w:szCs w:val="30"/>
      <w:lang w:val="en-US" w:eastAsia="en-US" w:bidi="fa-IR"/>
    </w:rPr>
  </w:style>
  <w:style w:type="paragraph" w:customStyle="1" w:styleId="avvvvvvvvvvvvvvvvvvvvvvvvvvvv">
    <w:name w:val="avvvvvvvvvvvvvvvvvvvvvvvvvvvv"/>
    <w:basedOn w:val="Style1xxxxxxxx"/>
    <w:uiPriority w:val="99"/>
    <w:rsid w:val="00C074EB"/>
    <w:rPr>
      <w:rFonts w:cs="B Nazanin"/>
      <w:sz w:val="28"/>
      <w:szCs w:val="28"/>
    </w:rPr>
  </w:style>
  <w:style w:type="paragraph" w:customStyle="1" w:styleId="menu-item">
    <w:name w:val="menu-item"/>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420687121msonormal">
    <w:name w:val="yiv1420687121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1443303501msonormal">
    <w:name w:val="yiv1443303501msonormal"/>
    <w:basedOn w:val="Normal"/>
    <w:uiPriority w:val="99"/>
    <w:rsid w:val="00C074EB"/>
    <w:pPr>
      <w:bidi/>
      <w:spacing w:before="100" w:beforeAutospacing="1" w:after="100" w:afterAutospacing="1"/>
    </w:pPr>
    <w:rPr>
      <w:rFonts w:eastAsia="Calibri"/>
      <w:sz w:val="24"/>
      <w:szCs w:val="24"/>
      <w:lang w:val="en-US" w:eastAsia="en-US" w:bidi="fa-IR"/>
    </w:rPr>
  </w:style>
  <w:style w:type="paragraph" w:customStyle="1" w:styleId="yiv2146405168msonormal">
    <w:name w:val="yiv2146405168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2146405168-02042012">
    <w:name w:val="yiv2146405168-02042012"/>
    <w:uiPriority w:val="99"/>
    <w:rsid w:val="00C074EB"/>
  </w:style>
  <w:style w:type="character" w:customStyle="1" w:styleId="yiv2146405168-04042012">
    <w:name w:val="yiv2146405168-04042012"/>
    <w:uiPriority w:val="99"/>
    <w:rsid w:val="00C074EB"/>
  </w:style>
  <w:style w:type="character" w:customStyle="1" w:styleId="yiv2146405168msohyperlink">
    <w:name w:val="yiv2146405168msohyperlink"/>
    <w:uiPriority w:val="99"/>
    <w:rsid w:val="00C074EB"/>
  </w:style>
  <w:style w:type="character" w:customStyle="1" w:styleId="yiv616314922570421215-04042012">
    <w:name w:val="yiv616314922570421215-04042012"/>
    <w:uiPriority w:val="99"/>
    <w:rsid w:val="00C074EB"/>
  </w:style>
  <w:style w:type="paragraph" w:customStyle="1" w:styleId="yiv2072701204msonormal">
    <w:name w:val="yiv2072701204msonormal"/>
    <w:basedOn w:val="Normal"/>
    <w:uiPriority w:val="99"/>
    <w:rsid w:val="00C074EB"/>
    <w:pPr>
      <w:bidi/>
      <w:spacing w:before="100" w:beforeAutospacing="1" w:after="100" w:afterAutospacing="1"/>
    </w:pPr>
    <w:rPr>
      <w:rFonts w:eastAsia="Calibri"/>
      <w:sz w:val="24"/>
      <w:szCs w:val="24"/>
      <w:lang w:val="en-US" w:eastAsia="en-US" w:bidi="fa-IR"/>
    </w:rPr>
  </w:style>
  <w:style w:type="character" w:customStyle="1" w:styleId="yiv1106435038msohyperlink">
    <w:name w:val="yiv1106435038msohyperlink"/>
    <w:uiPriority w:val="99"/>
    <w:rsid w:val="00C074EB"/>
  </w:style>
  <w:style w:type="table" w:customStyle="1" w:styleId="LightGrid-Accent35">
    <w:name w:val="Light Grid - Accent 35"/>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4">
    <w:name w:val="Light Grid - Accent 24"/>
    <w:basedOn w:val="TableNormal"/>
    <w:next w:val="LightGrid-Accent2"/>
    <w:uiPriority w:val="62"/>
    <w:rsid w:val="00C074EB"/>
    <w:rPr>
      <w:rFonts w:cs="2  Zar"/>
      <w:sz w:val="28"/>
      <w:szCs w:val="3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p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p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lastCol">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mim-message-content">
    <w:name w:val="mim-message-content"/>
    <w:uiPriority w:val="99"/>
    <w:rsid w:val="00C074EB"/>
    <w:rPr>
      <w:rFonts w:cs="Times New Roman"/>
    </w:rPr>
  </w:style>
  <w:style w:type="table" w:customStyle="1" w:styleId="LightList-Accent38">
    <w:name w:val="Light List - Accent 38"/>
    <w:basedOn w:val="TableNormal"/>
    <w:next w:val="LightList-Accent3"/>
    <w:uiPriority w:val="99"/>
    <w:rsid w:val="00C074EB"/>
    <w:rPr>
      <w:rFonts w:cs="2  Zar"/>
      <w:sz w:val="28"/>
      <w:szCs w:val="3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tblPr/>
      <w:tcPr>
        <w:shd w:val="clear" w:color="auto" w:fill="9BBB59"/>
      </w:tcPr>
    </w:tblStylePr>
    <w:tblStylePr w:type="lastRow">
      <w:pPr>
        <w:spacing w:before="0" w:after="0"/>
      </w:pPr>
      <w:tblPr/>
      <w:tcPr>
        <w:tcBorders>
          <w:top w:val="double" w:sz="6"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54">
    <w:name w:val="Light List - Accent 54"/>
    <w:basedOn w:val="TableNormal"/>
    <w:next w:val="LightList-Accent5"/>
    <w:uiPriority w:val="61"/>
    <w:rsid w:val="00C074EB"/>
    <w:rPr>
      <w:rFonts w:cs="2  Zar"/>
      <w:sz w:val="28"/>
      <w:szCs w:val="3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tblPr/>
      <w:tcPr>
        <w:shd w:val="clear" w:color="auto" w:fill="4BACC6"/>
      </w:tcPr>
    </w:tblStylePr>
    <w:tblStylePr w:type="lastRow">
      <w:pPr>
        <w:spacing w:before="0" w:after="0"/>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TMLAddressChar1">
    <w:name w:val="HTML Address Char1"/>
    <w:uiPriority w:val="99"/>
    <w:semiHidden/>
    <w:locked/>
    <w:rsid w:val="00C074EB"/>
    <w:rPr>
      <w:rFonts w:ascii="Calibri" w:eastAsia="Times New Roman" w:hAnsi="Calibri"/>
      <w:i/>
      <w:sz w:val="24"/>
    </w:rPr>
  </w:style>
  <w:style w:type="character" w:customStyle="1" w:styleId="BodyText3Char2">
    <w:name w:val="Body Text 3 Char2"/>
    <w:uiPriority w:val="99"/>
    <w:locked/>
    <w:rsid w:val="00C074EB"/>
    <w:rPr>
      <w:b/>
      <w:sz w:val="24"/>
      <w:lang w:val="en-US" w:eastAsia="en-US"/>
    </w:rPr>
  </w:style>
  <w:style w:type="table" w:customStyle="1" w:styleId="MediumShading1-Accent25">
    <w:name w:val="Medium Shading 1 - Accent 25"/>
    <w:basedOn w:val="TableNormal"/>
    <w:next w:val="MediumShading1-Accent2"/>
    <w:uiPriority w:val="63"/>
    <w:rsid w:val="00C074EB"/>
    <w:rPr>
      <w:rFonts w:cs="2  Zar"/>
      <w:sz w:val="28"/>
      <w:szCs w:val="3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32">
    <w:name w:val="Light Grid - Accent 132"/>
    <w:basedOn w:val="TableNormal"/>
    <w:rsid w:val="00C074EB"/>
    <w:rPr>
      <w:rFonts w:ascii="Calibri" w:hAnsi="Calibri" w:cs="Arial"/>
      <w:sz w:val="28"/>
      <w:szCs w:val="3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rticle-term">
    <w:name w:val="article-term"/>
    <w:rsid w:val="00C074EB"/>
    <w:rPr>
      <w:rFonts w:cs="Times New Roman"/>
    </w:rPr>
  </w:style>
  <w:style w:type="character" w:customStyle="1" w:styleId="pagecount">
    <w:name w:val="pagecount"/>
    <w:rsid w:val="00C074EB"/>
    <w:rPr>
      <w:rFonts w:cs="Times New Roman"/>
    </w:rPr>
  </w:style>
  <w:style w:type="paragraph" w:customStyle="1" w:styleId="titlebignews">
    <w:name w:val="title_big_news"/>
    <w:basedOn w:val="Normal"/>
    <w:rsid w:val="00C074EB"/>
    <w:pPr>
      <w:bidi/>
      <w:spacing w:before="100" w:beforeAutospacing="1" w:after="100" w:afterAutospacing="1"/>
    </w:pPr>
    <w:rPr>
      <w:rFonts w:eastAsia="Calibri"/>
      <w:sz w:val="24"/>
      <w:szCs w:val="24"/>
      <w:lang w:val="en-US" w:eastAsia="en-US" w:bidi="fa-IR"/>
    </w:rPr>
  </w:style>
  <w:style w:type="paragraph" w:customStyle="1" w:styleId="afffffffe">
    <w:name w:val="پایÇä äÇãå"/>
    <w:basedOn w:val="Normal"/>
    <w:uiPriority w:val="99"/>
    <w:rsid w:val="00C074EB"/>
    <w:pPr>
      <w:bidi/>
      <w:spacing w:line="360" w:lineRule="auto"/>
    </w:pPr>
    <w:rPr>
      <w:rFonts w:eastAsia="Calibri" w:cs="Angsana New"/>
      <w:sz w:val="26"/>
      <w:szCs w:val="26"/>
      <w:lang w:val="en-US" w:eastAsia="en-US"/>
    </w:rPr>
  </w:style>
  <w:style w:type="paragraph" w:customStyle="1" w:styleId="stylechar0">
    <w:name w:val="stylechar"/>
    <w:basedOn w:val="Normal"/>
    <w:uiPriority w:val="99"/>
    <w:rsid w:val="00C074EB"/>
    <w:pPr>
      <w:bidi/>
      <w:spacing w:before="240" w:after="240" w:line="360" w:lineRule="auto"/>
    </w:pPr>
    <w:rPr>
      <w:rFonts w:eastAsia="Calibri"/>
      <w:sz w:val="24"/>
      <w:szCs w:val="24"/>
      <w:lang w:val="en-US" w:eastAsia="en-US" w:bidi="fa-IR"/>
    </w:rPr>
  </w:style>
  <w:style w:type="character" w:customStyle="1" w:styleId="highlight1">
    <w:name w:val="highlight1"/>
    <w:rsid w:val="00C074EB"/>
    <w:rPr>
      <w:shd w:val="clear" w:color="auto" w:fill="auto"/>
    </w:rPr>
  </w:style>
  <w:style w:type="table" w:customStyle="1" w:styleId="LightShading43">
    <w:name w:val="Light Shading43"/>
    <w:basedOn w:val="TableNormal"/>
    <w:rsid w:val="00C074EB"/>
    <w:rPr>
      <w:rFonts w:cs="2  Zar"/>
      <w:color w:val="000000"/>
      <w:sz w:val="28"/>
      <w:szCs w:val="32"/>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48">
    <w:name w:val="Light Grid - Accent 48"/>
    <w:basedOn w:val="TableNormal"/>
    <w:next w:val="LightGrid-Accent4"/>
    <w:uiPriority w:val="62"/>
    <w:rsid w:val="00C074EB"/>
    <w:rPr>
      <w:rFonts w:cs="2  Zar"/>
      <w:sz w:val="28"/>
      <w:szCs w:val="3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p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p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lastCol">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2-Accent44">
    <w:name w:val="Medium List 2 - Accent 44"/>
    <w:basedOn w:val="TableNormal"/>
    <w:next w:val="MediumList2-Accent4"/>
    <w:uiPriority w:val="66"/>
    <w:rsid w:val="00C074EB"/>
    <w:rPr>
      <w:rFonts w:ascii="Cambria" w:eastAsia="Calibri" w:hAnsi="Cambria"/>
      <w:color w:val="000000"/>
      <w:sz w:val="28"/>
      <w:szCs w:val="3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Shading-Accent58">
    <w:name w:val="Light Shading - Accent 58"/>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p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tblPr/>
      <w:tcPr>
        <w:tcBorders>
          <w:top w:val="single" w:sz="8" w:space="0" w:color="4BACC6"/>
          <w:left w:val="nil"/>
          <w:bottom w:val="single" w:sz="8" w:space="0" w:color="4BACC6"/>
          <w:right w:val="nil"/>
          <w:insideH w:val="nil"/>
          <w:insideV w:val="nil"/>
        </w:tcBorders>
      </w:tc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8">
    <w:name w:val="Light Grid - Accent 58"/>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p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lastCol">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4">
    <w:name w:val="Light Grid - Accent 114"/>
    <w:basedOn w:val="TableNormal"/>
    <w:uiPriority w:val="62"/>
    <w:rsid w:val="00C074EB"/>
    <w:rPr>
      <w:rFonts w:cs="2  Zar"/>
      <w:sz w:val="28"/>
      <w:szCs w:val="3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8">
    <w:name w:val="Light Shading - Accent 48"/>
    <w:basedOn w:val="TableNormal"/>
    <w:next w:val="LightShading-Accent4"/>
    <w:uiPriority w:val="60"/>
    <w:rsid w:val="00C074EB"/>
    <w:rPr>
      <w:rFonts w:cs="2  Zar"/>
      <w:color w:val="5F497A"/>
      <w:sz w:val="28"/>
      <w:szCs w:val="32"/>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p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pPr>
      <w:tblPr/>
      <w:tcPr>
        <w:tcBorders>
          <w:top w:val="single" w:sz="8" w:space="0" w:color="8064A2"/>
          <w:left w:val="nil"/>
          <w:bottom w:val="single" w:sz="8" w:space="0" w:color="8064A2"/>
          <w:right w:val="nil"/>
          <w:insideH w:val="nil"/>
          <w:insideV w:val="nil"/>
        </w:tcBorders>
      </w:tc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24">
    <w:name w:val="Light Grid - Accent 124"/>
    <w:basedOn w:val="TableNormal"/>
    <w:uiPriority w:val="62"/>
    <w:rsid w:val="00C074EB"/>
    <w:rPr>
      <w:rFonts w:cs="2  Zar"/>
      <w:sz w:val="28"/>
      <w:szCs w:val="3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52">
    <w:name w:val="Light Shading52"/>
    <w:basedOn w:val="TableNormal"/>
    <w:rsid w:val="00C074EB"/>
    <w:rPr>
      <w:rFonts w:cs="2  Zar"/>
      <w:color w:val="000000"/>
      <w:sz w:val="28"/>
      <w:szCs w:val="32"/>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2">
    <w:name w:val="Light Shading62"/>
    <w:basedOn w:val="TableNormal"/>
    <w:rsid w:val="00C074EB"/>
    <w:rPr>
      <w:rFonts w:cs="2  Zar"/>
      <w:color w:val="000000"/>
      <w:sz w:val="28"/>
      <w:szCs w:val="32"/>
    </w:rPr>
    <w:tblPr>
      <w:tblStyleRowBandSize w:val="1"/>
      <w:tblStyleColBandSize w:val="1"/>
      <w:tblBorders>
        <w:top w:val="single" w:sz="8" w:space="0" w:color="000000"/>
        <w:bottom w:val="single" w:sz="8" w:space="0" w:color="000000"/>
      </w:tblBorders>
    </w:tblPr>
    <w:tblStylePr w:type="firstRow">
      <w:pPr>
        <w:spacing w:before="0" w:after="0"/>
      </w:pPr>
      <w:tblPr/>
      <w:tcPr>
        <w:tcBorders>
          <w:top w:val="single" w:sz="8" w:space="0" w:color="000000"/>
          <w:left w:val="nil"/>
          <w:bottom w:val="single" w:sz="8" w:space="0" w:color="000000"/>
          <w:right w:val="nil"/>
          <w:insideH w:val="nil"/>
          <w:insideV w:val="nil"/>
        </w:tcBorders>
      </w:tcPr>
    </w:tblStylePr>
    <w:tblStylePr w:type="lastRow">
      <w:pPr>
        <w:spacing w:before="0" w:after="0"/>
      </w:pPr>
      <w:tblPr/>
      <w:tcPr>
        <w:tcBorders>
          <w:top w:val="single" w:sz="8" w:space="0" w:color="000000"/>
          <w:left w:val="nil"/>
          <w:bottom w:val="single" w:sz="8" w:space="0" w:color="000000"/>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26">
    <w:name w:val="Light List - Accent 26"/>
    <w:basedOn w:val="TableNormal"/>
    <w:next w:val="LightList-Accent2"/>
    <w:uiPriority w:val="61"/>
    <w:rsid w:val="00C074EB"/>
    <w:rPr>
      <w:rFonts w:cs="2  Zar"/>
      <w:sz w:val="28"/>
      <w:szCs w:val="3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8">
    <w:name w:val="Light List - Accent 48"/>
    <w:basedOn w:val="TableNormal"/>
    <w:next w:val="LightList-Accent4"/>
    <w:uiPriority w:val="61"/>
    <w:rsid w:val="00C074EB"/>
    <w:rPr>
      <w:rFonts w:cs="2  Zar"/>
      <w:sz w:val="28"/>
      <w:szCs w:val="3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tblPr/>
      <w:tcPr>
        <w:shd w:val="clear" w:color="auto" w:fill="8064A2"/>
      </w:tcPr>
    </w:tblStylePr>
    <w:tblStylePr w:type="lastRow">
      <w:pPr>
        <w:spacing w:before="0" w:after="0"/>
      </w:pPr>
      <w:tblPr/>
      <w:tcPr>
        <w:tcBorders>
          <w:top w:val="double" w:sz="6"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affffffff">
    <w:name w:val="منبع"/>
    <w:basedOn w:val="Normal"/>
    <w:link w:val="Charfff8"/>
    <w:uiPriority w:val="99"/>
    <w:qFormat/>
    <w:rsid w:val="00C074EB"/>
    <w:pPr>
      <w:bidi/>
      <w:spacing w:line="312" w:lineRule="auto"/>
      <w:ind w:firstLine="340"/>
      <w:jc w:val="lowKashida"/>
    </w:pPr>
    <w:rPr>
      <w:rFonts w:cs="B Nazanin"/>
      <w:sz w:val="26"/>
      <w:szCs w:val="26"/>
      <w:lang w:val="en-US" w:eastAsia="en-US"/>
    </w:rPr>
  </w:style>
  <w:style w:type="table" w:styleId="LightList-Accent6">
    <w:name w:val="Light List Accent 6"/>
    <w:basedOn w:val="TableNormal"/>
    <w:uiPriority w:val="61"/>
    <w:rsid w:val="00C074EB"/>
    <w:rPr>
      <w:rFonts w:cs="2  Zar"/>
      <w:sz w:val="28"/>
      <w:szCs w:val="3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tblPr/>
      <w:tcPr>
        <w:shd w:val="clear" w:color="auto" w:fill="F79646"/>
      </w:tcPr>
    </w:tblStylePr>
    <w:tblStylePr w:type="lastRow">
      <w:pPr>
        <w:spacing w:before="0" w:after="0"/>
      </w:pPr>
      <w:tblPr/>
      <w:tcPr>
        <w:tcBorders>
          <w:top w:val="double" w:sz="6"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affffffff0">
    <w:name w:val="تيتر سوم"/>
    <w:basedOn w:val="aff4"/>
    <w:next w:val="aff4"/>
    <w:qFormat/>
    <w:rsid w:val="00C074EB"/>
  </w:style>
  <w:style w:type="paragraph" w:customStyle="1" w:styleId="affffffff1">
    <w:name w:val="تيتر دوم"/>
    <w:next w:val="aff4"/>
    <w:qFormat/>
    <w:rsid w:val="00C074EB"/>
    <w:pPr>
      <w:keepNext/>
      <w:widowControl w:val="0"/>
      <w:bidi/>
      <w:spacing w:before="360" w:after="120"/>
      <w:outlineLvl w:val="2"/>
    </w:pPr>
    <w:rPr>
      <w:rFonts w:ascii="B Lotus" w:hAnsi="B Lotus" w:cs="B Nazanin"/>
      <w:b/>
      <w:bCs/>
      <w:sz w:val="30"/>
      <w:szCs w:val="32"/>
    </w:rPr>
  </w:style>
  <w:style w:type="paragraph" w:customStyle="1" w:styleId="figurelegendChar">
    <w:name w:val="figure legend Char"/>
    <w:basedOn w:val="Normal"/>
    <w:next w:val="Normal"/>
    <w:link w:val="figurelegendCharChar"/>
    <w:rsid w:val="00C074EB"/>
    <w:pPr>
      <w:keepNext/>
      <w:keepLines/>
      <w:spacing w:before="120" w:after="240"/>
      <w:jc w:val="both"/>
    </w:pPr>
    <w:rPr>
      <w:rFonts w:ascii="Times" w:eastAsia="SimSun" w:hAnsi="Times"/>
      <w:sz w:val="18"/>
      <w:szCs w:val="24"/>
      <w:lang w:val="en-US" w:eastAsia="de-DE" w:bidi="fa-IR"/>
    </w:rPr>
  </w:style>
  <w:style w:type="character" w:customStyle="1" w:styleId="figurelegendCharChar">
    <w:name w:val="figure legend Char Char"/>
    <w:link w:val="figurelegendChar"/>
    <w:rsid w:val="00C074EB"/>
    <w:rPr>
      <w:rFonts w:ascii="Times" w:eastAsia="SimSun" w:hAnsi="Times"/>
      <w:sz w:val="18"/>
      <w:szCs w:val="24"/>
      <w:lang w:eastAsia="de-DE" w:bidi="fa-IR"/>
    </w:rPr>
  </w:style>
  <w:style w:type="character" w:customStyle="1" w:styleId="figurelegendCharCharChar">
    <w:name w:val="figure legend Char Char Char"/>
    <w:rsid w:val="00C074EB"/>
    <w:rPr>
      <w:rFonts w:ascii="Times" w:eastAsia="SimSun" w:hAnsi="Times"/>
      <w:sz w:val="18"/>
      <w:szCs w:val="24"/>
      <w:lang w:val="en-US" w:eastAsia="de-DE" w:bidi="ar-SA"/>
    </w:rPr>
  </w:style>
  <w:style w:type="character" w:customStyle="1" w:styleId="babcptermstyle1">
    <w:name w:val="bab_cptermstyle1"/>
    <w:rsid w:val="00C074EB"/>
    <w:rPr>
      <w:b/>
      <w:bCs/>
    </w:rPr>
  </w:style>
  <w:style w:type="table" w:styleId="TableClassic2">
    <w:name w:val="Table Classic 2"/>
    <w:basedOn w:val="TableNormal"/>
    <w:rsid w:val="00C074EB"/>
    <w:pPr>
      <w:bidi/>
    </w:pPr>
    <w:rPr>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73"/>
    <w:rsid w:val="00C074EB"/>
    <w:rPr>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Classic4">
    <w:name w:val="Table Classic 4"/>
    <w:basedOn w:val="TableNormal"/>
    <w:rsid w:val="00C074EB"/>
    <w:pPr>
      <w:bidi/>
    </w:pPr>
    <w:rPr>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Accent2">
    <w:name w:val="Colorful Grid Accent 2"/>
    <w:basedOn w:val="TableNormal"/>
    <w:uiPriority w:val="73"/>
    <w:rsid w:val="00C074EB"/>
    <w:rPr>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MediumShading1-Accent57">
    <w:name w:val="Medium Shading 1 - Accent 57"/>
    <w:basedOn w:val="TableNormal"/>
    <w:next w:val="MediumShading1-Accent5"/>
    <w:uiPriority w:val="63"/>
    <w:rsid w:val="00C074EB"/>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Accent6">
    <w:name w:val="Colorful Grid Accent 6"/>
    <w:basedOn w:val="TableNormal"/>
    <w:uiPriority w:val="73"/>
    <w:rsid w:val="00C074EB"/>
    <w:rPr>
      <w:color w:val="000000"/>
      <w:lang w:bidi="fa-I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Shading1-Accent113">
    <w:name w:val="Medium Shading 1 - Accent 113"/>
    <w:basedOn w:val="TableNormal"/>
    <w:uiPriority w:val="63"/>
    <w:rsid w:val="00C074EB"/>
    <w:rPr>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2a">
    <w:name w:val="Table Grid 2"/>
    <w:basedOn w:val="TableNormal"/>
    <w:rsid w:val="00C074EB"/>
    <w:pPr>
      <w:bidi/>
    </w:pPr>
    <w:rPr>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ediumList1-Accent5">
    <w:name w:val="Medium List 1 Accent 5"/>
    <w:basedOn w:val="TableNormal"/>
    <w:uiPriority w:val="65"/>
    <w:rsid w:val="00C074EB"/>
    <w:rPr>
      <w:color w:val="000000"/>
      <w:lang w:bidi="fa-IR"/>
    </w:rPr>
    <w:tblPr>
      <w:tblStyleRowBandSize w:val="1"/>
      <w:tblStyleColBandSize w:val="1"/>
      <w:tblBorders>
        <w:top w:val="single" w:sz="8" w:space="0" w:color="4BACC6"/>
        <w:bottom w:val="single" w:sz="8" w:space="0" w:color="4BACC6"/>
      </w:tblBorders>
    </w:tblPr>
    <w:tblStylePr w:type="firstRow">
      <w:rPr>
        <w:rFonts w:ascii="@Microsoft JhengHei UI Light" w:eastAsia="Times New Roman" w:hAnsi="@Microsoft JhengHei U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TableGrid80">
    <w:name w:val="Table Grid 8"/>
    <w:basedOn w:val="TableNormal"/>
    <w:rsid w:val="00C074EB"/>
    <w:pPr>
      <w:bidi/>
    </w:pPr>
    <w:rPr>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2-Accent3">
    <w:name w:val="Medium Grid 2 Accent 3"/>
    <w:basedOn w:val="TableNormal"/>
    <w:uiPriority w:val="68"/>
    <w:rsid w:val="00C074EB"/>
    <w:rPr>
      <w:rFonts w:ascii="Cambria" w:hAnsi="Cambria"/>
      <w:color w:val="00000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TableClassic13">
    <w:name w:val="Table Classic 13"/>
    <w:basedOn w:val="TableNormal"/>
    <w:next w:val="TableClassic1"/>
    <w:rsid w:val="00C074EB"/>
    <w:rPr>
      <w:rFonts w:ascii="B Lotus" w:hAnsi="B Lotus"/>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rFonts w:cs="Microsoft New Tai Lue"/>
        <w:color w:val="auto"/>
        <w:szCs w:val="22"/>
      </w:rPr>
      <w:tblPr/>
      <w:tcPr>
        <w:tcBorders>
          <w:top w:val="single" w:sz="6" w:space="0" w:color="000000"/>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fff8">
    <w:name w:val="منبع Char"/>
    <w:link w:val="affffffff"/>
    <w:rsid w:val="00C074EB"/>
    <w:rPr>
      <w:rFonts w:cs="B Nazanin"/>
      <w:sz w:val="26"/>
      <w:szCs w:val="26"/>
    </w:rPr>
  </w:style>
  <w:style w:type="paragraph" w:customStyle="1" w:styleId="a0">
    <w:name w:val="زيرشکل"/>
    <w:basedOn w:val="Normal"/>
    <w:rsid w:val="00C074EB"/>
    <w:pPr>
      <w:numPr>
        <w:ilvl w:val="5"/>
        <w:numId w:val="113"/>
      </w:numPr>
      <w:bidi/>
    </w:pPr>
    <w:rPr>
      <w:rFonts w:cs="B Lotus"/>
      <w:sz w:val="24"/>
      <w:szCs w:val="24"/>
      <w:lang w:val="en-US" w:eastAsia="en-US"/>
    </w:rPr>
  </w:style>
  <w:style w:type="character" w:customStyle="1" w:styleId="longtext1">
    <w:name w:val="long_text1"/>
    <w:rsid w:val="00C074EB"/>
    <w:rPr>
      <w:sz w:val="20"/>
      <w:szCs w:val="20"/>
    </w:rPr>
  </w:style>
  <w:style w:type="paragraph" w:customStyle="1" w:styleId="StyleLatinArialComplexBLotus14ptBoldBef">
    <w:name w:val="Style تيتر اول + (Latin) Arial (Complex) B Lotus 14 pt Bold Bef..."/>
    <w:basedOn w:val="af5"/>
    <w:rsid w:val="00C074EB"/>
    <w:pPr>
      <w:numPr>
        <w:ilvl w:val="1"/>
        <w:numId w:val="114"/>
      </w:numPr>
      <w:tabs>
        <w:tab w:val="clear" w:pos="1647"/>
        <w:tab w:val="num" w:pos="1440"/>
      </w:tabs>
      <w:bidi w:val="0"/>
      <w:spacing w:before="120" w:after="120" w:line="240" w:lineRule="auto"/>
      <w:ind w:left="1440"/>
      <w:jc w:val="left"/>
    </w:pPr>
    <w:rPr>
      <w:rFonts w:cs="B Lotus"/>
      <w:bCs/>
      <w:kern w:val="32"/>
      <w:sz w:val="32"/>
      <w:szCs w:val="30"/>
      <w:lang w:bidi="ar-SA"/>
    </w:rPr>
  </w:style>
  <w:style w:type="character" w:customStyle="1" w:styleId="StyleLatin10ComplexBZar14ptBoldRaisedby1ptCo">
    <w:name w:val="Style (Latin) 10 (Complex) B Zar 14 pt Bold Raised by  1 pt Co..."/>
    <w:rsid w:val="00C074EB"/>
    <w:rPr>
      <w:rFonts w:ascii="10" w:hAnsi="10" w:cs="B Zar"/>
      <w:b/>
      <w:bCs/>
      <w:spacing w:val="-2"/>
      <w:position w:val="2"/>
      <w:sz w:val="28"/>
      <w:szCs w:val="28"/>
    </w:rPr>
  </w:style>
  <w:style w:type="table" w:customStyle="1" w:styleId="u11">
    <w:name w:val="u11"/>
    <w:basedOn w:val="TableNormal"/>
    <w:next w:val="TableGrid"/>
    <w:rsid w:val="00C074EB"/>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0">
    <w:name w:val="Char Char8"/>
    <w:rsid w:val="00C074EB"/>
    <w:rPr>
      <w:rFonts w:ascii="Arial" w:hAnsi="Arial" w:cs="Arial"/>
      <w:b/>
      <w:bCs/>
      <w:sz w:val="26"/>
      <w:szCs w:val="26"/>
      <w:lang w:bidi="ar-SA"/>
    </w:rPr>
  </w:style>
  <w:style w:type="character" w:customStyle="1" w:styleId="CharChar100">
    <w:name w:val="Char Char10"/>
    <w:rsid w:val="00C074EB"/>
    <w:rPr>
      <w:rFonts w:ascii="Arial" w:hAnsi="Arial" w:cs="Arial"/>
      <w:b/>
      <w:bCs/>
      <w:kern w:val="32"/>
      <w:sz w:val="32"/>
      <w:szCs w:val="32"/>
      <w:lang w:bidi="ar-SA"/>
    </w:rPr>
  </w:style>
  <w:style w:type="table" w:styleId="TableGrid3a">
    <w:name w:val="Table Grid 3"/>
    <w:basedOn w:val="TableNormal"/>
    <w:rsid w:val="00C074EB"/>
    <w:rPr>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Char5Char1">
    <w:name w:val="Char5 Char1"/>
    <w:rsid w:val="00C074EB"/>
    <w:rPr>
      <w:rFonts w:ascii="Arial" w:hAnsi="Arial" w:cs="Arial"/>
      <w:b/>
      <w:bCs/>
      <w:kern w:val="32"/>
      <w:sz w:val="32"/>
      <w:szCs w:val="32"/>
      <w:lang w:val="en-US" w:eastAsia="en-US" w:bidi="ar-SA"/>
    </w:rPr>
  </w:style>
  <w:style w:type="table" w:styleId="TableGrid4a">
    <w:name w:val="Table Grid 4"/>
    <w:basedOn w:val="TableNormal"/>
    <w:rsid w:val="00C074EB"/>
    <w:rPr>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0">
    <w:name w:val="Table Grid 6"/>
    <w:basedOn w:val="TableNormal"/>
    <w:rsid w:val="00C074EB"/>
    <w:pPr>
      <w:bidi/>
    </w:pPr>
    <w:rPr>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Web3">
    <w:name w:val="Table Web 3"/>
    <w:basedOn w:val="TableNormal"/>
    <w:rsid w:val="00C074EB"/>
    <w:pPr>
      <w:bidi/>
    </w:pPr>
    <w:rPr>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orful3">
    <w:name w:val="Table Colorful 3"/>
    <w:basedOn w:val="TableNormal"/>
    <w:rsid w:val="00C074EB"/>
    <w:pPr>
      <w:bidi/>
    </w:pPr>
    <w:rPr>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214">
    <w:name w:val="Table Grid1214"/>
    <w:basedOn w:val="TableNormal"/>
    <w:next w:val="TableGrid"/>
    <w:uiPriority w:val="59"/>
    <w:rsid w:val="00C074EB"/>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unhideWhenUsed/>
    <w:rsid w:val="00C074EB"/>
  </w:style>
  <w:style w:type="numbering" w:customStyle="1" w:styleId="NoList326">
    <w:name w:val="No List326"/>
    <w:next w:val="NoList"/>
    <w:uiPriority w:val="99"/>
    <w:unhideWhenUsed/>
    <w:rsid w:val="00C074EB"/>
  </w:style>
  <w:style w:type="numbering" w:customStyle="1" w:styleId="NoList417">
    <w:name w:val="No List417"/>
    <w:next w:val="NoList"/>
    <w:uiPriority w:val="99"/>
    <w:unhideWhenUsed/>
    <w:rsid w:val="00C074EB"/>
  </w:style>
  <w:style w:type="paragraph" w:customStyle="1" w:styleId="tables0">
    <w:name w:val="tables"/>
    <w:basedOn w:val="Normal"/>
    <w:link w:val="tablesChar"/>
    <w:qFormat/>
    <w:rsid w:val="00C074EB"/>
    <w:pPr>
      <w:bidi/>
      <w:jc w:val="center"/>
    </w:pPr>
    <w:rPr>
      <w:rFonts w:ascii="Calibri" w:hAnsi="Calibri" w:cs="B Zar"/>
      <w:sz w:val="28"/>
      <w:szCs w:val="28"/>
      <w:lang w:val="en-US" w:eastAsia="en-US" w:bidi="fa-IR"/>
    </w:rPr>
  </w:style>
  <w:style w:type="character" w:customStyle="1" w:styleId="tablesChar">
    <w:name w:val="tables Char"/>
    <w:link w:val="tables0"/>
    <w:rsid w:val="00C074EB"/>
    <w:rPr>
      <w:rFonts w:ascii="Calibri" w:hAnsi="Calibri" w:cs="B Zar"/>
      <w:sz w:val="28"/>
      <w:szCs w:val="28"/>
      <w:lang w:bidi="fa-IR"/>
    </w:rPr>
  </w:style>
  <w:style w:type="paragraph" w:customStyle="1" w:styleId="affffffff2">
    <w:name w:val="عنوان جداول"/>
    <w:basedOn w:val="Normal"/>
    <w:link w:val="Charfff9"/>
    <w:uiPriority w:val="99"/>
    <w:qFormat/>
    <w:rsid w:val="00C074EB"/>
    <w:pPr>
      <w:autoSpaceDE w:val="0"/>
      <w:autoSpaceDN w:val="0"/>
      <w:bidi/>
      <w:adjustRightInd w:val="0"/>
      <w:jc w:val="center"/>
    </w:pPr>
    <w:rPr>
      <w:rFonts w:ascii="BNazanin,Bold" w:hAnsi="BNazanin,Bold" w:cs="B Zar"/>
      <w:sz w:val="26"/>
      <w:szCs w:val="24"/>
      <w:lang w:val="en-US" w:eastAsia="en-US" w:bidi="fa-IR"/>
    </w:rPr>
  </w:style>
  <w:style w:type="character" w:customStyle="1" w:styleId="Charfff9">
    <w:name w:val="عنوان جداول Char"/>
    <w:link w:val="affffffff2"/>
    <w:rsid w:val="00C074EB"/>
    <w:rPr>
      <w:rFonts w:ascii="BNazanin,Bold" w:hAnsi="BNazanin,Bold" w:cs="B Zar"/>
      <w:sz w:val="26"/>
      <w:szCs w:val="24"/>
      <w:lang w:bidi="fa-IR"/>
    </w:rPr>
  </w:style>
  <w:style w:type="character" w:customStyle="1" w:styleId="thumb-info-caption">
    <w:name w:val="thumb-info-caption"/>
    <w:rsid w:val="00C074EB"/>
  </w:style>
  <w:style w:type="paragraph" w:customStyle="1" w:styleId="5">
    <w:name w:val="جدول5"/>
    <w:basedOn w:val="Heading6"/>
    <w:link w:val="5Char"/>
    <w:qFormat/>
    <w:rsid w:val="00C074EB"/>
    <w:pPr>
      <w:numPr>
        <w:ilvl w:val="0"/>
        <w:numId w:val="115"/>
      </w:numPr>
      <w:bidi/>
      <w:spacing w:before="200" w:line="276" w:lineRule="auto"/>
      <w:jc w:val="center"/>
    </w:pPr>
    <w:rPr>
      <w:rFonts w:ascii="B Nazanin" w:eastAsia="Times New Roman" w:hAnsi="B Nazanin" w:cs="B Nazanin"/>
      <w:b/>
      <w:color w:val="auto"/>
      <w:sz w:val="28"/>
      <w:szCs w:val="28"/>
      <w:lang w:val="en-US" w:eastAsia="en-US" w:bidi="fa-IR"/>
    </w:rPr>
  </w:style>
  <w:style w:type="character" w:customStyle="1" w:styleId="5Char">
    <w:name w:val="جدول5 Char"/>
    <w:link w:val="5"/>
    <w:rsid w:val="00C074EB"/>
    <w:rPr>
      <w:rFonts w:ascii="B Nazanin" w:hAnsi="B Nazanin" w:cs="B Nazanin"/>
      <w:b/>
      <w:sz w:val="28"/>
      <w:szCs w:val="28"/>
      <w:lang w:bidi="fa-IR"/>
    </w:rPr>
  </w:style>
  <w:style w:type="paragraph" w:customStyle="1" w:styleId="Style2">
    <w:name w:val="جدول فصل Style2"/>
    <w:basedOn w:val="Heading4"/>
    <w:qFormat/>
    <w:rsid w:val="00C074EB"/>
    <w:pPr>
      <w:numPr>
        <w:ilvl w:val="0"/>
        <w:numId w:val="116"/>
      </w:numPr>
      <w:bidi/>
      <w:spacing w:before="200" w:after="0" w:line="276" w:lineRule="auto"/>
      <w:ind w:left="720" w:hanging="1234"/>
      <w:jc w:val="center"/>
    </w:pPr>
    <w:rPr>
      <w:rFonts w:ascii="B Nazanin" w:eastAsia="Times New Roman" w:hAnsi="B Nazanin" w:cs="B Nazanin"/>
      <w:iCs w:val="0"/>
      <w:sz w:val="28"/>
      <w:szCs w:val="28"/>
      <w:lang w:val="en-US" w:eastAsia="en-US" w:bidi="fa-IR"/>
    </w:rPr>
  </w:style>
  <w:style w:type="paragraph" w:customStyle="1" w:styleId="Title16">
    <w:name w:val="Title 16*"/>
    <w:basedOn w:val="Normal"/>
    <w:rsid w:val="00C074EB"/>
    <w:pPr>
      <w:bidi/>
      <w:jc w:val="center"/>
    </w:pPr>
    <w:rPr>
      <w:rFonts w:cs="B Nazanin"/>
      <w:b/>
      <w:bCs/>
      <w:sz w:val="30"/>
      <w:szCs w:val="32"/>
      <w:lang w:val="en-US" w:eastAsia="en-US"/>
    </w:rPr>
  </w:style>
  <w:style w:type="table" w:customStyle="1" w:styleId="Style41">
    <w:name w:val="Style41"/>
    <w:basedOn w:val="TableNormal"/>
    <w:uiPriority w:val="99"/>
    <w:rsid w:val="00C074EB"/>
    <w:rPr>
      <w:rFonts w:ascii="Cambria" w:eastAsia="Calibri" w:hAnsi="Cambria"/>
      <w:sz w:val="22"/>
      <w:szCs w:val="22"/>
      <w:lang w:bidi="fa-IR"/>
    </w:rPr>
    <w:tblPr/>
  </w:style>
  <w:style w:type="table" w:customStyle="1" w:styleId="TableGrid65">
    <w:name w:val="Table Grid65"/>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7">
    <w:name w:val="Light List - Accent 17"/>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8">
    <w:name w:val="Light List8"/>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7">
    <w:name w:val="No List11117"/>
    <w:next w:val="NoList"/>
    <w:uiPriority w:val="99"/>
    <w:unhideWhenUsed/>
    <w:rsid w:val="00C074EB"/>
  </w:style>
  <w:style w:type="numbering" w:customStyle="1" w:styleId="NoList2116">
    <w:name w:val="No List2116"/>
    <w:next w:val="NoList"/>
    <w:uiPriority w:val="99"/>
    <w:unhideWhenUsed/>
    <w:rsid w:val="00C074EB"/>
  </w:style>
  <w:style w:type="table" w:customStyle="1" w:styleId="TableGrid11110">
    <w:name w:val="Table Grid11110"/>
    <w:basedOn w:val="TableNormal"/>
    <w:next w:val="TableGrid"/>
    <w:uiPriority w:val="99"/>
    <w:rsid w:val="00C074EB"/>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6">
    <w:name w:val="No List3116"/>
    <w:next w:val="NoList"/>
    <w:unhideWhenUsed/>
    <w:rsid w:val="00C074EB"/>
  </w:style>
  <w:style w:type="table" w:customStyle="1" w:styleId="TableGrid3114">
    <w:name w:val="Table Grid3114"/>
    <w:basedOn w:val="TableNormal"/>
    <w:next w:val="TableGrid"/>
    <w:uiPriority w:val="59"/>
    <w:rsid w:val="00C074EB"/>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3">
    <w:name w:val="Table Grid21113"/>
    <w:basedOn w:val="TableNormal"/>
    <w:next w:val="TableGrid"/>
    <w:uiPriority w:val="59"/>
    <w:rsid w:val="00C074EB"/>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5">
    <w:name w:val="Table Grid515"/>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C074EB"/>
    <w:pPr>
      <w:jc w:val="lowKashida"/>
    </w:pPr>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1">
    <w:name w:val="Medium List 1 - Accent 611"/>
    <w:basedOn w:val="TableNormal"/>
    <w:next w:val="MediumList1-Accent6"/>
    <w:uiPriority w:val="65"/>
    <w:rsid w:val="00C074EB"/>
    <w:pPr>
      <w:jc w:val="lowKashida"/>
    </w:pPr>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Gabriola" w:eastAsia="Times New Roman" w:hAnsi="Gabriol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51">
    <w:name w:val="شکل فصل51"/>
    <w:basedOn w:val="Normal"/>
    <w:next w:val="Normal"/>
    <w:qFormat/>
    <w:rsid w:val="00C074EB"/>
    <w:pPr>
      <w:numPr>
        <w:ilvl w:val="1"/>
      </w:numPr>
      <w:bidi/>
      <w:jc w:val="lowKashida"/>
    </w:pPr>
    <w:rPr>
      <w:rFonts w:ascii="Cambria" w:hAnsi="Cambria" w:cs="B Nazanin"/>
      <w:i/>
      <w:iCs/>
      <w:color w:val="4F81BD"/>
      <w:spacing w:val="15"/>
      <w:sz w:val="24"/>
      <w:szCs w:val="24"/>
      <w:lang w:val="en-US" w:eastAsia="en-US"/>
    </w:rPr>
  </w:style>
  <w:style w:type="paragraph" w:customStyle="1" w:styleId="HTMLPreformatted1">
    <w:name w:val="HTML Preformatted1"/>
    <w:basedOn w:val="Normal"/>
    <w:next w:val="HTMLPreformatted"/>
    <w:uiPriority w:val="99"/>
    <w:rsid w:val="00C0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pPr>
    <w:rPr>
      <w:rFonts w:ascii="Courier New" w:eastAsia="Calibri" w:hAnsi="Courier New" w:cs="Arial"/>
      <w:sz w:val="22"/>
      <w:szCs w:val="22"/>
      <w:lang w:val="en-US" w:eastAsia="en-US"/>
    </w:rPr>
  </w:style>
  <w:style w:type="paragraph" w:customStyle="1" w:styleId="z-TopofForm1">
    <w:name w:val="z-Top of Form1"/>
    <w:basedOn w:val="Normal"/>
    <w:next w:val="Normal"/>
    <w:hidden/>
    <w:uiPriority w:val="99"/>
    <w:rsid w:val="00C074EB"/>
    <w:pPr>
      <w:pBdr>
        <w:bottom w:val="single" w:sz="6" w:space="1" w:color="auto"/>
      </w:pBdr>
      <w:bidi/>
      <w:jc w:val="center"/>
    </w:pPr>
    <w:rPr>
      <w:rFonts w:ascii="Arial" w:eastAsia="Calibri" w:hAnsi="Arial" w:cs="Arial"/>
      <w:vanish/>
      <w:sz w:val="16"/>
      <w:szCs w:val="22"/>
      <w:lang w:val="en-US" w:eastAsia="en-US"/>
    </w:rPr>
  </w:style>
  <w:style w:type="table" w:customStyle="1" w:styleId="LightList-Accent117">
    <w:name w:val="Light List - Accent 117"/>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6">
    <w:name w:val="Light List26"/>
    <w:basedOn w:val="TableNormal"/>
    <w:next w:val="LightList"/>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116">
    <w:name w:val="No List111116"/>
    <w:next w:val="NoList"/>
    <w:uiPriority w:val="99"/>
    <w:unhideWhenUsed/>
    <w:rsid w:val="00C074EB"/>
  </w:style>
  <w:style w:type="character" w:customStyle="1" w:styleId="SubtitleChar2">
    <w:name w:val="Subtitle Char2"/>
    <w:uiPriority w:val="11"/>
    <w:rsid w:val="00C074EB"/>
    <w:rPr>
      <w:rFonts w:ascii="Cambria" w:eastAsia="Times New Roman" w:hAnsi="Cambria" w:cs="Times New Roman"/>
      <w:i/>
      <w:iCs/>
      <w:color w:val="4F81BD"/>
      <w:spacing w:val="15"/>
      <w:sz w:val="24"/>
      <w:szCs w:val="24"/>
    </w:rPr>
  </w:style>
  <w:style w:type="character" w:customStyle="1" w:styleId="HTMLPreformattedChar3">
    <w:name w:val="HTML Preformatted Char3"/>
    <w:uiPriority w:val="99"/>
    <w:semiHidden/>
    <w:rsid w:val="00C074EB"/>
    <w:rPr>
      <w:rFonts w:ascii="Consolas" w:hAnsi="Consolas" w:cs="B Nazanin"/>
      <w:sz w:val="20"/>
      <w:szCs w:val="20"/>
    </w:rPr>
  </w:style>
  <w:style w:type="character" w:customStyle="1" w:styleId="z-TopofFormChar3">
    <w:name w:val="z-Top of Form Char3"/>
    <w:uiPriority w:val="99"/>
    <w:semiHidden/>
    <w:rsid w:val="00C074EB"/>
    <w:rPr>
      <w:rFonts w:ascii="Arial" w:hAnsi="Arial" w:cs="Arial"/>
      <w:vanish/>
      <w:sz w:val="16"/>
      <w:szCs w:val="16"/>
    </w:rPr>
  </w:style>
  <w:style w:type="character" w:customStyle="1" w:styleId="z-BottomofFormChar3">
    <w:name w:val="z-Bottom of Form Char3"/>
    <w:uiPriority w:val="99"/>
    <w:semiHidden/>
    <w:rsid w:val="00C074EB"/>
    <w:rPr>
      <w:rFonts w:ascii="Arial" w:hAnsi="Arial" w:cs="Arial"/>
      <w:vanish/>
      <w:sz w:val="16"/>
      <w:szCs w:val="16"/>
    </w:rPr>
  </w:style>
  <w:style w:type="numbering" w:customStyle="1" w:styleId="NoList67">
    <w:name w:val="No List67"/>
    <w:next w:val="NoList"/>
    <w:uiPriority w:val="99"/>
    <w:unhideWhenUsed/>
    <w:rsid w:val="00C074EB"/>
  </w:style>
  <w:style w:type="table" w:customStyle="1" w:styleId="TableGrid85">
    <w:name w:val="Table Grid85"/>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32">
    <w:name w:val="Light List32"/>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rsid w:val="00C074EB"/>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9">
    <w:name w:val="No List59"/>
    <w:next w:val="NoList"/>
    <w:uiPriority w:val="99"/>
    <w:rsid w:val="00C074EB"/>
  </w:style>
  <w:style w:type="table" w:customStyle="1" w:styleId="TableGrid600">
    <w:name w:val="Table Grid60"/>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C074EB"/>
    <w:pPr>
      <w:jc w:val="righ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7">
    <w:name w:val="Table Grid227"/>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6">
    <w:name w:val="Medium Shading 1 - Accent 36"/>
    <w:basedOn w:val="TableNormal"/>
    <w:next w:val="MediumShading1-Accent3"/>
    <w:uiPriority w:val="63"/>
    <w:rsid w:val="00C074EB"/>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8">
    <w:name w:val="Medium Shading 1 - Accent 58"/>
    <w:basedOn w:val="TableNormal"/>
    <w:next w:val="MediumShading1-Accent5"/>
    <w:uiPriority w:val="63"/>
    <w:rsid w:val="00C074EB"/>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59">
    <w:name w:val="Light Grid - Accent 59"/>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66">
    <w:name w:val="Light Shading - Accent 66"/>
    <w:basedOn w:val="TableNormal"/>
    <w:next w:val="LightShading-Accent6"/>
    <w:uiPriority w:val="60"/>
    <w:rsid w:val="00C074EB"/>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7">
    <w:name w:val="Light List - Accent 27"/>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8">
    <w:name w:val="Light Shading - Accent 28"/>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120">
    <w:name w:val="Table Grid1120"/>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0">
    <w:name w:val="Light Shading10"/>
    <w:basedOn w:val="TableNormal"/>
    <w:next w:val="LightShading"/>
    <w:uiPriority w:val="60"/>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7">
    <w:name w:val="Light List - Accent 317"/>
    <w:basedOn w:val="TableNormal"/>
    <w:next w:val="LightList-Accent3"/>
    <w:uiPriority w:val="61"/>
    <w:rsid w:val="00C074EB"/>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16">
    <w:name w:val="Dark List - Accent 416"/>
    <w:basedOn w:val="TableNormal"/>
    <w:next w:val="DarkList-Accent4"/>
    <w:uiPriority w:val="70"/>
    <w:rsid w:val="00C074EB"/>
    <w:rPr>
      <w:rFonts w:ascii="Calibri" w:eastAsia="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17">
    <w:name w:val="Light List - Accent 417"/>
    <w:basedOn w:val="TableNormal"/>
    <w:next w:val="LightList-Accent4"/>
    <w:uiPriority w:val="61"/>
    <w:rsid w:val="00C074EB"/>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8">
    <w:name w:val="Light List - Accent 118"/>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16">
    <w:name w:val="Colorful List16"/>
    <w:basedOn w:val="TableNormal"/>
    <w:next w:val="ColorfulList"/>
    <w:uiPriority w:val="72"/>
    <w:rsid w:val="00C074EB"/>
    <w:rPr>
      <w:rFonts w:ascii="Calibri" w:eastAsia="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6">
    <w:name w:val="Colorful List - Accent 316"/>
    <w:basedOn w:val="TableNormal"/>
    <w:next w:val="ColorfulList-Accent3"/>
    <w:uiPriority w:val="72"/>
    <w:rsid w:val="00C074EB"/>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19">
    <w:name w:val="Light List19"/>
    <w:basedOn w:val="TableNormal"/>
    <w:next w:val="LightList"/>
    <w:uiPriority w:val="61"/>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7">
    <w:name w:val="Light Shading - Accent 517"/>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7">
    <w:name w:val="Light Shading - Accent 417"/>
    <w:basedOn w:val="TableNormal"/>
    <w:next w:val="LightShading-Accent4"/>
    <w:uiPriority w:val="60"/>
    <w:rsid w:val="00C074EB"/>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39">
    <w:name w:val="Light List - Accent 39"/>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7">
    <w:name w:val="Dark List - Accent 47"/>
    <w:basedOn w:val="TableNormal"/>
    <w:next w:val="DarkList-Accent4"/>
    <w:uiPriority w:val="70"/>
    <w:rsid w:val="00C074EB"/>
    <w:rPr>
      <w:rFonts w:ascii="Calibri" w:eastAsia="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9">
    <w:name w:val="Light List - Accent 49"/>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8">
    <w:name w:val="Light List - Accent 18"/>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7">
    <w:name w:val="Medium Grid 2 - Accent 47"/>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7">
    <w:name w:val="Colorful List7"/>
    <w:basedOn w:val="TableNormal"/>
    <w:next w:val="ColorfulList"/>
    <w:uiPriority w:val="72"/>
    <w:rsid w:val="00C074EB"/>
    <w:rPr>
      <w:rFonts w:ascii="Calibri" w:eastAsia="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7">
    <w:name w:val="Colorful List - Accent 37"/>
    <w:basedOn w:val="TableNormal"/>
    <w:next w:val="ColorfulList-Accent3"/>
    <w:uiPriority w:val="72"/>
    <w:rsid w:val="00C074EB"/>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9">
    <w:name w:val="Light List9"/>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9">
    <w:name w:val="Light Shading - Accent 59"/>
    <w:basedOn w:val="TableNormal"/>
    <w:next w:val="LightShading-Accent5"/>
    <w:uiPriority w:val="60"/>
    <w:rsid w:val="00C074EB"/>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9">
    <w:name w:val="Light Shading - Accent 49"/>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18">
    <w:name w:val="Table Grid318"/>
    <w:basedOn w:val="TableNormal"/>
    <w:next w:val="TableGrid"/>
    <w:uiPriority w:val="3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17">
    <w:name w:val="Light Grid - Accent 517"/>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5">
    <w:name w:val="Light List - Accent 215"/>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Grid11116">
    <w:name w:val="Table Grid11116"/>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6">
    <w:name w:val="Light List116"/>
    <w:basedOn w:val="TableNormal"/>
    <w:next w:val="LightList"/>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25">
    <w:name w:val="Light List - Accent 325"/>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25">
    <w:name w:val="Dark List - Accent 425"/>
    <w:basedOn w:val="TableNormal"/>
    <w:next w:val="DarkList-Accent4"/>
    <w:uiPriority w:val="70"/>
    <w:rsid w:val="00C074EB"/>
    <w:rPr>
      <w:rFonts w:ascii="Calibri" w:eastAsia="Calibri" w:hAnsi="Calibri" w:cs="Arial"/>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25">
    <w:name w:val="Light List - Accent 425"/>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6">
    <w:name w:val="Light List - Accent 126"/>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5">
    <w:name w:val="Medium Grid 2 - Accent 425"/>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5">
    <w:name w:val="Colorful List25"/>
    <w:basedOn w:val="TableNormal"/>
    <w:next w:val="ColorfulList"/>
    <w:uiPriority w:val="72"/>
    <w:rsid w:val="00C074EB"/>
    <w:rPr>
      <w:rFonts w:ascii="Calibri" w:eastAsia="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5">
    <w:name w:val="Colorful List - Accent 325"/>
    <w:basedOn w:val="TableNormal"/>
    <w:next w:val="ColorfulList-Accent3"/>
    <w:uiPriority w:val="72"/>
    <w:rsid w:val="00C074EB"/>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7">
    <w:name w:val="Light List27"/>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25">
    <w:name w:val="Light Shading - Accent 525"/>
    <w:basedOn w:val="TableNormal"/>
    <w:next w:val="LightShading-Accent5"/>
    <w:uiPriority w:val="60"/>
    <w:rsid w:val="00C074EB"/>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6">
    <w:name w:val="Light Shading - Accent 426"/>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10">
    <w:name w:val="Table Grid510"/>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4">
    <w:name w:val="Light Grid - Accent 524"/>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334">
    <w:name w:val="Light List - Accent 334"/>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5114">
    <w:name w:val="Light Grid - Accent 5114"/>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02">
    <w:name w:val="Table Grid302"/>
    <w:basedOn w:val="TableNormal"/>
    <w:next w:val="TableGrid"/>
    <w:uiPriority w:val="59"/>
    <w:rsid w:val="00C074EB"/>
    <w:rPr>
      <w:rFonts w:eastAsia="Calibri" w:cs="B Nazanin"/>
      <w:sz w:val="28"/>
      <w:szCs w:val="3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3">
    <w:name w:val="Light Grid - Accent 533"/>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343">
    <w:name w:val="Light List - Accent 343"/>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5123">
    <w:name w:val="Light Grid - Accent 5123"/>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3">
    <w:name w:val="Light Grid - Accent 213"/>
    <w:basedOn w:val="TableNormal"/>
    <w:next w:val="LightGrid-Accent2"/>
    <w:uiPriority w:val="6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5">
    <w:name w:val="Light Grid - Accent 115"/>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3313">
    <w:name w:val="Light List - Accent 3313"/>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414">
    <w:name w:val="Light Grid - Accent 414"/>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13">
    <w:name w:val="Medium Shading 2 - Accent 313"/>
    <w:basedOn w:val="TableNormal"/>
    <w:next w:val="MediumShading2-Accent3"/>
    <w:uiPriority w:val="64"/>
    <w:rsid w:val="00C074EB"/>
    <w:rPr>
      <w:rFonts w:ascii="Calibri" w:hAnsi="Calibri" w:cs="Mang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3">
    <w:name w:val="Medium Grid 3 - Accent 313"/>
    <w:basedOn w:val="TableNormal"/>
    <w:next w:val="MediumGrid3-Accent3"/>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13">
    <w:name w:val="Medium Grid 3 - Accent 213"/>
    <w:basedOn w:val="TableNormal"/>
    <w:next w:val="MediumGrid3-Accent2"/>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414">
    <w:name w:val="Medium Grid 3 - Accent 414"/>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3">
    <w:name w:val="Medium Grid 3 - Accent 613"/>
    <w:basedOn w:val="TableNormal"/>
    <w:next w:val="MediumGrid3-Accent6"/>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14">
    <w:name w:val="Light Grid - Accent 614"/>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3">
    <w:name w:val="Medium Shading 1 - Accent 613"/>
    <w:basedOn w:val="TableNormal"/>
    <w:next w:val="MediumShading1-Accent6"/>
    <w:uiPriority w:val="63"/>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14">
    <w:name w:val="Medium Shading 1 - Accent 214"/>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25">
    <w:name w:val="Light Grid - Accent 125"/>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4">
    <w:name w:val="Light Grid - Accent 314"/>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5">
    <w:name w:val="Light Grid - Accent 25"/>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9">
    <w:name w:val="Light Grid - Accent 49"/>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4">
    <w:name w:val="Medium Shading 2 - Accent 34"/>
    <w:basedOn w:val="TableNormal"/>
    <w:next w:val="MediumShading2-Accent3"/>
    <w:uiPriority w:val="64"/>
    <w:rsid w:val="00C074E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4">
    <w:name w:val="Medium Grid 3 - Accent 34"/>
    <w:basedOn w:val="TableNormal"/>
    <w:next w:val="MediumGrid3-Accent3"/>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4">
    <w:name w:val="Medium Grid 3 - Accent 24"/>
    <w:basedOn w:val="TableNormal"/>
    <w:next w:val="MediumGrid3-Accent2"/>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5">
    <w:name w:val="Light Shading - Accent 35"/>
    <w:basedOn w:val="TableNormal"/>
    <w:next w:val="LightShading-Accent3"/>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5">
    <w:name w:val="Medium Grid 3 - Accent 45"/>
    <w:basedOn w:val="TableNormal"/>
    <w:next w:val="MediumGrid3-Accent4"/>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4">
    <w:name w:val="Medium Grid 3 - Accent 64"/>
    <w:basedOn w:val="TableNormal"/>
    <w:next w:val="MediumGrid3-Accent6"/>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5">
    <w:name w:val="Light Grid - Accent 65"/>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4">
    <w:name w:val="Medium Shading 1 - Accent 64"/>
    <w:basedOn w:val="TableNormal"/>
    <w:next w:val="MediumShading1-Accent6"/>
    <w:uiPriority w:val="63"/>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36">
    <w:name w:val="Light Grid - Accent 36"/>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53">
    <w:name w:val="Table Grid353"/>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43">
    <w:name w:val="Light Grid - Accent 543"/>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32">
    <w:name w:val="Light Grid - Accent 5132"/>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12">
    <w:name w:val="Light Grid - Accent 2112"/>
    <w:basedOn w:val="TableNormal"/>
    <w:next w:val="LightGrid-Accent2"/>
    <w:uiPriority w:val="6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13">
    <w:name w:val="Light Grid - Accent 1113"/>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3">
    <w:name w:val="Light Grid - Accent 4113"/>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13">
    <w:name w:val="Light Grid - Accent 6113"/>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212">
    <w:name w:val="Light Grid - Accent 1212"/>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13">
    <w:name w:val="Light Grid - Accent 3113"/>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2">
    <w:name w:val="Light Grid - Accent 222"/>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23">
    <w:name w:val="Light Grid - Accent 423"/>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23">
    <w:name w:val="Light Grid - Accent 623"/>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3">
    <w:name w:val="Light Grid - Accent 323"/>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tyle213">
    <w:name w:val="Style213"/>
    <w:uiPriority w:val="99"/>
    <w:rsid w:val="00C074EB"/>
    <w:pPr>
      <w:numPr>
        <w:numId w:val="14"/>
      </w:numPr>
    </w:pPr>
  </w:style>
  <w:style w:type="table" w:customStyle="1" w:styleId="TableGrid433">
    <w:name w:val="Table Grid433"/>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2">
    <w:name w:val="Table Grid2192"/>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3">
    <w:name w:val="Table Grid111133"/>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rsid w:val="00C074E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51">
    <w:name w:val="Light Grid - Accent 551"/>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53">
    <w:name w:val="Light Shading53"/>
    <w:basedOn w:val="TableNormal"/>
    <w:next w:val="LightShading"/>
    <w:rsid w:val="00C074EB"/>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
    <w:name w:val="Light List151"/>
    <w:basedOn w:val="TableNormal"/>
    <w:next w:val="LightList"/>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241">
    <w:name w:val="Light List - Accent 3241"/>
    <w:basedOn w:val="TableNormal"/>
    <w:next w:val="LightList-Accent3"/>
    <w:uiPriority w:val="61"/>
    <w:rsid w:val="00C074EB"/>
    <w:rPr>
      <w:rFonts w:ascii="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41">
    <w:name w:val="Light List - Accent 4241"/>
    <w:basedOn w:val="TableNormal"/>
    <w:next w:val="LightList-Accent4"/>
    <w:uiPriority w:val="61"/>
    <w:rsid w:val="00C074EB"/>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241">
    <w:name w:val="Light List - Accent 1241"/>
    <w:basedOn w:val="TableNormal"/>
    <w:next w:val="LightList-Accent1"/>
    <w:uiPriority w:val="61"/>
    <w:rsid w:val="00C074EB"/>
    <w:rPr>
      <w:rFonts w:ascii="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241">
    <w:name w:val="Medium Grid 2 - Accent 4241"/>
    <w:basedOn w:val="TableNormal"/>
    <w:next w:val="MediumGrid2-Accent4"/>
    <w:uiPriority w:val="68"/>
    <w:rsid w:val="00C074EB"/>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241">
    <w:name w:val="Colorful List241"/>
    <w:basedOn w:val="TableNormal"/>
    <w:next w:val="ColorfulList"/>
    <w:uiPriority w:val="72"/>
    <w:rsid w:val="00C074EB"/>
    <w:rPr>
      <w:rFonts w:ascii="Calibri" w:hAnsi="Calibri" w:cs="Arial"/>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41">
    <w:name w:val="Colorful List - Accent 3241"/>
    <w:basedOn w:val="TableNormal"/>
    <w:next w:val="ColorfulList-Accent3"/>
    <w:uiPriority w:val="72"/>
    <w:rsid w:val="00C074EB"/>
    <w:rPr>
      <w:rFonts w:ascii="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241">
    <w:name w:val="Light List241"/>
    <w:basedOn w:val="TableNormal"/>
    <w:next w:val="LightList"/>
    <w:uiPriority w:val="61"/>
    <w:rsid w:val="00C074EB"/>
    <w:rPr>
      <w:rFonts w:ascii="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61">
    <w:name w:val="Light List - Accent 361"/>
    <w:basedOn w:val="TableNormal"/>
    <w:next w:val="LightList-Accent3"/>
    <w:uiPriority w:val="61"/>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461">
    <w:name w:val="Dark List - Accent 461"/>
    <w:basedOn w:val="TableNormal"/>
    <w:next w:val="DarkList-Accent4"/>
    <w:uiPriority w:val="70"/>
    <w:rsid w:val="00C074EB"/>
    <w:rPr>
      <w:rFonts w:ascii="Calibri" w:hAnsi="Calibri" w:cs="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List-Accent461">
    <w:name w:val="Light List - Accent 461"/>
    <w:basedOn w:val="TableNormal"/>
    <w:next w:val="LightList-Accent4"/>
    <w:uiPriority w:val="61"/>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61">
    <w:name w:val="Light List - Accent 161"/>
    <w:basedOn w:val="TableNormal"/>
    <w:next w:val="LightList-Accent1"/>
    <w:uiPriority w:val="61"/>
    <w:rsid w:val="00C074EB"/>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61">
    <w:name w:val="Medium Grid 2 - Accent 461"/>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ColorfulList61">
    <w:name w:val="Colorful List61"/>
    <w:basedOn w:val="TableNormal"/>
    <w:next w:val="ColorfulList"/>
    <w:uiPriority w:val="72"/>
    <w:rsid w:val="00C074EB"/>
    <w:rPr>
      <w:rFonts w:ascii="Calibri" w:hAnsi="Calibri" w:cs="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61">
    <w:name w:val="Colorful List - Accent 361"/>
    <w:basedOn w:val="TableNormal"/>
    <w:next w:val="ColorfulList-Accent3"/>
    <w:uiPriority w:val="72"/>
    <w:rsid w:val="00C074EB"/>
    <w:rPr>
      <w:rFonts w:ascii="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Accent561">
    <w:name w:val="Light Shading - Accent 561"/>
    <w:basedOn w:val="TableNormal"/>
    <w:next w:val="LightShading-Accent5"/>
    <w:uiPriority w:val="60"/>
    <w:rsid w:val="00C074EB"/>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61">
    <w:name w:val="Light Shading - Accent 461"/>
    <w:basedOn w:val="TableNormal"/>
    <w:next w:val="LightShading-Accent4"/>
    <w:uiPriority w:val="60"/>
    <w:rsid w:val="00C074EB"/>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115">
    <w:name w:val="Table Grid3115"/>
    <w:basedOn w:val="TableNormal"/>
    <w:next w:val="TableGrid"/>
    <w:rsid w:val="00C07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41">
    <w:name w:val="Light List1141"/>
    <w:basedOn w:val="TableNormal"/>
    <w:uiPriority w:val="61"/>
    <w:rsid w:val="00C074EB"/>
    <w:rPr>
      <w:rFonts w:ascii="Calibri" w:hAnsi="Calibri" w:cs="Mang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5141">
    <w:name w:val="Light Grid - Accent 5141"/>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141">
    <w:name w:val="Light List - Accent 2141"/>
    <w:basedOn w:val="TableNormal"/>
    <w:next w:val="LightList-Accent2"/>
    <w:uiPriority w:val="61"/>
    <w:rsid w:val="00C074EB"/>
    <w:rPr>
      <w:rFonts w:ascii="Calibri" w:hAnsi="Calibri" w:cs="Mang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31">
    <w:name w:val="Light List - Accent 3331"/>
    <w:basedOn w:val="TableNormal"/>
    <w:next w:val="LightList-Accent3"/>
    <w:uiPriority w:val="61"/>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21">
    <w:name w:val="Medium Shading 2 - Accent 3121"/>
    <w:basedOn w:val="TableNormal"/>
    <w:next w:val="MediumShading2-Accent3"/>
    <w:uiPriority w:val="64"/>
    <w:rsid w:val="00C074EB"/>
    <w:rPr>
      <w:rFonts w:ascii="Calibri" w:hAnsi="Calibri" w:cs="Mang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21">
    <w:name w:val="Medium Grid 3 - Accent 3121"/>
    <w:basedOn w:val="TableNormal"/>
    <w:next w:val="MediumGrid3-Accent3"/>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121">
    <w:name w:val="Medium Grid 3 - Accent 2121"/>
    <w:basedOn w:val="TableNormal"/>
    <w:next w:val="MediumGrid3-Accent2"/>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4121">
    <w:name w:val="Medium Grid 3 - Accent 4121"/>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121">
    <w:name w:val="Medium Grid 3 - Accent 6121"/>
    <w:basedOn w:val="TableNormal"/>
    <w:next w:val="MediumGrid3-Accent6"/>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121">
    <w:name w:val="Light Grid - Accent 6121"/>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Mangal"/>
        <w:b/>
        <w:bCs/>
      </w:rPr>
    </w:tblStylePr>
    <w:tblStylePr w:type="lastCol">
      <w:rPr>
        <w:rFonts w:ascii="DengXian" w:eastAsia="Times New Roman" w:hAnsi="DengXian"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21">
    <w:name w:val="Medium Shading 1 - Accent 6121"/>
    <w:basedOn w:val="TableNormal"/>
    <w:next w:val="MediumShading1-Accent6"/>
    <w:uiPriority w:val="63"/>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121">
    <w:name w:val="Medium Shading 1 - Accent 2121"/>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231">
    <w:name w:val="Light Grid - Accent 231"/>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32">
    <w:name w:val="Light Grid - Accent 432"/>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331">
    <w:name w:val="Medium Shading 2 - Accent 331"/>
    <w:basedOn w:val="TableNormal"/>
    <w:next w:val="MediumShading2-Accent3"/>
    <w:uiPriority w:val="64"/>
    <w:rsid w:val="00C074E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31">
    <w:name w:val="Medium Grid 3 - Accent 331"/>
    <w:basedOn w:val="TableNormal"/>
    <w:next w:val="MediumGrid3-Accent3"/>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231">
    <w:name w:val="Medium Grid 3 - Accent 231"/>
    <w:basedOn w:val="TableNormal"/>
    <w:next w:val="MediumGrid3-Accent2"/>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31">
    <w:name w:val="Light Shading - Accent 331"/>
    <w:basedOn w:val="TableNormal"/>
    <w:next w:val="LightShading-Accent3"/>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31">
    <w:name w:val="Medium Grid 3 - Accent 431"/>
    <w:basedOn w:val="TableNormal"/>
    <w:next w:val="MediumGrid3-Accent4"/>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631">
    <w:name w:val="Medium Grid 3 - Accent 631"/>
    <w:basedOn w:val="TableNormal"/>
    <w:next w:val="MediumGrid3-Accent6"/>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Accent631">
    <w:name w:val="Light Grid - Accent 631"/>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31">
    <w:name w:val="Medium Shading 1 - Accent 631"/>
    <w:basedOn w:val="TableNormal"/>
    <w:next w:val="MediumShading1-Accent6"/>
    <w:uiPriority w:val="63"/>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231">
    <w:name w:val="Medium Shading 1 - Accent 231"/>
    <w:basedOn w:val="TableNormal"/>
    <w:next w:val="MediumShading1-Accent2"/>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331">
    <w:name w:val="Light Grid - Accent 331"/>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4">
    <w:name w:val="Table Grid544"/>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9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2">
    <w:name w:val="Style2112"/>
    <w:uiPriority w:val="99"/>
    <w:rsid w:val="00C074EB"/>
    <w:pPr>
      <w:numPr>
        <w:numId w:val="117"/>
      </w:numPr>
    </w:pPr>
  </w:style>
  <w:style w:type="table" w:customStyle="1" w:styleId="TableGrid111223">
    <w:name w:val="Table Grid111223"/>
    <w:basedOn w:val="TableNormal"/>
    <w:next w:val="TableGrid"/>
    <w:uiPriority w:val="59"/>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3">
    <w:name w:val="Table Grid3123"/>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
    <w:name w:val="Table Grid2321"/>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4">
    <w:name w:val="Table Grid3214"/>
    <w:basedOn w:val="TableNormal"/>
    <w:next w:val="TableGrid"/>
    <w:uiPriority w:val="5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2">
    <w:name w:val="Table Grid220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3">
    <w:name w:val="Table Grid3133"/>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51">
    <w:name w:val="Light Shading - Accent 1151"/>
    <w:basedOn w:val="TableNormal"/>
    <w:uiPriority w:val="60"/>
    <w:rsid w:val="00C074EB"/>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61">
    <w:name w:val="Light Grid - Accent 561"/>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261">
    <w:name w:val="Light List - Accent 261"/>
    <w:basedOn w:val="TableNormal"/>
    <w:next w:val="LightList-Accent2"/>
    <w:uiPriority w:val="61"/>
    <w:rsid w:val="00C074EB"/>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61">
    <w:name w:val="Light Shading - Accent 261"/>
    <w:basedOn w:val="TableNormal"/>
    <w:next w:val="LightShading-Accent2"/>
    <w:uiPriority w:val="60"/>
    <w:rsid w:val="00C074EB"/>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1152">
    <w:name w:val="Table Grid11152"/>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3">
    <w:name w:val="Light Shading63"/>
    <w:basedOn w:val="TableNormal"/>
    <w:next w:val="LightShading"/>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61">
    <w:name w:val="Light List - Accent 1161"/>
    <w:basedOn w:val="TableNormal"/>
    <w:next w:val="LightList-Accent1"/>
    <w:uiPriority w:val="61"/>
    <w:rsid w:val="00C074EB"/>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415">
    <w:name w:val="Medium Grid 2 - Accent 415"/>
    <w:basedOn w:val="TableNormal"/>
    <w:next w:val="MediumGrid2-Accent4"/>
    <w:uiPriority w:val="68"/>
    <w:rsid w:val="00C074E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List161">
    <w:name w:val="Light List161"/>
    <w:basedOn w:val="TableNormal"/>
    <w:next w:val="LightList"/>
    <w:uiPriority w:val="61"/>
    <w:rsid w:val="00C074EB"/>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5161">
    <w:name w:val="Light Shading - Accent 5161"/>
    <w:basedOn w:val="TableNormal"/>
    <w:next w:val="LightShading-Accent5"/>
    <w:uiPriority w:val="60"/>
    <w:rsid w:val="00C074EB"/>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371">
    <w:name w:val="Light List - Accent 371"/>
    <w:basedOn w:val="TableNormal"/>
    <w:next w:val="LightList-Accent3"/>
    <w:uiPriority w:val="61"/>
    <w:rsid w:val="00C074EB"/>
    <w:rPr>
      <w:rFonts w:ascii="Calibri" w:eastAsia="Calibri" w:hAnsi="Calibri"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71">
    <w:name w:val="Light List - Accent 471"/>
    <w:basedOn w:val="TableNormal"/>
    <w:next w:val="LightList-Accent4"/>
    <w:uiPriority w:val="61"/>
    <w:rsid w:val="00C074EB"/>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71">
    <w:name w:val="Light List - Accent 171"/>
    <w:basedOn w:val="TableNormal"/>
    <w:next w:val="LightList-Accent1"/>
    <w:uiPriority w:val="61"/>
    <w:rsid w:val="00C074EB"/>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71">
    <w:name w:val="Light List71"/>
    <w:basedOn w:val="TableNormal"/>
    <w:next w:val="LightList"/>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471">
    <w:name w:val="Light Shading - Accent 471"/>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114">
    <w:name w:val="Table Grid21114"/>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151">
    <w:name w:val="Light Grid - Accent 5151"/>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1162">
    <w:name w:val="Table Grid11162"/>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
    <w:name w:val="Light Shading123"/>
    <w:basedOn w:val="TableNormal"/>
    <w:next w:val="LightShading"/>
    <w:uiPriority w:val="60"/>
    <w:rsid w:val="00C074EB"/>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51">
    <w:name w:val="Light List251"/>
    <w:basedOn w:val="TableNormal"/>
    <w:next w:val="LightList"/>
    <w:uiPriority w:val="61"/>
    <w:rsid w:val="00C074EB"/>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4251">
    <w:name w:val="Light Shading - Accent 4251"/>
    <w:basedOn w:val="TableNormal"/>
    <w:next w:val="LightShading-Accent4"/>
    <w:uiPriority w:val="60"/>
    <w:rsid w:val="00C074EB"/>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461">
    <w:name w:val="Table Grid461"/>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2">
    <w:name w:val="Table Grid552"/>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9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12">
    <w:name w:val="Light Grid - Accent 5212"/>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2112">
    <w:name w:val="Table Grid12112"/>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1"/>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1112">
    <w:name w:val="Light Grid - Accent 51112"/>
    <w:basedOn w:val="TableNormal"/>
    <w:next w:val="LightGrid-Accent5"/>
    <w:uiPriority w:val="62"/>
    <w:rsid w:val="00C074EB"/>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4112">
    <w:name w:val="Table Grid4112"/>
    <w:basedOn w:val="TableNormal"/>
    <w:next w:val="TableGrid"/>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2">
    <w:name w:val="Table Grid512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C074E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
    <w:name w:val="Table Grid113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
    <w:name w:val="Table Grid3312"/>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2">
    <w:name w:val="Table Grid511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t53">
    <w:name w:val="Table List 53"/>
    <w:basedOn w:val="TableNormal"/>
    <w:next w:val="TableList5"/>
    <w:rsid w:val="00C074EB"/>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21311">
    <w:name w:val="Table Grid21311"/>
    <w:basedOn w:val="TableNormal"/>
    <w:next w:val="TableGrid"/>
    <w:uiPriority w:val="99"/>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11">
    <w:name w:val="Light Grid - Accent 5311"/>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311">
    <w:name w:val="Light Shading311"/>
    <w:basedOn w:val="TableNormal"/>
    <w:uiPriority w:val="60"/>
    <w:rsid w:val="00C074EB"/>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211">
    <w:name w:val="Light Grid - Accent 51211"/>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31">
    <w:name w:val="Light Grid - Accent 113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31">
    <w:name w:val="Light Grid - Accent 4131"/>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313">
    <w:name w:val="Light Shading - Accent 313"/>
    <w:basedOn w:val="TableNormal"/>
    <w:next w:val="LightShading-Accent3"/>
    <w:uiPriority w:val="60"/>
    <w:rsid w:val="00C074EB"/>
    <w:rPr>
      <w:rFonts w:ascii="Calibri" w:hAnsi="Calibri" w:cs="Mang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131">
    <w:name w:val="Medium Grid 3 - Accent 4131"/>
    <w:basedOn w:val="TableNormal"/>
    <w:next w:val="MediumGrid3-Accent4"/>
    <w:uiPriority w:val="69"/>
    <w:rsid w:val="00C074EB"/>
    <w:rPr>
      <w:rFonts w:ascii="Calibri" w:hAnsi="Calibri" w:cs="Mang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1-Accent613">
    <w:name w:val="Medium Grid 1 - Accent 613"/>
    <w:basedOn w:val="TableNormal"/>
    <w:next w:val="MediumGrid1-Accent6"/>
    <w:uiPriority w:val="67"/>
    <w:rsid w:val="00C074EB"/>
    <w:rPr>
      <w:rFonts w:ascii="Calibri" w:hAnsi="Calibri" w:cs="Mangal"/>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131">
    <w:name w:val="Light Grid - Accent 6131"/>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2131">
    <w:name w:val="Medium Shading 1 - Accent 2131"/>
    <w:basedOn w:val="TableNormal"/>
    <w:next w:val="MediumShading1-Accent2"/>
    <w:uiPriority w:val="63"/>
    <w:rsid w:val="00C074EB"/>
    <w:rPr>
      <w:rFonts w:ascii="Calibri" w:hAnsi="Calibri" w:cs="Mangal"/>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231">
    <w:name w:val="Light Grid - Accent 123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31">
    <w:name w:val="Light Grid - Accent 3131"/>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13">
    <w:name w:val="Medium Grid 1 - Accent 313"/>
    <w:basedOn w:val="TableNormal"/>
    <w:next w:val="MediumGrid1-Accent3"/>
    <w:uiPriority w:val="67"/>
    <w:rsid w:val="00C074EB"/>
    <w:rPr>
      <w:rFonts w:ascii="Calibri" w:hAnsi="Calibri" w:cs="Mang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241">
    <w:name w:val="Light Grid - Accent 241"/>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41">
    <w:name w:val="Light Grid - Accent 441"/>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341">
    <w:name w:val="Light Shading - Accent 341"/>
    <w:basedOn w:val="TableNormal"/>
    <w:next w:val="LightShading-Accent3"/>
    <w:uiPriority w:val="60"/>
    <w:rsid w:val="00C074EB"/>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3-Accent441">
    <w:name w:val="Medium Grid 3 - Accent 441"/>
    <w:basedOn w:val="TableNormal"/>
    <w:next w:val="MediumGrid3-Accent4"/>
    <w:uiPriority w:val="69"/>
    <w:rsid w:val="00C074EB"/>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1-Accent64">
    <w:name w:val="Medium Grid 1 - Accent 64"/>
    <w:basedOn w:val="TableNormal"/>
    <w:next w:val="MediumGrid1-Accent6"/>
    <w:uiPriority w:val="67"/>
    <w:rsid w:val="00C074EB"/>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41">
    <w:name w:val="Light Grid - Accent 641"/>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241">
    <w:name w:val="Medium Shading 1 - Accent 241"/>
    <w:basedOn w:val="TableNormal"/>
    <w:next w:val="MediumShading1-Accent2"/>
    <w:uiPriority w:val="63"/>
    <w:rsid w:val="00C074E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341">
    <w:name w:val="Light Grid - Accent 341"/>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1-Accent34">
    <w:name w:val="Medium Grid 1 - Accent 34"/>
    <w:basedOn w:val="TableNormal"/>
    <w:next w:val="MediumGrid1-Accent3"/>
    <w:uiPriority w:val="67"/>
    <w:rsid w:val="00C074EB"/>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Grid5212">
    <w:name w:val="Table Grid5212"/>
    <w:basedOn w:val="TableNormal"/>
    <w:next w:val="TableGrid"/>
    <w:uiPriority w:val="5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11">
    <w:name w:val="Table Grid111311"/>
    <w:basedOn w:val="TableNormal"/>
    <w:next w:val="TableGrid"/>
    <w:uiPriority w:val="59"/>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411">
    <w:name w:val="Light Grid - Accent 5411"/>
    <w:basedOn w:val="TableNormal"/>
    <w:next w:val="LightGrid-Accent5"/>
    <w:uiPriority w:val="62"/>
    <w:rsid w:val="00C074EB"/>
    <w:rPr>
      <w:rFonts w:ascii="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411">
    <w:name w:val="Light Shading411"/>
    <w:basedOn w:val="TableNormal"/>
    <w:uiPriority w:val="60"/>
    <w:rsid w:val="00C074EB"/>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311">
    <w:name w:val="Light Grid - Accent 51311"/>
    <w:basedOn w:val="TableNormal"/>
    <w:next w:val="LightGrid-Accent5"/>
    <w:uiPriority w:val="62"/>
    <w:rsid w:val="00C074EB"/>
    <w:rPr>
      <w:rFonts w:ascii="Calibri" w:hAnsi="Calibri" w:cs="Mang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crosoft Tai Le" w:eastAsia="Times New Roman" w:hAnsi="Microsoft Tai Le"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111">
    <w:name w:val="Light Grid - Accent 21111"/>
    <w:basedOn w:val="TableNormal"/>
    <w:next w:val="LightGrid-Accent2"/>
    <w:uiPriority w:val="62"/>
    <w:rsid w:val="00C074EB"/>
    <w:rPr>
      <w:rFonts w:ascii="BZar" w:hAnsi="BZar"/>
      <w:sz w:val="28"/>
      <w:szCs w:val="24"/>
      <w:lang w:bidi="hi-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112">
    <w:name w:val="Light Grid - Accent 11112"/>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11">
    <w:name w:val="Light Grid - Accent 41111"/>
    <w:basedOn w:val="TableNormal"/>
    <w:next w:val="LightGrid-Accent4"/>
    <w:uiPriority w:val="62"/>
    <w:rsid w:val="00C074EB"/>
    <w:rPr>
      <w:rFonts w:ascii="Calibri" w:hAnsi="Calibri" w:cs="Mang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1111">
    <w:name w:val="Light Grid - Accent 61111"/>
    <w:basedOn w:val="TableNormal"/>
    <w:next w:val="LightGrid-Accent6"/>
    <w:uiPriority w:val="62"/>
    <w:rsid w:val="00C074EB"/>
    <w:rPr>
      <w:rFonts w:ascii="Calibri" w:hAnsi="Calibri" w:cs="Mangal"/>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2111">
    <w:name w:val="Light Grid - Accent 12111"/>
    <w:basedOn w:val="TableNormal"/>
    <w:uiPriority w:val="62"/>
    <w:rsid w:val="00C074EB"/>
    <w:rPr>
      <w:rFonts w:ascii="Calibri" w:hAnsi="Calibri" w:cs="Mang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Tai Le" w:eastAsia="Times New Roman" w:hAnsi="Microsoft Tai Le"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112">
    <w:name w:val="Light Grid - Accent 31112"/>
    <w:basedOn w:val="TableNormal"/>
    <w:next w:val="LightGrid-Accent3"/>
    <w:uiPriority w:val="62"/>
    <w:rsid w:val="00C074EB"/>
    <w:rPr>
      <w:rFonts w:ascii="Calibri" w:hAnsi="Calibri" w:cs="Mang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Mangal"/>
        <w:b/>
        <w:bCs/>
      </w:rPr>
    </w:tblStylePr>
    <w:tblStylePr w:type="lastCol">
      <w:rPr>
        <w:rFonts w:ascii="Microsoft Tai Le" w:eastAsia="Times New Roman" w:hAnsi="Microsoft Tai Le"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2211">
    <w:name w:val="Light Grid - Accent 2211"/>
    <w:basedOn w:val="TableNormal"/>
    <w:next w:val="LightGrid-Accent2"/>
    <w:uiPriority w:val="62"/>
    <w:rsid w:val="00C074EB"/>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212">
    <w:name w:val="Light Grid - Accent 4212"/>
    <w:basedOn w:val="TableNormal"/>
    <w:next w:val="LightGrid-Accent4"/>
    <w:uiPriority w:val="62"/>
    <w:rsid w:val="00C074EB"/>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211">
    <w:name w:val="Light Grid - Accent 6211"/>
    <w:basedOn w:val="TableNormal"/>
    <w:next w:val="LightGrid-Accent6"/>
    <w:uiPriority w:val="62"/>
    <w:rsid w:val="00C074EB"/>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211">
    <w:name w:val="Light Grid - Accent 3211"/>
    <w:basedOn w:val="TableNormal"/>
    <w:next w:val="LightGrid-Accent3"/>
    <w:uiPriority w:val="62"/>
    <w:rsid w:val="00C074E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crosoft Tai Le" w:eastAsia="Times New Roman" w:hAnsi="Microsoft Tai 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crosoft Tai Le" w:eastAsia="Times New Roman" w:hAnsi="Microsoft Tai 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crosoft Tai Le" w:eastAsia="Times New Roman" w:hAnsi="Microsoft Tai Le" w:cs="Times New Roman"/>
        <w:b/>
        <w:bCs/>
      </w:rPr>
    </w:tblStylePr>
    <w:tblStylePr w:type="lastCol">
      <w:rPr>
        <w:rFonts w:ascii="Microsoft Tai Le" w:eastAsia="Times New Roman" w:hAnsi="Microsoft Tai 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2311">
    <w:name w:val="Table Grid12311"/>
    <w:basedOn w:val="TableNormal"/>
    <w:next w:val="TableGrid"/>
    <w:uiPriority w:val="59"/>
    <w:rsid w:val="00C074EB"/>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هدینگ سطح 2"/>
    <w:basedOn w:val="Normal"/>
    <w:qFormat/>
    <w:rsid w:val="00C074EB"/>
    <w:pPr>
      <w:bidi/>
      <w:spacing w:after="200" w:line="276" w:lineRule="auto"/>
      <w:jc w:val="lowKashida"/>
    </w:pPr>
    <w:rPr>
      <w:rFonts w:eastAsia="Calibri" w:cs="B Lotus"/>
      <w:b/>
      <w:bCs/>
      <w:sz w:val="24"/>
      <w:szCs w:val="28"/>
      <w:lang w:val="en-US" w:eastAsia="en-US" w:bidi="fa-IR"/>
    </w:rPr>
  </w:style>
  <w:style w:type="table" w:customStyle="1" w:styleId="TableGrid471">
    <w:name w:val="Table Grid471"/>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99"/>
    <w:rsid w:val="00C074EB"/>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2">
    <w:name w:val="Table Grid31112"/>
    <w:basedOn w:val="TableNormal"/>
    <w:next w:val="TableGrid"/>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1">
    <w:name w:val="Table Grid3021"/>
    <w:basedOn w:val="TableNormal"/>
    <w:next w:val="TableGrid"/>
    <w:uiPriority w:val="59"/>
    <w:rsid w:val="00C074EB"/>
    <w:rPr>
      <w:rFonts w:eastAsia="Calibri" w:cs="B Nazanin"/>
      <w:sz w:val="28"/>
      <w:szCs w:val="3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rsid w:val="00C074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1">
    <w:name w:val="Style2121"/>
    <w:uiPriority w:val="99"/>
    <w:rsid w:val="00C074EB"/>
  </w:style>
  <w:style w:type="table" w:customStyle="1" w:styleId="TableGrid1281">
    <w:name w:val="Table Grid1281"/>
    <w:basedOn w:val="TableNormal"/>
    <w:next w:val="TableGrid"/>
    <w:uiPriority w:val="59"/>
    <w:rsid w:val="00C074E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
    <w:name w:val="Light Grid13"/>
    <w:basedOn w:val="TableNormal"/>
    <w:uiPriority w:val="62"/>
    <w:rsid w:val="00C074EB"/>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crosoft YaHei" w:eastAsia="Times New Roman" w:hAnsi="@Microsoft Ya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YaHei" w:eastAsia="Times New Roman" w:hAnsi="@Microsoft Ya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YaHei" w:eastAsia="Times New Roman" w:hAnsi="@Microsoft YaHei" w:cs="Times New Roman"/>
        <w:b/>
        <w:bCs/>
      </w:rPr>
    </w:tblStylePr>
    <w:tblStylePr w:type="lastCol">
      <w:rPr>
        <w:rFonts w:ascii="@Microsoft YaHei" w:eastAsia="Times New Roman" w:hAnsi="@Microsoft Ya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ont1">
    <w:name w:val="font1"/>
    <w:rsid w:val="00C074EB"/>
  </w:style>
  <w:style w:type="table" w:customStyle="1" w:styleId="GridTable2-Accent51">
    <w:name w:val="Grid Table 2 - Accent 51"/>
    <w:basedOn w:val="TableNormal"/>
    <w:uiPriority w:val="47"/>
    <w:rsid w:val="00C074EB"/>
    <w:rPr>
      <w:rFonts w:ascii="Calibri" w:eastAsia="Calibri" w:hAnsi="Calibri" w:cs="Arial"/>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 Accent 52"/>
    <w:basedOn w:val="TableNormal"/>
    <w:uiPriority w:val="47"/>
    <w:rsid w:val="00C074EB"/>
    <w:rPr>
      <w:rFonts w:ascii="Calibri" w:eastAsia="Calibri" w:hAnsi="Calibri" w:cs="Arial"/>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251">
    <w:name w:val="Table Grid2251"/>
    <w:basedOn w:val="TableNormal"/>
    <w:next w:val="TableGrid"/>
    <w:uiPriority w:val="99"/>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C074E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rsid w:val="00C074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1">
    <w:name w:val="Table G1"/>
    <w:basedOn w:val="TableNormal"/>
    <w:next w:val="TableGrid"/>
    <w:uiPriority w:val="59"/>
    <w:rsid w:val="00C074E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rsid w:val="00C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C074EB"/>
    <w:pPr>
      <w:jc w:val="center"/>
    </w:pPr>
    <w:rPr>
      <w:rFonts w:ascii="Calibri" w:hAnsi="Calibri" w:cs="Arial"/>
      <w:sz w:val="28"/>
      <w:szCs w:val="28"/>
      <w:lang w:bidi="en-US"/>
    </w:rPr>
    <w:tblPr>
      <w:tblBorders>
        <w:insideV w:val="single" w:sz="4" w:space="0" w:color="95B3D7"/>
      </w:tblBorders>
    </w:tblPr>
    <w:tblStylePr w:type="firstRow">
      <w:rPr>
        <w:rFonts w:ascii="DengXian" w:eastAsia="Times New Roman" w:hAnsi="DengXian"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odloginbutton">
    <w:name w:val="mod_login_button"/>
    <w:basedOn w:val="Normal"/>
    <w:rsid w:val="00C074EB"/>
    <w:pPr>
      <w:spacing w:line="360" w:lineRule="auto"/>
      <w:jc w:val="center"/>
    </w:pPr>
    <w:rPr>
      <w:rFonts w:cs="Arial"/>
      <w:sz w:val="24"/>
      <w:szCs w:val="24"/>
      <w:lang w:val="en-US" w:eastAsia="en-US"/>
    </w:rPr>
  </w:style>
  <w:style w:type="paragraph" w:customStyle="1" w:styleId="info1">
    <w:name w:val="info1"/>
    <w:basedOn w:val="Normal"/>
    <w:rsid w:val="00C074EB"/>
    <w:pPr>
      <w:spacing w:before="240" w:after="240" w:line="360" w:lineRule="auto"/>
    </w:pPr>
    <w:rPr>
      <w:rFonts w:cs="Arial"/>
      <w:sz w:val="24"/>
      <w:szCs w:val="24"/>
      <w:lang w:val="en-US" w:eastAsia="en-US"/>
    </w:rPr>
  </w:style>
  <w:style w:type="paragraph" w:customStyle="1" w:styleId="info2">
    <w:name w:val="info2"/>
    <w:basedOn w:val="Normal"/>
    <w:rsid w:val="00C074EB"/>
    <w:pPr>
      <w:pBdr>
        <w:top w:val="single" w:sz="6" w:space="0" w:color="A9DA23"/>
        <w:bottom w:val="single" w:sz="6" w:space="0" w:color="A9DA23"/>
      </w:pBdr>
      <w:spacing w:before="240" w:after="240" w:line="360" w:lineRule="auto"/>
    </w:pPr>
    <w:rPr>
      <w:rFonts w:cs="Arial"/>
      <w:sz w:val="24"/>
      <w:szCs w:val="24"/>
      <w:lang w:val="en-US" w:eastAsia="en-US"/>
    </w:rPr>
  </w:style>
  <w:style w:type="paragraph" w:customStyle="1" w:styleId="info3">
    <w:name w:val="info3"/>
    <w:basedOn w:val="Normal"/>
    <w:rsid w:val="00C074EB"/>
    <w:pPr>
      <w:shd w:val="clear" w:color="auto" w:fill="F8FFE6"/>
      <w:spacing w:before="240" w:after="240" w:line="360" w:lineRule="auto"/>
    </w:pPr>
    <w:rPr>
      <w:rFonts w:cs="Arial"/>
      <w:sz w:val="24"/>
      <w:szCs w:val="24"/>
      <w:lang w:val="en-US" w:eastAsia="en-US"/>
    </w:rPr>
  </w:style>
  <w:style w:type="paragraph" w:customStyle="1" w:styleId="info4">
    <w:name w:val="info4"/>
    <w:basedOn w:val="Normal"/>
    <w:rsid w:val="00C074EB"/>
    <w:pPr>
      <w:pBdr>
        <w:top w:val="single" w:sz="6" w:space="0" w:color="A9DA23"/>
        <w:bottom w:val="single" w:sz="6" w:space="0" w:color="A9DA23"/>
      </w:pBdr>
      <w:shd w:val="clear" w:color="auto" w:fill="F8FFE6"/>
      <w:spacing w:before="240" w:after="240" w:line="360" w:lineRule="auto"/>
    </w:pPr>
    <w:rPr>
      <w:rFonts w:cs="Arial"/>
      <w:sz w:val="24"/>
      <w:szCs w:val="24"/>
      <w:lang w:val="en-US" w:eastAsia="en-US"/>
    </w:rPr>
  </w:style>
  <w:style w:type="paragraph" w:customStyle="1" w:styleId="warning1">
    <w:name w:val="warning1"/>
    <w:basedOn w:val="Normal"/>
    <w:rsid w:val="00C074EB"/>
    <w:pPr>
      <w:spacing w:before="240" w:after="240" w:line="360" w:lineRule="auto"/>
    </w:pPr>
    <w:rPr>
      <w:rFonts w:cs="Arial"/>
      <w:sz w:val="24"/>
      <w:szCs w:val="24"/>
      <w:lang w:val="en-US" w:eastAsia="en-US"/>
    </w:rPr>
  </w:style>
  <w:style w:type="paragraph" w:customStyle="1" w:styleId="warning2">
    <w:name w:val="warning2"/>
    <w:basedOn w:val="Normal"/>
    <w:rsid w:val="00C074EB"/>
    <w:pPr>
      <w:pBdr>
        <w:top w:val="single" w:sz="6" w:space="0" w:color="F71212"/>
        <w:bottom w:val="single" w:sz="6" w:space="0" w:color="F71212"/>
      </w:pBdr>
      <w:spacing w:before="240" w:after="240" w:line="360" w:lineRule="auto"/>
    </w:pPr>
    <w:rPr>
      <w:rFonts w:cs="Arial"/>
      <w:sz w:val="24"/>
      <w:szCs w:val="24"/>
      <w:lang w:val="en-US" w:eastAsia="en-US"/>
    </w:rPr>
  </w:style>
  <w:style w:type="paragraph" w:customStyle="1" w:styleId="warning3">
    <w:name w:val="warning3"/>
    <w:basedOn w:val="Normal"/>
    <w:rsid w:val="00C074EB"/>
    <w:pPr>
      <w:shd w:val="clear" w:color="auto" w:fill="FFE5E0"/>
      <w:spacing w:before="240" w:after="240" w:line="360" w:lineRule="auto"/>
    </w:pPr>
    <w:rPr>
      <w:rFonts w:cs="Arial"/>
      <w:sz w:val="24"/>
      <w:szCs w:val="24"/>
      <w:lang w:val="en-US" w:eastAsia="en-US"/>
    </w:rPr>
  </w:style>
  <w:style w:type="paragraph" w:customStyle="1" w:styleId="warning4">
    <w:name w:val="warning4"/>
    <w:basedOn w:val="Normal"/>
    <w:rsid w:val="00C074EB"/>
    <w:pPr>
      <w:pBdr>
        <w:top w:val="single" w:sz="6" w:space="0" w:color="F71212"/>
        <w:bottom w:val="single" w:sz="6" w:space="0" w:color="F71212"/>
      </w:pBdr>
      <w:shd w:val="clear" w:color="auto" w:fill="FFE5E0"/>
      <w:spacing w:before="240" w:after="240" w:line="360" w:lineRule="auto"/>
    </w:pPr>
    <w:rPr>
      <w:rFonts w:cs="Arial"/>
      <w:sz w:val="24"/>
      <w:szCs w:val="24"/>
      <w:lang w:val="en-US" w:eastAsia="en-US"/>
    </w:rPr>
  </w:style>
  <w:style w:type="paragraph" w:customStyle="1" w:styleId="tips1">
    <w:name w:val="tips1"/>
    <w:basedOn w:val="Normal"/>
    <w:rsid w:val="00C074EB"/>
    <w:pPr>
      <w:spacing w:before="240" w:after="240" w:line="360" w:lineRule="auto"/>
    </w:pPr>
    <w:rPr>
      <w:rFonts w:cs="Arial"/>
      <w:sz w:val="24"/>
      <w:szCs w:val="24"/>
      <w:lang w:val="en-US" w:eastAsia="en-US"/>
    </w:rPr>
  </w:style>
  <w:style w:type="paragraph" w:customStyle="1" w:styleId="tips2">
    <w:name w:val="tips2"/>
    <w:basedOn w:val="Normal"/>
    <w:rsid w:val="00C074EB"/>
    <w:pPr>
      <w:pBdr>
        <w:top w:val="single" w:sz="6" w:space="0" w:color="FDE647"/>
        <w:bottom w:val="single" w:sz="6" w:space="0" w:color="FDE647"/>
      </w:pBdr>
      <w:spacing w:before="240" w:after="240" w:line="360" w:lineRule="auto"/>
    </w:pPr>
    <w:rPr>
      <w:rFonts w:cs="Arial"/>
      <w:sz w:val="24"/>
      <w:szCs w:val="24"/>
      <w:lang w:val="en-US" w:eastAsia="en-US"/>
    </w:rPr>
  </w:style>
  <w:style w:type="paragraph" w:customStyle="1" w:styleId="tips3">
    <w:name w:val="tips3"/>
    <w:basedOn w:val="Normal"/>
    <w:rsid w:val="00C074EB"/>
    <w:pPr>
      <w:shd w:val="clear" w:color="auto" w:fill="FDFFC7"/>
      <w:spacing w:before="240" w:after="240" w:line="360" w:lineRule="auto"/>
    </w:pPr>
    <w:rPr>
      <w:rFonts w:cs="Arial"/>
      <w:sz w:val="24"/>
      <w:szCs w:val="24"/>
      <w:lang w:val="en-US" w:eastAsia="en-US"/>
    </w:rPr>
  </w:style>
  <w:style w:type="paragraph" w:customStyle="1" w:styleId="tips4">
    <w:name w:val="tips4"/>
    <w:basedOn w:val="Normal"/>
    <w:rsid w:val="00C074EB"/>
    <w:pPr>
      <w:pBdr>
        <w:top w:val="single" w:sz="6" w:space="0" w:color="FDE647"/>
        <w:bottom w:val="single" w:sz="6" w:space="0" w:color="FDE647"/>
      </w:pBdr>
      <w:shd w:val="clear" w:color="auto" w:fill="FDFFC7"/>
      <w:spacing w:before="240" w:after="240" w:line="360" w:lineRule="auto"/>
    </w:pPr>
    <w:rPr>
      <w:rFonts w:cs="Arial"/>
      <w:sz w:val="24"/>
      <w:szCs w:val="24"/>
      <w:lang w:val="en-US" w:eastAsia="en-US"/>
    </w:rPr>
  </w:style>
  <w:style w:type="paragraph" w:customStyle="1" w:styleId="menum">
    <w:name w:val="menu_m"/>
    <w:basedOn w:val="Normal"/>
    <w:rsid w:val="00C074EB"/>
    <w:pPr>
      <w:spacing w:line="360" w:lineRule="auto"/>
      <w:ind w:left="475" w:right="475"/>
    </w:pPr>
    <w:rPr>
      <w:rFonts w:cs="Arial"/>
      <w:sz w:val="24"/>
      <w:szCs w:val="24"/>
      <w:lang w:val="en-US" w:eastAsia="en-US"/>
    </w:rPr>
  </w:style>
  <w:style w:type="paragraph" w:customStyle="1" w:styleId="menul">
    <w:name w:val="menu_l"/>
    <w:basedOn w:val="Normal"/>
    <w:rsid w:val="00C074EB"/>
    <w:pPr>
      <w:spacing w:before="240" w:after="240" w:line="360" w:lineRule="auto"/>
      <w:ind w:left="-598"/>
    </w:pPr>
    <w:rPr>
      <w:rFonts w:cs="Arial"/>
      <w:sz w:val="24"/>
      <w:szCs w:val="24"/>
      <w:lang w:val="en-US" w:eastAsia="en-US"/>
    </w:rPr>
  </w:style>
  <w:style w:type="paragraph" w:customStyle="1" w:styleId="menur">
    <w:name w:val="menu_r"/>
    <w:basedOn w:val="Normal"/>
    <w:rsid w:val="00C074EB"/>
    <w:pPr>
      <w:spacing w:before="240" w:after="240" w:line="360" w:lineRule="auto"/>
      <w:ind w:right="-598"/>
    </w:pPr>
    <w:rPr>
      <w:rFonts w:cs="Arial"/>
      <w:sz w:val="24"/>
      <w:szCs w:val="24"/>
      <w:lang w:val="en-US" w:eastAsia="en-US"/>
    </w:rPr>
  </w:style>
  <w:style w:type="paragraph" w:customStyle="1" w:styleId="gkjstab">
    <w:name w:val="gk_js_tab"/>
    <w:basedOn w:val="Normal"/>
    <w:rsid w:val="00C074EB"/>
    <w:pPr>
      <w:spacing w:before="177" w:after="177" w:line="380" w:lineRule="atLeast"/>
    </w:pPr>
    <w:rPr>
      <w:rFonts w:cs="Arial"/>
      <w:color w:val="000000"/>
      <w:sz w:val="24"/>
      <w:szCs w:val="24"/>
      <w:lang w:val="en-US" w:eastAsia="en-US"/>
    </w:rPr>
  </w:style>
  <w:style w:type="paragraph" w:customStyle="1" w:styleId="corners">
    <w:name w:val="corners"/>
    <w:basedOn w:val="Normal"/>
    <w:rsid w:val="00C074EB"/>
    <w:pPr>
      <w:spacing w:line="360" w:lineRule="auto"/>
      <w:ind w:left="54" w:right="54"/>
    </w:pPr>
    <w:rPr>
      <w:rFonts w:cs="Arial"/>
      <w:sz w:val="24"/>
      <w:szCs w:val="24"/>
      <w:lang w:val="en-US" w:eastAsia="en-US"/>
    </w:rPr>
  </w:style>
  <w:style w:type="paragraph" w:customStyle="1" w:styleId="cornertl">
    <w:name w:val="corner_tl"/>
    <w:basedOn w:val="Normal"/>
    <w:rsid w:val="00C074EB"/>
    <w:pPr>
      <w:spacing w:before="240" w:after="240" w:line="360" w:lineRule="auto"/>
    </w:pPr>
    <w:rPr>
      <w:rFonts w:cs="Arial"/>
      <w:sz w:val="24"/>
      <w:szCs w:val="24"/>
      <w:lang w:val="en-US" w:eastAsia="en-US"/>
    </w:rPr>
  </w:style>
  <w:style w:type="paragraph" w:customStyle="1" w:styleId="cornertr">
    <w:name w:val="corner_tr"/>
    <w:basedOn w:val="Normal"/>
    <w:rsid w:val="00C074EB"/>
    <w:pPr>
      <w:spacing w:before="240" w:after="240" w:line="360" w:lineRule="auto"/>
    </w:pPr>
    <w:rPr>
      <w:rFonts w:cs="Arial"/>
      <w:sz w:val="24"/>
      <w:szCs w:val="24"/>
      <w:lang w:val="en-US" w:eastAsia="en-US"/>
    </w:rPr>
  </w:style>
  <w:style w:type="paragraph" w:customStyle="1" w:styleId="cornerbl">
    <w:name w:val="corner_bl"/>
    <w:basedOn w:val="Normal"/>
    <w:rsid w:val="00C074EB"/>
    <w:pPr>
      <w:spacing w:before="240" w:after="240" w:line="360" w:lineRule="auto"/>
    </w:pPr>
    <w:rPr>
      <w:rFonts w:cs="Arial"/>
      <w:sz w:val="24"/>
      <w:szCs w:val="24"/>
      <w:lang w:val="en-US" w:eastAsia="en-US"/>
    </w:rPr>
  </w:style>
  <w:style w:type="paragraph" w:customStyle="1" w:styleId="cornerbr">
    <w:name w:val="corner_br"/>
    <w:basedOn w:val="Normal"/>
    <w:rsid w:val="00C074EB"/>
    <w:pPr>
      <w:spacing w:before="240" w:after="240" w:line="360" w:lineRule="auto"/>
    </w:pPr>
    <w:rPr>
      <w:rFonts w:cs="Arial"/>
      <w:sz w:val="24"/>
      <w:szCs w:val="24"/>
      <w:lang w:val="en-US" w:eastAsia="en-US"/>
    </w:rPr>
  </w:style>
  <w:style w:type="paragraph" w:customStyle="1" w:styleId="topaddons">
    <w:name w:val="top_addons"/>
    <w:basedOn w:val="Normal"/>
    <w:rsid w:val="00C074EB"/>
    <w:pPr>
      <w:spacing w:line="360" w:lineRule="auto"/>
      <w:ind w:left="41" w:right="41"/>
    </w:pPr>
    <w:rPr>
      <w:rFonts w:cs="Arial"/>
      <w:sz w:val="22"/>
      <w:szCs w:val="22"/>
      <w:lang w:val="en-US" w:eastAsia="en-US"/>
    </w:rPr>
  </w:style>
  <w:style w:type="paragraph" w:customStyle="1" w:styleId="topaddonstl">
    <w:name w:val="top_addons_tl"/>
    <w:basedOn w:val="Normal"/>
    <w:rsid w:val="00C074EB"/>
    <w:pPr>
      <w:spacing w:before="240" w:after="240" w:line="360" w:lineRule="auto"/>
      <w:ind w:left="-41"/>
    </w:pPr>
    <w:rPr>
      <w:rFonts w:cs="Arial"/>
      <w:sz w:val="24"/>
      <w:szCs w:val="24"/>
      <w:lang w:val="en-US" w:eastAsia="en-US"/>
    </w:rPr>
  </w:style>
  <w:style w:type="paragraph" w:customStyle="1" w:styleId="topaddonstr">
    <w:name w:val="top_addons_tr"/>
    <w:basedOn w:val="Normal"/>
    <w:rsid w:val="00C074EB"/>
    <w:pPr>
      <w:pBdr>
        <w:bottom w:val="single" w:sz="6" w:space="0" w:color="E8E8E8"/>
      </w:pBdr>
      <w:spacing w:before="240" w:after="240" w:line="360" w:lineRule="auto"/>
      <w:ind w:right="-41"/>
    </w:pPr>
    <w:rPr>
      <w:rFonts w:cs="Arial"/>
      <w:sz w:val="24"/>
      <w:szCs w:val="24"/>
      <w:lang w:val="en-US" w:eastAsia="en-US"/>
    </w:rPr>
  </w:style>
  <w:style w:type="paragraph" w:customStyle="1" w:styleId="gkfooterl">
    <w:name w:val="gk_footer_l"/>
    <w:basedOn w:val="Normal"/>
    <w:rsid w:val="00C074EB"/>
    <w:pPr>
      <w:spacing w:before="240" w:after="240" w:line="360" w:lineRule="auto"/>
      <w:ind w:left="-41"/>
    </w:pPr>
    <w:rPr>
      <w:rFonts w:cs="Arial"/>
      <w:sz w:val="24"/>
      <w:szCs w:val="24"/>
      <w:lang w:val="en-US" w:eastAsia="en-US"/>
    </w:rPr>
  </w:style>
  <w:style w:type="paragraph" w:customStyle="1" w:styleId="gkfooterr">
    <w:name w:val="gk_footer_r"/>
    <w:basedOn w:val="Normal"/>
    <w:rsid w:val="00C074EB"/>
    <w:pPr>
      <w:spacing w:before="240" w:after="240" w:line="360" w:lineRule="auto"/>
      <w:ind w:right="-41"/>
    </w:pPr>
    <w:rPr>
      <w:rFonts w:cs="Arial"/>
      <w:sz w:val="24"/>
      <w:szCs w:val="24"/>
      <w:lang w:val="en-US" w:eastAsia="en-US"/>
    </w:rPr>
  </w:style>
  <w:style w:type="paragraph" w:customStyle="1" w:styleId="uswidth-25">
    <w:name w:val="us_width-25"/>
    <w:basedOn w:val="Normal"/>
    <w:rsid w:val="00C074EB"/>
    <w:pPr>
      <w:spacing w:before="240" w:after="240" w:line="360" w:lineRule="auto"/>
    </w:pPr>
    <w:rPr>
      <w:rFonts w:cs="Arial"/>
      <w:sz w:val="24"/>
      <w:szCs w:val="24"/>
      <w:lang w:val="en-US" w:eastAsia="en-US"/>
    </w:rPr>
  </w:style>
  <w:style w:type="paragraph" w:customStyle="1" w:styleId="uswidth-33">
    <w:name w:val="us_width-33"/>
    <w:basedOn w:val="Normal"/>
    <w:rsid w:val="00C074EB"/>
    <w:pPr>
      <w:spacing w:before="240" w:after="240" w:line="360" w:lineRule="auto"/>
    </w:pPr>
    <w:rPr>
      <w:rFonts w:cs="Arial"/>
      <w:sz w:val="24"/>
      <w:szCs w:val="24"/>
      <w:lang w:val="en-US" w:eastAsia="en-US"/>
    </w:rPr>
  </w:style>
  <w:style w:type="paragraph" w:customStyle="1" w:styleId="gkpopup">
    <w:name w:val="gk_popup"/>
    <w:basedOn w:val="Normal"/>
    <w:rsid w:val="00C074EB"/>
    <w:pPr>
      <w:spacing w:before="240" w:after="240" w:line="360" w:lineRule="auto"/>
    </w:pPr>
    <w:rPr>
      <w:rFonts w:cs="Arial"/>
      <w:vanish/>
      <w:sz w:val="24"/>
      <w:szCs w:val="24"/>
      <w:lang w:val="en-US" w:eastAsia="en-US"/>
    </w:rPr>
  </w:style>
  <w:style w:type="paragraph" w:customStyle="1" w:styleId="gkpopupwrap">
    <w:name w:val="gk_popup_wrap"/>
    <w:basedOn w:val="Normal"/>
    <w:rsid w:val="00C074EB"/>
    <w:pPr>
      <w:spacing w:before="240" w:after="240" w:line="360" w:lineRule="auto"/>
    </w:pPr>
    <w:rPr>
      <w:rFonts w:cs="Arial"/>
      <w:sz w:val="24"/>
      <w:szCs w:val="24"/>
      <w:lang w:val="en-US" w:eastAsia="en-US"/>
    </w:rPr>
  </w:style>
  <w:style w:type="paragraph" w:customStyle="1" w:styleId="gkpopupclose">
    <w:name w:val="gk_popup_close"/>
    <w:basedOn w:val="Normal"/>
    <w:rsid w:val="00C074EB"/>
    <w:pPr>
      <w:spacing w:before="240" w:after="240" w:line="360" w:lineRule="auto"/>
    </w:pPr>
    <w:rPr>
      <w:rFonts w:cs="Arial"/>
      <w:sz w:val="24"/>
      <w:szCs w:val="24"/>
      <w:lang w:val="en-US" w:eastAsia="en-US"/>
    </w:rPr>
  </w:style>
  <w:style w:type="paragraph" w:customStyle="1" w:styleId="gkptl">
    <w:name w:val="gkp_tl"/>
    <w:basedOn w:val="Normal"/>
    <w:rsid w:val="00C074EB"/>
    <w:pPr>
      <w:spacing w:before="240" w:after="240" w:line="360" w:lineRule="auto"/>
    </w:pPr>
    <w:rPr>
      <w:rFonts w:cs="Arial"/>
      <w:sz w:val="24"/>
      <w:szCs w:val="24"/>
      <w:lang w:val="en-US" w:eastAsia="en-US"/>
    </w:rPr>
  </w:style>
  <w:style w:type="paragraph" w:customStyle="1" w:styleId="gkptr">
    <w:name w:val="gkp_tr"/>
    <w:basedOn w:val="Normal"/>
    <w:rsid w:val="00C074EB"/>
    <w:pPr>
      <w:spacing w:before="240" w:after="240" w:line="360" w:lineRule="auto"/>
    </w:pPr>
    <w:rPr>
      <w:rFonts w:cs="Arial"/>
      <w:sz w:val="24"/>
      <w:szCs w:val="24"/>
      <w:lang w:val="en-US" w:eastAsia="en-US"/>
    </w:rPr>
  </w:style>
  <w:style w:type="paragraph" w:customStyle="1" w:styleId="gkpbl">
    <w:name w:val="gkp_bl"/>
    <w:basedOn w:val="Normal"/>
    <w:rsid w:val="00C074EB"/>
    <w:pPr>
      <w:spacing w:before="240" w:after="240" w:line="360" w:lineRule="auto"/>
    </w:pPr>
    <w:rPr>
      <w:rFonts w:cs="Arial"/>
      <w:sz w:val="24"/>
      <w:szCs w:val="24"/>
      <w:lang w:val="en-US" w:eastAsia="en-US"/>
    </w:rPr>
  </w:style>
  <w:style w:type="paragraph" w:customStyle="1" w:styleId="gkpbr">
    <w:name w:val="gkp_br"/>
    <w:basedOn w:val="Normal"/>
    <w:rsid w:val="00C074EB"/>
    <w:pPr>
      <w:spacing w:before="240" w:after="240" w:line="360" w:lineRule="auto"/>
    </w:pPr>
    <w:rPr>
      <w:rFonts w:cs="Arial"/>
      <w:sz w:val="24"/>
      <w:szCs w:val="24"/>
      <w:lang w:val="en-US" w:eastAsia="en-US"/>
    </w:rPr>
  </w:style>
  <w:style w:type="paragraph" w:customStyle="1" w:styleId="gkpt">
    <w:name w:val="gkp_t"/>
    <w:basedOn w:val="Normal"/>
    <w:rsid w:val="00C074EB"/>
    <w:pPr>
      <w:spacing w:before="240" w:after="240" w:line="360" w:lineRule="auto"/>
    </w:pPr>
    <w:rPr>
      <w:rFonts w:cs="Arial"/>
      <w:sz w:val="24"/>
      <w:szCs w:val="24"/>
      <w:lang w:val="en-US" w:eastAsia="en-US"/>
    </w:rPr>
  </w:style>
  <w:style w:type="paragraph" w:customStyle="1" w:styleId="gkpb">
    <w:name w:val="gkp_b"/>
    <w:basedOn w:val="Normal"/>
    <w:rsid w:val="00C074EB"/>
    <w:pPr>
      <w:spacing w:before="240" w:after="240" w:line="360" w:lineRule="auto"/>
    </w:pPr>
    <w:rPr>
      <w:rFonts w:cs="Arial"/>
      <w:sz w:val="24"/>
      <w:szCs w:val="24"/>
      <w:lang w:val="en-US" w:eastAsia="en-US"/>
    </w:rPr>
  </w:style>
  <w:style w:type="paragraph" w:customStyle="1" w:styleId="gkpml">
    <w:name w:val="gkp_ml"/>
    <w:basedOn w:val="Normal"/>
    <w:rsid w:val="00C074EB"/>
    <w:pPr>
      <w:spacing w:before="240" w:after="240" w:line="360" w:lineRule="auto"/>
    </w:pPr>
    <w:rPr>
      <w:rFonts w:cs="Arial"/>
      <w:sz w:val="24"/>
      <w:szCs w:val="24"/>
      <w:lang w:val="en-US" w:eastAsia="en-US"/>
    </w:rPr>
  </w:style>
  <w:style w:type="paragraph" w:customStyle="1" w:styleId="gkpmr">
    <w:name w:val="gkp_mr"/>
    <w:basedOn w:val="Normal"/>
    <w:rsid w:val="00C074EB"/>
    <w:pPr>
      <w:spacing w:before="240" w:after="240" w:line="360" w:lineRule="auto"/>
    </w:pPr>
    <w:rPr>
      <w:rFonts w:cs="Arial"/>
      <w:sz w:val="24"/>
      <w:szCs w:val="24"/>
      <w:lang w:val="en-US" w:eastAsia="en-US"/>
    </w:rPr>
  </w:style>
  <w:style w:type="paragraph" w:customStyle="1" w:styleId="popuppadding">
    <w:name w:val="popup_padding"/>
    <w:basedOn w:val="Normal"/>
    <w:rsid w:val="00C074EB"/>
    <w:pPr>
      <w:spacing w:before="240" w:after="240" w:line="360" w:lineRule="auto"/>
    </w:pPr>
    <w:rPr>
      <w:rFonts w:cs="Arial"/>
      <w:sz w:val="24"/>
      <w:szCs w:val="24"/>
      <w:lang w:val="en-US" w:eastAsia="en-US"/>
    </w:rPr>
  </w:style>
  <w:style w:type="paragraph" w:customStyle="1" w:styleId="gkpm">
    <w:name w:val="gkp_m"/>
    <w:basedOn w:val="Normal"/>
    <w:rsid w:val="00C074EB"/>
    <w:pPr>
      <w:shd w:val="clear" w:color="auto" w:fill="FFFFFF"/>
      <w:spacing w:before="240" w:after="240" w:line="360" w:lineRule="auto"/>
    </w:pPr>
    <w:rPr>
      <w:rFonts w:cs="Arial"/>
      <w:sz w:val="24"/>
      <w:szCs w:val="24"/>
      <w:lang w:val="en-US" w:eastAsia="en-US"/>
    </w:rPr>
  </w:style>
  <w:style w:type="paragraph" w:customStyle="1" w:styleId="tophead">
    <w:name w:val="tophead"/>
    <w:basedOn w:val="Normal"/>
    <w:rsid w:val="00C074EB"/>
    <w:pPr>
      <w:pBdr>
        <w:bottom w:val="single" w:sz="6" w:space="0" w:color="D6D6D6"/>
      </w:pBdr>
      <w:bidi/>
      <w:spacing w:line="360" w:lineRule="auto"/>
    </w:pPr>
    <w:rPr>
      <w:rFonts w:cs="Arial"/>
      <w:color w:val="3A3C3C"/>
      <w:sz w:val="24"/>
      <w:szCs w:val="24"/>
      <w:lang w:val="en-US" w:eastAsia="en-US"/>
    </w:rPr>
  </w:style>
  <w:style w:type="paragraph" w:customStyle="1" w:styleId="topheadname">
    <w:name w:val="topheadname"/>
    <w:basedOn w:val="Normal"/>
    <w:rsid w:val="00C074EB"/>
    <w:pPr>
      <w:spacing w:before="136" w:line="360" w:lineRule="auto"/>
      <w:jc w:val="right"/>
    </w:pPr>
    <w:rPr>
      <w:rFonts w:ascii="Arial" w:hAnsi="Arial" w:cs="Arial"/>
      <w:b/>
      <w:bCs/>
      <w:color w:val="222222"/>
      <w:sz w:val="22"/>
      <w:szCs w:val="22"/>
      <w:lang w:val="en-US" w:eastAsia="en-US"/>
    </w:rPr>
  </w:style>
  <w:style w:type="paragraph" w:customStyle="1" w:styleId="tableheader">
    <w:name w:val="tableheader"/>
    <w:basedOn w:val="Normal"/>
    <w:uiPriority w:val="99"/>
    <w:rsid w:val="00C074EB"/>
    <w:pPr>
      <w:shd w:val="clear" w:color="auto" w:fill="D01F3C"/>
      <w:spacing w:before="240" w:after="240" w:line="340" w:lineRule="atLeast"/>
    </w:pPr>
    <w:rPr>
      <w:rFonts w:cs="Arial"/>
      <w:color w:val="FFFFFF"/>
      <w:sz w:val="18"/>
      <w:szCs w:val="18"/>
      <w:lang w:val="en-US" w:eastAsia="en-US"/>
    </w:rPr>
  </w:style>
  <w:style w:type="paragraph" w:customStyle="1" w:styleId="tableitem">
    <w:name w:val="tableitem"/>
    <w:basedOn w:val="Normal"/>
    <w:uiPriority w:val="99"/>
    <w:rsid w:val="00C074EB"/>
    <w:pPr>
      <w:shd w:val="clear" w:color="auto" w:fill="EEEEEE"/>
      <w:spacing w:before="240" w:after="240" w:line="360" w:lineRule="auto"/>
    </w:pPr>
    <w:rPr>
      <w:rFonts w:ascii="Tahoma" w:hAnsi="Tahoma" w:cs="Tahoma"/>
      <w:sz w:val="16"/>
      <w:szCs w:val="16"/>
      <w:lang w:val="en-US" w:eastAsia="en-US"/>
    </w:rPr>
  </w:style>
  <w:style w:type="paragraph" w:customStyle="1" w:styleId="tablealert">
    <w:name w:val="tablealert"/>
    <w:basedOn w:val="Normal"/>
    <w:rsid w:val="00C074EB"/>
    <w:pPr>
      <w:shd w:val="clear" w:color="auto" w:fill="FFFF00"/>
      <w:spacing w:before="240" w:after="240" w:line="360" w:lineRule="auto"/>
    </w:pPr>
    <w:rPr>
      <w:rFonts w:ascii="Tahoma" w:hAnsi="Tahoma" w:cs="Tahoma"/>
      <w:sz w:val="16"/>
      <w:szCs w:val="16"/>
      <w:lang w:val="en-US" w:eastAsia="en-US"/>
    </w:rPr>
  </w:style>
  <w:style w:type="paragraph" w:customStyle="1" w:styleId="tablealternate">
    <w:name w:val="tablealternate"/>
    <w:basedOn w:val="Normal"/>
    <w:rsid w:val="00C074EB"/>
    <w:pPr>
      <w:shd w:val="clear" w:color="auto" w:fill="F9F9F9"/>
      <w:spacing w:before="240" w:after="240" w:line="360" w:lineRule="auto"/>
    </w:pPr>
    <w:rPr>
      <w:rFonts w:ascii="Tahoma" w:hAnsi="Tahoma" w:cs="Tahoma"/>
      <w:sz w:val="16"/>
      <w:szCs w:val="16"/>
      <w:lang w:val="en-US" w:eastAsia="en-US"/>
    </w:rPr>
  </w:style>
  <w:style w:type="paragraph" w:customStyle="1" w:styleId="tablealternateitem">
    <w:name w:val="tablealternateitem"/>
    <w:basedOn w:val="Normal"/>
    <w:uiPriority w:val="99"/>
    <w:rsid w:val="00C074EB"/>
    <w:pPr>
      <w:shd w:val="clear" w:color="auto" w:fill="F9F9F9"/>
      <w:spacing w:before="240" w:after="240" w:line="360" w:lineRule="auto"/>
    </w:pPr>
    <w:rPr>
      <w:rFonts w:ascii="Tahoma" w:hAnsi="Tahoma" w:cs="Tahoma"/>
      <w:sz w:val="16"/>
      <w:szCs w:val="16"/>
      <w:lang w:val="en-US" w:eastAsia="en-US"/>
    </w:rPr>
  </w:style>
  <w:style w:type="paragraph" w:customStyle="1" w:styleId="tableselected">
    <w:name w:val="tableselected"/>
    <w:basedOn w:val="Normal"/>
    <w:rsid w:val="00C074EB"/>
    <w:pPr>
      <w:shd w:val="clear" w:color="auto" w:fill="D3D3D3"/>
      <w:spacing w:before="240" w:after="240" w:line="360" w:lineRule="auto"/>
    </w:pPr>
    <w:rPr>
      <w:rFonts w:ascii="Tahoma" w:hAnsi="Tahoma" w:cs="Tahoma"/>
      <w:sz w:val="16"/>
      <w:szCs w:val="16"/>
      <w:lang w:val="en-US" w:eastAsia="en-US"/>
    </w:rPr>
  </w:style>
  <w:style w:type="paragraph" w:customStyle="1" w:styleId="topmenu">
    <w:name w:val="topmenu"/>
    <w:basedOn w:val="Normal"/>
    <w:rsid w:val="00C074EB"/>
    <w:pPr>
      <w:spacing w:before="240" w:after="240" w:line="360" w:lineRule="auto"/>
    </w:pPr>
    <w:rPr>
      <w:rFonts w:cs="Arial"/>
      <w:sz w:val="24"/>
      <w:szCs w:val="24"/>
      <w:lang w:val="en-US" w:eastAsia="en-US"/>
    </w:rPr>
  </w:style>
  <w:style w:type="paragraph" w:customStyle="1" w:styleId="clr">
    <w:name w:val="clr"/>
    <w:basedOn w:val="Normal"/>
    <w:rsid w:val="00C074EB"/>
    <w:pPr>
      <w:spacing w:before="240" w:after="240" w:line="360" w:lineRule="auto"/>
    </w:pPr>
    <w:rPr>
      <w:rFonts w:cs="Arial"/>
      <w:sz w:val="2"/>
      <w:szCs w:val="2"/>
      <w:lang w:val="en-US" w:eastAsia="en-US"/>
    </w:rPr>
  </w:style>
  <w:style w:type="paragraph" w:customStyle="1" w:styleId="clearfix">
    <w:name w:val="clearfix"/>
    <w:basedOn w:val="Normal"/>
    <w:uiPriority w:val="99"/>
    <w:rsid w:val="00C074EB"/>
    <w:pPr>
      <w:spacing w:before="240" w:after="240" w:line="360" w:lineRule="auto"/>
    </w:pPr>
    <w:rPr>
      <w:rFonts w:cs="Arial"/>
      <w:sz w:val="24"/>
      <w:szCs w:val="24"/>
      <w:lang w:val="en-US" w:eastAsia="en-US"/>
    </w:rPr>
  </w:style>
  <w:style w:type="paragraph" w:customStyle="1" w:styleId="clear">
    <w:name w:val="clear"/>
    <w:basedOn w:val="Normal"/>
    <w:uiPriority w:val="99"/>
    <w:rsid w:val="00C074EB"/>
    <w:pPr>
      <w:spacing w:before="240" w:after="240" w:line="360" w:lineRule="auto"/>
    </w:pPr>
    <w:rPr>
      <w:rFonts w:cs="Arial"/>
      <w:sz w:val="24"/>
      <w:szCs w:val="24"/>
      <w:lang w:val="en-US" w:eastAsia="en-US"/>
    </w:rPr>
  </w:style>
  <w:style w:type="paragraph" w:customStyle="1" w:styleId="bottomroundt">
    <w:name w:val="bottom_round_t"/>
    <w:basedOn w:val="Normal"/>
    <w:rsid w:val="00C074EB"/>
    <w:pPr>
      <w:spacing w:line="360" w:lineRule="auto"/>
      <w:ind w:left="54" w:right="54"/>
    </w:pPr>
    <w:rPr>
      <w:rFonts w:cs="Arial"/>
      <w:sz w:val="24"/>
      <w:szCs w:val="24"/>
      <w:lang w:val="en-US" w:eastAsia="en-US"/>
    </w:rPr>
  </w:style>
  <w:style w:type="paragraph" w:customStyle="1" w:styleId="gkroundt">
    <w:name w:val="gk_round_t"/>
    <w:basedOn w:val="Normal"/>
    <w:rsid w:val="00C074EB"/>
    <w:pPr>
      <w:spacing w:line="360" w:lineRule="auto"/>
      <w:ind w:left="54" w:right="54"/>
    </w:pPr>
    <w:rPr>
      <w:rFonts w:cs="Arial"/>
      <w:sz w:val="24"/>
      <w:szCs w:val="24"/>
      <w:lang w:val="en-US" w:eastAsia="en-US"/>
    </w:rPr>
  </w:style>
  <w:style w:type="paragraph" w:customStyle="1" w:styleId="gkroundb">
    <w:name w:val="gk_round_b"/>
    <w:basedOn w:val="Normal"/>
    <w:rsid w:val="00C074EB"/>
    <w:pPr>
      <w:spacing w:line="360" w:lineRule="auto"/>
      <w:ind w:left="54" w:right="54"/>
    </w:pPr>
    <w:rPr>
      <w:rFonts w:cs="Arial"/>
      <w:sz w:val="24"/>
      <w:szCs w:val="24"/>
      <w:lang w:val="en-US" w:eastAsia="en-US"/>
    </w:rPr>
  </w:style>
  <w:style w:type="paragraph" w:customStyle="1" w:styleId="gkroundtl">
    <w:name w:val="gk_round_tl"/>
    <w:basedOn w:val="Normal"/>
    <w:rsid w:val="00C074EB"/>
    <w:pPr>
      <w:spacing w:before="240" w:after="240" w:line="360" w:lineRule="auto"/>
    </w:pPr>
    <w:rPr>
      <w:rFonts w:cs="Arial"/>
      <w:sz w:val="24"/>
      <w:szCs w:val="24"/>
      <w:lang w:val="en-US" w:eastAsia="en-US"/>
    </w:rPr>
  </w:style>
  <w:style w:type="paragraph" w:customStyle="1" w:styleId="gkroundtr">
    <w:name w:val="gk_round_tr"/>
    <w:basedOn w:val="Normal"/>
    <w:rsid w:val="00C074EB"/>
    <w:pPr>
      <w:spacing w:before="240" w:after="240" w:line="360" w:lineRule="auto"/>
    </w:pPr>
    <w:rPr>
      <w:rFonts w:cs="Arial"/>
      <w:sz w:val="24"/>
      <w:szCs w:val="24"/>
      <w:lang w:val="en-US" w:eastAsia="en-US"/>
    </w:rPr>
  </w:style>
  <w:style w:type="paragraph" w:customStyle="1" w:styleId="gkroundbl">
    <w:name w:val="gk_round_bl"/>
    <w:basedOn w:val="Normal"/>
    <w:rsid w:val="00C074EB"/>
    <w:pPr>
      <w:spacing w:before="240" w:after="240" w:line="360" w:lineRule="auto"/>
    </w:pPr>
    <w:rPr>
      <w:rFonts w:cs="Arial"/>
      <w:sz w:val="24"/>
      <w:szCs w:val="24"/>
      <w:lang w:val="en-US" w:eastAsia="en-US"/>
    </w:rPr>
  </w:style>
  <w:style w:type="paragraph" w:customStyle="1" w:styleId="gkroundbr">
    <w:name w:val="gk_round_br"/>
    <w:basedOn w:val="Normal"/>
    <w:rsid w:val="00C074EB"/>
    <w:pPr>
      <w:spacing w:before="240" w:after="240" w:line="360" w:lineRule="auto"/>
    </w:pPr>
    <w:rPr>
      <w:rFonts w:cs="Arial"/>
      <w:sz w:val="24"/>
      <w:szCs w:val="24"/>
      <w:lang w:val="en-US" w:eastAsia="en-US"/>
    </w:rPr>
  </w:style>
  <w:style w:type="paragraph" w:customStyle="1" w:styleId="bottomroundtr">
    <w:name w:val="bottom_round_tr"/>
    <w:basedOn w:val="Normal"/>
    <w:rsid w:val="00C074EB"/>
    <w:pPr>
      <w:spacing w:before="240" w:after="240" w:line="360" w:lineRule="auto"/>
    </w:pPr>
    <w:rPr>
      <w:rFonts w:cs="Arial"/>
      <w:sz w:val="24"/>
      <w:szCs w:val="24"/>
      <w:lang w:val="en-US" w:eastAsia="en-US"/>
    </w:rPr>
  </w:style>
  <w:style w:type="paragraph" w:customStyle="1" w:styleId="bottomroundtl">
    <w:name w:val="bottom_round_tl"/>
    <w:basedOn w:val="Normal"/>
    <w:rsid w:val="00C074EB"/>
    <w:pPr>
      <w:spacing w:before="240" w:after="240" w:line="360" w:lineRule="auto"/>
    </w:pPr>
    <w:rPr>
      <w:rFonts w:cs="Arial"/>
      <w:sz w:val="24"/>
      <w:szCs w:val="24"/>
      <w:lang w:val="en-US" w:eastAsia="en-US"/>
    </w:rPr>
  </w:style>
  <w:style w:type="paragraph" w:customStyle="1" w:styleId="gkroundml">
    <w:name w:val="gk_round_ml"/>
    <w:basedOn w:val="Normal"/>
    <w:rsid w:val="00C074EB"/>
    <w:pPr>
      <w:spacing w:before="240" w:after="240" w:line="360" w:lineRule="auto"/>
    </w:pPr>
    <w:rPr>
      <w:rFonts w:cs="Arial"/>
      <w:sz w:val="24"/>
      <w:szCs w:val="24"/>
      <w:lang w:val="en-US" w:eastAsia="en-US"/>
    </w:rPr>
  </w:style>
  <w:style w:type="paragraph" w:customStyle="1" w:styleId="clearfix-tabs">
    <w:name w:val="clearfix-tabs"/>
    <w:basedOn w:val="Normal"/>
    <w:rsid w:val="00C074EB"/>
    <w:pPr>
      <w:spacing w:before="240" w:after="240" w:line="360" w:lineRule="auto"/>
    </w:pPr>
    <w:rPr>
      <w:rFonts w:cs="Arial"/>
      <w:sz w:val="24"/>
      <w:szCs w:val="24"/>
      <w:lang w:val="en-US" w:eastAsia="en-US"/>
    </w:rPr>
  </w:style>
  <w:style w:type="paragraph" w:customStyle="1" w:styleId="gktabitemspace">
    <w:name w:val="gk_tab_item_space"/>
    <w:basedOn w:val="Normal"/>
    <w:rsid w:val="00C074EB"/>
    <w:pPr>
      <w:spacing w:before="240" w:after="240" w:line="360" w:lineRule="auto"/>
    </w:pPr>
    <w:rPr>
      <w:rFonts w:cs="Arial"/>
      <w:sz w:val="24"/>
      <w:szCs w:val="24"/>
      <w:lang w:val="en-US" w:eastAsia="en-US"/>
    </w:rPr>
  </w:style>
  <w:style w:type="paragraph" w:customStyle="1" w:styleId="templatewidth">
    <w:name w:val="template_width"/>
    <w:basedOn w:val="Normal"/>
    <w:rsid w:val="00C074EB"/>
    <w:pPr>
      <w:spacing w:before="240" w:after="240" w:line="360" w:lineRule="auto"/>
    </w:pPr>
    <w:rPr>
      <w:rFonts w:cs="Arial"/>
      <w:sz w:val="24"/>
      <w:szCs w:val="24"/>
      <w:lang w:val="en-US" w:eastAsia="en-US"/>
    </w:rPr>
  </w:style>
  <w:style w:type="paragraph" w:customStyle="1" w:styleId="button">
    <w:name w:val="button"/>
    <w:basedOn w:val="Normal"/>
    <w:uiPriority w:val="99"/>
    <w:rsid w:val="00C074EB"/>
    <w:pPr>
      <w:pBdr>
        <w:top w:val="single" w:sz="6" w:space="0" w:color="DEDEDE"/>
        <w:left w:val="single" w:sz="6" w:space="0" w:color="DEDEDE"/>
        <w:bottom w:val="single" w:sz="6" w:space="0" w:color="DEDEDE"/>
        <w:right w:val="single" w:sz="6" w:space="0" w:color="DEDEDE"/>
      </w:pBdr>
      <w:spacing w:line="360" w:lineRule="auto"/>
      <w:jc w:val="center"/>
    </w:pPr>
    <w:rPr>
      <w:rFonts w:cs="Arial"/>
      <w:caps/>
      <w:color w:val="000000"/>
      <w:sz w:val="24"/>
      <w:szCs w:val="24"/>
      <w:lang w:val="en-US" w:eastAsia="en-US"/>
    </w:rPr>
  </w:style>
  <w:style w:type="paragraph" w:customStyle="1" w:styleId="validate">
    <w:name w:val="validate"/>
    <w:basedOn w:val="Normal"/>
    <w:rsid w:val="00C074EB"/>
    <w:pPr>
      <w:pBdr>
        <w:top w:val="single" w:sz="6" w:space="0" w:color="DEDEDE"/>
        <w:left w:val="single" w:sz="6" w:space="0" w:color="DEDEDE"/>
        <w:bottom w:val="single" w:sz="6" w:space="0" w:color="DEDEDE"/>
        <w:right w:val="single" w:sz="6" w:space="0" w:color="DEDEDE"/>
      </w:pBdr>
      <w:spacing w:line="360" w:lineRule="auto"/>
      <w:jc w:val="center"/>
    </w:pPr>
    <w:rPr>
      <w:rFonts w:cs="Arial"/>
      <w:caps/>
      <w:color w:val="000000"/>
      <w:sz w:val="24"/>
      <w:szCs w:val="24"/>
      <w:lang w:val="en-US" w:eastAsia="en-US"/>
    </w:rPr>
  </w:style>
  <w:style w:type="paragraph" w:customStyle="1" w:styleId="componentheading">
    <w:name w:val="componentheading"/>
    <w:basedOn w:val="Normal"/>
    <w:uiPriority w:val="99"/>
    <w:rsid w:val="00C074EB"/>
    <w:pPr>
      <w:spacing w:before="240" w:after="240" w:line="360" w:lineRule="auto"/>
    </w:pPr>
    <w:rPr>
      <w:rFonts w:ascii="Tahoma" w:hAnsi="Tahoma" w:cs="Tahoma"/>
      <w:sz w:val="16"/>
      <w:szCs w:val="16"/>
      <w:lang w:val="en-US" w:eastAsia="en-US"/>
    </w:rPr>
  </w:style>
  <w:style w:type="paragraph" w:customStyle="1" w:styleId="acinput">
    <w:name w:val="ac_input"/>
    <w:basedOn w:val="Normal"/>
    <w:rsid w:val="00C074EB"/>
    <w:pPr>
      <w:bidi/>
      <w:spacing w:before="240" w:after="240" w:line="360" w:lineRule="auto"/>
    </w:pPr>
    <w:rPr>
      <w:rFonts w:cs="Arial"/>
      <w:sz w:val="24"/>
      <w:szCs w:val="24"/>
      <w:lang w:val="en-US" w:eastAsia="en-US"/>
    </w:rPr>
  </w:style>
  <w:style w:type="paragraph" w:customStyle="1" w:styleId="notification">
    <w:name w:val="notification"/>
    <w:basedOn w:val="Normal"/>
    <w:rsid w:val="00C074EB"/>
    <w:pPr>
      <w:pBdr>
        <w:top w:val="single" w:sz="6" w:space="0" w:color="auto"/>
        <w:left w:val="single" w:sz="6" w:space="0" w:color="auto"/>
        <w:bottom w:val="single" w:sz="6" w:space="0" w:color="auto"/>
        <w:right w:val="single" w:sz="6" w:space="0" w:color="auto"/>
      </w:pBdr>
      <w:spacing w:after="204" w:line="360" w:lineRule="auto"/>
    </w:pPr>
    <w:rPr>
      <w:rFonts w:cs="Arial"/>
      <w:sz w:val="18"/>
      <w:szCs w:val="18"/>
      <w:lang w:val="en-US" w:eastAsia="en-US"/>
    </w:rPr>
  </w:style>
  <w:style w:type="paragraph" w:customStyle="1" w:styleId="success">
    <w:name w:val="success"/>
    <w:basedOn w:val="Normal"/>
    <w:rsid w:val="00C074EB"/>
    <w:pPr>
      <w:shd w:val="clear" w:color="auto" w:fill="D5FFCE"/>
      <w:spacing w:before="240" w:after="240" w:line="360" w:lineRule="auto"/>
    </w:pPr>
    <w:rPr>
      <w:rFonts w:cs="Arial"/>
      <w:color w:val="556652"/>
      <w:sz w:val="24"/>
      <w:szCs w:val="24"/>
      <w:lang w:val="en-US" w:eastAsia="en-US"/>
    </w:rPr>
  </w:style>
  <w:style w:type="paragraph" w:customStyle="1" w:styleId="node">
    <w:name w:val="node"/>
    <w:basedOn w:val="Normal"/>
    <w:rsid w:val="00C074EB"/>
    <w:pPr>
      <w:pBdr>
        <w:top w:val="single" w:sz="6" w:space="1" w:color="EAE9D6"/>
        <w:left w:val="single" w:sz="6" w:space="1" w:color="EAE9D6"/>
        <w:bottom w:val="single" w:sz="6" w:space="1" w:color="EAE9D6"/>
        <w:right w:val="single" w:sz="6" w:space="1" w:color="EAE9D6"/>
      </w:pBdr>
      <w:shd w:val="clear" w:color="auto" w:fill="F7F6E9"/>
      <w:spacing w:before="240" w:after="240" w:line="360" w:lineRule="auto"/>
    </w:pPr>
    <w:rPr>
      <w:rFonts w:cs="Arial"/>
      <w:color w:val="646464"/>
      <w:sz w:val="24"/>
      <w:szCs w:val="24"/>
      <w:lang w:val="en-US" w:eastAsia="en-US"/>
    </w:rPr>
  </w:style>
  <w:style w:type="paragraph" w:customStyle="1" w:styleId="gkroundm">
    <w:name w:val="gk_round_m"/>
    <w:basedOn w:val="Normal"/>
    <w:rsid w:val="00C074EB"/>
    <w:pPr>
      <w:pBdr>
        <w:left w:val="single" w:sz="6" w:space="0" w:color="E0E0E0"/>
        <w:right w:val="single" w:sz="6" w:space="0" w:color="E0E0E0"/>
      </w:pBdr>
      <w:shd w:val="clear" w:color="auto" w:fill="FFFFFF"/>
      <w:spacing w:before="240" w:after="240" w:line="360" w:lineRule="auto"/>
    </w:pPr>
    <w:rPr>
      <w:rFonts w:cs="Arial"/>
      <w:sz w:val="24"/>
      <w:szCs w:val="24"/>
      <w:lang w:val="en-US" w:eastAsia="en-US"/>
    </w:rPr>
  </w:style>
  <w:style w:type="paragraph" w:customStyle="1" w:styleId="gkjsmembername">
    <w:name w:val="gk_js_member_name"/>
    <w:basedOn w:val="Normal"/>
    <w:rsid w:val="00C074EB"/>
    <w:pPr>
      <w:shd w:val="clear" w:color="auto" w:fill="014B94"/>
      <w:spacing w:before="240" w:after="240" w:line="360" w:lineRule="auto"/>
    </w:pPr>
    <w:rPr>
      <w:rFonts w:cs="Arial"/>
      <w:color w:val="FFFFFF"/>
      <w:sz w:val="24"/>
      <w:szCs w:val="24"/>
      <w:lang w:val="en-US" w:eastAsia="en-US"/>
    </w:rPr>
  </w:style>
  <w:style w:type="paragraph" w:customStyle="1" w:styleId="gkjssince">
    <w:name w:val="gk_js_since"/>
    <w:basedOn w:val="Normal"/>
    <w:rsid w:val="00C074EB"/>
    <w:pPr>
      <w:spacing w:before="240" w:after="240" w:line="360" w:lineRule="auto"/>
    </w:pPr>
    <w:rPr>
      <w:rFonts w:cs="Arial"/>
      <w:color w:val="5B5B5B"/>
      <w:sz w:val="24"/>
      <w:szCs w:val="24"/>
      <w:lang w:val="en-US" w:eastAsia="en-US"/>
    </w:rPr>
  </w:style>
  <w:style w:type="paragraph" w:customStyle="1" w:styleId="gkjslastonline">
    <w:name w:val="gk_js_lastonline"/>
    <w:basedOn w:val="Normal"/>
    <w:rsid w:val="00C074EB"/>
    <w:pPr>
      <w:spacing w:before="240" w:after="240" w:line="360" w:lineRule="auto"/>
    </w:pPr>
    <w:rPr>
      <w:rFonts w:cs="Arial"/>
      <w:color w:val="5B5B5B"/>
      <w:sz w:val="24"/>
      <w:szCs w:val="24"/>
      <w:lang w:val="en-US" w:eastAsia="en-US"/>
    </w:rPr>
  </w:style>
  <w:style w:type="paragraph" w:customStyle="1" w:styleId="gkjsprofileviews">
    <w:name w:val="gk_js_profileviews"/>
    <w:basedOn w:val="Normal"/>
    <w:rsid w:val="00C074EB"/>
    <w:pPr>
      <w:pBdr>
        <w:left w:val="single" w:sz="6" w:space="0" w:color="DEDEDE"/>
      </w:pBdr>
      <w:spacing w:before="240" w:after="240" w:line="360" w:lineRule="auto"/>
    </w:pPr>
    <w:rPr>
      <w:rFonts w:cs="Arial"/>
      <w:color w:val="5B5B5B"/>
      <w:sz w:val="24"/>
      <w:szCs w:val="24"/>
      <w:lang w:val="en-US" w:eastAsia="en-US"/>
    </w:rPr>
  </w:style>
  <w:style w:type="paragraph" w:customStyle="1" w:styleId="gkjsinterface">
    <w:name w:val="gk_js_interface"/>
    <w:basedOn w:val="Normal"/>
    <w:rsid w:val="00C074EB"/>
    <w:pPr>
      <w:spacing w:before="240" w:after="240" w:line="360" w:lineRule="auto"/>
    </w:pPr>
    <w:rPr>
      <w:rFonts w:cs="Arial"/>
      <w:sz w:val="24"/>
      <w:szCs w:val="24"/>
      <w:lang w:val="en-US" w:eastAsia="en-US"/>
    </w:rPr>
  </w:style>
  <w:style w:type="paragraph" w:customStyle="1" w:styleId="gkjsstatsmain">
    <w:name w:val="gk_js_stats_main"/>
    <w:basedOn w:val="Normal"/>
    <w:rsid w:val="00C074EB"/>
    <w:pPr>
      <w:spacing w:before="240" w:after="240" w:line="360" w:lineRule="auto"/>
    </w:pPr>
    <w:rPr>
      <w:rFonts w:cs="Arial"/>
      <w:color w:val="828282"/>
      <w:sz w:val="24"/>
      <w:szCs w:val="24"/>
      <w:lang w:val="en-US" w:eastAsia="en-US"/>
    </w:rPr>
  </w:style>
  <w:style w:type="paragraph" w:customStyle="1" w:styleId="polllevel">
    <w:name w:val="polllevel"/>
    <w:basedOn w:val="Normal"/>
    <w:rsid w:val="00C074EB"/>
    <w:pPr>
      <w:pBdr>
        <w:bottom w:val="dotted" w:sz="6" w:space="0" w:color="DEDEDE"/>
      </w:pBdr>
      <w:spacing w:before="240" w:after="240" w:line="360" w:lineRule="auto"/>
    </w:pPr>
    <w:rPr>
      <w:rFonts w:cs="Arial"/>
      <w:sz w:val="24"/>
      <w:szCs w:val="24"/>
      <w:lang w:val="en-US" w:eastAsia="en-US"/>
    </w:rPr>
  </w:style>
  <w:style w:type="paragraph" w:customStyle="1" w:styleId="small">
    <w:name w:val="small"/>
    <w:basedOn w:val="Normal"/>
    <w:rsid w:val="00C074EB"/>
    <w:pPr>
      <w:spacing w:before="240" w:after="240" w:line="360" w:lineRule="auto"/>
    </w:pPr>
    <w:rPr>
      <w:rFonts w:cs="Arial"/>
      <w:color w:val="999999"/>
      <w:sz w:val="24"/>
      <w:szCs w:val="24"/>
      <w:lang w:val="en-US" w:eastAsia="en-US"/>
    </w:rPr>
  </w:style>
  <w:style w:type="paragraph" w:customStyle="1" w:styleId="articleinfoblock">
    <w:name w:val="article_info_block"/>
    <w:basedOn w:val="Normal"/>
    <w:rsid w:val="00C074EB"/>
    <w:pPr>
      <w:shd w:val="clear" w:color="auto" w:fill="F7F7F7"/>
      <w:spacing w:before="240" w:after="240" w:line="360" w:lineRule="auto"/>
    </w:pPr>
    <w:rPr>
      <w:rFonts w:cs="Arial"/>
      <w:sz w:val="24"/>
      <w:szCs w:val="24"/>
      <w:lang w:val="en-US" w:eastAsia="en-US"/>
    </w:rPr>
  </w:style>
  <w:style w:type="paragraph" w:customStyle="1" w:styleId="infodate">
    <w:name w:val="info_date"/>
    <w:basedOn w:val="Normal"/>
    <w:rsid w:val="00C074EB"/>
    <w:pPr>
      <w:pBdr>
        <w:right w:val="single" w:sz="6" w:space="0" w:color="CCCCCC"/>
      </w:pBdr>
      <w:spacing w:before="240" w:after="240" w:line="360" w:lineRule="auto"/>
    </w:pPr>
    <w:rPr>
      <w:rFonts w:cs="Arial"/>
      <w:sz w:val="24"/>
      <w:szCs w:val="24"/>
      <w:lang w:val="en-US" w:eastAsia="en-US"/>
    </w:rPr>
  </w:style>
  <w:style w:type="paragraph" w:customStyle="1" w:styleId="infoauthor">
    <w:name w:val="info_author"/>
    <w:basedOn w:val="Normal"/>
    <w:rsid w:val="00C074EB"/>
    <w:pPr>
      <w:spacing w:before="240" w:after="240" w:line="360" w:lineRule="auto"/>
    </w:pPr>
    <w:rPr>
      <w:rFonts w:cs="Arial"/>
      <w:color w:val="014B94"/>
      <w:sz w:val="24"/>
      <w:szCs w:val="24"/>
      <w:lang w:val="en-US" w:eastAsia="en-US"/>
    </w:rPr>
  </w:style>
  <w:style w:type="paragraph" w:customStyle="1" w:styleId="description">
    <w:name w:val="description"/>
    <w:basedOn w:val="Normal"/>
    <w:uiPriority w:val="99"/>
    <w:rsid w:val="00C074EB"/>
    <w:pPr>
      <w:spacing w:before="240" w:after="240" w:line="360" w:lineRule="auto"/>
    </w:pPr>
    <w:rPr>
      <w:rFonts w:cs="Arial"/>
      <w:color w:val="7F7F7F"/>
      <w:sz w:val="24"/>
      <w:szCs w:val="24"/>
      <w:lang w:val="en-US" w:eastAsia="en-US"/>
    </w:rPr>
  </w:style>
  <w:style w:type="paragraph" w:customStyle="1" w:styleId="code1">
    <w:name w:val="code1"/>
    <w:basedOn w:val="Normal"/>
    <w:rsid w:val="00C074EB"/>
    <w:pPr>
      <w:pBdr>
        <w:right w:val="single" w:sz="24" w:space="0" w:color="BB1531"/>
      </w:pBdr>
      <w:shd w:val="clear" w:color="auto" w:fill="F7F7F7"/>
      <w:spacing w:before="240" w:after="240" w:line="360" w:lineRule="auto"/>
    </w:pPr>
    <w:rPr>
      <w:rFonts w:cs="Arial"/>
      <w:sz w:val="24"/>
      <w:szCs w:val="24"/>
      <w:lang w:val="en-US" w:eastAsia="en-US"/>
    </w:rPr>
  </w:style>
  <w:style w:type="paragraph" w:customStyle="1" w:styleId="code2">
    <w:name w:val="code2"/>
    <w:basedOn w:val="Normal"/>
    <w:rsid w:val="00C074EB"/>
    <w:pPr>
      <w:pBdr>
        <w:top w:val="single" w:sz="24" w:space="0" w:color="BB1531"/>
        <w:bottom w:val="single" w:sz="24" w:space="0" w:color="BB1531"/>
      </w:pBdr>
      <w:shd w:val="clear" w:color="auto" w:fill="F7F7F7"/>
      <w:spacing w:before="240" w:after="240" w:line="360" w:lineRule="auto"/>
    </w:pPr>
    <w:rPr>
      <w:rFonts w:cs="Arial"/>
      <w:sz w:val="24"/>
      <w:szCs w:val="24"/>
      <w:lang w:val="en-US" w:eastAsia="en-US"/>
    </w:rPr>
  </w:style>
  <w:style w:type="paragraph" w:customStyle="1" w:styleId="code3">
    <w:name w:val="code3"/>
    <w:basedOn w:val="Normal"/>
    <w:rsid w:val="00C074EB"/>
    <w:pPr>
      <w:pBdr>
        <w:top w:val="single" w:sz="6" w:space="0" w:color="BB1531"/>
        <w:bottom w:val="single" w:sz="6" w:space="0" w:color="BB1531"/>
      </w:pBdr>
      <w:spacing w:before="240" w:after="240" w:line="360" w:lineRule="auto"/>
    </w:pPr>
    <w:rPr>
      <w:rFonts w:cs="Arial"/>
      <w:sz w:val="24"/>
      <w:szCs w:val="24"/>
      <w:lang w:val="en-US" w:eastAsia="en-US"/>
    </w:rPr>
  </w:style>
  <w:style w:type="paragraph" w:customStyle="1" w:styleId="highlight-1">
    <w:name w:val="highlight-1"/>
    <w:basedOn w:val="Normal"/>
    <w:rsid w:val="00C074EB"/>
    <w:pPr>
      <w:shd w:val="clear" w:color="auto" w:fill="FFFFDA"/>
      <w:spacing w:before="240" w:after="240" w:line="360" w:lineRule="auto"/>
    </w:pPr>
    <w:rPr>
      <w:rFonts w:cs="Arial"/>
      <w:sz w:val="24"/>
      <w:szCs w:val="24"/>
      <w:lang w:val="en-US" w:eastAsia="en-US"/>
    </w:rPr>
  </w:style>
  <w:style w:type="paragraph" w:customStyle="1" w:styleId="highlight-2">
    <w:name w:val="highlight-2"/>
    <w:basedOn w:val="Normal"/>
    <w:rsid w:val="00C074EB"/>
    <w:pPr>
      <w:shd w:val="clear" w:color="auto" w:fill="BB1531"/>
      <w:spacing w:before="240" w:after="240" w:line="360" w:lineRule="auto"/>
    </w:pPr>
    <w:rPr>
      <w:rFonts w:cs="Arial"/>
      <w:color w:val="FFFFFF"/>
      <w:sz w:val="24"/>
      <w:szCs w:val="24"/>
      <w:lang w:val="en-US" w:eastAsia="en-US"/>
    </w:rPr>
  </w:style>
  <w:style w:type="paragraph" w:customStyle="1" w:styleId="highlight-3">
    <w:name w:val="highlight-3"/>
    <w:basedOn w:val="Normal"/>
    <w:rsid w:val="00C074EB"/>
    <w:pPr>
      <w:shd w:val="clear" w:color="auto" w:fill="7E7E7E"/>
      <w:spacing w:before="240" w:after="240" w:line="360" w:lineRule="auto"/>
    </w:pPr>
    <w:rPr>
      <w:rFonts w:cs="Arial"/>
      <w:color w:val="FFFFFF"/>
      <w:sz w:val="24"/>
      <w:szCs w:val="24"/>
      <w:lang w:val="en-US" w:eastAsia="en-US"/>
    </w:rPr>
  </w:style>
  <w:style w:type="paragraph" w:customStyle="1" w:styleId="highlight-4">
    <w:name w:val="highlight-4"/>
    <w:basedOn w:val="Normal"/>
    <w:rsid w:val="00C074EB"/>
    <w:pPr>
      <w:shd w:val="clear" w:color="auto" w:fill="333333"/>
      <w:spacing w:before="240" w:after="240" w:line="360" w:lineRule="auto"/>
    </w:pPr>
    <w:rPr>
      <w:rFonts w:cs="Arial"/>
      <w:color w:val="FFFFFF"/>
      <w:sz w:val="24"/>
      <w:szCs w:val="24"/>
      <w:lang w:val="en-US" w:eastAsia="en-US"/>
    </w:rPr>
  </w:style>
  <w:style w:type="paragraph" w:customStyle="1" w:styleId="search-button">
    <w:name w:val="search-button"/>
    <w:basedOn w:val="Normal"/>
    <w:rsid w:val="00C074EB"/>
    <w:pPr>
      <w:spacing w:line="360" w:lineRule="auto"/>
    </w:pPr>
    <w:rPr>
      <w:rFonts w:cs="Arial"/>
      <w:sz w:val="24"/>
      <w:szCs w:val="24"/>
      <w:lang w:val="en-US" w:eastAsia="en-US"/>
    </w:rPr>
  </w:style>
  <w:style w:type="paragraph" w:customStyle="1" w:styleId="fancybox-title-inside">
    <w:name w:val="fancybox-title-inside"/>
    <w:basedOn w:val="Normal"/>
    <w:rsid w:val="00C074EB"/>
    <w:pPr>
      <w:spacing w:before="240" w:after="240" w:line="360" w:lineRule="auto"/>
    </w:pPr>
    <w:rPr>
      <w:rFonts w:cs="Arial"/>
      <w:color w:val="333333"/>
      <w:sz w:val="24"/>
      <w:szCs w:val="24"/>
      <w:lang w:val="en-US" w:eastAsia="en-US"/>
    </w:rPr>
  </w:style>
  <w:style w:type="paragraph" w:customStyle="1" w:styleId="fancybox-title-outside">
    <w:name w:val="fancybox-title-outside"/>
    <w:basedOn w:val="Normal"/>
    <w:rsid w:val="00C074EB"/>
    <w:pPr>
      <w:spacing w:before="240" w:after="240" w:line="360" w:lineRule="auto"/>
    </w:pPr>
    <w:rPr>
      <w:rFonts w:cs="Arial"/>
      <w:b/>
      <w:bCs/>
      <w:color w:val="FFFFFF"/>
      <w:sz w:val="24"/>
      <w:szCs w:val="24"/>
      <w:lang w:val="en-US" w:eastAsia="en-US"/>
    </w:rPr>
  </w:style>
  <w:style w:type="paragraph" w:customStyle="1" w:styleId="acresults">
    <w:name w:val="ac_results"/>
    <w:basedOn w:val="Normal"/>
    <w:rsid w:val="00C074EB"/>
    <w:pPr>
      <w:pBdr>
        <w:top w:val="single" w:sz="6" w:space="0" w:color="000000"/>
        <w:left w:val="single" w:sz="6" w:space="0" w:color="000000"/>
        <w:bottom w:val="single" w:sz="6" w:space="0" w:color="000000"/>
        <w:right w:val="single" w:sz="6" w:space="0" w:color="000000"/>
      </w:pBdr>
      <w:shd w:val="clear" w:color="auto" w:fill="FFFFFF"/>
      <w:spacing w:before="240" w:after="240" w:line="360" w:lineRule="auto"/>
    </w:pPr>
    <w:rPr>
      <w:rFonts w:cs="Arial"/>
      <w:sz w:val="24"/>
      <w:szCs w:val="24"/>
      <w:lang w:val="en-US" w:eastAsia="en-US"/>
    </w:rPr>
  </w:style>
  <w:style w:type="paragraph" w:customStyle="1" w:styleId="acloading">
    <w:name w:val="ac_loading"/>
    <w:basedOn w:val="Normal"/>
    <w:rsid w:val="00C074EB"/>
    <w:pPr>
      <w:shd w:val="clear" w:color="auto" w:fill="FFFFFF"/>
      <w:spacing w:before="240" w:after="240" w:line="360" w:lineRule="auto"/>
    </w:pPr>
    <w:rPr>
      <w:rFonts w:cs="Arial"/>
      <w:sz w:val="24"/>
      <w:szCs w:val="24"/>
      <w:lang w:val="en-US" w:eastAsia="en-US"/>
    </w:rPr>
  </w:style>
  <w:style w:type="paragraph" w:customStyle="1" w:styleId="acodd">
    <w:name w:val="ac_odd"/>
    <w:basedOn w:val="Normal"/>
    <w:rsid w:val="00C074EB"/>
    <w:pPr>
      <w:shd w:val="clear" w:color="auto" w:fill="EEEEEE"/>
      <w:spacing w:before="240" w:after="240" w:line="360" w:lineRule="auto"/>
    </w:pPr>
    <w:rPr>
      <w:rFonts w:cs="Arial"/>
      <w:sz w:val="24"/>
      <w:szCs w:val="24"/>
      <w:lang w:val="en-US" w:eastAsia="en-US"/>
    </w:rPr>
  </w:style>
  <w:style w:type="paragraph" w:customStyle="1" w:styleId="acover">
    <w:name w:val="ac_over"/>
    <w:basedOn w:val="Normal"/>
    <w:rsid w:val="00C074EB"/>
    <w:pPr>
      <w:shd w:val="clear" w:color="auto" w:fill="0A246A"/>
      <w:spacing w:before="240" w:after="240" w:line="360" w:lineRule="auto"/>
    </w:pPr>
    <w:rPr>
      <w:rFonts w:cs="Arial"/>
      <w:color w:val="FFFFFF"/>
      <w:sz w:val="24"/>
      <w:szCs w:val="24"/>
      <w:lang w:val="en-US" w:eastAsia="en-US"/>
    </w:rPr>
  </w:style>
  <w:style w:type="paragraph" w:customStyle="1" w:styleId="notice-wrap">
    <w:name w:val="notice-wrap"/>
    <w:basedOn w:val="Normal"/>
    <w:rsid w:val="00C074EB"/>
    <w:pPr>
      <w:spacing w:before="240" w:after="240" w:line="360" w:lineRule="auto"/>
    </w:pPr>
    <w:rPr>
      <w:rFonts w:cs="Arial"/>
      <w:sz w:val="24"/>
      <w:szCs w:val="24"/>
      <w:lang w:val="en-US" w:eastAsia="en-US"/>
    </w:rPr>
  </w:style>
  <w:style w:type="paragraph" w:customStyle="1" w:styleId="notice-item">
    <w:name w:val="notice-item"/>
    <w:basedOn w:val="Normal"/>
    <w:rsid w:val="00C074EB"/>
    <w:pPr>
      <w:pBdr>
        <w:top w:val="single" w:sz="12" w:space="7" w:color="999999"/>
        <w:left w:val="single" w:sz="12" w:space="4" w:color="999999"/>
        <w:bottom w:val="single" w:sz="12" w:space="0" w:color="999999"/>
        <w:right w:val="single" w:sz="12" w:space="4" w:color="999999"/>
      </w:pBdr>
      <w:shd w:val="clear" w:color="auto" w:fill="333333"/>
      <w:bidi/>
      <w:spacing w:after="68" w:line="360" w:lineRule="auto"/>
    </w:pPr>
    <w:rPr>
      <w:rFonts w:ascii="Tahoma" w:hAnsi="Tahoma" w:cs="Tahoma"/>
      <w:color w:val="EEEEEE"/>
      <w:sz w:val="16"/>
      <w:szCs w:val="16"/>
      <w:lang w:val="en-US" w:eastAsia="en-US"/>
    </w:rPr>
  </w:style>
  <w:style w:type="paragraph" w:customStyle="1" w:styleId="notice-item-close">
    <w:name w:val="notice-item-close"/>
    <w:basedOn w:val="Normal"/>
    <w:rsid w:val="00C074EB"/>
    <w:pPr>
      <w:spacing w:before="240" w:after="240" w:line="360" w:lineRule="auto"/>
    </w:pPr>
    <w:rPr>
      <w:rFonts w:ascii="Arial" w:hAnsi="Arial" w:cs="Arial"/>
      <w:b/>
      <w:bCs/>
      <w:sz w:val="16"/>
      <w:szCs w:val="16"/>
      <w:lang w:val="en-US" w:eastAsia="en-US"/>
    </w:rPr>
  </w:style>
  <w:style w:type="paragraph" w:customStyle="1" w:styleId="flexigrid">
    <w:name w:val="flexigrid"/>
    <w:basedOn w:val="Normal"/>
    <w:rsid w:val="00C074EB"/>
    <w:pPr>
      <w:pBdr>
        <w:top w:val="single" w:sz="2" w:space="0" w:color="EEEEEE"/>
        <w:left w:val="single" w:sz="2" w:space="0" w:color="EEEEEE"/>
        <w:bottom w:val="single" w:sz="2" w:space="0" w:color="EEEEEE"/>
        <w:right w:val="single" w:sz="2" w:space="0" w:color="EEEEEE"/>
      </w:pBdr>
      <w:spacing w:before="240" w:after="240" w:line="360" w:lineRule="auto"/>
    </w:pPr>
    <w:rPr>
      <w:rFonts w:ascii="Tahoma" w:hAnsi="Tahoma" w:cs="Tahoma"/>
      <w:color w:val="000000"/>
      <w:sz w:val="15"/>
      <w:szCs w:val="15"/>
      <w:lang w:val="en-US" w:eastAsia="en-US"/>
    </w:rPr>
  </w:style>
  <w:style w:type="paragraph" w:customStyle="1" w:styleId="ie6fullwidthbug">
    <w:name w:val="ie6fullwidthbug"/>
    <w:basedOn w:val="Normal"/>
    <w:rsid w:val="00C074EB"/>
    <w:pPr>
      <w:pBdr>
        <w:right w:val="single" w:sz="2" w:space="1" w:color="CCCCCC"/>
      </w:pBdr>
      <w:spacing w:before="240" w:after="240" w:line="360" w:lineRule="auto"/>
    </w:pPr>
    <w:rPr>
      <w:rFonts w:cs="Arial"/>
      <w:sz w:val="24"/>
      <w:szCs w:val="24"/>
      <w:lang w:val="en-US" w:eastAsia="en-US"/>
    </w:rPr>
  </w:style>
  <w:style w:type="paragraph" w:customStyle="1" w:styleId="badge">
    <w:name w:val="badge"/>
    <w:basedOn w:val="Normal"/>
    <w:uiPriority w:val="99"/>
    <w:rsid w:val="00C074EB"/>
    <w:pPr>
      <w:spacing w:before="240" w:after="240" w:line="360" w:lineRule="auto"/>
    </w:pPr>
    <w:rPr>
      <w:rFonts w:cs="Arial"/>
      <w:sz w:val="24"/>
      <w:szCs w:val="24"/>
      <w:lang w:val="en-US" w:eastAsia="en-US"/>
    </w:rPr>
  </w:style>
  <w:style w:type="paragraph" w:customStyle="1" w:styleId="shows">
    <w:name w:val="shows"/>
    <w:basedOn w:val="Normal"/>
    <w:rsid w:val="00C074EB"/>
    <w:pPr>
      <w:spacing w:before="240" w:after="240" w:line="360" w:lineRule="auto"/>
    </w:pPr>
    <w:rPr>
      <w:rFonts w:cs="Arial"/>
      <w:sz w:val="24"/>
      <w:szCs w:val="24"/>
      <w:lang w:val="en-US" w:eastAsia="en-US"/>
    </w:rPr>
  </w:style>
  <w:style w:type="paragraph" w:customStyle="1" w:styleId="ncoms">
    <w:name w:val="ncoms"/>
    <w:basedOn w:val="Normal"/>
    <w:rsid w:val="00C074EB"/>
    <w:pPr>
      <w:spacing w:before="240" w:after="240" w:line="360" w:lineRule="auto"/>
    </w:pPr>
    <w:rPr>
      <w:rFonts w:cs="Arial"/>
      <w:sz w:val="24"/>
      <w:szCs w:val="24"/>
      <w:lang w:val="en-US" w:eastAsia="en-US"/>
    </w:rPr>
  </w:style>
  <w:style w:type="paragraph" w:customStyle="1" w:styleId="closemessage">
    <w:name w:val="close_message"/>
    <w:basedOn w:val="Normal"/>
    <w:rsid w:val="00C074EB"/>
    <w:pPr>
      <w:spacing w:before="240" w:after="240" w:line="360" w:lineRule="auto"/>
    </w:pPr>
    <w:rPr>
      <w:rFonts w:cs="Arial"/>
      <w:sz w:val="24"/>
      <w:szCs w:val="24"/>
      <w:lang w:val="en-US" w:eastAsia="en-US"/>
    </w:rPr>
  </w:style>
  <w:style w:type="paragraph" w:customStyle="1" w:styleId="gknpromainwrap">
    <w:name w:val="gk_npro_mainwrap"/>
    <w:basedOn w:val="Normal"/>
    <w:rsid w:val="00C074EB"/>
    <w:pPr>
      <w:spacing w:before="240" w:after="240" w:line="360" w:lineRule="auto"/>
    </w:pPr>
    <w:rPr>
      <w:rFonts w:cs="Arial"/>
      <w:sz w:val="24"/>
      <w:szCs w:val="24"/>
      <w:lang w:val="en-US" w:eastAsia="en-US"/>
    </w:rPr>
  </w:style>
  <w:style w:type="paragraph" w:customStyle="1" w:styleId="gkjsoverlay">
    <w:name w:val="gk_js_overlay"/>
    <w:basedOn w:val="Normal"/>
    <w:rsid w:val="00C074EB"/>
    <w:pPr>
      <w:spacing w:before="240" w:after="240" w:line="360" w:lineRule="auto"/>
    </w:pPr>
    <w:rPr>
      <w:rFonts w:cs="Arial"/>
      <w:sz w:val="24"/>
      <w:szCs w:val="24"/>
      <w:lang w:val="en-US" w:eastAsia="en-US"/>
    </w:rPr>
  </w:style>
  <w:style w:type="paragraph" w:customStyle="1" w:styleId="psearch">
    <w:name w:val="psearch"/>
    <w:basedOn w:val="Normal"/>
    <w:rsid w:val="00C074EB"/>
    <w:pPr>
      <w:spacing w:before="240" w:after="240" w:line="360" w:lineRule="auto"/>
    </w:pPr>
    <w:rPr>
      <w:rFonts w:cs="Arial"/>
      <w:sz w:val="24"/>
      <w:szCs w:val="24"/>
      <w:lang w:val="en-US" w:eastAsia="en-US"/>
    </w:rPr>
  </w:style>
  <w:style w:type="paragraph" w:customStyle="1" w:styleId="pfirst">
    <w:name w:val="pfirst"/>
    <w:basedOn w:val="Normal"/>
    <w:rsid w:val="00C074EB"/>
    <w:pPr>
      <w:spacing w:before="240" w:after="240" w:line="360" w:lineRule="auto"/>
    </w:pPr>
    <w:rPr>
      <w:rFonts w:cs="Arial"/>
      <w:sz w:val="24"/>
      <w:szCs w:val="24"/>
      <w:lang w:val="en-US" w:eastAsia="en-US"/>
    </w:rPr>
  </w:style>
  <w:style w:type="paragraph" w:customStyle="1" w:styleId="pprev">
    <w:name w:val="pprev"/>
    <w:basedOn w:val="Normal"/>
    <w:rsid w:val="00C074EB"/>
    <w:pPr>
      <w:spacing w:before="240" w:after="240" w:line="360" w:lineRule="auto"/>
    </w:pPr>
    <w:rPr>
      <w:rFonts w:cs="Arial"/>
      <w:sz w:val="24"/>
      <w:szCs w:val="24"/>
      <w:lang w:val="en-US" w:eastAsia="en-US"/>
    </w:rPr>
  </w:style>
  <w:style w:type="paragraph" w:customStyle="1" w:styleId="pnext">
    <w:name w:val="pnext"/>
    <w:basedOn w:val="Normal"/>
    <w:rsid w:val="00C074EB"/>
    <w:pPr>
      <w:spacing w:before="240" w:after="240" w:line="360" w:lineRule="auto"/>
    </w:pPr>
    <w:rPr>
      <w:rFonts w:cs="Arial"/>
      <w:sz w:val="24"/>
      <w:szCs w:val="24"/>
      <w:lang w:val="en-US" w:eastAsia="en-US"/>
    </w:rPr>
  </w:style>
  <w:style w:type="paragraph" w:customStyle="1" w:styleId="plast">
    <w:name w:val="plast"/>
    <w:basedOn w:val="Normal"/>
    <w:rsid w:val="00C074EB"/>
    <w:pPr>
      <w:spacing w:before="240" w:after="240" w:line="360" w:lineRule="auto"/>
    </w:pPr>
    <w:rPr>
      <w:rFonts w:cs="Arial"/>
      <w:sz w:val="24"/>
      <w:szCs w:val="24"/>
      <w:lang w:val="en-US" w:eastAsia="en-US"/>
    </w:rPr>
  </w:style>
  <w:style w:type="paragraph" w:customStyle="1" w:styleId="preload">
    <w:name w:val="preload"/>
    <w:basedOn w:val="Normal"/>
    <w:rsid w:val="00C074EB"/>
    <w:pPr>
      <w:spacing w:before="240" w:after="240" w:line="360" w:lineRule="auto"/>
    </w:pPr>
    <w:rPr>
      <w:rFonts w:cs="Arial"/>
      <w:sz w:val="24"/>
      <w:szCs w:val="24"/>
      <w:lang w:val="en-US" w:eastAsia="en-US"/>
    </w:rPr>
  </w:style>
  <w:style w:type="paragraph" w:customStyle="1" w:styleId="add">
    <w:name w:val="add"/>
    <w:basedOn w:val="Normal"/>
    <w:uiPriority w:val="99"/>
    <w:rsid w:val="00C074EB"/>
    <w:pPr>
      <w:spacing w:before="240" w:after="240" w:line="360" w:lineRule="auto"/>
    </w:pPr>
    <w:rPr>
      <w:rFonts w:cs="Arial"/>
      <w:sz w:val="24"/>
      <w:szCs w:val="24"/>
      <w:lang w:val="en-US" w:eastAsia="en-US"/>
    </w:rPr>
  </w:style>
  <w:style w:type="paragraph" w:customStyle="1" w:styleId="edit">
    <w:name w:val="edit"/>
    <w:basedOn w:val="Normal"/>
    <w:rsid w:val="00C074EB"/>
    <w:pPr>
      <w:spacing w:before="240" w:after="240" w:line="360" w:lineRule="auto"/>
    </w:pPr>
    <w:rPr>
      <w:rFonts w:cs="Arial"/>
      <w:sz w:val="24"/>
      <w:szCs w:val="24"/>
      <w:lang w:val="en-US" w:eastAsia="en-US"/>
    </w:rPr>
  </w:style>
  <w:style w:type="paragraph" w:customStyle="1" w:styleId="delete">
    <w:name w:val="delete"/>
    <w:basedOn w:val="Normal"/>
    <w:rsid w:val="00C074EB"/>
    <w:pPr>
      <w:spacing w:before="240" w:after="240" w:line="360" w:lineRule="auto"/>
    </w:pPr>
    <w:rPr>
      <w:rFonts w:cs="Arial"/>
      <w:sz w:val="24"/>
      <w:szCs w:val="24"/>
      <w:lang w:val="en-US" w:eastAsia="en-US"/>
    </w:rPr>
  </w:style>
  <w:style w:type="paragraph" w:customStyle="1" w:styleId="active">
    <w:name w:val="active"/>
    <w:basedOn w:val="Normal"/>
    <w:rsid w:val="00C074EB"/>
    <w:pPr>
      <w:spacing w:before="240" w:after="240" w:line="360" w:lineRule="auto"/>
    </w:pPr>
    <w:rPr>
      <w:rFonts w:cs="Arial"/>
      <w:sz w:val="24"/>
      <w:szCs w:val="24"/>
      <w:lang w:val="en-US" w:eastAsia="en-US"/>
    </w:rPr>
  </w:style>
  <w:style w:type="paragraph" w:customStyle="1" w:styleId="youah">
    <w:name w:val="youah"/>
    <w:basedOn w:val="Normal"/>
    <w:rsid w:val="00C074EB"/>
    <w:pPr>
      <w:spacing w:before="240" w:after="240" w:line="360" w:lineRule="auto"/>
    </w:pPr>
    <w:rPr>
      <w:rFonts w:cs="Arial"/>
      <w:sz w:val="24"/>
      <w:szCs w:val="24"/>
      <w:lang w:val="en-US" w:eastAsia="en-US"/>
    </w:rPr>
  </w:style>
  <w:style w:type="paragraph" w:customStyle="1" w:styleId="userswrap">
    <w:name w:val="users_wrap"/>
    <w:basedOn w:val="Normal"/>
    <w:rsid w:val="00C074EB"/>
    <w:pPr>
      <w:spacing w:before="240" w:after="240" w:line="360" w:lineRule="auto"/>
    </w:pPr>
    <w:rPr>
      <w:rFonts w:cs="Arial"/>
      <w:sz w:val="24"/>
      <w:szCs w:val="24"/>
      <w:lang w:val="en-US" w:eastAsia="en-US"/>
    </w:rPr>
  </w:style>
  <w:style w:type="paragraph" w:customStyle="1" w:styleId="spaw2tab">
    <w:name w:val="spaw2tab"/>
    <w:basedOn w:val="Normal"/>
    <w:rsid w:val="00C074EB"/>
    <w:pPr>
      <w:spacing w:before="240" w:after="240" w:line="360" w:lineRule="auto"/>
    </w:pPr>
    <w:rPr>
      <w:rFonts w:cs="Arial"/>
      <w:sz w:val="24"/>
      <w:szCs w:val="24"/>
      <w:lang w:val="en-US" w:eastAsia="en-US"/>
    </w:rPr>
  </w:style>
  <w:style w:type="paragraph" w:customStyle="1" w:styleId="spaw2activetab">
    <w:name w:val="spaw2activetab"/>
    <w:basedOn w:val="Normal"/>
    <w:rsid w:val="00C074EB"/>
    <w:pPr>
      <w:spacing w:before="240" w:after="240" w:line="360" w:lineRule="auto"/>
    </w:pPr>
    <w:rPr>
      <w:rFonts w:cs="Arial"/>
      <w:sz w:val="24"/>
      <w:szCs w:val="24"/>
      <w:lang w:val="en-US" w:eastAsia="en-US"/>
    </w:rPr>
  </w:style>
  <w:style w:type="paragraph" w:customStyle="1" w:styleId="app-box-title">
    <w:name w:val="app-box-title"/>
    <w:basedOn w:val="Normal"/>
    <w:rsid w:val="00C074EB"/>
    <w:pPr>
      <w:spacing w:before="240" w:after="240" w:line="360" w:lineRule="auto"/>
    </w:pPr>
    <w:rPr>
      <w:rFonts w:cs="Arial"/>
      <w:sz w:val="24"/>
      <w:szCs w:val="24"/>
      <w:lang w:val="en-US" w:eastAsia="en-US"/>
    </w:rPr>
  </w:style>
  <w:style w:type="paragraph" w:customStyle="1" w:styleId="uswidth">
    <w:name w:val="us_width"/>
    <w:basedOn w:val="Normal"/>
    <w:rsid w:val="00C074EB"/>
    <w:pPr>
      <w:spacing w:before="240" w:after="240" w:line="360" w:lineRule="auto"/>
    </w:pPr>
    <w:rPr>
      <w:rFonts w:cs="Arial"/>
      <w:sz w:val="24"/>
      <w:szCs w:val="24"/>
      <w:lang w:val="en-US" w:eastAsia="en-US"/>
    </w:rPr>
  </w:style>
  <w:style w:type="paragraph" w:customStyle="1" w:styleId="app-box-menus">
    <w:name w:val="app-box-menus"/>
    <w:basedOn w:val="Normal"/>
    <w:rsid w:val="00C074EB"/>
    <w:pPr>
      <w:spacing w:before="240" w:after="240" w:line="360" w:lineRule="auto"/>
    </w:pPr>
    <w:rPr>
      <w:rFonts w:cs="Arial"/>
      <w:sz w:val="24"/>
      <w:szCs w:val="24"/>
      <w:lang w:val="en-US" w:eastAsia="en-US"/>
    </w:rPr>
  </w:style>
  <w:style w:type="paragraph" w:customStyle="1" w:styleId="app-box-header">
    <w:name w:val="app-box-header"/>
    <w:basedOn w:val="Normal"/>
    <w:rsid w:val="00C074EB"/>
    <w:pPr>
      <w:spacing w:before="240" w:after="240" w:line="360" w:lineRule="auto"/>
    </w:pPr>
    <w:rPr>
      <w:rFonts w:cs="Arial"/>
      <w:sz w:val="24"/>
      <w:szCs w:val="24"/>
      <w:lang w:val="en-US" w:eastAsia="en-US"/>
    </w:rPr>
  </w:style>
  <w:style w:type="paragraph" w:customStyle="1" w:styleId="app-box-menu-icon">
    <w:name w:val="app-box-menu-icon"/>
    <w:basedOn w:val="Normal"/>
    <w:rsid w:val="00C074EB"/>
    <w:pPr>
      <w:spacing w:before="240" w:after="240" w:line="360" w:lineRule="auto"/>
    </w:pPr>
    <w:rPr>
      <w:rFonts w:cs="Arial"/>
      <w:sz w:val="24"/>
      <w:szCs w:val="24"/>
      <w:lang w:val="en-US" w:eastAsia="en-US"/>
    </w:rPr>
  </w:style>
  <w:style w:type="paragraph" w:customStyle="1" w:styleId="receivercontainer">
    <w:name w:val="receivercontainer"/>
    <w:basedOn w:val="Normal"/>
    <w:rsid w:val="00C074EB"/>
    <w:pPr>
      <w:spacing w:before="240" w:after="240" w:line="360" w:lineRule="auto"/>
    </w:pPr>
    <w:rPr>
      <w:rFonts w:cs="Arial"/>
      <w:sz w:val="24"/>
      <w:szCs w:val="24"/>
      <w:lang w:val="en-US" w:eastAsia="en-US"/>
    </w:rPr>
  </w:style>
  <w:style w:type="paragraph" w:customStyle="1" w:styleId="group-menus">
    <w:name w:val="group-menus"/>
    <w:basedOn w:val="Normal"/>
    <w:rsid w:val="00C074EB"/>
    <w:pPr>
      <w:spacing w:before="240" w:after="240" w:line="360" w:lineRule="auto"/>
    </w:pPr>
    <w:rPr>
      <w:rFonts w:cs="Arial"/>
      <w:sz w:val="24"/>
      <w:szCs w:val="24"/>
      <w:lang w:val="en-US" w:eastAsia="en-US"/>
    </w:rPr>
  </w:style>
  <w:style w:type="paragraph" w:customStyle="1" w:styleId="subpanel">
    <w:name w:val="subpanel"/>
    <w:basedOn w:val="Normal"/>
    <w:rsid w:val="00C074EB"/>
    <w:pPr>
      <w:spacing w:before="240" w:after="240" w:line="360" w:lineRule="auto"/>
    </w:pPr>
    <w:rPr>
      <w:rFonts w:cs="Arial"/>
      <w:sz w:val="24"/>
      <w:szCs w:val="24"/>
      <w:lang w:val="en-US" w:eastAsia="en-US"/>
    </w:rPr>
  </w:style>
  <w:style w:type="paragraph" w:customStyle="1" w:styleId="video-hits">
    <w:name w:val="video-hits"/>
    <w:basedOn w:val="Normal"/>
    <w:rsid w:val="00C074EB"/>
    <w:pPr>
      <w:spacing w:before="240" w:after="240" w:line="360" w:lineRule="auto"/>
    </w:pPr>
    <w:rPr>
      <w:rFonts w:cs="Arial"/>
      <w:sz w:val="24"/>
      <w:szCs w:val="24"/>
      <w:lang w:val="en-US" w:eastAsia="en-US"/>
    </w:rPr>
  </w:style>
  <w:style w:type="paragraph" w:customStyle="1" w:styleId="infogrouptitle">
    <w:name w:val="infogrouptitle"/>
    <w:basedOn w:val="Normal"/>
    <w:rsid w:val="00C074EB"/>
    <w:pPr>
      <w:spacing w:before="240" w:after="240" w:line="360" w:lineRule="auto"/>
    </w:pPr>
    <w:rPr>
      <w:rFonts w:cs="Arial"/>
      <w:sz w:val="24"/>
      <w:szCs w:val="24"/>
      <w:lang w:val="en-US" w:eastAsia="en-US"/>
    </w:rPr>
  </w:style>
  <w:style w:type="paragraph" w:customStyle="1" w:styleId="infotitle">
    <w:name w:val="infotitle"/>
    <w:basedOn w:val="Normal"/>
    <w:rsid w:val="00C074EB"/>
    <w:pPr>
      <w:spacing w:before="240" w:after="240" w:line="360" w:lineRule="auto"/>
    </w:pPr>
    <w:rPr>
      <w:rFonts w:cs="Arial"/>
      <w:sz w:val="24"/>
      <w:szCs w:val="24"/>
      <w:lang w:val="en-US" w:eastAsia="en-US"/>
    </w:rPr>
  </w:style>
  <w:style w:type="paragraph" w:customStyle="1" w:styleId="modtopmemebrsavatar">
    <w:name w:val="mod_topmemebrs_avatar"/>
    <w:basedOn w:val="Normal"/>
    <w:rsid w:val="00C074EB"/>
    <w:pPr>
      <w:spacing w:before="240" w:after="240" w:line="360" w:lineRule="auto"/>
    </w:pPr>
    <w:rPr>
      <w:rFonts w:cs="Arial"/>
      <w:sz w:val="24"/>
      <w:szCs w:val="24"/>
      <w:lang w:val="en-US" w:eastAsia="en-US"/>
    </w:rPr>
  </w:style>
  <w:style w:type="paragraph" w:customStyle="1" w:styleId="moduletable">
    <w:name w:val="moduletable"/>
    <w:basedOn w:val="Normal"/>
    <w:uiPriority w:val="99"/>
    <w:rsid w:val="00C074EB"/>
    <w:pPr>
      <w:spacing w:before="240" w:after="240" w:line="360" w:lineRule="auto"/>
    </w:pPr>
    <w:rPr>
      <w:rFonts w:cs="Arial"/>
      <w:sz w:val="24"/>
      <w:szCs w:val="24"/>
      <w:lang w:val="en-US" w:eastAsia="en-US"/>
    </w:rPr>
  </w:style>
  <w:style w:type="paragraph" w:customStyle="1" w:styleId="video-item">
    <w:name w:val="video-item"/>
    <w:basedOn w:val="Normal"/>
    <w:rsid w:val="00C074EB"/>
    <w:pPr>
      <w:spacing w:before="240" w:after="240" w:line="360" w:lineRule="auto"/>
    </w:pPr>
    <w:rPr>
      <w:rFonts w:cs="Arial"/>
      <w:sz w:val="24"/>
      <w:szCs w:val="24"/>
      <w:lang w:val="en-US" w:eastAsia="en-US"/>
    </w:rPr>
  </w:style>
  <w:style w:type="paragraph" w:customStyle="1" w:styleId="tool-tip">
    <w:name w:val="tool-tip"/>
    <w:basedOn w:val="Normal"/>
    <w:uiPriority w:val="99"/>
    <w:rsid w:val="00C074EB"/>
    <w:pPr>
      <w:pBdr>
        <w:top w:val="single" w:sz="6" w:space="0" w:color="E5979D"/>
        <w:left w:val="single" w:sz="6" w:space="0" w:color="E5979D"/>
        <w:bottom w:val="single" w:sz="6" w:space="0" w:color="E5979D"/>
        <w:right w:val="single" w:sz="6" w:space="0" w:color="E5979D"/>
      </w:pBdr>
      <w:spacing w:before="240" w:after="240" w:line="360" w:lineRule="auto"/>
    </w:pPr>
    <w:rPr>
      <w:rFonts w:cs="Arial"/>
      <w:sz w:val="24"/>
      <w:szCs w:val="24"/>
      <w:lang w:val="en-US" w:eastAsia="en-US"/>
    </w:rPr>
  </w:style>
  <w:style w:type="paragraph" w:customStyle="1" w:styleId="loading">
    <w:name w:val="loading"/>
    <w:basedOn w:val="Normal"/>
    <w:rsid w:val="00C074EB"/>
    <w:pPr>
      <w:spacing w:before="240" w:after="240" w:line="360" w:lineRule="auto"/>
    </w:pPr>
    <w:rPr>
      <w:rFonts w:cs="Arial"/>
      <w:sz w:val="24"/>
      <w:szCs w:val="24"/>
      <w:lang w:val="en-US" w:eastAsia="en-US"/>
    </w:rPr>
  </w:style>
  <w:style w:type="character" w:customStyle="1" w:styleId="gkjspage">
    <w:name w:val="gk_js_page"/>
    <w:rsid w:val="00C074EB"/>
  </w:style>
  <w:style w:type="character" w:customStyle="1" w:styleId="gkjsprev">
    <w:name w:val="gk_js_prev"/>
    <w:rsid w:val="00C074EB"/>
  </w:style>
  <w:style w:type="character" w:customStyle="1" w:styleId="gkjsnext">
    <w:name w:val="gk_js_next"/>
    <w:rsid w:val="00C074EB"/>
  </w:style>
  <w:style w:type="character" w:customStyle="1" w:styleId="clear1">
    <w:name w:val="clear1"/>
    <w:rsid w:val="00C074EB"/>
    <w:rPr>
      <w:color w:val="BB1531"/>
      <w:bdr w:val="single" w:sz="6" w:space="0" w:color="BB1531" w:frame="1"/>
    </w:rPr>
  </w:style>
  <w:style w:type="character" w:customStyle="1" w:styleId="clear-1">
    <w:name w:val="clear-1"/>
    <w:rsid w:val="00C074EB"/>
    <w:rPr>
      <w:color w:val="7E7E7E"/>
      <w:bdr w:val="single" w:sz="6" w:space="0" w:color="7E7E7E" w:frame="1"/>
    </w:rPr>
  </w:style>
  <w:style w:type="character" w:customStyle="1" w:styleId="clear-2">
    <w:name w:val="clear-2"/>
    <w:rsid w:val="00C074EB"/>
    <w:rPr>
      <w:color w:val="333333"/>
      <w:bdr w:val="single" w:sz="6" w:space="0" w:color="333333" w:frame="1"/>
    </w:rPr>
  </w:style>
  <w:style w:type="character" w:customStyle="1" w:styleId="color">
    <w:name w:val="color"/>
    <w:rsid w:val="00C074EB"/>
    <w:rPr>
      <w:color w:val="BB1531"/>
    </w:rPr>
  </w:style>
  <w:style w:type="character" w:customStyle="1" w:styleId="color-1">
    <w:name w:val="color-1"/>
    <w:rsid w:val="00C074EB"/>
    <w:rPr>
      <w:color w:val="7E7E7E"/>
    </w:rPr>
  </w:style>
  <w:style w:type="character" w:customStyle="1" w:styleId="color-2">
    <w:name w:val="color-2"/>
    <w:rsid w:val="00C074EB"/>
    <w:rPr>
      <w:color w:val="BB1531"/>
    </w:rPr>
  </w:style>
  <w:style w:type="character" w:customStyle="1" w:styleId="color-3">
    <w:name w:val="color-3"/>
    <w:rsid w:val="00C074EB"/>
    <w:rPr>
      <w:color w:val="333333"/>
    </w:rPr>
  </w:style>
  <w:style w:type="character" w:customStyle="1" w:styleId="color-4">
    <w:name w:val="color-4"/>
    <w:rsid w:val="00C074EB"/>
    <w:rPr>
      <w:color w:val="FFFFFF"/>
      <w:shd w:val="clear" w:color="auto" w:fill="BB1531"/>
    </w:rPr>
  </w:style>
  <w:style w:type="character" w:customStyle="1" w:styleId="color-5">
    <w:name w:val="color-5"/>
    <w:rsid w:val="00C074EB"/>
    <w:rPr>
      <w:color w:val="FFFFFF"/>
      <w:shd w:val="clear" w:color="auto" w:fill="7E7E7E"/>
    </w:rPr>
  </w:style>
  <w:style w:type="character" w:customStyle="1" w:styleId="color-6">
    <w:name w:val="color-6"/>
    <w:rsid w:val="00C074EB"/>
    <w:rPr>
      <w:color w:val="D48D1C"/>
      <w:bdr w:val="single" w:sz="6" w:space="0" w:color="E9E9A1" w:frame="1"/>
      <w:shd w:val="clear" w:color="auto" w:fill="FFFFEE"/>
    </w:rPr>
  </w:style>
  <w:style w:type="character" w:customStyle="1" w:styleId="color-7">
    <w:name w:val="color-7"/>
    <w:rsid w:val="00C074EB"/>
    <w:rPr>
      <w:color w:val="FFFFFF"/>
      <w:shd w:val="clear" w:color="auto" w:fill="333333"/>
    </w:rPr>
  </w:style>
  <w:style w:type="character" w:customStyle="1" w:styleId="ui-dynatree-empty">
    <w:name w:val="ui-dynatree-empty"/>
    <w:rsid w:val="00C074EB"/>
  </w:style>
  <w:style w:type="character" w:customStyle="1" w:styleId="ui-dynatree-vline">
    <w:name w:val="ui-dynatree-vline"/>
    <w:rsid w:val="00C074EB"/>
  </w:style>
  <w:style w:type="character" w:customStyle="1" w:styleId="ui-dynatree-connector">
    <w:name w:val="ui-dynatree-connector"/>
    <w:rsid w:val="00C074EB"/>
  </w:style>
  <w:style w:type="character" w:customStyle="1" w:styleId="ui-dynatree-expander">
    <w:name w:val="ui-dynatree-expander"/>
    <w:rsid w:val="00C074EB"/>
  </w:style>
  <w:style w:type="character" w:customStyle="1" w:styleId="ui-dynatree-icon">
    <w:name w:val="ui-dynatree-icon"/>
    <w:rsid w:val="00C074EB"/>
  </w:style>
  <w:style w:type="character" w:customStyle="1" w:styleId="ui-dynatree-checkbox">
    <w:name w:val="ui-dynatree-checkbox"/>
    <w:rsid w:val="00C074EB"/>
  </w:style>
  <w:style w:type="character" w:customStyle="1" w:styleId="ui-dynatree-radio">
    <w:name w:val="ui-dynatree-radio"/>
    <w:rsid w:val="00C074EB"/>
  </w:style>
  <w:style w:type="character" w:customStyle="1" w:styleId="toc">
    <w:name w:val="toc"/>
    <w:rsid w:val="00C074EB"/>
  </w:style>
  <w:style w:type="character" w:customStyle="1" w:styleId="helps">
    <w:name w:val="helps"/>
    <w:rsid w:val="00C074EB"/>
  </w:style>
  <w:style w:type="character" w:customStyle="1" w:styleId="alert">
    <w:name w:val="alert"/>
    <w:rsid w:val="00C074EB"/>
  </w:style>
  <w:style w:type="character" w:customStyle="1" w:styleId="cdropleft">
    <w:name w:val="cdropleft"/>
    <w:rsid w:val="00C074EB"/>
  </w:style>
  <w:style w:type="character" w:customStyle="1" w:styleId="first-word">
    <w:name w:val="first-word"/>
    <w:rsid w:val="00C074EB"/>
  </w:style>
  <w:style w:type="character" w:customStyle="1" w:styleId="badge1">
    <w:name w:val="badge1"/>
    <w:rsid w:val="00C074EB"/>
  </w:style>
  <w:style w:type="character" w:customStyle="1" w:styleId="cdropright">
    <w:name w:val="cdropright"/>
    <w:rsid w:val="00C074EB"/>
  </w:style>
  <w:style w:type="character" w:customStyle="1" w:styleId="graph">
    <w:name w:val="graph"/>
    <w:rsid w:val="00C074EB"/>
  </w:style>
  <w:style w:type="character" w:customStyle="1" w:styleId="separator">
    <w:name w:val="separator"/>
    <w:rsid w:val="00C074EB"/>
  </w:style>
  <w:style w:type="character" w:customStyle="1" w:styleId="separator1">
    <w:name w:val="separator1"/>
    <w:rsid w:val="00C074EB"/>
    <w:rPr>
      <w:vanish w:val="0"/>
      <w:webHidden w:val="0"/>
      <w:color w:val="000000"/>
      <w:specVanish w:val="0"/>
    </w:rPr>
  </w:style>
  <w:style w:type="character" w:customStyle="1" w:styleId="separator2">
    <w:name w:val="separator2"/>
    <w:rsid w:val="00C074EB"/>
    <w:rPr>
      <w:vanish w:val="0"/>
      <w:webHidden w:val="0"/>
      <w:color w:val="000000"/>
      <w:specVanish w:val="0"/>
    </w:rPr>
  </w:style>
  <w:style w:type="character" w:customStyle="1" w:styleId="separator3">
    <w:name w:val="separator3"/>
    <w:rsid w:val="00C074EB"/>
    <w:rPr>
      <w:vanish w:val="0"/>
      <w:webHidden w:val="0"/>
      <w:color w:val="000000"/>
      <w:shd w:val="clear" w:color="auto" w:fill="auto"/>
      <w:specVanish w:val="0"/>
    </w:rPr>
  </w:style>
  <w:style w:type="paragraph" w:customStyle="1" w:styleId="youah1">
    <w:name w:val="youah1"/>
    <w:basedOn w:val="Normal"/>
    <w:rsid w:val="00C074EB"/>
    <w:pPr>
      <w:spacing w:before="240" w:after="240" w:line="360" w:lineRule="auto"/>
      <w:ind w:right="163"/>
    </w:pPr>
    <w:rPr>
      <w:rFonts w:cs="Arial"/>
      <w:b/>
      <w:bCs/>
      <w:color w:val="014B94"/>
      <w:sz w:val="24"/>
      <w:szCs w:val="24"/>
      <w:lang w:val="en-US" w:eastAsia="en-US"/>
    </w:rPr>
  </w:style>
  <w:style w:type="paragraph" w:customStyle="1" w:styleId="moduletable1">
    <w:name w:val="moduletable1"/>
    <w:basedOn w:val="Normal"/>
    <w:uiPriority w:val="99"/>
    <w:rsid w:val="00C074EB"/>
    <w:pPr>
      <w:spacing w:line="360" w:lineRule="auto"/>
      <w:ind w:left="217" w:right="217"/>
    </w:pPr>
    <w:rPr>
      <w:rFonts w:cs="Arial"/>
      <w:sz w:val="24"/>
      <w:szCs w:val="24"/>
      <w:lang w:val="en-US" w:eastAsia="en-US"/>
    </w:rPr>
  </w:style>
  <w:style w:type="paragraph" w:customStyle="1" w:styleId="moduletable2">
    <w:name w:val="moduletable2"/>
    <w:basedOn w:val="Normal"/>
    <w:uiPriority w:val="99"/>
    <w:rsid w:val="00C074EB"/>
    <w:pPr>
      <w:spacing w:line="360" w:lineRule="auto"/>
      <w:ind w:left="217" w:right="217"/>
    </w:pPr>
    <w:rPr>
      <w:rFonts w:cs="Arial"/>
      <w:sz w:val="24"/>
      <w:szCs w:val="24"/>
      <w:lang w:val="en-US" w:eastAsia="en-US"/>
    </w:rPr>
  </w:style>
  <w:style w:type="paragraph" w:customStyle="1" w:styleId="moduletable3">
    <w:name w:val="moduletable3"/>
    <w:basedOn w:val="Normal"/>
    <w:uiPriority w:val="99"/>
    <w:rsid w:val="00C074EB"/>
    <w:pPr>
      <w:spacing w:line="360" w:lineRule="auto"/>
      <w:ind w:left="217" w:right="217"/>
    </w:pPr>
    <w:rPr>
      <w:rFonts w:cs="Arial"/>
      <w:sz w:val="24"/>
      <w:szCs w:val="24"/>
      <w:lang w:val="en-US" w:eastAsia="en-US"/>
    </w:rPr>
  </w:style>
  <w:style w:type="paragraph" w:customStyle="1" w:styleId="moduletable4">
    <w:name w:val="moduletable4"/>
    <w:basedOn w:val="Normal"/>
    <w:uiPriority w:val="99"/>
    <w:rsid w:val="00C074EB"/>
    <w:pPr>
      <w:spacing w:line="360" w:lineRule="auto"/>
      <w:ind w:left="217" w:right="217"/>
    </w:pPr>
    <w:rPr>
      <w:rFonts w:cs="Arial"/>
      <w:sz w:val="24"/>
      <w:szCs w:val="24"/>
      <w:lang w:val="en-US" w:eastAsia="en-US"/>
    </w:rPr>
  </w:style>
  <w:style w:type="paragraph" w:customStyle="1" w:styleId="userswrap1">
    <w:name w:val="users_wrap1"/>
    <w:basedOn w:val="Normal"/>
    <w:rsid w:val="00C074EB"/>
    <w:pPr>
      <w:spacing w:before="240" w:after="163" w:line="360" w:lineRule="auto"/>
    </w:pPr>
    <w:rPr>
      <w:rFonts w:cs="Arial"/>
      <w:sz w:val="24"/>
      <w:szCs w:val="24"/>
      <w:lang w:val="en-US" w:eastAsia="en-US"/>
    </w:rPr>
  </w:style>
  <w:style w:type="paragraph" w:customStyle="1" w:styleId="userswrap2">
    <w:name w:val="users_wrap2"/>
    <w:basedOn w:val="Normal"/>
    <w:rsid w:val="00C074EB"/>
    <w:pPr>
      <w:spacing w:before="240" w:after="163" w:line="360" w:lineRule="auto"/>
    </w:pPr>
    <w:rPr>
      <w:rFonts w:cs="Arial"/>
      <w:sz w:val="24"/>
      <w:szCs w:val="24"/>
      <w:lang w:val="en-US" w:eastAsia="en-US"/>
    </w:rPr>
  </w:style>
  <w:style w:type="paragraph" w:customStyle="1" w:styleId="spaw2tab1">
    <w:name w:val="spaw2tab1"/>
    <w:basedOn w:val="Normal"/>
    <w:rsid w:val="00C074EB"/>
    <w:pPr>
      <w:spacing w:before="240" w:after="240" w:line="258" w:lineRule="atLeast"/>
    </w:pPr>
    <w:rPr>
      <w:rFonts w:cs="Arial"/>
      <w:sz w:val="15"/>
      <w:szCs w:val="15"/>
      <w:lang w:val="en-US" w:eastAsia="en-US"/>
    </w:rPr>
  </w:style>
  <w:style w:type="paragraph" w:customStyle="1" w:styleId="spaw2activetab1">
    <w:name w:val="spaw2activetab1"/>
    <w:basedOn w:val="Normal"/>
    <w:rsid w:val="00C074EB"/>
    <w:pPr>
      <w:spacing w:before="240" w:after="240" w:line="258" w:lineRule="atLeast"/>
    </w:pPr>
    <w:rPr>
      <w:rFonts w:cs="Arial"/>
      <w:sz w:val="15"/>
      <w:szCs w:val="15"/>
      <w:lang w:val="en-US" w:eastAsia="en-US"/>
    </w:rPr>
  </w:style>
  <w:style w:type="character" w:customStyle="1" w:styleId="first-word1">
    <w:name w:val="first-word1"/>
    <w:rsid w:val="00C074EB"/>
    <w:rPr>
      <w:vanish w:val="0"/>
      <w:webHidden w:val="0"/>
      <w:color w:val="014B94"/>
      <w:shd w:val="clear" w:color="auto" w:fill="auto"/>
      <w:specVanish w:val="0"/>
    </w:rPr>
  </w:style>
  <w:style w:type="character" w:customStyle="1" w:styleId="first-word2">
    <w:name w:val="first-word2"/>
    <w:rsid w:val="00C074EB"/>
    <w:rPr>
      <w:vanish w:val="0"/>
      <w:webHidden w:val="0"/>
      <w:color w:val="014B94"/>
      <w:shd w:val="clear" w:color="auto" w:fill="auto"/>
      <w:specVanish w:val="0"/>
    </w:rPr>
  </w:style>
  <w:style w:type="character" w:customStyle="1" w:styleId="first-word3">
    <w:name w:val="first-word3"/>
    <w:rsid w:val="00C074EB"/>
    <w:rPr>
      <w:vanish w:val="0"/>
      <w:webHidden w:val="0"/>
      <w:color w:val="014B94"/>
      <w:shd w:val="clear" w:color="auto" w:fill="auto"/>
      <w:specVanish w:val="0"/>
    </w:rPr>
  </w:style>
  <w:style w:type="character" w:customStyle="1" w:styleId="first-word4">
    <w:name w:val="first-word4"/>
    <w:rsid w:val="00C074EB"/>
    <w:rPr>
      <w:vanish w:val="0"/>
      <w:webHidden w:val="0"/>
      <w:color w:val="FFFFFF"/>
      <w:shd w:val="clear" w:color="auto" w:fill="auto"/>
      <w:specVanish w:val="0"/>
    </w:rPr>
  </w:style>
  <w:style w:type="character" w:customStyle="1" w:styleId="first-word5">
    <w:name w:val="first-word5"/>
    <w:rsid w:val="00C074EB"/>
    <w:rPr>
      <w:vanish w:val="0"/>
      <w:webHidden w:val="0"/>
      <w:color w:val="FFFFFF"/>
      <w:shd w:val="clear" w:color="auto" w:fill="auto"/>
      <w:specVanish w:val="0"/>
    </w:rPr>
  </w:style>
  <w:style w:type="character" w:customStyle="1" w:styleId="first-word6">
    <w:name w:val="first-word6"/>
    <w:rsid w:val="00C074EB"/>
    <w:rPr>
      <w:vanish w:val="0"/>
      <w:webHidden w:val="0"/>
      <w:color w:val="FFFFFF"/>
      <w:shd w:val="clear" w:color="auto" w:fill="auto"/>
      <w:specVanish w:val="0"/>
    </w:rPr>
  </w:style>
  <w:style w:type="character" w:customStyle="1" w:styleId="badge2">
    <w:name w:val="badge2"/>
    <w:rsid w:val="00C074EB"/>
    <w:rPr>
      <w:vanish w:val="0"/>
      <w:webHidden w:val="0"/>
      <w:color w:val="014B94"/>
      <w:shd w:val="clear" w:color="auto" w:fill="auto"/>
      <w:specVanish w:val="0"/>
    </w:rPr>
  </w:style>
  <w:style w:type="character" w:customStyle="1" w:styleId="badge3">
    <w:name w:val="badge3"/>
    <w:rsid w:val="00C074EB"/>
    <w:rPr>
      <w:vanish w:val="0"/>
      <w:webHidden w:val="0"/>
      <w:color w:val="014B94"/>
      <w:shd w:val="clear" w:color="auto" w:fill="auto"/>
      <w:specVanish w:val="0"/>
    </w:rPr>
  </w:style>
  <w:style w:type="character" w:customStyle="1" w:styleId="badge4">
    <w:name w:val="badge4"/>
    <w:rsid w:val="00C074EB"/>
    <w:rPr>
      <w:vanish w:val="0"/>
      <w:webHidden w:val="0"/>
      <w:color w:val="014B94"/>
      <w:shd w:val="clear" w:color="auto" w:fill="auto"/>
      <w:specVanish w:val="0"/>
    </w:rPr>
  </w:style>
  <w:style w:type="character" w:customStyle="1" w:styleId="badge5">
    <w:name w:val="badge5"/>
    <w:rsid w:val="00C074EB"/>
    <w:rPr>
      <w:vanish w:val="0"/>
      <w:webHidden w:val="0"/>
      <w:color w:val="014B94"/>
      <w:shd w:val="clear" w:color="auto" w:fill="auto"/>
      <w:specVanish w:val="0"/>
    </w:rPr>
  </w:style>
  <w:style w:type="character" w:customStyle="1" w:styleId="badge6">
    <w:name w:val="badge6"/>
    <w:rsid w:val="00C074EB"/>
    <w:rPr>
      <w:vanish w:val="0"/>
      <w:webHidden w:val="0"/>
      <w:color w:val="014B94"/>
      <w:shd w:val="clear" w:color="auto" w:fill="auto"/>
      <w:specVanish w:val="0"/>
    </w:rPr>
  </w:style>
  <w:style w:type="character" w:customStyle="1" w:styleId="badge7">
    <w:name w:val="badge7"/>
    <w:rsid w:val="00C074EB"/>
    <w:rPr>
      <w:vanish w:val="0"/>
      <w:webHidden w:val="0"/>
      <w:color w:val="9A0D24"/>
      <w:shd w:val="clear" w:color="auto" w:fill="auto"/>
      <w:specVanish w:val="0"/>
    </w:rPr>
  </w:style>
  <w:style w:type="paragraph" w:customStyle="1" w:styleId="badge8">
    <w:name w:val="badge8"/>
    <w:basedOn w:val="Normal"/>
    <w:rsid w:val="00C074EB"/>
    <w:pPr>
      <w:spacing w:before="240" w:after="240" w:line="360" w:lineRule="auto"/>
    </w:pPr>
    <w:rPr>
      <w:rFonts w:cs="Arial"/>
      <w:sz w:val="24"/>
      <w:szCs w:val="24"/>
      <w:lang w:val="en-US" w:eastAsia="en-US"/>
    </w:rPr>
  </w:style>
  <w:style w:type="paragraph" w:customStyle="1" w:styleId="badge9">
    <w:name w:val="badge9"/>
    <w:basedOn w:val="Normal"/>
    <w:rsid w:val="00C074EB"/>
    <w:pPr>
      <w:spacing w:before="240" w:after="240" w:line="360" w:lineRule="auto"/>
    </w:pPr>
    <w:rPr>
      <w:rFonts w:cs="Arial"/>
      <w:sz w:val="24"/>
      <w:szCs w:val="24"/>
      <w:lang w:val="en-US" w:eastAsia="en-US"/>
    </w:rPr>
  </w:style>
  <w:style w:type="paragraph" w:customStyle="1" w:styleId="badge10">
    <w:name w:val="badge10"/>
    <w:basedOn w:val="Normal"/>
    <w:rsid w:val="00C074EB"/>
    <w:pPr>
      <w:spacing w:before="240" w:after="240" w:line="360" w:lineRule="auto"/>
    </w:pPr>
    <w:rPr>
      <w:rFonts w:cs="Arial"/>
      <w:sz w:val="24"/>
      <w:szCs w:val="24"/>
      <w:lang w:val="en-US" w:eastAsia="en-US"/>
    </w:rPr>
  </w:style>
  <w:style w:type="paragraph" w:customStyle="1" w:styleId="badge11">
    <w:name w:val="badge11"/>
    <w:basedOn w:val="Normal"/>
    <w:rsid w:val="00C074EB"/>
    <w:pPr>
      <w:spacing w:before="240" w:after="240" w:line="360" w:lineRule="auto"/>
    </w:pPr>
    <w:rPr>
      <w:rFonts w:cs="Arial"/>
      <w:sz w:val="24"/>
      <w:szCs w:val="24"/>
      <w:lang w:val="en-US" w:eastAsia="en-US"/>
    </w:rPr>
  </w:style>
  <w:style w:type="paragraph" w:customStyle="1" w:styleId="badge12">
    <w:name w:val="badge12"/>
    <w:basedOn w:val="Normal"/>
    <w:rsid w:val="00C074EB"/>
    <w:pPr>
      <w:spacing w:before="240" w:after="240" w:line="360" w:lineRule="auto"/>
    </w:pPr>
    <w:rPr>
      <w:rFonts w:cs="Arial"/>
      <w:sz w:val="24"/>
      <w:szCs w:val="24"/>
      <w:lang w:val="en-US" w:eastAsia="en-US"/>
    </w:rPr>
  </w:style>
  <w:style w:type="paragraph" w:customStyle="1" w:styleId="app-box-title1">
    <w:name w:val="app-box-title1"/>
    <w:basedOn w:val="Normal"/>
    <w:rsid w:val="00C074EB"/>
    <w:pPr>
      <w:spacing w:before="240" w:after="240" w:line="360" w:lineRule="auto"/>
    </w:pPr>
    <w:rPr>
      <w:rFonts w:ascii="Tahoma" w:hAnsi="Tahoma" w:cs="Tahoma"/>
      <w:color w:val="000000"/>
      <w:sz w:val="16"/>
      <w:szCs w:val="16"/>
      <w:lang w:val="en-US" w:eastAsia="en-US"/>
    </w:rPr>
  </w:style>
  <w:style w:type="character" w:customStyle="1" w:styleId="toc10">
    <w:name w:val="toc1"/>
    <w:rsid w:val="00C074EB"/>
    <w:rPr>
      <w:sz w:val="18"/>
      <w:szCs w:val="18"/>
    </w:rPr>
  </w:style>
  <w:style w:type="paragraph" w:customStyle="1" w:styleId="shows1">
    <w:name w:val="shows1"/>
    <w:basedOn w:val="Normal"/>
    <w:rsid w:val="00C074EB"/>
    <w:pPr>
      <w:pBdr>
        <w:top w:val="single" w:sz="6" w:space="3" w:color="F5F5F5"/>
        <w:left w:val="single" w:sz="6" w:space="0" w:color="F5F5F5"/>
        <w:bottom w:val="single" w:sz="6" w:space="3" w:color="DDDDDD"/>
        <w:right w:val="single" w:sz="6" w:space="14" w:color="DDDDDD"/>
      </w:pBdr>
      <w:shd w:val="clear" w:color="auto" w:fill="EEEEEE"/>
      <w:spacing w:line="360" w:lineRule="auto"/>
    </w:pPr>
    <w:rPr>
      <w:rFonts w:ascii="Tahoma" w:hAnsi="Tahoma" w:cs="Tahoma"/>
      <w:b/>
      <w:bCs/>
      <w:color w:val="222222"/>
      <w:sz w:val="18"/>
      <w:szCs w:val="18"/>
      <w:lang w:val="en-US" w:eastAsia="en-US"/>
    </w:rPr>
  </w:style>
  <w:style w:type="paragraph" w:customStyle="1" w:styleId="ncoms1">
    <w:name w:val="ncoms1"/>
    <w:basedOn w:val="Normal"/>
    <w:rsid w:val="00C074EB"/>
    <w:pPr>
      <w:spacing w:before="240" w:after="240" w:line="360" w:lineRule="auto"/>
    </w:pPr>
    <w:rPr>
      <w:rFonts w:cs="Arial"/>
      <w:sz w:val="24"/>
      <w:szCs w:val="24"/>
      <w:lang w:val="en-US" w:eastAsia="en-US"/>
    </w:rPr>
  </w:style>
  <w:style w:type="paragraph" w:customStyle="1" w:styleId="closemessage1">
    <w:name w:val="close_message1"/>
    <w:basedOn w:val="Normal"/>
    <w:rsid w:val="00C074EB"/>
    <w:pPr>
      <w:spacing w:before="240" w:after="240" w:line="360" w:lineRule="auto"/>
    </w:pPr>
    <w:rPr>
      <w:rFonts w:cs="Arial"/>
      <w:color w:val="990000"/>
      <w:sz w:val="12"/>
      <w:szCs w:val="12"/>
      <w:lang w:val="en-US" w:eastAsia="en-US"/>
    </w:rPr>
  </w:style>
  <w:style w:type="paragraph" w:customStyle="1" w:styleId="gkroundt1">
    <w:name w:val="gk_round_t1"/>
    <w:basedOn w:val="Normal"/>
    <w:rsid w:val="00C074EB"/>
    <w:pPr>
      <w:spacing w:line="360" w:lineRule="auto"/>
      <w:ind w:left="54" w:right="54"/>
    </w:pPr>
    <w:rPr>
      <w:rFonts w:cs="Arial"/>
      <w:sz w:val="24"/>
      <w:szCs w:val="24"/>
      <w:lang w:val="en-US" w:eastAsia="en-US"/>
    </w:rPr>
  </w:style>
  <w:style w:type="paragraph" w:customStyle="1" w:styleId="gkroundb1">
    <w:name w:val="gk_round_b1"/>
    <w:basedOn w:val="Normal"/>
    <w:rsid w:val="00C074EB"/>
    <w:pPr>
      <w:spacing w:line="360" w:lineRule="auto"/>
      <w:ind w:left="54" w:right="54"/>
    </w:pPr>
    <w:rPr>
      <w:rFonts w:cs="Arial"/>
      <w:sz w:val="24"/>
      <w:szCs w:val="24"/>
      <w:lang w:val="en-US" w:eastAsia="en-US"/>
    </w:rPr>
  </w:style>
  <w:style w:type="paragraph" w:customStyle="1" w:styleId="gkroundtl1">
    <w:name w:val="gk_round_tl1"/>
    <w:basedOn w:val="Normal"/>
    <w:rsid w:val="00C074EB"/>
    <w:pPr>
      <w:spacing w:before="240" w:after="240" w:line="360" w:lineRule="auto"/>
    </w:pPr>
    <w:rPr>
      <w:rFonts w:cs="Arial"/>
      <w:sz w:val="24"/>
      <w:szCs w:val="24"/>
      <w:lang w:val="en-US" w:eastAsia="en-US"/>
    </w:rPr>
  </w:style>
  <w:style w:type="paragraph" w:customStyle="1" w:styleId="gkroundtr1">
    <w:name w:val="gk_round_tr1"/>
    <w:basedOn w:val="Normal"/>
    <w:rsid w:val="00C074EB"/>
    <w:pPr>
      <w:spacing w:before="240" w:after="240" w:line="360" w:lineRule="auto"/>
    </w:pPr>
    <w:rPr>
      <w:rFonts w:cs="Arial"/>
      <w:sz w:val="24"/>
      <w:szCs w:val="24"/>
      <w:lang w:val="en-US" w:eastAsia="en-US"/>
    </w:rPr>
  </w:style>
  <w:style w:type="paragraph" w:customStyle="1" w:styleId="gkroundbl1">
    <w:name w:val="gk_round_bl1"/>
    <w:basedOn w:val="Normal"/>
    <w:rsid w:val="00C074EB"/>
    <w:pPr>
      <w:spacing w:before="240" w:after="240" w:line="360" w:lineRule="auto"/>
    </w:pPr>
    <w:rPr>
      <w:rFonts w:cs="Arial"/>
      <w:sz w:val="24"/>
      <w:szCs w:val="24"/>
      <w:lang w:val="en-US" w:eastAsia="en-US"/>
    </w:rPr>
  </w:style>
  <w:style w:type="paragraph" w:customStyle="1" w:styleId="gkroundbr1">
    <w:name w:val="gk_round_br1"/>
    <w:basedOn w:val="Normal"/>
    <w:rsid w:val="00C074EB"/>
    <w:pPr>
      <w:spacing w:before="240" w:after="240" w:line="360" w:lineRule="auto"/>
    </w:pPr>
    <w:rPr>
      <w:rFonts w:cs="Arial"/>
      <w:sz w:val="24"/>
      <w:szCs w:val="24"/>
      <w:lang w:val="en-US" w:eastAsia="en-US"/>
    </w:rPr>
  </w:style>
  <w:style w:type="paragraph" w:customStyle="1" w:styleId="gkroundm1">
    <w:name w:val="gk_round_m1"/>
    <w:basedOn w:val="Normal"/>
    <w:rsid w:val="00C074EB"/>
    <w:pPr>
      <w:pBdr>
        <w:left w:val="single" w:sz="6" w:space="0" w:color="1A1A1A"/>
        <w:right w:val="single" w:sz="6" w:space="0" w:color="1A1A1A"/>
      </w:pBdr>
      <w:shd w:val="clear" w:color="auto" w:fill="1A1A1A"/>
      <w:spacing w:before="240" w:after="240" w:line="360" w:lineRule="auto"/>
    </w:pPr>
    <w:rPr>
      <w:rFonts w:cs="Arial"/>
      <w:sz w:val="24"/>
      <w:szCs w:val="24"/>
      <w:lang w:val="en-US" w:eastAsia="en-US"/>
    </w:rPr>
  </w:style>
  <w:style w:type="character" w:customStyle="1" w:styleId="separator4">
    <w:name w:val="separator4"/>
    <w:rsid w:val="00C074EB"/>
    <w:rPr>
      <w:vanish w:val="0"/>
      <w:webHidden w:val="0"/>
      <w:color w:val="000000"/>
      <w:shd w:val="clear" w:color="auto" w:fill="auto"/>
      <w:specVanish w:val="0"/>
    </w:rPr>
  </w:style>
  <w:style w:type="character" w:customStyle="1" w:styleId="first-word7">
    <w:name w:val="first-word7"/>
    <w:rsid w:val="00C074EB"/>
    <w:rPr>
      <w:b w:val="0"/>
      <w:bCs w:val="0"/>
      <w:vanish w:val="0"/>
      <w:webHidden w:val="0"/>
      <w:color w:val="FFFFFF"/>
      <w:shd w:val="clear" w:color="auto" w:fill="auto"/>
      <w:specVanish w:val="0"/>
    </w:rPr>
  </w:style>
  <w:style w:type="paragraph" w:customStyle="1" w:styleId="uswidth1">
    <w:name w:val="us_width1"/>
    <w:basedOn w:val="Normal"/>
    <w:rsid w:val="00C074EB"/>
    <w:pPr>
      <w:spacing w:before="240" w:after="240" w:line="360" w:lineRule="auto"/>
    </w:pPr>
    <w:rPr>
      <w:rFonts w:cs="Arial"/>
      <w:sz w:val="24"/>
      <w:szCs w:val="24"/>
      <w:lang w:val="en-US" w:eastAsia="en-US"/>
    </w:rPr>
  </w:style>
  <w:style w:type="paragraph" w:customStyle="1" w:styleId="uswidth2">
    <w:name w:val="us_width2"/>
    <w:basedOn w:val="Normal"/>
    <w:rsid w:val="00C074EB"/>
    <w:pPr>
      <w:spacing w:before="240" w:after="240" w:line="360" w:lineRule="auto"/>
    </w:pPr>
    <w:rPr>
      <w:rFonts w:cs="Arial"/>
      <w:sz w:val="24"/>
      <w:szCs w:val="24"/>
      <w:lang w:val="en-US" w:eastAsia="en-US"/>
    </w:rPr>
  </w:style>
  <w:style w:type="paragraph" w:customStyle="1" w:styleId="uswidth3">
    <w:name w:val="us_width3"/>
    <w:basedOn w:val="Normal"/>
    <w:rsid w:val="00C074EB"/>
    <w:pPr>
      <w:spacing w:before="240" w:after="240" w:line="360" w:lineRule="auto"/>
    </w:pPr>
    <w:rPr>
      <w:rFonts w:cs="Arial"/>
      <w:sz w:val="24"/>
      <w:szCs w:val="24"/>
      <w:lang w:val="en-US" w:eastAsia="en-US"/>
    </w:rPr>
  </w:style>
  <w:style w:type="paragraph" w:customStyle="1" w:styleId="uswidth4">
    <w:name w:val="us_width4"/>
    <w:basedOn w:val="Normal"/>
    <w:rsid w:val="00C074EB"/>
    <w:pPr>
      <w:spacing w:before="240" w:after="240" w:line="360" w:lineRule="auto"/>
    </w:pPr>
    <w:rPr>
      <w:rFonts w:cs="Arial"/>
      <w:sz w:val="24"/>
      <w:szCs w:val="24"/>
      <w:lang w:val="en-US" w:eastAsia="en-US"/>
    </w:rPr>
  </w:style>
  <w:style w:type="paragraph" w:customStyle="1" w:styleId="gknpromainwrap1">
    <w:name w:val="gk_npro_mainwrap1"/>
    <w:basedOn w:val="Normal"/>
    <w:rsid w:val="00C074EB"/>
    <w:pPr>
      <w:pBdr>
        <w:top w:val="single" w:sz="6" w:space="0" w:color="EAE9D6"/>
        <w:left w:val="single" w:sz="6" w:space="0" w:color="EAE9D6"/>
        <w:bottom w:val="single" w:sz="6" w:space="0" w:color="EAE9D6"/>
        <w:right w:val="single" w:sz="6" w:space="0" w:color="EAE9D6"/>
      </w:pBdr>
      <w:shd w:val="clear" w:color="auto" w:fill="F7F6E9"/>
      <w:spacing w:before="240" w:after="240" w:line="360" w:lineRule="auto"/>
    </w:pPr>
    <w:rPr>
      <w:rFonts w:cs="Arial"/>
      <w:color w:val="646464"/>
      <w:sz w:val="24"/>
      <w:szCs w:val="24"/>
      <w:lang w:val="en-US" w:eastAsia="en-US"/>
    </w:rPr>
  </w:style>
  <w:style w:type="paragraph" w:customStyle="1" w:styleId="gkjsoverlay1">
    <w:name w:val="gk_js_overlay1"/>
    <w:basedOn w:val="Normal"/>
    <w:rsid w:val="00C074EB"/>
    <w:pPr>
      <w:shd w:val="clear" w:color="auto" w:fill="FFFFFF"/>
      <w:spacing w:before="240" w:after="240" w:line="360" w:lineRule="auto"/>
    </w:pPr>
    <w:rPr>
      <w:rFonts w:cs="Arial"/>
      <w:sz w:val="24"/>
      <w:szCs w:val="24"/>
      <w:lang w:val="en-US" w:eastAsia="en-US"/>
    </w:rPr>
  </w:style>
  <w:style w:type="paragraph" w:customStyle="1" w:styleId="modtopmemebrsavatar1">
    <w:name w:val="mod_topmemebrs_avatar1"/>
    <w:basedOn w:val="Normal"/>
    <w:rsid w:val="00C074EB"/>
    <w:pPr>
      <w:pBdr>
        <w:top w:val="single" w:sz="6" w:space="0" w:color="DEDEDE"/>
        <w:left w:val="single" w:sz="6" w:space="0" w:color="DEDEDE"/>
        <w:bottom w:val="single" w:sz="6" w:space="0" w:color="DEDEDE"/>
        <w:right w:val="single" w:sz="6" w:space="0" w:color="DEDEDE"/>
      </w:pBdr>
      <w:spacing w:before="240" w:after="240" w:line="360" w:lineRule="auto"/>
    </w:pPr>
    <w:rPr>
      <w:rFonts w:cs="Arial"/>
      <w:sz w:val="24"/>
      <w:szCs w:val="24"/>
      <w:lang w:val="en-US" w:eastAsia="en-US"/>
    </w:rPr>
  </w:style>
  <w:style w:type="paragraph" w:customStyle="1" w:styleId="modtopmemebrsavatar2">
    <w:name w:val="mod_topmemebrs_avatar2"/>
    <w:basedOn w:val="Normal"/>
    <w:rsid w:val="00C074EB"/>
    <w:pPr>
      <w:pBdr>
        <w:top w:val="single" w:sz="6" w:space="0" w:color="383838"/>
        <w:left w:val="single" w:sz="6" w:space="0" w:color="383838"/>
        <w:bottom w:val="single" w:sz="6" w:space="0" w:color="383838"/>
        <w:right w:val="single" w:sz="6" w:space="0" w:color="383838"/>
      </w:pBdr>
      <w:spacing w:before="240" w:after="240" w:line="360" w:lineRule="auto"/>
    </w:pPr>
    <w:rPr>
      <w:rFonts w:cs="Arial"/>
      <w:sz w:val="24"/>
      <w:szCs w:val="24"/>
      <w:lang w:val="en-US" w:eastAsia="en-US"/>
    </w:rPr>
  </w:style>
  <w:style w:type="paragraph" w:customStyle="1" w:styleId="app-box-menus1">
    <w:name w:val="app-box-menus1"/>
    <w:basedOn w:val="Normal"/>
    <w:rsid w:val="00C074EB"/>
    <w:pPr>
      <w:spacing w:before="149" w:after="240" w:line="360" w:lineRule="auto"/>
    </w:pPr>
    <w:rPr>
      <w:rFonts w:cs="Arial"/>
      <w:sz w:val="24"/>
      <w:szCs w:val="24"/>
      <w:lang w:val="en-US" w:eastAsia="en-US"/>
    </w:rPr>
  </w:style>
  <w:style w:type="paragraph" w:customStyle="1" w:styleId="video-item1">
    <w:name w:val="video-item1"/>
    <w:basedOn w:val="Normal"/>
    <w:rsid w:val="00C074EB"/>
    <w:pPr>
      <w:pBdr>
        <w:bottom w:val="dotted" w:sz="6" w:space="0" w:color="DDDDDD"/>
      </w:pBdr>
      <w:spacing w:before="240" w:after="240" w:line="360" w:lineRule="auto"/>
    </w:pPr>
    <w:rPr>
      <w:rFonts w:cs="Arial"/>
      <w:sz w:val="24"/>
      <w:szCs w:val="24"/>
      <w:lang w:val="en-US" w:eastAsia="en-US"/>
    </w:rPr>
  </w:style>
  <w:style w:type="paragraph" w:customStyle="1" w:styleId="video-hits1">
    <w:name w:val="video-hits1"/>
    <w:basedOn w:val="Normal"/>
    <w:rsid w:val="00C074EB"/>
    <w:pPr>
      <w:spacing w:before="240" w:after="240" w:line="360" w:lineRule="auto"/>
    </w:pPr>
    <w:rPr>
      <w:rFonts w:cs="Arial"/>
      <w:color w:val="000000"/>
      <w:sz w:val="24"/>
      <w:szCs w:val="24"/>
      <w:lang w:val="en-US" w:eastAsia="en-US"/>
    </w:rPr>
  </w:style>
  <w:style w:type="paragraph" w:customStyle="1" w:styleId="infogrouptitle1">
    <w:name w:val="infogrouptitle1"/>
    <w:basedOn w:val="Normal"/>
    <w:rsid w:val="00C074EB"/>
    <w:pPr>
      <w:pBdr>
        <w:bottom w:val="dotted" w:sz="6" w:space="0" w:color="DDDDDD"/>
      </w:pBdr>
      <w:spacing w:before="240" w:after="240" w:line="360" w:lineRule="auto"/>
    </w:pPr>
    <w:rPr>
      <w:rFonts w:cs="Arial"/>
      <w:color w:val="014B94"/>
      <w:sz w:val="24"/>
      <w:szCs w:val="24"/>
      <w:lang w:val="en-US" w:eastAsia="en-US"/>
    </w:rPr>
  </w:style>
  <w:style w:type="paragraph" w:customStyle="1" w:styleId="infotitle1">
    <w:name w:val="infotitle1"/>
    <w:basedOn w:val="Normal"/>
    <w:rsid w:val="00C074EB"/>
    <w:pPr>
      <w:spacing w:before="240" w:after="240" w:line="360" w:lineRule="auto"/>
    </w:pPr>
    <w:rPr>
      <w:rFonts w:cs="Arial"/>
      <w:color w:val="FFFFFF"/>
      <w:sz w:val="24"/>
      <w:szCs w:val="24"/>
      <w:lang w:val="en-US" w:eastAsia="en-US"/>
    </w:rPr>
  </w:style>
  <w:style w:type="paragraph" w:customStyle="1" w:styleId="app-box-header1">
    <w:name w:val="app-box-header1"/>
    <w:basedOn w:val="Normal"/>
    <w:rsid w:val="00C074EB"/>
    <w:pPr>
      <w:spacing w:before="240" w:after="240" w:line="360" w:lineRule="auto"/>
    </w:pPr>
    <w:rPr>
      <w:rFonts w:cs="Arial"/>
      <w:sz w:val="24"/>
      <w:szCs w:val="24"/>
      <w:lang w:val="en-US" w:eastAsia="en-US"/>
    </w:rPr>
  </w:style>
  <w:style w:type="paragraph" w:customStyle="1" w:styleId="app-box-menu-icon1">
    <w:name w:val="app-box-menu-icon1"/>
    <w:basedOn w:val="Normal"/>
    <w:rsid w:val="00C074EB"/>
    <w:pPr>
      <w:spacing w:before="240" w:after="240" w:line="360" w:lineRule="auto"/>
    </w:pPr>
    <w:rPr>
      <w:rFonts w:cs="Arial"/>
      <w:sz w:val="24"/>
      <w:szCs w:val="24"/>
      <w:lang w:val="en-US" w:eastAsia="en-US"/>
    </w:rPr>
  </w:style>
  <w:style w:type="paragraph" w:customStyle="1" w:styleId="receivercontainer1">
    <w:name w:val="receivercontainer1"/>
    <w:basedOn w:val="Normal"/>
    <w:rsid w:val="00C074EB"/>
    <w:pPr>
      <w:shd w:val="clear" w:color="auto" w:fill="FEEDEE"/>
      <w:spacing w:before="240" w:after="240" w:line="360" w:lineRule="auto"/>
    </w:pPr>
    <w:rPr>
      <w:rFonts w:cs="Arial"/>
      <w:sz w:val="24"/>
      <w:szCs w:val="24"/>
      <w:lang w:val="en-US" w:eastAsia="en-US"/>
    </w:rPr>
  </w:style>
  <w:style w:type="paragraph" w:customStyle="1" w:styleId="group-menus1">
    <w:name w:val="group-menus1"/>
    <w:basedOn w:val="Normal"/>
    <w:rsid w:val="00C074EB"/>
    <w:pPr>
      <w:spacing w:before="240" w:after="240" w:line="360" w:lineRule="auto"/>
    </w:pPr>
    <w:rPr>
      <w:rFonts w:cs="Arial"/>
      <w:sz w:val="24"/>
      <w:szCs w:val="24"/>
      <w:lang w:val="en-US" w:eastAsia="en-US"/>
    </w:rPr>
  </w:style>
  <w:style w:type="paragraph" w:customStyle="1" w:styleId="loading1">
    <w:name w:val="loading1"/>
    <w:basedOn w:val="Normal"/>
    <w:rsid w:val="00C074EB"/>
    <w:pPr>
      <w:spacing w:before="240" w:after="240" w:line="360" w:lineRule="auto"/>
    </w:pPr>
    <w:rPr>
      <w:rFonts w:cs="Arial"/>
      <w:sz w:val="24"/>
      <w:szCs w:val="24"/>
      <w:lang w:val="en-US" w:eastAsia="en-US"/>
    </w:rPr>
  </w:style>
  <w:style w:type="paragraph" w:customStyle="1" w:styleId="button1">
    <w:name w:val="button1"/>
    <w:basedOn w:val="Normal"/>
    <w:uiPriority w:val="99"/>
    <w:rsid w:val="00C074EB"/>
    <w:pPr>
      <w:pBdr>
        <w:top w:val="single" w:sz="6" w:space="0" w:color="E12B49"/>
        <w:left w:val="single" w:sz="6" w:space="0" w:color="E12B49"/>
        <w:bottom w:val="single" w:sz="6" w:space="0" w:color="E12B49"/>
        <w:right w:val="single" w:sz="6" w:space="0" w:color="E12B49"/>
      </w:pBdr>
      <w:spacing w:line="360" w:lineRule="auto"/>
      <w:jc w:val="center"/>
    </w:pPr>
    <w:rPr>
      <w:rFonts w:cs="Arial"/>
      <w:caps/>
      <w:color w:val="FFFFFF"/>
      <w:sz w:val="24"/>
      <w:szCs w:val="24"/>
      <w:lang w:val="en-US" w:eastAsia="en-US"/>
    </w:rPr>
  </w:style>
  <w:style w:type="paragraph" w:customStyle="1" w:styleId="validate1">
    <w:name w:val="validate1"/>
    <w:basedOn w:val="Normal"/>
    <w:rsid w:val="00C074EB"/>
    <w:pPr>
      <w:pBdr>
        <w:top w:val="single" w:sz="6" w:space="0" w:color="E12B49"/>
        <w:left w:val="single" w:sz="6" w:space="0" w:color="E12B49"/>
        <w:bottom w:val="single" w:sz="6" w:space="0" w:color="E12B49"/>
        <w:right w:val="single" w:sz="6" w:space="0" w:color="E12B49"/>
      </w:pBdr>
      <w:spacing w:line="360" w:lineRule="auto"/>
      <w:jc w:val="center"/>
    </w:pPr>
    <w:rPr>
      <w:rFonts w:cs="Arial"/>
      <w:caps/>
      <w:color w:val="FFFFFF"/>
      <w:sz w:val="24"/>
      <w:szCs w:val="24"/>
      <w:lang w:val="en-US" w:eastAsia="en-US"/>
    </w:rPr>
  </w:style>
  <w:style w:type="paragraph" w:customStyle="1" w:styleId="polllevel1">
    <w:name w:val="polllevel1"/>
    <w:basedOn w:val="Normal"/>
    <w:rsid w:val="00C074EB"/>
    <w:pPr>
      <w:pBdr>
        <w:bottom w:val="dotted" w:sz="6" w:space="0" w:color="383838"/>
      </w:pBdr>
      <w:spacing w:before="240" w:after="240" w:line="360" w:lineRule="auto"/>
    </w:pPr>
    <w:rPr>
      <w:rFonts w:cs="Arial"/>
      <w:sz w:val="24"/>
      <w:szCs w:val="24"/>
      <w:lang w:val="en-US" w:eastAsia="en-US"/>
    </w:rPr>
  </w:style>
  <w:style w:type="paragraph" w:customStyle="1" w:styleId="polllevel2">
    <w:name w:val="polllevel2"/>
    <w:basedOn w:val="Normal"/>
    <w:rsid w:val="00C074EB"/>
    <w:pPr>
      <w:pBdr>
        <w:bottom w:val="dotted" w:sz="6" w:space="0" w:color="383838"/>
      </w:pBdr>
      <w:shd w:val="clear" w:color="auto" w:fill="383838"/>
      <w:spacing w:before="240" w:after="240" w:line="360" w:lineRule="auto"/>
    </w:pPr>
    <w:rPr>
      <w:rFonts w:cs="Arial"/>
      <w:sz w:val="24"/>
      <w:szCs w:val="24"/>
      <w:lang w:val="en-US" w:eastAsia="en-US"/>
    </w:rPr>
  </w:style>
  <w:style w:type="paragraph" w:customStyle="1" w:styleId="active1">
    <w:name w:val="active1"/>
    <w:basedOn w:val="Normal"/>
    <w:rsid w:val="00C074EB"/>
    <w:pPr>
      <w:spacing w:before="240" w:after="240" w:line="360" w:lineRule="auto"/>
    </w:pPr>
    <w:rPr>
      <w:rFonts w:cs="Arial"/>
      <w:sz w:val="24"/>
      <w:szCs w:val="24"/>
      <w:lang w:val="en-US" w:eastAsia="en-US"/>
    </w:rPr>
  </w:style>
  <w:style w:type="character" w:customStyle="1" w:styleId="graph1">
    <w:name w:val="graph1"/>
    <w:rsid w:val="00C0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72">
      <w:bodyDiv w:val="1"/>
      <w:marLeft w:val="0"/>
      <w:marRight w:val="0"/>
      <w:marTop w:val="0"/>
      <w:marBottom w:val="0"/>
      <w:divBdr>
        <w:top w:val="none" w:sz="0" w:space="0" w:color="auto"/>
        <w:left w:val="none" w:sz="0" w:space="0" w:color="auto"/>
        <w:bottom w:val="none" w:sz="0" w:space="0" w:color="auto"/>
        <w:right w:val="none" w:sz="0" w:space="0" w:color="auto"/>
      </w:divBdr>
    </w:div>
    <w:div w:id="2561294">
      <w:bodyDiv w:val="1"/>
      <w:marLeft w:val="0"/>
      <w:marRight w:val="0"/>
      <w:marTop w:val="0"/>
      <w:marBottom w:val="0"/>
      <w:divBdr>
        <w:top w:val="none" w:sz="0" w:space="0" w:color="auto"/>
        <w:left w:val="none" w:sz="0" w:space="0" w:color="auto"/>
        <w:bottom w:val="none" w:sz="0" w:space="0" w:color="auto"/>
        <w:right w:val="none" w:sz="0" w:space="0" w:color="auto"/>
      </w:divBdr>
    </w:div>
    <w:div w:id="5181806">
      <w:bodyDiv w:val="1"/>
      <w:marLeft w:val="0"/>
      <w:marRight w:val="0"/>
      <w:marTop w:val="0"/>
      <w:marBottom w:val="0"/>
      <w:divBdr>
        <w:top w:val="none" w:sz="0" w:space="0" w:color="auto"/>
        <w:left w:val="none" w:sz="0" w:space="0" w:color="auto"/>
        <w:bottom w:val="none" w:sz="0" w:space="0" w:color="auto"/>
        <w:right w:val="none" w:sz="0" w:space="0" w:color="auto"/>
      </w:divBdr>
    </w:div>
    <w:div w:id="7025728">
      <w:bodyDiv w:val="1"/>
      <w:marLeft w:val="0"/>
      <w:marRight w:val="0"/>
      <w:marTop w:val="0"/>
      <w:marBottom w:val="0"/>
      <w:divBdr>
        <w:top w:val="none" w:sz="0" w:space="0" w:color="auto"/>
        <w:left w:val="none" w:sz="0" w:space="0" w:color="auto"/>
        <w:bottom w:val="none" w:sz="0" w:space="0" w:color="auto"/>
        <w:right w:val="none" w:sz="0" w:space="0" w:color="auto"/>
      </w:divBdr>
    </w:div>
    <w:div w:id="8875814">
      <w:bodyDiv w:val="1"/>
      <w:marLeft w:val="0"/>
      <w:marRight w:val="0"/>
      <w:marTop w:val="0"/>
      <w:marBottom w:val="0"/>
      <w:divBdr>
        <w:top w:val="none" w:sz="0" w:space="0" w:color="auto"/>
        <w:left w:val="none" w:sz="0" w:space="0" w:color="auto"/>
        <w:bottom w:val="none" w:sz="0" w:space="0" w:color="auto"/>
        <w:right w:val="none" w:sz="0" w:space="0" w:color="auto"/>
      </w:divBdr>
      <w:divsChild>
        <w:div w:id="994383847">
          <w:marLeft w:val="0"/>
          <w:marRight w:val="0"/>
          <w:marTop w:val="0"/>
          <w:marBottom w:val="0"/>
          <w:divBdr>
            <w:top w:val="none" w:sz="0" w:space="0" w:color="auto"/>
            <w:left w:val="none" w:sz="0" w:space="0" w:color="auto"/>
            <w:bottom w:val="none" w:sz="0" w:space="0" w:color="auto"/>
            <w:right w:val="none" w:sz="0" w:space="0" w:color="auto"/>
          </w:divBdr>
          <w:divsChild>
            <w:div w:id="13157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185">
      <w:bodyDiv w:val="1"/>
      <w:marLeft w:val="0"/>
      <w:marRight w:val="0"/>
      <w:marTop w:val="0"/>
      <w:marBottom w:val="0"/>
      <w:divBdr>
        <w:top w:val="none" w:sz="0" w:space="0" w:color="auto"/>
        <w:left w:val="none" w:sz="0" w:space="0" w:color="auto"/>
        <w:bottom w:val="none" w:sz="0" w:space="0" w:color="auto"/>
        <w:right w:val="none" w:sz="0" w:space="0" w:color="auto"/>
      </w:divBdr>
    </w:div>
    <w:div w:id="16346356">
      <w:bodyDiv w:val="1"/>
      <w:marLeft w:val="0"/>
      <w:marRight w:val="0"/>
      <w:marTop w:val="0"/>
      <w:marBottom w:val="0"/>
      <w:divBdr>
        <w:top w:val="none" w:sz="0" w:space="0" w:color="auto"/>
        <w:left w:val="none" w:sz="0" w:space="0" w:color="auto"/>
        <w:bottom w:val="none" w:sz="0" w:space="0" w:color="auto"/>
        <w:right w:val="none" w:sz="0" w:space="0" w:color="auto"/>
      </w:divBdr>
      <w:divsChild>
        <w:div w:id="1349218529">
          <w:marLeft w:val="0"/>
          <w:marRight w:val="0"/>
          <w:marTop w:val="0"/>
          <w:marBottom w:val="0"/>
          <w:divBdr>
            <w:top w:val="none" w:sz="0" w:space="0" w:color="auto"/>
            <w:left w:val="none" w:sz="0" w:space="0" w:color="auto"/>
            <w:bottom w:val="none" w:sz="0" w:space="0" w:color="auto"/>
            <w:right w:val="none" w:sz="0" w:space="0" w:color="auto"/>
          </w:divBdr>
          <w:divsChild>
            <w:div w:id="1012300991">
              <w:marLeft w:val="0"/>
              <w:marRight w:val="0"/>
              <w:marTop w:val="0"/>
              <w:marBottom w:val="0"/>
              <w:divBdr>
                <w:top w:val="none" w:sz="0" w:space="0" w:color="auto"/>
                <w:left w:val="none" w:sz="0" w:space="0" w:color="auto"/>
                <w:bottom w:val="none" w:sz="0" w:space="0" w:color="auto"/>
                <w:right w:val="none" w:sz="0" w:space="0" w:color="auto"/>
              </w:divBdr>
              <w:divsChild>
                <w:div w:id="1900909">
                  <w:marLeft w:val="0"/>
                  <w:marRight w:val="0"/>
                  <w:marTop w:val="0"/>
                  <w:marBottom w:val="0"/>
                  <w:divBdr>
                    <w:top w:val="none" w:sz="0" w:space="0" w:color="auto"/>
                    <w:left w:val="none" w:sz="0" w:space="0" w:color="auto"/>
                    <w:bottom w:val="none" w:sz="0" w:space="0" w:color="auto"/>
                    <w:right w:val="none" w:sz="0" w:space="0" w:color="auto"/>
                  </w:divBdr>
                  <w:divsChild>
                    <w:div w:id="1959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110">
      <w:bodyDiv w:val="1"/>
      <w:marLeft w:val="0"/>
      <w:marRight w:val="0"/>
      <w:marTop w:val="0"/>
      <w:marBottom w:val="0"/>
      <w:divBdr>
        <w:top w:val="none" w:sz="0" w:space="0" w:color="auto"/>
        <w:left w:val="none" w:sz="0" w:space="0" w:color="auto"/>
        <w:bottom w:val="none" w:sz="0" w:space="0" w:color="auto"/>
        <w:right w:val="none" w:sz="0" w:space="0" w:color="auto"/>
      </w:divBdr>
    </w:div>
    <w:div w:id="22171478">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3312181">
      <w:bodyDiv w:val="1"/>
      <w:marLeft w:val="0"/>
      <w:marRight w:val="0"/>
      <w:marTop w:val="0"/>
      <w:marBottom w:val="0"/>
      <w:divBdr>
        <w:top w:val="none" w:sz="0" w:space="0" w:color="auto"/>
        <w:left w:val="none" w:sz="0" w:space="0" w:color="auto"/>
        <w:bottom w:val="none" w:sz="0" w:space="0" w:color="auto"/>
        <w:right w:val="none" w:sz="0" w:space="0" w:color="auto"/>
      </w:divBdr>
    </w:div>
    <w:div w:id="36518218">
      <w:bodyDiv w:val="1"/>
      <w:marLeft w:val="0"/>
      <w:marRight w:val="0"/>
      <w:marTop w:val="0"/>
      <w:marBottom w:val="0"/>
      <w:divBdr>
        <w:top w:val="none" w:sz="0" w:space="0" w:color="auto"/>
        <w:left w:val="none" w:sz="0" w:space="0" w:color="auto"/>
        <w:bottom w:val="none" w:sz="0" w:space="0" w:color="auto"/>
        <w:right w:val="none" w:sz="0" w:space="0" w:color="auto"/>
      </w:divBdr>
    </w:div>
    <w:div w:id="37629665">
      <w:bodyDiv w:val="1"/>
      <w:marLeft w:val="0"/>
      <w:marRight w:val="0"/>
      <w:marTop w:val="0"/>
      <w:marBottom w:val="0"/>
      <w:divBdr>
        <w:top w:val="none" w:sz="0" w:space="0" w:color="auto"/>
        <w:left w:val="none" w:sz="0" w:space="0" w:color="auto"/>
        <w:bottom w:val="none" w:sz="0" w:space="0" w:color="auto"/>
        <w:right w:val="none" w:sz="0" w:space="0" w:color="auto"/>
      </w:divBdr>
    </w:div>
    <w:div w:id="37630963">
      <w:bodyDiv w:val="1"/>
      <w:marLeft w:val="0"/>
      <w:marRight w:val="0"/>
      <w:marTop w:val="0"/>
      <w:marBottom w:val="0"/>
      <w:divBdr>
        <w:top w:val="none" w:sz="0" w:space="0" w:color="auto"/>
        <w:left w:val="none" w:sz="0" w:space="0" w:color="auto"/>
        <w:bottom w:val="none" w:sz="0" w:space="0" w:color="auto"/>
        <w:right w:val="none" w:sz="0" w:space="0" w:color="auto"/>
      </w:divBdr>
    </w:div>
    <w:div w:id="38625322">
      <w:bodyDiv w:val="1"/>
      <w:marLeft w:val="0"/>
      <w:marRight w:val="0"/>
      <w:marTop w:val="0"/>
      <w:marBottom w:val="0"/>
      <w:divBdr>
        <w:top w:val="none" w:sz="0" w:space="0" w:color="auto"/>
        <w:left w:val="none" w:sz="0" w:space="0" w:color="auto"/>
        <w:bottom w:val="none" w:sz="0" w:space="0" w:color="auto"/>
        <w:right w:val="none" w:sz="0" w:space="0" w:color="auto"/>
      </w:divBdr>
    </w:div>
    <w:div w:id="40986591">
      <w:bodyDiv w:val="1"/>
      <w:marLeft w:val="0"/>
      <w:marRight w:val="0"/>
      <w:marTop w:val="0"/>
      <w:marBottom w:val="0"/>
      <w:divBdr>
        <w:top w:val="none" w:sz="0" w:space="0" w:color="auto"/>
        <w:left w:val="none" w:sz="0" w:space="0" w:color="auto"/>
        <w:bottom w:val="none" w:sz="0" w:space="0" w:color="auto"/>
        <w:right w:val="none" w:sz="0" w:space="0" w:color="auto"/>
      </w:divBdr>
    </w:div>
    <w:div w:id="44377455">
      <w:bodyDiv w:val="1"/>
      <w:marLeft w:val="0"/>
      <w:marRight w:val="0"/>
      <w:marTop w:val="0"/>
      <w:marBottom w:val="0"/>
      <w:divBdr>
        <w:top w:val="none" w:sz="0" w:space="0" w:color="auto"/>
        <w:left w:val="none" w:sz="0" w:space="0" w:color="auto"/>
        <w:bottom w:val="none" w:sz="0" w:space="0" w:color="auto"/>
        <w:right w:val="none" w:sz="0" w:space="0" w:color="auto"/>
      </w:divBdr>
    </w:div>
    <w:div w:id="44841075">
      <w:bodyDiv w:val="1"/>
      <w:marLeft w:val="0"/>
      <w:marRight w:val="0"/>
      <w:marTop w:val="0"/>
      <w:marBottom w:val="0"/>
      <w:divBdr>
        <w:top w:val="none" w:sz="0" w:space="0" w:color="auto"/>
        <w:left w:val="none" w:sz="0" w:space="0" w:color="auto"/>
        <w:bottom w:val="none" w:sz="0" w:space="0" w:color="auto"/>
        <w:right w:val="none" w:sz="0" w:space="0" w:color="auto"/>
      </w:divBdr>
    </w:div>
    <w:div w:id="45031454">
      <w:bodyDiv w:val="1"/>
      <w:marLeft w:val="0"/>
      <w:marRight w:val="0"/>
      <w:marTop w:val="0"/>
      <w:marBottom w:val="0"/>
      <w:divBdr>
        <w:top w:val="none" w:sz="0" w:space="0" w:color="auto"/>
        <w:left w:val="none" w:sz="0" w:space="0" w:color="auto"/>
        <w:bottom w:val="none" w:sz="0" w:space="0" w:color="auto"/>
        <w:right w:val="none" w:sz="0" w:space="0" w:color="auto"/>
      </w:divBdr>
    </w:div>
    <w:div w:id="46029741">
      <w:bodyDiv w:val="1"/>
      <w:marLeft w:val="0"/>
      <w:marRight w:val="0"/>
      <w:marTop w:val="0"/>
      <w:marBottom w:val="0"/>
      <w:divBdr>
        <w:top w:val="none" w:sz="0" w:space="0" w:color="auto"/>
        <w:left w:val="none" w:sz="0" w:space="0" w:color="auto"/>
        <w:bottom w:val="none" w:sz="0" w:space="0" w:color="auto"/>
        <w:right w:val="none" w:sz="0" w:space="0" w:color="auto"/>
      </w:divBdr>
    </w:div>
    <w:div w:id="46077392">
      <w:bodyDiv w:val="1"/>
      <w:marLeft w:val="0"/>
      <w:marRight w:val="0"/>
      <w:marTop w:val="0"/>
      <w:marBottom w:val="0"/>
      <w:divBdr>
        <w:top w:val="none" w:sz="0" w:space="0" w:color="auto"/>
        <w:left w:val="none" w:sz="0" w:space="0" w:color="auto"/>
        <w:bottom w:val="none" w:sz="0" w:space="0" w:color="auto"/>
        <w:right w:val="none" w:sz="0" w:space="0" w:color="auto"/>
      </w:divBdr>
    </w:div>
    <w:div w:id="46802042">
      <w:bodyDiv w:val="1"/>
      <w:marLeft w:val="0"/>
      <w:marRight w:val="0"/>
      <w:marTop w:val="0"/>
      <w:marBottom w:val="0"/>
      <w:divBdr>
        <w:top w:val="none" w:sz="0" w:space="0" w:color="auto"/>
        <w:left w:val="none" w:sz="0" w:space="0" w:color="auto"/>
        <w:bottom w:val="none" w:sz="0" w:space="0" w:color="auto"/>
        <w:right w:val="none" w:sz="0" w:space="0" w:color="auto"/>
      </w:divBdr>
    </w:div>
    <w:div w:id="48112714">
      <w:bodyDiv w:val="1"/>
      <w:marLeft w:val="0"/>
      <w:marRight w:val="0"/>
      <w:marTop w:val="0"/>
      <w:marBottom w:val="0"/>
      <w:divBdr>
        <w:top w:val="none" w:sz="0" w:space="0" w:color="auto"/>
        <w:left w:val="none" w:sz="0" w:space="0" w:color="auto"/>
        <w:bottom w:val="none" w:sz="0" w:space="0" w:color="auto"/>
        <w:right w:val="none" w:sz="0" w:space="0" w:color="auto"/>
      </w:divBdr>
    </w:div>
    <w:div w:id="52118545">
      <w:bodyDiv w:val="1"/>
      <w:marLeft w:val="0"/>
      <w:marRight w:val="0"/>
      <w:marTop w:val="0"/>
      <w:marBottom w:val="0"/>
      <w:divBdr>
        <w:top w:val="none" w:sz="0" w:space="0" w:color="auto"/>
        <w:left w:val="none" w:sz="0" w:space="0" w:color="auto"/>
        <w:bottom w:val="none" w:sz="0" w:space="0" w:color="auto"/>
        <w:right w:val="none" w:sz="0" w:space="0" w:color="auto"/>
      </w:divBdr>
    </w:div>
    <w:div w:id="52512669">
      <w:bodyDiv w:val="1"/>
      <w:marLeft w:val="0"/>
      <w:marRight w:val="0"/>
      <w:marTop w:val="0"/>
      <w:marBottom w:val="0"/>
      <w:divBdr>
        <w:top w:val="none" w:sz="0" w:space="0" w:color="auto"/>
        <w:left w:val="none" w:sz="0" w:space="0" w:color="auto"/>
        <w:bottom w:val="none" w:sz="0" w:space="0" w:color="auto"/>
        <w:right w:val="none" w:sz="0" w:space="0" w:color="auto"/>
      </w:divBdr>
    </w:div>
    <w:div w:id="53311331">
      <w:bodyDiv w:val="1"/>
      <w:marLeft w:val="0"/>
      <w:marRight w:val="0"/>
      <w:marTop w:val="0"/>
      <w:marBottom w:val="0"/>
      <w:divBdr>
        <w:top w:val="none" w:sz="0" w:space="0" w:color="auto"/>
        <w:left w:val="none" w:sz="0" w:space="0" w:color="auto"/>
        <w:bottom w:val="none" w:sz="0" w:space="0" w:color="auto"/>
        <w:right w:val="none" w:sz="0" w:space="0" w:color="auto"/>
      </w:divBdr>
    </w:div>
    <w:div w:id="57022218">
      <w:bodyDiv w:val="1"/>
      <w:marLeft w:val="0"/>
      <w:marRight w:val="0"/>
      <w:marTop w:val="0"/>
      <w:marBottom w:val="0"/>
      <w:divBdr>
        <w:top w:val="none" w:sz="0" w:space="0" w:color="auto"/>
        <w:left w:val="none" w:sz="0" w:space="0" w:color="auto"/>
        <w:bottom w:val="none" w:sz="0" w:space="0" w:color="auto"/>
        <w:right w:val="none" w:sz="0" w:space="0" w:color="auto"/>
      </w:divBdr>
    </w:div>
    <w:div w:id="57175700">
      <w:bodyDiv w:val="1"/>
      <w:marLeft w:val="0"/>
      <w:marRight w:val="0"/>
      <w:marTop w:val="0"/>
      <w:marBottom w:val="0"/>
      <w:divBdr>
        <w:top w:val="none" w:sz="0" w:space="0" w:color="auto"/>
        <w:left w:val="none" w:sz="0" w:space="0" w:color="auto"/>
        <w:bottom w:val="none" w:sz="0" w:space="0" w:color="auto"/>
        <w:right w:val="none" w:sz="0" w:space="0" w:color="auto"/>
      </w:divBdr>
    </w:div>
    <w:div w:id="57290675">
      <w:bodyDiv w:val="1"/>
      <w:marLeft w:val="0"/>
      <w:marRight w:val="0"/>
      <w:marTop w:val="0"/>
      <w:marBottom w:val="0"/>
      <w:divBdr>
        <w:top w:val="none" w:sz="0" w:space="0" w:color="auto"/>
        <w:left w:val="none" w:sz="0" w:space="0" w:color="auto"/>
        <w:bottom w:val="none" w:sz="0" w:space="0" w:color="auto"/>
        <w:right w:val="none" w:sz="0" w:space="0" w:color="auto"/>
      </w:divBdr>
    </w:div>
    <w:div w:id="58141140">
      <w:bodyDiv w:val="1"/>
      <w:marLeft w:val="0"/>
      <w:marRight w:val="0"/>
      <w:marTop w:val="0"/>
      <w:marBottom w:val="0"/>
      <w:divBdr>
        <w:top w:val="none" w:sz="0" w:space="0" w:color="auto"/>
        <w:left w:val="none" w:sz="0" w:space="0" w:color="auto"/>
        <w:bottom w:val="none" w:sz="0" w:space="0" w:color="auto"/>
        <w:right w:val="none" w:sz="0" w:space="0" w:color="auto"/>
      </w:divBdr>
    </w:div>
    <w:div w:id="62529540">
      <w:bodyDiv w:val="1"/>
      <w:marLeft w:val="0"/>
      <w:marRight w:val="0"/>
      <w:marTop w:val="0"/>
      <w:marBottom w:val="0"/>
      <w:divBdr>
        <w:top w:val="none" w:sz="0" w:space="0" w:color="auto"/>
        <w:left w:val="none" w:sz="0" w:space="0" w:color="auto"/>
        <w:bottom w:val="none" w:sz="0" w:space="0" w:color="auto"/>
        <w:right w:val="none" w:sz="0" w:space="0" w:color="auto"/>
      </w:divBdr>
    </w:div>
    <w:div w:id="63190341">
      <w:bodyDiv w:val="1"/>
      <w:marLeft w:val="0"/>
      <w:marRight w:val="0"/>
      <w:marTop w:val="0"/>
      <w:marBottom w:val="0"/>
      <w:divBdr>
        <w:top w:val="none" w:sz="0" w:space="0" w:color="auto"/>
        <w:left w:val="none" w:sz="0" w:space="0" w:color="auto"/>
        <w:bottom w:val="none" w:sz="0" w:space="0" w:color="auto"/>
        <w:right w:val="none" w:sz="0" w:space="0" w:color="auto"/>
      </w:divBdr>
    </w:div>
    <w:div w:id="69617997">
      <w:bodyDiv w:val="1"/>
      <w:marLeft w:val="0"/>
      <w:marRight w:val="0"/>
      <w:marTop w:val="0"/>
      <w:marBottom w:val="0"/>
      <w:divBdr>
        <w:top w:val="none" w:sz="0" w:space="0" w:color="auto"/>
        <w:left w:val="none" w:sz="0" w:space="0" w:color="auto"/>
        <w:bottom w:val="none" w:sz="0" w:space="0" w:color="auto"/>
        <w:right w:val="none" w:sz="0" w:space="0" w:color="auto"/>
      </w:divBdr>
    </w:div>
    <w:div w:id="69813771">
      <w:bodyDiv w:val="1"/>
      <w:marLeft w:val="0"/>
      <w:marRight w:val="0"/>
      <w:marTop w:val="0"/>
      <w:marBottom w:val="0"/>
      <w:divBdr>
        <w:top w:val="none" w:sz="0" w:space="0" w:color="auto"/>
        <w:left w:val="none" w:sz="0" w:space="0" w:color="auto"/>
        <w:bottom w:val="none" w:sz="0" w:space="0" w:color="auto"/>
        <w:right w:val="none" w:sz="0" w:space="0" w:color="auto"/>
      </w:divBdr>
      <w:divsChild>
        <w:div w:id="1186477139">
          <w:marLeft w:val="0"/>
          <w:marRight w:val="0"/>
          <w:marTop w:val="0"/>
          <w:marBottom w:val="0"/>
          <w:divBdr>
            <w:top w:val="none" w:sz="0" w:space="0" w:color="auto"/>
            <w:left w:val="none" w:sz="0" w:space="0" w:color="auto"/>
            <w:bottom w:val="none" w:sz="0" w:space="0" w:color="auto"/>
            <w:right w:val="none" w:sz="0" w:space="0" w:color="auto"/>
          </w:divBdr>
          <w:divsChild>
            <w:div w:id="1146775788">
              <w:marLeft w:val="0"/>
              <w:marRight w:val="0"/>
              <w:marTop w:val="0"/>
              <w:marBottom w:val="0"/>
              <w:divBdr>
                <w:top w:val="none" w:sz="0" w:space="0" w:color="auto"/>
                <w:left w:val="none" w:sz="0" w:space="0" w:color="auto"/>
                <w:bottom w:val="none" w:sz="0" w:space="0" w:color="auto"/>
                <w:right w:val="none" w:sz="0" w:space="0" w:color="auto"/>
              </w:divBdr>
            </w:div>
          </w:divsChild>
        </w:div>
        <w:div w:id="1304503452">
          <w:marLeft w:val="0"/>
          <w:marRight w:val="0"/>
          <w:marTop w:val="0"/>
          <w:marBottom w:val="0"/>
          <w:divBdr>
            <w:top w:val="none" w:sz="0" w:space="0" w:color="auto"/>
            <w:left w:val="none" w:sz="0" w:space="0" w:color="auto"/>
            <w:bottom w:val="none" w:sz="0" w:space="0" w:color="auto"/>
            <w:right w:val="none" w:sz="0" w:space="0" w:color="auto"/>
          </w:divBdr>
          <w:divsChild>
            <w:div w:id="791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244">
      <w:bodyDiv w:val="1"/>
      <w:marLeft w:val="0"/>
      <w:marRight w:val="0"/>
      <w:marTop w:val="0"/>
      <w:marBottom w:val="0"/>
      <w:divBdr>
        <w:top w:val="none" w:sz="0" w:space="0" w:color="auto"/>
        <w:left w:val="none" w:sz="0" w:space="0" w:color="auto"/>
        <w:bottom w:val="none" w:sz="0" w:space="0" w:color="auto"/>
        <w:right w:val="none" w:sz="0" w:space="0" w:color="auto"/>
      </w:divBdr>
    </w:div>
    <w:div w:id="74129040">
      <w:bodyDiv w:val="1"/>
      <w:marLeft w:val="0"/>
      <w:marRight w:val="0"/>
      <w:marTop w:val="0"/>
      <w:marBottom w:val="0"/>
      <w:divBdr>
        <w:top w:val="none" w:sz="0" w:space="0" w:color="auto"/>
        <w:left w:val="none" w:sz="0" w:space="0" w:color="auto"/>
        <w:bottom w:val="none" w:sz="0" w:space="0" w:color="auto"/>
        <w:right w:val="none" w:sz="0" w:space="0" w:color="auto"/>
      </w:divBdr>
    </w:div>
    <w:div w:id="75713134">
      <w:bodyDiv w:val="1"/>
      <w:marLeft w:val="0"/>
      <w:marRight w:val="0"/>
      <w:marTop w:val="0"/>
      <w:marBottom w:val="0"/>
      <w:divBdr>
        <w:top w:val="none" w:sz="0" w:space="0" w:color="auto"/>
        <w:left w:val="none" w:sz="0" w:space="0" w:color="auto"/>
        <w:bottom w:val="none" w:sz="0" w:space="0" w:color="auto"/>
        <w:right w:val="none" w:sz="0" w:space="0" w:color="auto"/>
      </w:divBdr>
    </w:div>
    <w:div w:id="75828031">
      <w:bodyDiv w:val="1"/>
      <w:marLeft w:val="0"/>
      <w:marRight w:val="0"/>
      <w:marTop w:val="0"/>
      <w:marBottom w:val="0"/>
      <w:divBdr>
        <w:top w:val="none" w:sz="0" w:space="0" w:color="auto"/>
        <w:left w:val="none" w:sz="0" w:space="0" w:color="auto"/>
        <w:bottom w:val="none" w:sz="0" w:space="0" w:color="auto"/>
        <w:right w:val="none" w:sz="0" w:space="0" w:color="auto"/>
      </w:divBdr>
    </w:div>
    <w:div w:id="76903222">
      <w:bodyDiv w:val="1"/>
      <w:marLeft w:val="0"/>
      <w:marRight w:val="0"/>
      <w:marTop w:val="0"/>
      <w:marBottom w:val="0"/>
      <w:divBdr>
        <w:top w:val="none" w:sz="0" w:space="0" w:color="auto"/>
        <w:left w:val="none" w:sz="0" w:space="0" w:color="auto"/>
        <w:bottom w:val="none" w:sz="0" w:space="0" w:color="auto"/>
        <w:right w:val="none" w:sz="0" w:space="0" w:color="auto"/>
      </w:divBdr>
    </w:div>
    <w:div w:id="77092980">
      <w:bodyDiv w:val="1"/>
      <w:marLeft w:val="0"/>
      <w:marRight w:val="0"/>
      <w:marTop w:val="0"/>
      <w:marBottom w:val="0"/>
      <w:divBdr>
        <w:top w:val="none" w:sz="0" w:space="0" w:color="auto"/>
        <w:left w:val="none" w:sz="0" w:space="0" w:color="auto"/>
        <w:bottom w:val="none" w:sz="0" w:space="0" w:color="auto"/>
        <w:right w:val="none" w:sz="0" w:space="0" w:color="auto"/>
      </w:divBdr>
    </w:div>
    <w:div w:id="79103671">
      <w:bodyDiv w:val="1"/>
      <w:marLeft w:val="0"/>
      <w:marRight w:val="0"/>
      <w:marTop w:val="0"/>
      <w:marBottom w:val="0"/>
      <w:divBdr>
        <w:top w:val="none" w:sz="0" w:space="0" w:color="auto"/>
        <w:left w:val="none" w:sz="0" w:space="0" w:color="auto"/>
        <w:bottom w:val="none" w:sz="0" w:space="0" w:color="auto"/>
        <w:right w:val="none" w:sz="0" w:space="0" w:color="auto"/>
      </w:divBdr>
    </w:div>
    <w:div w:id="79178251">
      <w:bodyDiv w:val="1"/>
      <w:marLeft w:val="0"/>
      <w:marRight w:val="0"/>
      <w:marTop w:val="0"/>
      <w:marBottom w:val="0"/>
      <w:divBdr>
        <w:top w:val="none" w:sz="0" w:space="0" w:color="auto"/>
        <w:left w:val="none" w:sz="0" w:space="0" w:color="auto"/>
        <w:bottom w:val="none" w:sz="0" w:space="0" w:color="auto"/>
        <w:right w:val="none" w:sz="0" w:space="0" w:color="auto"/>
      </w:divBdr>
    </w:div>
    <w:div w:id="79181384">
      <w:bodyDiv w:val="1"/>
      <w:marLeft w:val="0"/>
      <w:marRight w:val="0"/>
      <w:marTop w:val="0"/>
      <w:marBottom w:val="0"/>
      <w:divBdr>
        <w:top w:val="none" w:sz="0" w:space="0" w:color="auto"/>
        <w:left w:val="none" w:sz="0" w:space="0" w:color="auto"/>
        <w:bottom w:val="none" w:sz="0" w:space="0" w:color="auto"/>
        <w:right w:val="none" w:sz="0" w:space="0" w:color="auto"/>
      </w:divBdr>
    </w:div>
    <w:div w:id="79257285">
      <w:bodyDiv w:val="1"/>
      <w:marLeft w:val="0"/>
      <w:marRight w:val="0"/>
      <w:marTop w:val="0"/>
      <w:marBottom w:val="0"/>
      <w:divBdr>
        <w:top w:val="none" w:sz="0" w:space="0" w:color="auto"/>
        <w:left w:val="none" w:sz="0" w:space="0" w:color="auto"/>
        <w:bottom w:val="none" w:sz="0" w:space="0" w:color="auto"/>
        <w:right w:val="none" w:sz="0" w:space="0" w:color="auto"/>
      </w:divBdr>
    </w:div>
    <w:div w:id="81726323">
      <w:bodyDiv w:val="1"/>
      <w:marLeft w:val="0"/>
      <w:marRight w:val="0"/>
      <w:marTop w:val="0"/>
      <w:marBottom w:val="0"/>
      <w:divBdr>
        <w:top w:val="none" w:sz="0" w:space="0" w:color="auto"/>
        <w:left w:val="none" w:sz="0" w:space="0" w:color="auto"/>
        <w:bottom w:val="none" w:sz="0" w:space="0" w:color="auto"/>
        <w:right w:val="none" w:sz="0" w:space="0" w:color="auto"/>
      </w:divBdr>
    </w:div>
    <w:div w:id="83767043">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88701116">
      <w:bodyDiv w:val="1"/>
      <w:marLeft w:val="0"/>
      <w:marRight w:val="0"/>
      <w:marTop w:val="0"/>
      <w:marBottom w:val="0"/>
      <w:divBdr>
        <w:top w:val="none" w:sz="0" w:space="0" w:color="auto"/>
        <w:left w:val="none" w:sz="0" w:space="0" w:color="auto"/>
        <w:bottom w:val="none" w:sz="0" w:space="0" w:color="auto"/>
        <w:right w:val="none" w:sz="0" w:space="0" w:color="auto"/>
      </w:divBdr>
    </w:div>
    <w:div w:id="89130589">
      <w:bodyDiv w:val="1"/>
      <w:marLeft w:val="0"/>
      <w:marRight w:val="0"/>
      <w:marTop w:val="0"/>
      <w:marBottom w:val="0"/>
      <w:divBdr>
        <w:top w:val="none" w:sz="0" w:space="0" w:color="auto"/>
        <w:left w:val="none" w:sz="0" w:space="0" w:color="auto"/>
        <w:bottom w:val="none" w:sz="0" w:space="0" w:color="auto"/>
        <w:right w:val="none" w:sz="0" w:space="0" w:color="auto"/>
      </w:divBdr>
    </w:div>
    <w:div w:id="89276410">
      <w:bodyDiv w:val="1"/>
      <w:marLeft w:val="0"/>
      <w:marRight w:val="0"/>
      <w:marTop w:val="0"/>
      <w:marBottom w:val="0"/>
      <w:divBdr>
        <w:top w:val="none" w:sz="0" w:space="0" w:color="auto"/>
        <w:left w:val="none" w:sz="0" w:space="0" w:color="auto"/>
        <w:bottom w:val="none" w:sz="0" w:space="0" w:color="auto"/>
        <w:right w:val="none" w:sz="0" w:space="0" w:color="auto"/>
      </w:divBdr>
    </w:div>
    <w:div w:id="89546568">
      <w:bodyDiv w:val="1"/>
      <w:marLeft w:val="0"/>
      <w:marRight w:val="0"/>
      <w:marTop w:val="0"/>
      <w:marBottom w:val="0"/>
      <w:divBdr>
        <w:top w:val="none" w:sz="0" w:space="0" w:color="auto"/>
        <w:left w:val="none" w:sz="0" w:space="0" w:color="auto"/>
        <w:bottom w:val="none" w:sz="0" w:space="0" w:color="auto"/>
        <w:right w:val="none" w:sz="0" w:space="0" w:color="auto"/>
      </w:divBdr>
    </w:div>
    <w:div w:id="90202016">
      <w:bodyDiv w:val="1"/>
      <w:marLeft w:val="0"/>
      <w:marRight w:val="0"/>
      <w:marTop w:val="0"/>
      <w:marBottom w:val="0"/>
      <w:divBdr>
        <w:top w:val="none" w:sz="0" w:space="0" w:color="auto"/>
        <w:left w:val="none" w:sz="0" w:space="0" w:color="auto"/>
        <w:bottom w:val="none" w:sz="0" w:space="0" w:color="auto"/>
        <w:right w:val="none" w:sz="0" w:space="0" w:color="auto"/>
      </w:divBdr>
    </w:div>
    <w:div w:id="90391943">
      <w:bodyDiv w:val="1"/>
      <w:marLeft w:val="0"/>
      <w:marRight w:val="0"/>
      <w:marTop w:val="0"/>
      <w:marBottom w:val="0"/>
      <w:divBdr>
        <w:top w:val="none" w:sz="0" w:space="0" w:color="auto"/>
        <w:left w:val="none" w:sz="0" w:space="0" w:color="auto"/>
        <w:bottom w:val="none" w:sz="0" w:space="0" w:color="auto"/>
        <w:right w:val="none" w:sz="0" w:space="0" w:color="auto"/>
      </w:divBdr>
    </w:div>
    <w:div w:id="90472014">
      <w:bodyDiv w:val="1"/>
      <w:marLeft w:val="0"/>
      <w:marRight w:val="0"/>
      <w:marTop w:val="0"/>
      <w:marBottom w:val="0"/>
      <w:divBdr>
        <w:top w:val="none" w:sz="0" w:space="0" w:color="auto"/>
        <w:left w:val="none" w:sz="0" w:space="0" w:color="auto"/>
        <w:bottom w:val="none" w:sz="0" w:space="0" w:color="auto"/>
        <w:right w:val="none" w:sz="0" w:space="0" w:color="auto"/>
      </w:divBdr>
    </w:div>
    <w:div w:id="93333401">
      <w:bodyDiv w:val="1"/>
      <w:marLeft w:val="0"/>
      <w:marRight w:val="0"/>
      <w:marTop w:val="0"/>
      <w:marBottom w:val="0"/>
      <w:divBdr>
        <w:top w:val="none" w:sz="0" w:space="0" w:color="auto"/>
        <w:left w:val="none" w:sz="0" w:space="0" w:color="auto"/>
        <w:bottom w:val="none" w:sz="0" w:space="0" w:color="auto"/>
        <w:right w:val="none" w:sz="0" w:space="0" w:color="auto"/>
      </w:divBdr>
    </w:div>
    <w:div w:id="96872956">
      <w:bodyDiv w:val="1"/>
      <w:marLeft w:val="0"/>
      <w:marRight w:val="0"/>
      <w:marTop w:val="0"/>
      <w:marBottom w:val="0"/>
      <w:divBdr>
        <w:top w:val="none" w:sz="0" w:space="0" w:color="auto"/>
        <w:left w:val="none" w:sz="0" w:space="0" w:color="auto"/>
        <w:bottom w:val="none" w:sz="0" w:space="0" w:color="auto"/>
        <w:right w:val="none" w:sz="0" w:space="0" w:color="auto"/>
      </w:divBdr>
    </w:div>
    <w:div w:id="102849962">
      <w:bodyDiv w:val="1"/>
      <w:marLeft w:val="0"/>
      <w:marRight w:val="0"/>
      <w:marTop w:val="0"/>
      <w:marBottom w:val="0"/>
      <w:divBdr>
        <w:top w:val="none" w:sz="0" w:space="0" w:color="auto"/>
        <w:left w:val="none" w:sz="0" w:space="0" w:color="auto"/>
        <w:bottom w:val="none" w:sz="0" w:space="0" w:color="auto"/>
        <w:right w:val="none" w:sz="0" w:space="0" w:color="auto"/>
      </w:divBdr>
    </w:div>
    <w:div w:id="103035706">
      <w:bodyDiv w:val="1"/>
      <w:marLeft w:val="0"/>
      <w:marRight w:val="0"/>
      <w:marTop w:val="0"/>
      <w:marBottom w:val="0"/>
      <w:divBdr>
        <w:top w:val="none" w:sz="0" w:space="0" w:color="auto"/>
        <w:left w:val="none" w:sz="0" w:space="0" w:color="auto"/>
        <w:bottom w:val="none" w:sz="0" w:space="0" w:color="auto"/>
        <w:right w:val="none" w:sz="0" w:space="0" w:color="auto"/>
      </w:divBdr>
    </w:div>
    <w:div w:id="103228326">
      <w:bodyDiv w:val="1"/>
      <w:marLeft w:val="0"/>
      <w:marRight w:val="0"/>
      <w:marTop w:val="0"/>
      <w:marBottom w:val="0"/>
      <w:divBdr>
        <w:top w:val="none" w:sz="0" w:space="0" w:color="auto"/>
        <w:left w:val="none" w:sz="0" w:space="0" w:color="auto"/>
        <w:bottom w:val="none" w:sz="0" w:space="0" w:color="auto"/>
        <w:right w:val="none" w:sz="0" w:space="0" w:color="auto"/>
      </w:divBdr>
    </w:div>
    <w:div w:id="104007259">
      <w:bodyDiv w:val="1"/>
      <w:marLeft w:val="0"/>
      <w:marRight w:val="0"/>
      <w:marTop w:val="0"/>
      <w:marBottom w:val="0"/>
      <w:divBdr>
        <w:top w:val="none" w:sz="0" w:space="0" w:color="auto"/>
        <w:left w:val="none" w:sz="0" w:space="0" w:color="auto"/>
        <w:bottom w:val="none" w:sz="0" w:space="0" w:color="auto"/>
        <w:right w:val="none" w:sz="0" w:space="0" w:color="auto"/>
      </w:divBdr>
    </w:div>
    <w:div w:id="106314225">
      <w:bodyDiv w:val="1"/>
      <w:marLeft w:val="0"/>
      <w:marRight w:val="0"/>
      <w:marTop w:val="0"/>
      <w:marBottom w:val="0"/>
      <w:divBdr>
        <w:top w:val="none" w:sz="0" w:space="0" w:color="auto"/>
        <w:left w:val="none" w:sz="0" w:space="0" w:color="auto"/>
        <w:bottom w:val="none" w:sz="0" w:space="0" w:color="auto"/>
        <w:right w:val="none" w:sz="0" w:space="0" w:color="auto"/>
      </w:divBdr>
    </w:div>
    <w:div w:id="107748840">
      <w:bodyDiv w:val="1"/>
      <w:marLeft w:val="0"/>
      <w:marRight w:val="0"/>
      <w:marTop w:val="0"/>
      <w:marBottom w:val="0"/>
      <w:divBdr>
        <w:top w:val="none" w:sz="0" w:space="0" w:color="auto"/>
        <w:left w:val="none" w:sz="0" w:space="0" w:color="auto"/>
        <w:bottom w:val="none" w:sz="0" w:space="0" w:color="auto"/>
        <w:right w:val="none" w:sz="0" w:space="0" w:color="auto"/>
      </w:divBdr>
    </w:div>
    <w:div w:id="107942369">
      <w:bodyDiv w:val="1"/>
      <w:marLeft w:val="0"/>
      <w:marRight w:val="0"/>
      <w:marTop w:val="0"/>
      <w:marBottom w:val="0"/>
      <w:divBdr>
        <w:top w:val="none" w:sz="0" w:space="0" w:color="auto"/>
        <w:left w:val="none" w:sz="0" w:space="0" w:color="auto"/>
        <w:bottom w:val="none" w:sz="0" w:space="0" w:color="auto"/>
        <w:right w:val="none" w:sz="0" w:space="0" w:color="auto"/>
      </w:divBdr>
    </w:div>
    <w:div w:id="114982067">
      <w:bodyDiv w:val="1"/>
      <w:marLeft w:val="0"/>
      <w:marRight w:val="0"/>
      <w:marTop w:val="0"/>
      <w:marBottom w:val="0"/>
      <w:divBdr>
        <w:top w:val="none" w:sz="0" w:space="0" w:color="auto"/>
        <w:left w:val="none" w:sz="0" w:space="0" w:color="auto"/>
        <w:bottom w:val="none" w:sz="0" w:space="0" w:color="auto"/>
        <w:right w:val="none" w:sz="0" w:space="0" w:color="auto"/>
      </w:divBdr>
    </w:div>
    <w:div w:id="116224789">
      <w:bodyDiv w:val="1"/>
      <w:marLeft w:val="0"/>
      <w:marRight w:val="0"/>
      <w:marTop w:val="0"/>
      <w:marBottom w:val="0"/>
      <w:divBdr>
        <w:top w:val="none" w:sz="0" w:space="0" w:color="auto"/>
        <w:left w:val="none" w:sz="0" w:space="0" w:color="auto"/>
        <w:bottom w:val="none" w:sz="0" w:space="0" w:color="auto"/>
        <w:right w:val="none" w:sz="0" w:space="0" w:color="auto"/>
      </w:divBdr>
    </w:div>
    <w:div w:id="117574840">
      <w:bodyDiv w:val="1"/>
      <w:marLeft w:val="0"/>
      <w:marRight w:val="0"/>
      <w:marTop w:val="0"/>
      <w:marBottom w:val="0"/>
      <w:divBdr>
        <w:top w:val="none" w:sz="0" w:space="0" w:color="auto"/>
        <w:left w:val="none" w:sz="0" w:space="0" w:color="auto"/>
        <w:bottom w:val="none" w:sz="0" w:space="0" w:color="auto"/>
        <w:right w:val="none" w:sz="0" w:space="0" w:color="auto"/>
      </w:divBdr>
    </w:div>
    <w:div w:id="117652375">
      <w:bodyDiv w:val="1"/>
      <w:marLeft w:val="0"/>
      <w:marRight w:val="0"/>
      <w:marTop w:val="0"/>
      <w:marBottom w:val="0"/>
      <w:divBdr>
        <w:top w:val="none" w:sz="0" w:space="0" w:color="auto"/>
        <w:left w:val="none" w:sz="0" w:space="0" w:color="auto"/>
        <w:bottom w:val="none" w:sz="0" w:space="0" w:color="auto"/>
        <w:right w:val="none" w:sz="0" w:space="0" w:color="auto"/>
      </w:divBdr>
    </w:div>
    <w:div w:id="117721924">
      <w:bodyDiv w:val="1"/>
      <w:marLeft w:val="0"/>
      <w:marRight w:val="0"/>
      <w:marTop w:val="0"/>
      <w:marBottom w:val="0"/>
      <w:divBdr>
        <w:top w:val="none" w:sz="0" w:space="0" w:color="auto"/>
        <w:left w:val="none" w:sz="0" w:space="0" w:color="auto"/>
        <w:bottom w:val="none" w:sz="0" w:space="0" w:color="auto"/>
        <w:right w:val="none" w:sz="0" w:space="0" w:color="auto"/>
      </w:divBdr>
    </w:div>
    <w:div w:id="121466894">
      <w:bodyDiv w:val="1"/>
      <w:marLeft w:val="0"/>
      <w:marRight w:val="0"/>
      <w:marTop w:val="0"/>
      <w:marBottom w:val="0"/>
      <w:divBdr>
        <w:top w:val="none" w:sz="0" w:space="0" w:color="auto"/>
        <w:left w:val="none" w:sz="0" w:space="0" w:color="auto"/>
        <w:bottom w:val="none" w:sz="0" w:space="0" w:color="auto"/>
        <w:right w:val="none" w:sz="0" w:space="0" w:color="auto"/>
      </w:divBdr>
    </w:div>
    <w:div w:id="122503650">
      <w:bodyDiv w:val="1"/>
      <w:marLeft w:val="0"/>
      <w:marRight w:val="0"/>
      <w:marTop w:val="0"/>
      <w:marBottom w:val="0"/>
      <w:divBdr>
        <w:top w:val="none" w:sz="0" w:space="0" w:color="auto"/>
        <w:left w:val="none" w:sz="0" w:space="0" w:color="auto"/>
        <w:bottom w:val="none" w:sz="0" w:space="0" w:color="auto"/>
        <w:right w:val="none" w:sz="0" w:space="0" w:color="auto"/>
      </w:divBdr>
    </w:div>
    <w:div w:id="125707694">
      <w:bodyDiv w:val="1"/>
      <w:marLeft w:val="0"/>
      <w:marRight w:val="0"/>
      <w:marTop w:val="0"/>
      <w:marBottom w:val="0"/>
      <w:divBdr>
        <w:top w:val="none" w:sz="0" w:space="0" w:color="auto"/>
        <w:left w:val="none" w:sz="0" w:space="0" w:color="auto"/>
        <w:bottom w:val="none" w:sz="0" w:space="0" w:color="auto"/>
        <w:right w:val="none" w:sz="0" w:space="0" w:color="auto"/>
      </w:divBdr>
    </w:div>
    <w:div w:id="126091781">
      <w:bodyDiv w:val="1"/>
      <w:marLeft w:val="0"/>
      <w:marRight w:val="0"/>
      <w:marTop w:val="0"/>
      <w:marBottom w:val="0"/>
      <w:divBdr>
        <w:top w:val="none" w:sz="0" w:space="0" w:color="auto"/>
        <w:left w:val="none" w:sz="0" w:space="0" w:color="auto"/>
        <w:bottom w:val="none" w:sz="0" w:space="0" w:color="auto"/>
        <w:right w:val="none" w:sz="0" w:space="0" w:color="auto"/>
      </w:divBdr>
    </w:div>
    <w:div w:id="126556798">
      <w:bodyDiv w:val="1"/>
      <w:marLeft w:val="0"/>
      <w:marRight w:val="0"/>
      <w:marTop w:val="0"/>
      <w:marBottom w:val="0"/>
      <w:divBdr>
        <w:top w:val="none" w:sz="0" w:space="0" w:color="auto"/>
        <w:left w:val="none" w:sz="0" w:space="0" w:color="auto"/>
        <w:bottom w:val="none" w:sz="0" w:space="0" w:color="auto"/>
        <w:right w:val="none" w:sz="0" w:space="0" w:color="auto"/>
      </w:divBdr>
    </w:div>
    <w:div w:id="127744675">
      <w:bodyDiv w:val="1"/>
      <w:marLeft w:val="0"/>
      <w:marRight w:val="0"/>
      <w:marTop w:val="0"/>
      <w:marBottom w:val="0"/>
      <w:divBdr>
        <w:top w:val="none" w:sz="0" w:space="0" w:color="auto"/>
        <w:left w:val="none" w:sz="0" w:space="0" w:color="auto"/>
        <w:bottom w:val="none" w:sz="0" w:space="0" w:color="auto"/>
        <w:right w:val="none" w:sz="0" w:space="0" w:color="auto"/>
      </w:divBdr>
    </w:div>
    <w:div w:id="128087986">
      <w:bodyDiv w:val="1"/>
      <w:marLeft w:val="0"/>
      <w:marRight w:val="0"/>
      <w:marTop w:val="0"/>
      <w:marBottom w:val="0"/>
      <w:divBdr>
        <w:top w:val="none" w:sz="0" w:space="0" w:color="auto"/>
        <w:left w:val="none" w:sz="0" w:space="0" w:color="auto"/>
        <w:bottom w:val="none" w:sz="0" w:space="0" w:color="auto"/>
        <w:right w:val="none" w:sz="0" w:space="0" w:color="auto"/>
      </w:divBdr>
    </w:div>
    <w:div w:id="132799623">
      <w:bodyDiv w:val="1"/>
      <w:marLeft w:val="0"/>
      <w:marRight w:val="0"/>
      <w:marTop w:val="0"/>
      <w:marBottom w:val="0"/>
      <w:divBdr>
        <w:top w:val="none" w:sz="0" w:space="0" w:color="auto"/>
        <w:left w:val="none" w:sz="0" w:space="0" w:color="auto"/>
        <w:bottom w:val="none" w:sz="0" w:space="0" w:color="auto"/>
        <w:right w:val="none" w:sz="0" w:space="0" w:color="auto"/>
      </w:divBdr>
    </w:div>
    <w:div w:id="133300637">
      <w:bodyDiv w:val="1"/>
      <w:marLeft w:val="0"/>
      <w:marRight w:val="0"/>
      <w:marTop w:val="0"/>
      <w:marBottom w:val="0"/>
      <w:divBdr>
        <w:top w:val="none" w:sz="0" w:space="0" w:color="auto"/>
        <w:left w:val="none" w:sz="0" w:space="0" w:color="auto"/>
        <w:bottom w:val="none" w:sz="0" w:space="0" w:color="auto"/>
        <w:right w:val="none" w:sz="0" w:space="0" w:color="auto"/>
      </w:divBdr>
    </w:div>
    <w:div w:id="136193459">
      <w:bodyDiv w:val="1"/>
      <w:marLeft w:val="0"/>
      <w:marRight w:val="0"/>
      <w:marTop w:val="0"/>
      <w:marBottom w:val="0"/>
      <w:divBdr>
        <w:top w:val="none" w:sz="0" w:space="0" w:color="auto"/>
        <w:left w:val="none" w:sz="0" w:space="0" w:color="auto"/>
        <w:bottom w:val="none" w:sz="0" w:space="0" w:color="auto"/>
        <w:right w:val="none" w:sz="0" w:space="0" w:color="auto"/>
      </w:divBdr>
    </w:div>
    <w:div w:id="136412970">
      <w:bodyDiv w:val="1"/>
      <w:marLeft w:val="0"/>
      <w:marRight w:val="0"/>
      <w:marTop w:val="0"/>
      <w:marBottom w:val="0"/>
      <w:divBdr>
        <w:top w:val="none" w:sz="0" w:space="0" w:color="auto"/>
        <w:left w:val="none" w:sz="0" w:space="0" w:color="auto"/>
        <w:bottom w:val="none" w:sz="0" w:space="0" w:color="auto"/>
        <w:right w:val="none" w:sz="0" w:space="0" w:color="auto"/>
      </w:divBdr>
    </w:div>
    <w:div w:id="137038207">
      <w:bodyDiv w:val="1"/>
      <w:marLeft w:val="0"/>
      <w:marRight w:val="0"/>
      <w:marTop w:val="0"/>
      <w:marBottom w:val="0"/>
      <w:divBdr>
        <w:top w:val="none" w:sz="0" w:space="0" w:color="auto"/>
        <w:left w:val="none" w:sz="0" w:space="0" w:color="auto"/>
        <w:bottom w:val="none" w:sz="0" w:space="0" w:color="auto"/>
        <w:right w:val="none" w:sz="0" w:space="0" w:color="auto"/>
      </w:divBdr>
    </w:div>
    <w:div w:id="138811670">
      <w:bodyDiv w:val="1"/>
      <w:marLeft w:val="0"/>
      <w:marRight w:val="0"/>
      <w:marTop w:val="0"/>
      <w:marBottom w:val="0"/>
      <w:divBdr>
        <w:top w:val="none" w:sz="0" w:space="0" w:color="auto"/>
        <w:left w:val="none" w:sz="0" w:space="0" w:color="auto"/>
        <w:bottom w:val="none" w:sz="0" w:space="0" w:color="auto"/>
        <w:right w:val="none" w:sz="0" w:space="0" w:color="auto"/>
      </w:divBdr>
    </w:div>
    <w:div w:id="140855625">
      <w:bodyDiv w:val="1"/>
      <w:marLeft w:val="0"/>
      <w:marRight w:val="0"/>
      <w:marTop w:val="0"/>
      <w:marBottom w:val="0"/>
      <w:divBdr>
        <w:top w:val="none" w:sz="0" w:space="0" w:color="auto"/>
        <w:left w:val="none" w:sz="0" w:space="0" w:color="auto"/>
        <w:bottom w:val="none" w:sz="0" w:space="0" w:color="auto"/>
        <w:right w:val="none" w:sz="0" w:space="0" w:color="auto"/>
      </w:divBdr>
    </w:div>
    <w:div w:id="144322312">
      <w:bodyDiv w:val="1"/>
      <w:marLeft w:val="0"/>
      <w:marRight w:val="0"/>
      <w:marTop w:val="0"/>
      <w:marBottom w:val="0"/>
      <w:divBdr>
        <w:top w:val="none" w:sz="0" w:space="0" w:color="auto"/>
        <w:left w:val="none" w:sz="0" w:space="0" w:color="auto"/>
        <w:bottom w:val="none" w:sz="0" w:space="0" w:color="auto"/>
        <w:right w:val="none" w:sz="0" w:space="0" w:color="auto"/>
      </w:divBdr>
    </w:div>
    <w:div w:id="145561505">
      <w:bodyDiv w:val="1"/>
      <w:marLeft w:val="0"/>
      <w:marRight w:val="0"/>
      <w:marTop w:val="0"/>
      <w:marBottom w:val="0"/>
      <w:divBdr>
        <w:top w:val="none" w:sz="0" w:space="0" w:color="auto"/>
        <w:left w:val="none" w:sz="0" w:space="0" w:color="auto"/>
        <w:bottom w:val="none" w:sz="0" w:space="0" w:color="auto"/>
        <w:right w:val="none" w:sz="0" w:space="0" w:color="auto"/>
      </w:divBdr>
    </w:div>
    <w:div w:id="151913964">
      <w:bodyDiv w:val="1"/>
      <w:marLeft w:val="0"/>
      <w:marRight w:val="0"/>
      <w:marTop w:val="0"/>
      <w:marBottom w:val="0"/>
      <w:divBdr>
        <w:top w:val="none" w:sz="0" w:space="0" w:color="auto"/>
        <w:left w:val="none" w:sz="0" w:space="0" w:color="auto"/>
        <w:bottom w:val="none" w:sz="0" w:space="0" w:color="auto"/>
        <w:right w:val="none" w:sz="0" w:space="0" w:color="auto"/>
      </w:divBdr>
    </w:div>
    <w:div w:id="154155338">
      <w:bodyDiv w:val="1"/>
      <w:marLeft w:val="0"/>
      <w:marRight w:val="0"/>
      <w:marTop w:val="0"/>
      <w:marBottom w:val="0"/>
      <w:divBdr>
        <w:top w:val="none" w:sz="0" w:space="0" w:color="auto"/>
        <w:left w:val="none" w:sz="0" w:space="0" w:color="auto"/>
        <w:bottom w:val="none" w:sz="0" w:space="0" w:color="auto"/>
        <w:right w:val="none" w:sz="0" w:space="0" w:color="auto"/>
      </w:divBdr>
    </w:div>
    <w:div w:id="154229767">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59471211">
      <w:bodyDiv w:val="1"/>
      <w:marLeft w:val="0"/>
      <w:marRight w:val="0"/>
      <w:marTop w:val="0"/>
      <w:marBottom w:val="0"/>
      <w:divBdr>
        <w:top w:val="none" w:sz="0" w:space="0" w:color="auto"/>
        <w:left w:val="none" w:sz="0" w:space="0" w:color="auto"/>
        <w:bottom w:val="none" w:sz="0" w:space="0" w:color="auto"/>
        <w:right w:val="none" w:sz="0" w:space="0" w:color="auto"/>
      </w:divBdr>
    </w:div>
    <w:div w:id="163202149">
      <w:bodyDiv w:val="1"/>
      <w:marLeft w:val="0"/>
      <w:marRight w:val="0"/>
      <w:marTop w:val="0"/>
      <w:marBottom w:val="0"/>
      <w:divBdr>
        <w:top w:val="none" w:sz="0" w:space="0" w:color="auto"/>
        <w:left w:val="none" w:sz="0" w:space="0" w:color="auto"/>
        <w:bottom w:val="none" w:sz="0" w:space="0" w:color="auto"/>
        <w:right w:val="none" w:sz="0" w:space="0" w:color="auto"/>
      </w:divBdr>
    </w:div>
    <w:div w:id="164901810">
      <w:bodyDiv w:val="1"/>
      <w:marLeft w:val="0"/>
      <w:marRight w:val="0"/>
      <w:marTop w:val="0"/>
      <w:marBottom w:val="0"/>
      <w:divBdr>
        <w:top w:val="none" w:sz="0" w:space="0" w:color="auto"/>
        <w:left w:val="none" w:sz="0" w:space="0" w:color="auto"/>
        <w:bottom w:val="none" w:sz="0" w:space="0" w:color="auto"/>
        <w:right w:val="none" w:sz="0" w:space="0" w:color="auto"/>
      </w:divBdr>
    </w:div>
    <w:div w:id="167133896">
      <w:bodyDiv w:val="1"/>
      <w:marLeft w:val="0"/>
      <w:marRight w:val="0"/>
      <w:marTop w:val="0"/>
      <w:marBottom w:val="0"/>
      <w:divBdr>
        <w:top w:val="none" w:sz="0" w:space="0" w:color="auto"/>
        <w:left w:val="none" w:sz="0" w:space="0" w:color="auto"/>
        <w:bottom w:val="none" w:sz="0" w:space="0" w:color="auto"/>
        <w:right w:val="none" w:sz="0" w:space="0" w:color="auto"/>
      </w:divBdr>
    </w:div>
    <w:div w:id="167183486">
      <w:bodyDiv w:val="1"/>
      <w:marLeft w:val="0"/>
      <w:marRight w:val="0"/>
      <w:marTop w:val="0"/>
      <w:marBottom w:val="0"/>
      <w:divBdr>
        <w:top w:val="none" w:sz="0" w:space="0" w:color="auto"/>
        <w:left w:val="none" w:sz="0" w:space="0" w:color="auto"/>
        <w:bottom w:val="none" w:sz="0" w:space="0" w:color="auto"/>
        <w:right w:val="none" w:sz="0" w:space="0" w:color="auto"/>
      </w:divBdr>
    </w:div>
    <w:div w:id="167453015">
      <w:bodyDiv w:val="1"/>
      <w:marLeft w:val="0"/>
      <w:marRight w:val="0"/>
      <w:marTop w:val="0"/>
      <w:marBottom w:val="0"/>
      <w:divBdr>
        <w:top w:val="none" w:sz="0" w:space="0" w:color="auto"/>
        <w:left w:val="none" w:sz="0" w:space="0" w:color="auto"/>
        <w:bottom w:val="none" w:sz="0" w:space="0" w:color="auto"/>
        <w:right w:val="none" w:sz="0" w:space="0" w:color="auto"/>
      </w:divBdr>
    </w:div>
    <w:div w:id="170991421">
      <w:bodyDiv w:val="1"/>
      <w:marLeft w:val="0"/>
      <w:marRight w:val="0"/>
      <w:marTop w:val="0"/>
      <w:marBottom w:val="0"/>
      <w:divBdr>
        <w:top w:val="none" w:sz="0" w:space="0" w:color="auto"/>
        <w:left w:val="none" w:sz="0" w:space="0" w:color="auto"/>
        <w:bottom w:val="none" w:sz="0" w:space="0" w:color="auto"/>
        <w:right w:val="none" w:sz="0" w:space="0" w:color="auto"/>
      </w:divBdr>
    </w:div>
    <w:div w:id="172381749">
      <w:bodyDiv w:val="1"/>
      <w:marLeft w:val="0"/>
      <w:marRight w:val="0"/>
      <w:marTop w:val="0"/>
      <w:marBottom w:val="0"/>
      <w:divBdr>
        <w:top w:val="none" w:sz="0" w:space="0" w:color="auto"/>
        <w:left w:val="none" w:sz="0" w:space="0" w:color="auto"/>
        <w:bottom w:val="none" w:sz="0" w:space="0" w:color="auto"/>
        <w:right w:val="none" w:sz="0" w:space="0" w:color="auto"/>
      </w:divBdr>
    </w:div>
    <w:div w:id="177159139">
      <w:bodyDiv w:val="1"/>
      <w:marLeft w:val="0"/>
      <w:marRight w:val="0"/>
      <w:marTop w:val="0"/>
      <w:marBottom w:val="0"/>
      <w:divBdr>
        <w:top w:val="none" w:sz="0" w:space="0" w:color="auto"/>
        <w:left w:val="none" w:sz="0" w:space="0" w:color="auto"/>
        <w:bottom w:val="none" w:sz="0" w:space="0" w:color="auto"/>
        <w:right w:val="none" w:sz="0" w:space="0" w:color="auto"/>
      </w:divBdr>
    </w:div>
    <w:div w:id="180823198">
      <w:bodyDiv w:val="1"/>
      <w:marLeft w:val="0"/>
      <w:marRight w:val="0"/>
      <w:marTop w:val="0"/>
      <w:marBottom w:val="0"/>
      <w:divBdr>
        <w:top w:val="none" w:sz="0" w:space="0" w:color="auto"/>
        <w:left w:val="none" w:sz="0" w:space="0" w:color="auto"/>
        <w:bottom w:val="none" w:sz="0" w:space="0" w:color="auto"/>
        <w:right w:val="none" w:sz="0" w:space="0" w:color="auto"/>
      </w:divBdr>
    </w:div>
    <w:div w:id="182742272">
      <w:bodyDiv w:val="1"/>
      <w:marLeft w:val="0"/>
      <w:marRight w:val="0"/>
      <w:marTop w:val="0"/>
      <w:marBottom w:val="0"/>
      <w:divBdr>
        <w:top w:val="none" w:sz="0" w:space="0" w:color="auto"/>
        <w:left w:val="none" w:sz="0" w:space="0" w:color="auto"/>
        <w:bottom w:val="none" w:sz="0" w:space="0" w:color="auto"/>
        <w:right w:val="none" w:sz="0" w:space="0" w:color="auto"/>
      </w:divBdr>
    </w:div>
    <w:div w:id="190193967">
      <w:bodyDiv w:val="1"/>
      <w:marLeft w:val="0"/>
      <w:marRight w:val="0"/>
      <w:marTop w:val="0"/>
      <w:marBottom w:val="0"/>
      <w:divBdr>
        <w:top w:val="none" w:sz="0" w:space="0" w:color="auto"/>
        <w:left w:val="none" w:sz="0" w:space="0" w:color="auto"/>
        <w:bottom w:val="none" w:sz="0" w:space="0" w:color="auto"/>
        <w:right w:val="none" w:sz="0" w:space="0" w:color="auto"/>
      </w:divBdr>
    </w:div>
    <w:div w:id="190924384">
      <w:bodyDiv w:val="1"/>
      <w:marLeft w:val="0"/>
      <w:marRight w:val="0"/>
      <w:marTop w:val="0"/>
      <w:marBottom w:val="0"/>
      <w:divBdr>
        <w:top w:val="none" w:sz="0" w:space="0" w:color="auto"/>
        <w:left w:val="none" w:sz="0" w:space="0" w:color="auto"/>
        <w:bottom w:val="none" w:sz="0" w:space="0" w:color="auto"/>
        <w:right w:val="none" w:sz="0" w:space="0" w:color="auto"/>
      </w:divBdr>
    </w:div>
    <w:div w:id="191497202">
      <w:bodyDiv w:val="1"/>
      <w:marLeft w:val="0"/>
      <w:marRight w:val="0"/>
      <w:marTop w:val="0"/>
      <w:marBottom w:val="0"/>
      <w:divBdr>
        <w:top w:val="none" w:sz="0" w:space="0" w:color="auto"/>
        <w:left w:val="none" w:sz="0" w:space="0" w:color="auto"/>
        <w:bottom w:val="none" w:sz="0" w:space="0" w:color="auto"/>
        <w:right w:val="none" w:sz="0" w:space="0" w:color="auto"/>
      </w:divBdr>
    </w:div>
    <w:div w:id="195851583">
      <w:bodyDiv w:val="1"/>
      <w:marLeft w:val="0"/>
      <w:marRight w:val="0"/>
      <w:marTop w:val="0"/>
      <w:marBottom w:val="0"/>
      <w:divBdr>
        <w:top w:val="none" w:sz="0" w:space="0" w:color="auto"/>
        <w:left w:val="none" w:sz="0" w:space="0" w:color="auto"/>
        <w:bottom w:val="none" w:sz="0" w:space="0" w:color="auto"/>
        <w:right w:val="none" w:sz="0" w:space="0" w:color="auto"/>
      </w:divBdr>
    </w:div>
    <w:div w:id="197931561">
      <w:bodyDiv w:val="1"/>
      <w:marLeft w:val="0"/>
      <w:marRight w:val="0"/>
      <w:marTop w:val="0"/>
      <w:marBottom w:val="0"/>
      <w:divBdr>
        <w:top w:val="none" w:sz="0" w:space="0" w:color="auto"/>
        <w:left w:val="none" w:sz="0" w:space="0" w:color="auto"/>
        <w:bottom w:val="none" w:sz="0" w:space="0" w:color="auto"/>
        <w:right w:val="none" w:sz="0" w:space="0" w:color="auto"/>
      </w:divBdr>
    </w:div>
    <w:div w:id="198976613">
      <w:bodyDiv w:val="1"/>
      <w:marLeft w:val="0"/>
      <w:marRight w:val="0"/>
      <w:marTop w:val="0"/>
      <w:marBottom w:val="0"/>
      <w:divBdr>
        <w:top w:val="none" w:sz="0" w:space="0" w:color="auto"/>
        <w:left w:val="none" w:sz="0" w:space="0" w:color="auto"/>
        <w:bottom w:val="none" w:sz="0" w:space="0" w:color="auto"/>
        <w:right w:val="none" w:sz="0" w:space="0" w:color="auto"/>
      </w:divBdr>
    </w:div>
    <w:div w:id="201064694">
      <w:bodyDiv w:val="1"/>
      <w:marLeft w:val="0"/>
      <w:marRight w:val="0"/>
      <w:marTop w:val="0"/>
      <w:marBottom w:val="0"/>
      <w:divBdr>
        <w:top w:val="none" w:sz="0" w:space="0" w:color="auto"/>
        <w:left w:val="none" w:sz="0" w:space="0" w:color="auto"/>
        <w:bottom w:val="none" w:sz="0" w:space="0" w:color="auto"/>
        <w:right w:val="none" w:sz="0" w:space="0" w:color="auto"/>
      </w:divBdr>
    </w:div>
    <w:div w:id="203101663">
      <w:bodyDiv w:val="1"/>
      <w:marLeft w:val="0"/>
      <w:marRight w:val="0"/>
      <w:marTop w:val="0"/>
      <w:marBottom w:val="0"/>
      <w:divBdr>
        <w:top w:val="none" w:sz="0" w:space="0" w:color="auto"/>
        <w:left w:val="none" w:sz="0" w:space="0" w:color="auto"/>
        <w:bottom w:val="none" w:sz="0" w:space="0" w:color="auto"/>
        <w:right w:val="none" w:sz="0" w:space="0" w:color="auto"/>
      </w:divBdr>
    </w:div>
    <w:div w:id="204024313">
      <w:bodyDiv w:val="1"/>
      <w:marLeft w:val="0"/>
      <w:marRight w:val="0"/>
      <w:marTop w:val="0"/>
      <w:marBottom w:val="0"/>
      <w:divBdr>
        <w:top w:val="none" w:sz="0" w:space="0" w:color="auto"/>
        <w:left w:val="none" w:sz="0" w:space="0" w:color="auto"/>
        <w:bottom w:val="none" w:sz="0" w:space="0" w:color="auto"/>
        <w:right w:val="none" w:sz="0" w:space="0" w:color="auto"/>
      </w:divBdr>
    </w:div>
    <w:div w:id="205262534">
      <w:bodyDiv w:val="1"/>
      <w:marLeft w:val="0"/>
      <w:marRight w:val="0"/>
      <w:marTop w:val="0"/>
      <w:marBottom w:val="0"/>
      <w:divBdr>
        <w:top w:val="none" w:sz="0" w:space="0" w:color="auto"/>
        <w:left w:val="none" w:sz="0" w:space="0" w:color="auto"/>
        <w:bottom w:val="none" w:sz="0" w:space="0" w:color="auto"/>
        <w:right w:val="none" w:sz="0" w:space="0" w:color="auto"/>
      </w:divBdr>
    </w:div>
    <w:div w:id="205532752">
      <w:bodyDiv w:val="1"/>
      <w:marLeft w:val="0"/>
      <w:marRight w:val="0"/>
      <w:marTop w:val="0"/>
      <w:marBottom w:val="0"/>
      <w:divBdr>
        <w:top w:val="none" w:sz="0" w:space="0" w:color="auto"/>
        <w:left w:val="none" w:sz="0" w:space="0" w:color="auto"/>
        <w:bottom w:val="none" w:sz="0" w:space="0" w:color="auto"/>
        <w:right w:val="none" w:sz="0" w:space="0" w:color="auto"/>
      </w:divBdr>
    </w:div>
    <w:div w:id="206994353">
      <w:bodyDiv w:val="1"/>
      <w:marLeft w:val="0"/>
      <w:marRight w:val="0"/>
      <w:marTop w:val="0"/>
      <w:marBottom w:val="0"/>
      <w:divBdr>
        <w:top w:val="none" w:sz="0" w:space="0" w:color="auto"/>
        <w:left w:val="none" w:sz="0" w:space="0" w:color="auto"/>
        <w:bottom w:val="none" w:sz="0" w:space="0" w:color="auto"/>
        <w:right w:val="none" w:sz="0" w:space="0" w:color="auto"/>
      </w:divBdr>
    </w:div>
    <w:div w:id="207684972">
      <w:bodyDiv w:val="1"/>
      <w:marLeft w:val="0"/>
      <w:marRight w:val="0"/>
      <w:marTop w:val="0"/>
      <w:marBottom w:val="0"/>
      <w:divBdr>
        <w:top w:val="none" w:sz="0" w:space="0" w:color="auto"/>
        <w:left w:val="none" w:sz="0" w:space="0" w:color="auto"/>
        <w:bottom w:val="none" w:sz="0" w:space="0" w:color="auto"/>
        <w:right w:val="none" w:sz="0" w:space="0" w:color="auto"/>
      </w:divBdr>
    </w:div>
    <w:div w:id="211623675">
      <w:bodyDiv w:val="1"/>
      <w:marLeft w:val="0"/>
      <w:marRight w:val="0"/>
      <w:marTop w:val="0"/>
      <w:marBottom w:val="0"/>
      <w:divBdr>
        <w:top w:val="none" w:sz="0" w:space="0" w:color="auto"/>
        <w:left w:val="none" w:sz="0" w:space="0" w:color="auto"/>
        <w:bottom w:val="none" w:sz="0" w:space="0" w:color="auto"/>
        <w:right w:val="none" w:sz="0" w:space="0" w:color="auto"/>
      </w:divBdr>
    </w:div>
    <w:div w:id="212817065">
      <w:bodyDiv w:val="1"/>
      <w:marLeft w:val="0"/>
      <w:marRight w:val="0"/>
      <w:marTop w:val="0"/>
      <w:marBottom w:val="0"/>
      <w:divBdr>
        <w:top w:val="none" w:sz="0" w:space="0" w:color="auto"/>
        <w:left w:val="none" w:sz="0" w:space="0" w:color="auto"/>
        <w:bottom w:val="none" w:sz="0" w:space="0" w:color="auto"/>
        <w:right w:val="none" w:sz="0" w:space="0" w:color="auto"/>
      </w:divBdr>
    </w:div>
    <w:div w:id="216936874">
      <w:bodyDiv w:val="1"/>
      <w:marLeft w:val="0"/>
      <w:marRight w:val="0"/>
      <w:marTop w:val="0"/>
      <w:marBottom w:val="0"/>
      <w:divBdr>
        <w:top w:val="none" w:sz="0" w:space="0" w:color="auto"/>
        <w:left w:val="none" w:sz="0" w:space="0" w:color="auto"/>
        <w:bottom w:val="none" w:sz="0" w:space="0" w:color="auto"/>
        <w:right w:val="none" w:sz="0" w:space="0" w:color="auto"/>
      </w:divBdr>
      <w:divsChild>
        <w:div w:id="1274826668">
          <w:marLeft w:val="0"/>
          <w:marRight w:val="0"/>
          <w:marTop w:val="0"/>
          <w:marBottom w:val="0"/>
          <w:divBdr>
            <w:top w:val="none" w:sz="0" w:space="0" w:color="auto"/>
            <w:left w:val="none" w:sz="0" w:space="0" w:color="auto"/>
            <w:bottom w:val="none" w:sz="0" w:space="0" w:color="auto"/>
            <w:right w:val="none" w:sz="0" w:space="0" w:color="auto"/>
          </w:divBdr>
          <w:divsChild>
            <w:div w:id="13596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2189">
      <w:bodyDiv w:val="1"/>
      <w:marLeft w:val="0"/>
      <w:marRight w:val="0"/>
      <w:marTop w:val="0"/>
      <w:marBottom w:val="0"/>
      <w:divBdr>
        <w:top w:val="none" w:sz="0" w:space="0" w:color="auto"/>
        <w:left w:val="none" w:sz="0" w:space="0" w:color="auto"/>
        <w:bottom w:val="none" w:sz="0" w:space="0" w:color="auto"/>
        <w:right w:val="none" w:sz="0" w:space="0" w:color="auto"/>
      </w:divBdr>
    </w:div>
    <w:div w:id="219289851">
      <w:bodyDiv w:val="1"/>
      <w:marLeft w:val="0"/>
      <w:marRight w:val="0"/>
      <w:marTop w:val="0"/>
      <w:marBottom w:val="0"/>
      <w:divBdr>
        <w:top w:val="none" w:sz="0" w:space="0" w:color="auto"/>
        <w:left w:val="none" w:sz="0" w:space="0" w:color="auto"/>
        <w:bottom w:val="none" w:sz="0" w:space="0" w:color="auto"/>
        <w:right w:val="none" w:sz="0" w:space="0" w:color="auto"/>
      </w:divBdr>
    </w:div>
    <w:div w:id="220485931">
      <w:bodyDiv w:val="1"/>
      <w:marLeft w:val="0"/>
      <w:marRight w:val="0"/>
      <w:marTop w:val="0"/>
      <w:marBottom w:val="0"/>
      <w:divBdr>
        <w:top w:val="none" w:sz="0" w:space="0" w:color="auto"/>
        <w:left w:val="none" w:sz="0" w:space="0" w:color="auto"/>
        <w:bottom w:val="none" w:sz="0" w:space="0" w:color="auto"/>
        <w:right w:val="none" w:sz="0" w:space="0" w:color="auto"/>
      </w:divBdr>
    </w:div>
    <w:div w:id="224610666">
      <w:bodyDiv w:val="1"/>
      <w:marLeft w:val="0"/>
      <w:marRight w:val="0"/>
      <w:marTop w:val="0"/>
      <w:marBottom w:val="0"/>
      <w:divBdr>
        <w:top w:val="none" w:sz="0" w:space="0" w:color="auto"/>
        <w:left w:val="none" w:sz="0" w:space="0" w:color="auto"/>
        <w:bottom w:val="none" w:sz="0" w:space="0" w:color="auto"/>
        <w:right w:val="none" w:sz="0" w:space="0" w:color="auto"/>
      </w:divBdr>
    </w:div>
    <w:div w:id="224679193">
      <w:bodyDiv w:val="1"/>
      <w:marLeft w:val="0"/>
      <w:marRight w:val="0"/>
      <w:marTop w:val="0"/>
      <w:marBottom w:val="0"/>
      <w:divBdr>
        <w:top w:val="none" w:sz="0" w:space="0" w:color="auto"/>
        <w:left w:val="none" w:sz="0" w:space="0" w:color="auto"/>
        <w:bottom w:val="none" w:sz="0" w:space="0" w:color="auto"/>
        <w:right w:val="none" w:sz="0" w:space="0" w:color="auto"/>
      </w:divBdr>
    </w:div>
    <w:div w:id="225803504">
      <w:bodyDiv w:val="1"/>
      <w:marLeft w:val="0"/>
      <w:marRight w:val="0"/>
      <w:marTop w:val="0"/>
      <w:marBottom w:val="0"/>
      <w:divBdr>
        <w:top w:val="none" w:sz="0" w:space="0" w:color="auto"/>
        <w:left w:val="none" w:sz="0" w:space="0" w:color="auto"/>
        <w:bottom w:val="none" w:sz="0" w:space="0" w:color="auto"/>
        <w:right w:val="none" w:sz="0" w:space="0" w:color="auto"/>
      </w:divBdr>
    </w:div>
    <w:div w:id="226916867">
      <w:bodyDiv w:val="1"/>
      <w:marLeft w:val="0"/>
      <w:marRight w:val="0"/>
      <w:marTop w:val="0"/>
      <w:marBottom w:val="0"/>
      <w:divBdr>
        <w:top w:val="none" w:sz="0" w:space="0" w:color="auto"/>
        <w:left w:val="none" w:sz="0" w:space="0" w:color="auto"/>
        <w:bottom w:val="none" w:sz="0" w:space="0" w:color="auto"/>
        <w:right w:val="none" w:sz="0" w:space="0" w:color="auto"/>
      </w:divBdr>
    </w:div>
    <w:div w:id="227114892">
      <w:bodyDiv w:val="1"/>
      <w:marLeft w:val="0"/>
      <w:marRight w:val="0"/>
      <w:marTop w:val="0"/>
      <w:marBottom w:val="0"/>
      <w:divBdr>
        <w:top w:val="none" w:sz="0" w:space="0" w:color="auto"/>
        <w:left w:val="none" w:sz="0" w:space="0" w:color="auto"/>
        <w:bottom w:val="none" w:sz="0" w:space="0" w:color="auto"/>
        <w:right w:val="none" w:sz="0" w:space="0" w:color="auto"/>
      </w:divBdr>
    </w:div>
    <w:div w:id="231084822">
      <w:bodyDiv w:val="1"/>
      <w:marLeft w:val="0"/>
      <w:marRight w:val="0"/>
      <w:marTop w:val="0"/>
      <w:marBottom w:val="0"/>
      <w:divBdr>
        <w:top w:val="none" w:sz="0" w:space="0" w:color="auto"/>
        <w:left w:val="none" w:sz="0" w:space="0" w:color="auto"/>
        <w:bottom w:val="none" w:sz="0" w:space="0" w:color="auto"/>
        <w:right w:val="none" w:sz="0" w:space="0" w:color="auto"/>
      </w:divBdr>
    </w:div>
    <w:div w:id="231277842">
      <w:bodyDiv w:val="1"/>
      <w:marLeft w:val="0"/>
      <w:marRight w:val="0"/>
      <w:marTop w:val="0"/>
      <w:marBottom w:val="0"/>
      <w:divBdr>
        <w:top w:val="none" w:sz="0" w:space="0" w:color="auto"/>
        <w:left w:val="none" w:sz="0" w:space="0" w:color="auto"/>
        <w:bottom w:val="none" w:sz="0" w:space="0" w:color="auto"/>
        <w:right w:val="none" w:sz="0" w:space="0" w:color="auto"/>
      </w:divBdr>
    </w:div>
    <w:div w:id="233008121">
      <w:bodyDiv w:val="1"/>
      <w:marLeft w:val="0"/>
      <w:marRight w:val="0"/>
      <w:marTop w:val="0"/>
      <w:marBottom w:val="0"/>
      <w:divBdr>
        <w:top w:val="none" w:sz="0" w:space="0" w:color="auto"/>
        <w:left w:val="none" w:sz="0" w:space="0" w:color="auto"/>
        <w:bottom w:val="none" w:sz="0" w:space="0" w:color="auto"/>
        <w:right w:val="none" w:sz="0" w:space="0" w:color="auto"/>
      </w:divBdr>
    </w:div>
    <w:div w:id="233585068">
      <w:bodyDiv w:val="1"/>
      <w:marLeft w:val="0"/>
      <w:marRight w:val="0"/>
      <w:marTop w:val="0"/>
      <w:marBottom w:val="0"/>
      <w:divBdr>
        <w:top w:val="none" w:sz="0" w:space="0" w:color="auto"/>
        <w:left w:val="none" w:sz="0" w:space="0" w:color="auto"/>
        <w:bottom w:val="none" w:sz="0" w:space="0" w:color="auto"/>
        <w:right w:val="none" w:sz="0" w:space="0" w:color="auto"/>
      </w:divBdr>
    </w:div>
    <w:div w:id="235940932">
      <w:bodyDiv w:val="1"/>
      <w:marLeft w:val="0"/>
      <w:marRight w:val="0"/>
      <w:marTop w:val="0"/>
      <w:marBottom w:val="0"/>
      <w:divBdr>
        <w:top w:val="none" w:sz="0" w:space="0" w:color="auto"/>
        <w:left w:val="none" w:sz="0" w:space="0" w:color="auto"/>
        <w:bottom w:val="none" w:sz="0" w:space="0" w:color="auto"/>
        <w:right w:val="none" w:sz="0" w:space="0" w:color="auto"/>
      </w:divBdr>
    </w:div>
    <w:div w:id="240455732">
      <w:bodyDiv w:val="1"/>
      <w:marLeft w:val="0"/>
      <w:marRight w:val="0"/>
      <w:marTop w:val="0"/>
      <w:marBottom w:val="0"/>
      <w:divBdr>
        <w:top w:val="none" w:sz="0" w:space="0" w:color="auto"/>
        <w:left w:val="none" w:sz="0" w:space="0" w:color="auto"/>
        <w:bottom w:val="none" w:sz="0" w:space="0" w:color="auto"/>
        <w:right w:val="none" w:sz="0" w:space="0" w:color="auto"/>
      </w:divBdr>
    </w:div>
    <w:div w:id="241255547">
      <w:bodyDiv w:val="1"/>
      <w:marLeft w:val="0"/>
      <w:marRight w:val="0"/>
      <w:marTop w:val="0"/>
      <w:marBottom w:val="0"/>
      <w:divBdr>
        <w:top w:val="none" w:sz="0" w:space="0" w:color="auto"/>
        <w:left w:val="none" w:sz="0" w:space="0" w:color="auto"/>
        <w:bottom w:val="none" w:sz="0" w:space="0" w:color="auto"/>
        <w:right w:val="none" w:sz="0" w:space="0" w:color="auto"/>
      </w:divBdr>
    </w:div>
    <w:div w:id="241377372">
      <w:bodyDiv w:val="1"/>
      <w:marLeft w:val="0"/>
      <w:marRight w:val="0"/>
      <w:marTop w:val="0"/>
      <w:marBottom w:val="0"/>
      <w:divBdr>
        <w:top w:val="none" w:sz="0" w:space="0" w:color="auto"/>
        <w:left w:val="none" w:sz="0" w:space="0" w:color="auto"/>
        <w:bottom w:val="none" w:sz="0" w:space="0" w:color="auto"/>
        <w:right w:val="none" w:sz="0" w:space="0" w:color="auto"/>
      </w:divBdr>
    </w:div>
    <w:div w:id="242957591">
      <w:bodyDiv w:val="1"/>
      <w:marLeft w:val="0"/>
      <w:marRight w:val="0"/>
      <w:marTop w:val="0"/>
      <w:marBottom w:val="0"/>
      <w:divBdr>
        <w:top w:val="none" w:sz="0" w:space="0" w:color="auto"/>
        <w:left w:val="none" w:sz="0" w:space="0" w:color="auto"/>
        <w:bottom w:val="none" w:sz="0" w:space="0" w:color="auto"/>
        <w:right w:val="none" w:sz="0" w:space="0" w:color="auto"/>
      </w:divBdr>
    </w:div>
    <w:div w:id="243614966">
      <w:bodyDiv w:val="1"/>
      <w:marLeft w:val="0"/>
      <w:marRight w:val="0"/>
      <w:marTop w:val="0"/>
      <w:marBottom w:val="0"/>
      <w:divBdr>
        <w:top w:val="none" w:sz="0" w:space="0" w:color="auto"/>
        <w:left w:val="none" w:sz="0" w:space="0" w:color="auto"/>
        <w:bottom w:val="none" w:sz="0" w:space="0" w:color="auto"/>
        <w:right w:val="none" w:sz="0" w:space="0" w:color="auto"/>
      </w:divBdr>
    </w:div>
    <w:div w:id="243999934">
      <w:bodyDiv w:val="1"/>
      <w:marLeft w:val="0"/>
      <w:marRight w:val="0"/>
      <w:marTop w:val="0"/>
      <w:marBottom w:val="0"/>
      <w:divBdr>
        <w:top w:val="none" w:sz="0" w:space="0" w:color="auto"/>
        <w:left w:val="none" w:sz="0" w:space="0" w:color="auto"/>
        <w:bottom w:val="none" w:sz="0" w:space="0" w:color="auto"/>
        <w:right w:val="none" w:sz="0" w:space="0" w:color="auto"/>
      </w:divBdr>
    </w:div>
    <w:div w:id="244994551">
      <w:bodyDiv w:val="1"/>
      <w:marLeft w:val="0"/>
      <w:marRight w:val="0"/>
      <w:marTop w:val="0"/>
      <w:marBottom w:val="0"/>
      <w:divBdr>
        <w:top w:val="none" w:sz="0" w:space="0" w:color="auto"/>
        <w:left w:val="none" w:sz="0" w:space="0" w:color="auto"/>
        <w:bottom w:val="none" w:sz="0" w:space="0" w:color="auto"/>
        <w:right w:val="none" w:sz="0" w:space="0" w:color="auto"/>
      </w:divBdr>
    </w:div>
    <w:div w:id="246497228">
      <w:bodyDiv w:val="1"/>
      <w:marLeft w:val="0"/>
      <w:marRight w:val="0"/>
      <w:marTop w:val="0"/>
      <w:marBottom w:val="0"/>
      <w:divBdr>
        <w:top w:val="none" w:sz="0" w:space="0" w:color="auto"/>
        <w:left w:val="none" w:sz="0" w:space="0" w:color="auto"/>
        <w:bottom w:val="none" w:sz="0" w:space="0" w:color="auto"/>
        <w:right w:val="none" w:sz="0" w:space="0" w:color="auto"/>
      </w:divBdr>
    </w:div>
    <w:div w:id="247427561">
      <w:bodyDiv w:val="1"/>
      <w:marLeft w:val="0"/>
      <w:marRight w:val="0"/>
      <w:marTop w:val="0"/>
      <w:marBottom w:val="0"/>
      <w:divBdr>
        <w:top w:val="none" w:sz="0" w:space="0" w:color="auto"/>
        <w:left w:val="none" w:sz="0" w:space="0" w:color="auto"/>
        <w:bottom w:val="none" w:sz="0" w:space="0" w:color="auto"/>
        <w:right w:val="none" w:sz="0" w:space="0" w:color="auto"/>
      </w:divBdr>
    </w:div>
    <w:div w:id="247930975">
      <w:bodyDiv w:val="1"/>
      <w:marLeft w:val="0"/>
      <w:marRight w:val="0"/>
      <w:marTop w:val="0"/>
      <w:marBottom w:val="0"/>
      <w:divBdr>
        <w:top w:val="none" w:sz="0" w:space="0" w:color="auto"/>
        <w:left w:val="none" w:sz="0" w:space="0" w:color="auto"/>
        <w:bottom w:val="none" w:sz="0" w:space="0" w:color="auto"/>
        <w:right w:val="none" w:sz="0" w:space="0" w:color="auto"/>
      </w:divBdr>
    </w:div>
    <w:div w:id="248930253">
      <w:bodyDiv w:val="1"/>
      <w:marLeft w:val="0"/>
      <w:marRight w:val="0"/>
      <w:marTop w:val="0"/>
      <w:marBottom w:val="0"/>
      <w:divBdr>
        <w:top w:val="none" w:sz="0" w:space="0" w:color="auto"/>
        <w:left w:val="none" w:sz="0" w:space="0" w:color="auto"/>
        <w:bottom w:val="none" w:sz="0" w:space="0" w:color="auto"/>
        <w:right w:val="none" w:sz="0" w:space="0" w:color="auto"/>
      </w:divBdr>
    </w:div>
    <w:div w:id="250165885">
      <w:bodyDiv w:val="1"/>
      <w:marLeft w:val="0"/>
      <w:marRight w:val="0"/>
      <w:marTop w:val="0"/>
      <w:marBottom w:val="0"/>
      <w:divBdr>
        <w:top w:val="none" w:sz="0" w:space="0" w:color="auto"/>
        <w:left w:val="none" w:sz="0" w:space="0" w:color="auto"/>
        <w:bottom w:val="none" w:sz="0" w:space="0" w:color="auto"/>
        <w:right w:val="none" w:sz="0" w:space="0" w:color="auto"/>
      </w:divBdr>
    </w:div>
    <w:div w:id="253901600">
      <w:bodyDiv w:val="1"/>
      <w:marLeft w:val="0"/>
      <w:marRight w:val="0"/>
      <w:marTop w:val="0"/>
      <w:marBottom w:val="0"/>
      <w:divBdr>
        <w:top w:val="none" w:sz="0" w:space="0" w:color="auto"/>
        <w:left w:val="none" w:sz="0" w:space="0" w:color="auto"/>
        <w:bottom w:val="none" w:sz="0" w:space="0" w:color="auto"/>
        <w:right w:val="none" w:sz="0" w:space="0" w:color="auto"/>
      </w:divBdr>
    </w:div>
    <w:div w:id="254021770">
      <w:bodyDiv w:val="1"/>
      <w:marLeft w:val="0"/>
      <w:marRight w:val="0"/>
      <w:marTop w:val="0"/>
      <w:marBottom w:val="0"/>
      <w:divBdr>
        <w:top w:val="none" w:sz="0" w:space="0" w:color="auto"/>
        <w:left w:val="none" w:sz="0" w:space="0" w:color="auto"/>
        <w:bottom w:val="none" w:sz="0" w:space="0" w:color="auto"/>
        <w:right w:val="none" w:sz="0" w:space="0" w:color="auto"/>
      </w:divBdr>
    </w:div>
    <w:div w:id="256450065">
      <w:bodyDiv w:val="1"/>
      <w:marLeft w:val="0"/>
      <w:marRight w:val="0"/>
      <w:marTop w:val="0"/>
      <w:marBottom w:val="0"/>
      <w:divBdr>
        <w:top w:val="none" w:sz="0" w:space="0" w:color="auto"/>
        <w:left w:val="none" w:sz="0" w:space="0" w:color="auto"/>
        <w:bottom w:val="none" w:sz="0" w:space="0" w:color="auto"/>
        <w:right w:val="none" w:sz="0" w:space="0" w:color="auto"/>
      </w:divBdr>
    </w:div>
    <w:div w:id="257060837">
      <w:bodyDiv w:val="1"/>
      <w:marLeft w:val="0"/>
      <w:marRight w:val="0"/>
      <w:marTop w:val="0"/>
      <w:marBottom w:val="0"/>
      <w:divBdr>
        <w:top w:val="none" w:sz="0" w:space="0" w:color="auto"/>
        <w:left w:val="none" w:sz="0" w:space="0" w:color="auto"/>
        <w:bottom w:val="none" w:sz="0" w:space="0" w:color="auto"/>
        <w:right w:val="none" w:sz="0" w:space="0" w:color="auto"/>
      </w:divBdr>
    </w:div>
    <w:div w:id="257831783">
      <w:bodyDiv w:val="1"/>
      <w:marLeft w:val="0"/>
      <w:marRight w:val="0"/>
      <w:marTop w:val="0"/>
      <w:marBottom w:val="0"/>
      <w:divBdr>
        <w:top w:val="none" w:sz="0" w:space="0" w:color="auto"/>
        <w:left w:val="none" w:sz="0" w:space="0" w:color="auto"/>
        <w:bottom w:val="none" w:sz="0" w:space="0" w:color="auto"/>
        <w:right w:val="none" w:sz="0" w:space="0" w:color="auto"/>
      </w:divBdr>
    </w:div>
    <w:div w:id="261190287">
      <w:bodyDiv w:val="1"/>
      <w:marLeft w:val="0"/>
      <w:marRight w:val="0"/>
      <w:marTop w:val="0"/>
      <w:marBottom w:val="0"/>
      <w:divBdr>
        <w:top w:val="none" w:sz="0" w:space="0" w:color="auto"/>
        <w:left w:val="none" w:sz="0" w:space="0" w:color="auto"/>
        <w:bottom w:val="none" w:sz="0" w:space="0" w:color="auto"/>
        <w:right w:val="none" w:sz="0" w:space="0" w:color="auto"/>
      </w:divBdr>
    </w:div>
    <w:div w:id="266430574">
      <w:bodyDiv w:val="1"/>
      <w:marLeft w:val="0"/>
      <w:marRight w:val="0"/>
      <w:marTop w:val="0"/>
      <w:marBottom w:val="0"/>
      <w:divBdr>
        <w:top w:val="none" w:sz="0" w:space="0" w:color="auto"/>
        <w:left w:val="none" w:sz="0" w:space="0" w:color="auto"/>
        <w:bottom w:val="none" w:sz="0" w:space="0" w:color="auto"/>
        <w:right w:val="none" w:sz="0" w:space="0" w:color="auto"/>
      </w:divBdr>
    </w:div>
    <w:div w:id="267468147">
      <w:bodyDiv w:val="1"/>
      <w:marLeft w:val="0"/>
      <w:marRight w:val="0"/>
      <w:marTop w:val="0"/>
      <w:marBottom w:val="0"/>
      <w:divBdr>
        <w:top w:val="none" w:sz="0" w:space="0" w:color="auto"/>
        <w:left w:val="none" w:sz="0" w:space="0" w:color="auto"/>
        <w:bottom w:val="none" w:sz="0" w:space="0" w:color="auto"/>
        <w:right w:val="none" w:sz="0" w:space="0" w:color="auto"/>
      </w:divBdr>
    </w:div>
    <w:div w:id="274561300">
      <w:bodyDiv w:val="1"/>
      <w:marLeft w:val="0"/>
      <w:marRight w:val="0"/>
      <w:marTop w:val="0"/>
      <w:marBottom w:val="0"/>
      <w:divBdr>
        <w:top w:val="none" w:sz="0" w:space="0" w:color="auto"/>
        <w:left w:val="none" w:sz="0" w:space="0" w:color="auto"/>
        <w:bottom w:val="none" w:sz="0" w:space="0" w:color="auto"/>
        <w:right w:val="none" w:sz="0" w:space="0" w:color="auto"/>
      </w:divBdr>
    </w:div>
    <w:div w:id="275720230">
      <w:bodyDiv w:val="1"/>
      <w:marLeft w:val="0"/>
      <w:marRight w:val="0"/>
      <w:marTop w:val="0"/>
      <w:marBottom w:val="0"/>
      <w:divBdr>
        <w:top w:val="none" w:sz="0" w:space="0" w:color="auto"/>
        <w:left w:val="none" w:sz="0" w:space="0" w:color="auto"/>
        <w:bottom w:val="none" w:sz="0" w:space="0" w:color="auto"/>
        <w:right w:val="none" w:sz="0" w:space="0" w:color="auto"/>
      </w:divBdr>
    </w:div>
    <w:div w:id="280303904">
      <w:bodyDiv w:val="1"/>
      <w:marLeft w:val="0"/>
      <w:marRight w:val="0"/>
      <w:marTop w:val="0"/>
      <w:marBottom w:val="0"/>
      <w:divBdr>
        <w:top w:val="none" w:sz="0" w:space="0" w:color="auto"/>
        <w:left w:val="none" w:sz="0" w:space="0" w:color="auto"/>
        <w:bottom w:val="none" w:sz="0" w:space="0" w:color="auto"/>
        <w:right w:val="none" w:sz="0" w:space="0" w:color="auto"/>
      </w:divBdr>
    </w:div>
    <w:div w:id="281234514">
      <w:bodyDiv w:val="1"/>
      <w:marLeft w:val="0"/>
      <w:marRight w:val="0"/>
      <w:marTop w:val="0"/>
      <w:marBottom w:val="0"/>
      <w:divBdr>
        <w:top w:val="none" w:sz="0" w:space="0" w:color="auto"/>
        <w:left w:val="none" w:sz="0" w:space="0" w:color="auto"/>
        <w:bottom w:val="none" w:sz="0" w:space="0" w:color="auto"/>
        <w:right w:val="none" w:sz="0" w:space="0" w:color="auto"/>
      </w:divBdr>
    </w:div>
    <w:div w:id="282225502">
      <w:bodyDiv w:val="1"/>
      <w:marLeft w:val="0"/>
      <w:marRight w:val="0"/>
      <w:marTop w:val="0"/>
      <w:marBottom w:val="0"/>
      <w:divBdr>
        <w:top w:val="none" w:sz="0" w:space="0" w:color="auto"/>
        <w:left w:val="none" w:sz="0" w:space="0" w:color="auto"/>
        <w:bottom w:val="none" w:sz="0" w:space="0" w:color="auto"/>
        <w:right w:val="none" w:sz="0" w:space="0" w:color="auto"/>
      </w:divBdr>
    </w:div>
    <w:div w:id="284236837">
      <w:bodyDiv w:val="1"/>
      <w:marLeft w:val="0"/>
      <w:marRight w:val="0"/>
      <w:marTop w:val="0"/>
      <w:marBottom w:val="0"/>
      <w:divBdr>
        <w:top w:val="none" w:sz="0" w:space="0" w:color="auto"/>
        <w:left w:val="none" w:sz="0" w:space="0" w:color="auto"/>
        <w:bottom w:val="none" w:sz="0" w:space="0" w:color="auto"/>
        <w:right w:val="none" w:sz="0" w:space="0" w:color="auto"/>
      </w:divBdr>
    </w:div>
    <w:div w:id="284653433">
      <w:bodyDiv w:val="1"/>
      <w:marLeft w:val="0"/>
      <w:marRight w:val="0"/>
      <w:marTop w:val="0"/>
      <w:marBottom w:val="0"/>
      <w:divBdr>
        <w:top w:val="none" w:sz="0" w:space="0" w:color="auto"/>
        <w:left w:val="none" w:sz="0" w:space="0" w:color="auto"/>
        <w:bottom w:val="none" w:sz="0" w:space="0" w:color="auto"/>
        <w:right w:val="none" w:sz="0" w:space="0" w:color="auto"/>
      </w:divBdr>
    </w:div>
    <w:div w:id="285045478">
      <w:bodyDiv w:val="1"/>
      <w:marLeft w:val="0"/>
      <w:marRight w:val="0"/>
      <w:marTop w:val="0"/>
      <w:marBottom w:val="0"/>
      <w:divBdr>
        <w:top w:val="none" w:sz="0" w:space="0" w:color="auto"/>
        <w:left w:val="none" w:sz="0" w:space="0" w:color="auto"/>
        <w:bottom w:val="none" w:sz="0" w:space="0" w:color="auto"/>
        <w:right w:val="none" w:sz="0" w:space="0" w:color="auto"/>
      </w:divBdr>
    </w:div>
    <w:div w:id="287784963">
      <w:bodyDiv w:val="1"/>
      <w:marLeft w:val="0"/>
      <w:marRight w:val="0"/>
      <w:marTop w:val="0"/>
      <w:marBottom w:val="0"/>
      <w:divBdr>
        <w:top w:val="none" w:sz="0" w:space="0" w:color="auto"/>
        <w:left w:val="none" w:sz="0" w:space="0" w:color="auto"/>
        <w:bottom w:val="none" w:sz="0" w:space="0" w:color="auto"/>
        <w:right w:val="none" w:sz="0" w:space="0" w:color="auto"/>
      </w:divBdr>
    </w:div>
    <w:div w:id="288900718">
      <w:bodyDiv w:val="1"/>
      <w:marLeft w:val="0"/>
      <w:marRight w:val="0"/>
      <w:marTop w:val="0"/>
      <w:marBottom w:val="0"/>
      <w:divBdr>
        <w:top w:val="none" w:sz="0" w:space="0" w:color="auto"/>
        <w:left w:val="none" w:sz="0" w:space="0" w:color="auto"/>
        <w:bottom w:val="none" w:sz="0" w:space="0" w:color="auto"/>
        <w:right w:val="none" w:sz="0" w:space="0" w:color="auto"/>
      </w:divBdr>
    </w:div>
    <w:div w:id="290746584">
      <w:bodyDiv w:val="1"/>
      <w:marLeft w:val="0"/>
      <w:marRight w:val="0"/>
      <w:marTop w:val="0"/>
      <w:marBottom w:val="0"/>
      <w:divBdr>
        <w:top w:val="none" w:sz="0" w:space="0" w:color="auto"/>
        <w:left w:val="none" w:sz="0" w:space="0" w:color="auto"/>
        <w:bottom w:val="none" w:sz="0" w:space="0" w:color="auto"/>
        <w:right w:val="none" w:sz="0" w:space="0" w:color="auto"/>
      </w:divBdr>
    </w:div>
    <w:div w:id="291718825">
      <w:bodyDiv w:val="1"/>
      <w:marLeft w:val="0"/>
      <w:marRight w:val="0"/>
      <w:marTop w:val="0"/>
      <w:marBottom w:val="0"/>
      <w:divBdr>
        <w:top w:val="none" w:sz="0" w:space="0" w:color="auto"/>
        <w:left w:val="none" w:sz="0" w:space="0" w:color="auto"/>
        <w:bottom w:val="none" w:sz="0" w:space="0" w:color="auto"/>
        <w:right w:val="none" w:sz="0" w:space="0" w:color="auto"/>
      </w:divBdr>
    </w:div>
    <w:div w:id="295261121">
      <w:bodyDiv w:val="1"/>
      <w:marLeft w:val="0"/>
      <w:marRight w:val="0"/>
      <w:marTop w:val="0"/>
      <w:marBottom w:val="0"/>
      <w:divBdr>
        <w:top w:val="none" w:sz="0" w:space="0" w:color="auto"/>
        <w:left w:val="none" w:sz="0" w:space="0" w:color="auto"/>
        <w:bottom w:val="none" w:sz="0" w:space="0" w:color="auto"/>
        <w:right w:val="none" w:sz="0" w:space="0" w:color="auto"/>
      </w:divBdr>
    </w:div>
    <w:div w:id="297537900">
      <w:bodyDiv w:val="1"/>
      <w:marLeft w:val="0"/>
      <w:marRight w:val="0"/>
      <w:marTop w:val="0"/>
      <w:marBottom w:val="0"/>
      <w:divBdr>
        <w:top w:val="none" w:sz="0" w:space="0" w:color="auto"/>
        <w:left w:val="none" w:sz="0" w:space="0" w:color="auto"/>
        <w:bottom w:val="none" w:sz="0" w:space="0" w:color="auto"/>
        <w:right w:val="none" w:sz="0" w:space="0" w:color="auto"/>
      </w:divBdr>
    </w:div>
    <w:div w:id="298341931">
      <w:bodyDiv w:val="1"/>
      <w:marLeft w:val="0"/>
      <w:marRight w:val="0"/>
      <w:marTop w:val="0"/>
      <w:marBottom w:val="0"/>
      <w:divBdr>
        <w:top w:val="none" w:sz="0" w:space="0" w:color="auto"/>
        <w:left w:val="none" w:sz="0" w:space="0" w:color="auto"/>
        <w:bottom w:val="none" w:sz="0" w:space="0" w:color="auto"/>
        <w:right w:val="none" w:sz="0" w:space="0" w:color="auto"/>
      </w:divBdr>
    </w:div>
    <w:div w:id="299313975">
      <w:bodyDiv w:val="1"/>
      <w:marLeft w:val="0"/>
      <w:marRight w:val="0"/>
      <w:marTop w:val="0"/>
      <w:marBottom w:val="0"/>
      <w:divBdr>
        <w:top w:val="none" w:sz="0" w:space="0" w:color="auto"/>
        <w:left w:val="none" w:sz="0" w:space="0" w:color="auto"/>
        <w:bottom w:val="none" w:sz="0" w:space="0" w:color="auto"/>
        <w:right w:val="none" w:sz="0" w:space="0" w:color="auto"/>
      </w:divBdr>
    </w:div>
    <w:div w:id="299459648">
      <w:bodyDiv w:val="1"/>
      <w:marLeft w:val="0"/>
      <w:marRight w:val="0"/>
      <w:marTop w:val="0"/>
      <w:marBottom w:val="0"/>
      <w:divBdr>
        <w:top w:val="none" w:sz="0" w:space="0" w:color="auto"/>
        <w:left w:val="none" w:sz="0" w:space="0" w:color="auto"/>
        <w:bottom w:val="none" w:sz="0" w:space="0" w:color="auto"/>
        <w:right w:val="none" w:sz="0" w:space="0" w:color="auto"/>
      </w:divBdr>
    </w:div>
    <w:div w:id="300117081">
      <w:bodyDiv w:val="1"/>
      <w:marLeft w:val="0"/>
      <w:marRight w:val="0"/>
      <w:marTop w:val="0"/>
      <w:marBottom w:val="0"/>
      <w:divBdr>
        <w:top w:val="none" w:sz="0" w:space="0" w:color="auto"/>
        <w:left w:val="none" w:sz="0" w:space="0" w:color="auto"/>
        <w:bottom w:val="none" w:sz="0" w:space="0" w:color="auto"/>
        <w:right w:val="none" w:sz="0" w:space="0" w:color="auto"/>
      </w:divBdr>
    </w:div>
    <w:div w:id="300615021">
      <w:bodyDiv w:val="1"/>
      <w:marLeft w:val="0"/>
      <w:marRight w:val="0"/>
      <w:marTop w:val="0"/>
      <w:marBottom w:val="0"/>
      <w:divBdr>
        <w:top w:val="none" w:sz="0" w:space="0" w:color="auto"/>
        <w:left w:val="none" w:sz="0" w:space="0" w:color="auto"/>
        <w:bottom w:val="none" w:sz="0" w:space="0" w:color="auto"/>
        <w:right w:val="none" w:sz="0" w:space="0" w:color="auto"/>
      </w:divBdr>
    </w:div>
    <w:div w:id="303506629">
      <w:bodyDiv w:val="1"/>
      <w:marLeft w:val="0"/>
      <w:marRight w:val="0"/>
      <w:marTop w:val="0"/>
      <w:marBottom w:val="0"/>
      <w:divBdr>
        <w:top w:val="none" w:sz="0" w:space="0" w:color="auto"/>
        <w:left w:val="none" w:sz="0" w:space="0" w:color="auto"/>
        <w:bottom w:val="none" w:sz="0" w:space="0" w:color="auto"/>
        <w:right w:val="none" w:sz="0" w:space="0" w:color="auto"/>
      </w:divBdr>
    </w:div>
    <w:div w:id="304437280">
      <w:bodyDiv w:val="1"/>
      <w:marLeft w:val="0"/>
      <w:marRight w:val="0"/>
      <w:marTop w:val="0"/>
      <w:marBottom w:val="0"/>
      <w:divBdr>
        <w:top w:val="none" w:sz="0" w:space="0" w:color="auto"/>
        <w:left w:val="none" w:sz="0" w:space="0" w:color="auto"/>
        <w:bottom w:val="none" w:sz="0" w:space="0" w:color="auto"/>
        <w:right w:val="none" w:sz="0" w:space="0" w:color="auto"/>
      </w:divBdr>
    </w:div>
    <w:div w:id="304968124">
      <w:bodyDiv w:val="1"/>
      <w:marLeft w:val="0"/>
      <w:marRight w:val="0"/>
      <w:marTop w:val="0"/>
      <w:marBottom w:val="0"/>
      <w:divBdr>
        <w:top w:val="none" w:sz="0" w:space="0" w:color="auto"/>
        <w:left w:val="none" w:sz="0" w:space="0" w:color="auto"/>
        <w:bottom w:val="none" w:sz="0" w:space="0" w:color="auto"/>
        <w:right w:val="none" w:sz="0" w:space="0" w:color="auto"/>
      </w:divBdr>
    </w:div>
    <w:div w:id="305403903">
      <w:bodyDiv w:val="1"/>
      <w:marLeft w:val="0"/>
      <w:marRight w:val="0"/>
      <w:marTop w:val="0"/>
      <w:marBottom w:val="0"/>
      <w:divBdr>
        <w:top w:val="none" w:sz="0" w:space="0" w:color="auto"/>
        <w:left w:val="none" w:sz="0" w:space="0" w:color="auto"/>
        <w:bottom w:val="none" w:sz="0" w:space="0" w:color="auto"/>
        <w:right w:val="none" w:sz="0" w:space="0" w:color="auto"/>
      </w:divBdr>
    </w:div>
    <w:div w:id="305819155">
      <w:bodyDiv w:val="1"/>
      <w:marLeft w:val="0"/>
      <w:marRight w:val="0"/>
      <w:marTop w:val="0"/>
      <w:marBottom w:val="0"/>
      <w:divBdr>
        <w:top w:val="none" w:sz="0" w:space="0" w:color="auto"/>
        <w:left w:val="none" w:sz="0" w:space="0" w:color="auto"/>
        <w:bottom w:val="none" w:sz="0" w:space="0" w:color="auto"/>
        <w:right w:val="none" w:sz="0" w:space="0" w:color="auto"/>
      </w:divBdr>
    </w:div>
    <w:div w:id="308369231">
      <w:bodyDiv w:val="1"/>
      <w:marLeft w:val="0"/>
      <w:marRight w:val="0"/>
      <w:marTop w:val="0"/>
      <w:marBottom w:val="0"/>
      <w:divBdr>
        <w:top w:val="none" w:sz="0" w:space="0" w:color="auto"/>
        <w:left w:val="none" w:sz="0" w:space="0" w:color="auto"/>
        <w:bottom w:val="none" w:sz="0" w:space="0" w:color="auto"/>
        <w:right w:val="none" w:sz="0" w:space="0" w:color="auto"/>
      </w:divBdr>
    </w:div>
    <w:div w:id="31202695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sChild>
        <w:div w:id="1777824684">
          <w:marLeft w:val="480"/>
          <w:marRight w:val="0"/>
          <w:marTop w:val="0"/>
          <w:marBottom w:val="0"/>
          <w:divBdr>
            <w:top w:val="none" w:sz="0" w:space="0" w:color="auto"/>
            <w:left w:val="none" w:sz="0" w:space="0" w:color="auto"/>
            <w:bottom w:val="none" w:sz="0" w:space="0" w:color="auto"/>
            <w:right w:val="none" w:sz="0" w:space="0" w:color="auto"/>
          </w:divBdr>
        </w:div>
        <w:div w:id="2123183340">
          <w:marLeft w:val="480"/>
          <w:marRight w:val="0"/>
          <w:marTop w:val="0"/>
          <w:marBottom w:val="0"/>
          <w:divBdr>
            <w:top w:val="none" w:sz="0" w:space="0" w:color="auto"/>
            <w:left w:val="none" w:sz="0" w:space="0" w:color="auto"/>
            <w:bottom w:val="none" w:sz="0" w:space="0" w:color="auto"/>
            <w:right w:val="none" w:sz="0" w:space="0" w:color="auto"/>
          </w:divBdr>
        </w:div>
        <w:div w:id="283316537">
          <w:marLeft w:val="480"/>
          <w:marRight w:val="0"/>
          <w:marTop w:val="0"/>
          <w:marBottom w:val="0"/>
          <w:divBdr>
            <w:top w:val="none" w:sz="0" w:space="0" w:color="auto"/>
            <w:left w:val="none" w:sz="0" w:space="0" w:color="auto"/>
            <w:bottom w:val="none" w:sz="0" w:space="0" w:color="auto"/>
            <w:right w:val="none" w:sz="0" w:space="0" w:color="auto"/>
          </w:divBdr>
        </w:div>
        <w:div w:id="1475485354">
          <w:marLeft w:val="480"/>
          <w:marRight w:val="0"/>
          <w:marTop w:val="0"/>
          <w:marBottom w:val="0"/>
          <w:divBdr>
            <w:top w:val="none" w:sz="0" w:space="0" w:color="auto"/>
            <w:left w:val="none" w:sz="0" w:space="0" w:color="auto"/>
            <w:bottom w:val="none" w:sz="0" w:space="0" w:color="auto"/>
            <w:right w:val="none" w:sz="0" w:space="0" w:color="auto"/>
          </w:divBdr>
        </w:div>
        <w:div w:id="1420902865">
          <w:marLeft w:val="480"/>
          <w:marRight w:val="0"/>
          <w:marTop w:val="0"/>
          <w:marBottom w:val="0"/>
          <w:divBdr>
            <w:top w:val="none" w:sz="0" w:space="0" w:color="auto"/>
            <w:left w:val="none" w:sz="0" w:space="0" w:color="auto"/>
            <w:bottom w:val="none" w:sz="0" w:space="0" w:color="auto"/>
            <w:right w:val="none" w:sz="0" w:space="0" w:color="auto"/>
          </w:divBdr>
        </w:div>
        <w:div w:id="160315278">
          <w:marLeft w:val="480"/>
          <w:marRight w:val="0"/>
          <w:marTop w:val="0"/>
          <w:marBottom w:val="0"/>
          <w:divBdr>
            <w:top w:val="none" w:sz="0" w:space="0" w:color="auto"/>
            <w:left w:val="none" w:sz="0" w:space="0" w:color="auto"/>
            <w:bottom w:val="none" w:sz="0" w:space="0" w:color="auto"/>
            <w:right w:val="none" w:sz="0" w:space="0" w:color="auto"/>
          </w:divBdr>
        </w:div>
        <w:div w:id="1931892640">
          <w:marLeft w:val="480"/>
          <w:marRight w:val="0"/>
          <w:marTop w:val="0"/>
          <w:marBottom w:val="0"/>
          <w:divBdr>
            <w:top w:val="none" w:sz="0" w:space="0" w:color="auto"/>
            <w:left w:val="none" w:sz="0" w:space="0" w:color="auto"/>
            <w:bottom w:val="none" w:sz="0" w:space="0" w:color="auto"/>
            <w:right w:val="none" w:sz="0" w:space="0" w:color="auto"/>
          </w:divBdr>
        </w:div>
        <w:div w:id="1027413466">
          <w:marLeft w:val="480"/>
          <w:marRight w:val="0"/>
          <w:marTop w:val="0"/>
          <w:marBottom w:val="0"/>
          <w:divBdr>
            <w:top w:val="none" w:sz="0" w:space="0" w:color="auto"/>
            <w:left w:val="none" w:sz="0" w:space="0" w:color="auto"/>
            <w:bottom w:val="none" w:sz="0" w:space="0" w:color="auto"/>
            <w:right w:val="none" w:sz="0" w:space="0" w:color="auto"/>
          </w:divBdr>
        </w:div>
        <w:div w:id="2069571828">
          <w:marLeft w:val="480"/>
          <w:marRight w:val="0"/>
          <w:marTop w:val="0"/>
          <w:marBottom w:val="0"/>
          <w:divBdr>
            <w:top w:val="none" w:sz="0" w:space="0" w:color="auto"/>
            <w:left w:val="none" w:sz="0" w:space="0" w:color="auto"/>
            <w:bottom w:val="none" w:sz="0" w:space="0" w:color="auto"/>
            <w:right w:val="none" w:sz="0" w:space="0" w:color="auto"/>
          </w:divBdr>
        </w:div>
        <w:div w:id="817840277">
          <w:marLeft w:val="480"/>
          <w:marRight w:val="0"/>
          <w:marTop w:val="0"/>
          <w:marBottom w:val="0"/>
          <w:divBdr>
            <w:top w:val="none" w:sz="0" w:space="0" w:color="auto"/>
            <w:left w:val="none" w:sz="0" w:space="0" w:color="auto"/>
            <w:bottom w:val="none" w:sz="0" w:space="0" w:color="auto"/>
            <w:right w:val="none" w:sz="0" w:space="0" w:color="auto"/>
          </w:divBdr>
        </w:div>
        <w:div w:id="504980991">
          <w:marLeft w:val="480"/>
          <w:marRight w:val="0"/>
          <w:marTop w:val="0"/>
          <w:marBottom w:val="0"/>
          <w:divBdr>
            <w:top w:val="none" w:sz="0" w:space="0" w:color="auto"/>
            <w:left w:val="none" w:sz="0" w:space="0" w:color="auto"/>
            <w:bottom w:val="none" w:sz="0" w:space="0" w:color="auto"/>
            <w:right w:val="none" w:sz="0" w:space="0" w:color="auto"/>
          </w:divBdr>
        </w:div>
        <w:div w:id="1247501176">
          <w:marLeft w:val="480"/>
          <w:marRight w:val="0"/>
          <w:marTop w:val="0"/>
          <w:marBottom w:val="0"/>
          <w:divBdr>
            <w:top w:val="none" w:sz="0" w:space="0" w:color="auto"/>
            <w:left w:val="none" w:sz="0" w:space="0" w:color="auto"/>
            <w:bottom w:val="none" w:sz="0" w:space="0" w:color="auto"/>
            <w:right w:val="none" w:sz="0" w:space="0" w:color="auto"/>
          </w:divBdr>
        </w:div>
        <w:div w:id="1085225544">
          <w:marLeft w:val="480"/>
          <w:marRight w:val="0"/>
          <w:marTop w:val="0"/>
          <w:marBottom w:val="0"/>
          <w:divBdr>
            <w:top w:val="none" w:sz="0" w:space="0" w:color="auto"/>
            <w:left w:val="none" w:sz="0" w:space="0" w:color="auto"/>
            <w:bottom w:val="none" w:sz="0" w:space="0" w:color="auto"/>
            <w:right w:val="none" w:sz="0" w:space="0" w:color="auto"/>
          </w:divBdr>
        </w:div>
        <w:div w:id="201014322">
          <w:marLeft w:val="480"/>
          <w:marRight w:val="0"/>
          <w:marTop w:val="0"/>
          <w:marBottom w:val="0"/>
          <w:divBdr>
            <w:top w:val="none" w:sz="0" w:space="0" w:color="auto"/>
            <w:left w:val="none" w:sz="0" w:space="0" w:color="auto"/>
            <w:bottom w:val="none" w:sz="0" w:space="0" w:color="auto"/>
            <w:right w:val="none" w:sz="0" w:space="0" w:color="auto"/>
          </w:divBdr>
        </w:div>
        <w:div w:id="979192642">
          <w:marLeft w:val="480"/>
          <w:marRight w:val="0"/>
          <w:marTop w:val="0"/>
          <w:marBottom w:val="0"/>
          <w:divBdr>
            <w:top w:val="none" w:sz="0" w:space="0" w:color="auto"/>
            <w:left w:val="none" w:sz="0" w:space="0" w:color="auto"/>
            <w:bottom w:val="none" w:sz="0" w:space="0" w:color="auto"/>
            <w:right w:val="none" w:sz="0" w:space="0" w:color="auto"/>
          </w:divBdr>
        </w:div>
        <w:div w:id="1455756569">
          <w:marLeft w:val="480"/>
          <w:marRight w:val="0"/>
          <w:marTop w:val="0"/>
          <w:marBottom w:val="0"/>
          <w:divBdr>
            <w:top w:val="none" w:sz="0" w:space="0" w:color="auto"/>
            <w:left w:val="none" w:sz="0" w:space="0" w:color="auto"/>
            <w:bottom w:val="none" w:sz="0" w:space="0" w:color="auto"/>
            <w:right w:val="none" w:sz="0" w:space="0" w:color="auto"/>
          </w:divBdr>
        </w:div>
        <w:div w:id="110982128">
          <w:marLeft w:val="480"/>
          <w:marRight w:val="0"/>
          <w:marTop w:val="0"/>
          <w:marBottom w:val="0"/>
          <w:divBdr>
            <w:top w:val="none" w:sz="0" w:space="0" w:color="auto"/>
            <w:left w:val="none" w:sz="0" w:space="0" w:color="auto"/>
            <w:bottom w:val="none" w:sz="0" w:space="0" w:color="auto"/>
            <w:right w:val="none" w:sz="0" w:space="0" w:color="auto"/>
          </w:divBdr>
        </w:div>
        <w:div w:id="747772323">
          <w:marLeft w:val="480"/>
          <w:marRight w:val="0"/>
          <w:marTop w:val="0"/>
          <w:marBottom w:val="0"/>
          <w:divBdr>
            <w:top w:val="none" w:sz="0" w:space="0" w:color="auto"/>
            <w:left w:val="none" w:sz="0" w:space="0" w:color="auto"/>
            <w:bottom w:val="none" w:sz="0" w:space="0" w:color="auto"/>
            <w:right w:val="none" w:sz="0" w:space="0" w:color="auto"/>
          </w:divBdr>
        </w:div>
        <w:div w:id="264923940">
          <w:marLeft w:val="480"/>
          <w:marRight w:val="0"/>
          <w:marTop w:val="0"/>
          <w:marBottom w:val="0"/>
          <w:divBdr>
            <w:top w:val="none" w:sz="0" w:space="0" w:color="auto"/>
            <w:left w:val="none" w:sz="0" w:space="0" w:color="auto"/>
            <w:bottom w:val="none" w:sz="0" w:space="0" w:color="auto"/>
            <w:right w:val="none" w:sz="0" w:space="0" w:color="auto"/>
          </w:divBdr>
        </w:div>
        <w:div w:id="240217437">
          <w:marLeft w:val="480"/>
          <w:marRight w:val="0"/>
          <w:marTop w:val="0"/>
          <w:marBottom w:val="0"/>
          <w:divBdr>
            <w:top w:val="none" w:sz="0" w:space="0" w:color="auto"/>
            <w:left w:val="none" w:sz="0" w:space="0" w:color="auto"/>
            <w:bottom w:val="none" w:sz="0" w:space="0" w:color="auto"/>
            <w:right w:val="none" w:sz="0" w:space="0" w:color="auto"/>
          </w:divBdr>
        </w:div>
        <w:div w:id="1164471953">
          <w:marLeft w:val="480"/>
          <w:marRight w:val="0"/>
          <w:marTop w:val="0"/>
          <w:marBottom w:val="0"/>
          <w:divBdr>
            <w:top w:val="none" w:sz="0" w:space="0" w:color="auto"/>
            <w:left w:val="none" w:sz="0" w:space="0" w:color="auto"/>
            <w:bottom w:val="none" w:sz="0" w:space="0" w:color="auto"/>
            <w:right w:val="none" w:sz="0" w:space="0" w:color="auto"/>
          </w:divBdr>
        </w:div>
        <w:div w:id="2121030597">
          <w:marLeft w:val="480"/>
          <w:marRight w:val="0"/>
          <w:marTop w:val="0"/>
          <w:marBottom w:val="0"/>
          <w:divBdr>
            <w:top w:val="none" w:sz="0" w:space="0" w:color="auto"/>
            <w:left w:val="none" w:sz="0" w:space="0" w:color="auto"/>
            <w:bottom w:val="none" w:sz="0" w:space="0" w:color="auto"/>
            <w:right w:val="none" w:sz="0" w:space="0" w:color="auto"/>
          </w:divBdr>
        </w:div>
        <w:div w:id="413211748">
          <w:marLeft w:val="480"/>
          <w:marRight w:val="0"/>
          <w:marTop w:val="0"/>
          <w:marBottom w:val="0"/>
          <w:divBdr>
            <w:top w:val="none" w:sz="0" w:space="0" w:color="auto"/>
            <w:left w:val="none" w:sz="0" w:space="0" w:color="auto"/>
            <w:bottom w:val="none" w:sz="0" w:space="0" w:color="auto"/>
            <w:right w:val="none" w:sz="0" w:space="0" w:color="auto"/>
          </w:divBdr>
        </w:div>
        <w:div w:id="1397194516">
          <w:marLeft w:val="480"/>
          <w:marRight w:val="0"/>
          <w:marTop w:val="0"/>
          <w:marBottom w:val="0"/>
          <w:divBdr>
            <w:top w:val="none" w:sz="0" w:space="0" w:color="auto"/>
            <w:left w:val="none" w:sz="0" w:space="0" w:color="auto"/>
            <w:bottom w:val="none" w:sz="0" w:space="0" w:color="auto"/>
            <w:right w:val="none" w:sz="0" w:space="0" w:color="auto"/>
          </w:divBdr>
        </w:div>
        <w:div w:id="556860902">
          <w:marLeft w:val="480"/>
          <w:marRight w:val="0"/>
          <w:marTop w:val="0"/>
          <w:marBottom w:val="0"/>
          <w:divBdr>
            <w:top w:val="none" w:sz="0" w:space="0" w:color="auto"/>
            <w:left w:val="none" w:sz="0" w:space="0" w:color="auto"/>
            <w:bottom w:val="none" w:sz="0" w:space="0" w:color="auto"/>
            <w:right w:val="none" w:sz="0" w:space="0" w:color="auto"/>
          </w:divBdr>
        </w:div>
        <w:div w:id="427384920">
          <w:marLeft w:val="480"/>
          <w:marRight w:val="0"/>
          <w:marTop w:val="0"/>
          <w:marBottom w:val="0"/>
          <w:divBdr>
            <w:top w:val="none" w:sz="0" w:space="0" w:color="auto"/>
            <w:left w:val="none" w:sz="0" w:space="0" w:color="auto"/>
            <w:bottom w:val="none" w:sz="0" w:space="0" w:color="auto"/>
            <w:right w:val="none" w:sz="0" w:space="0" w:color="auto"/>
          </w:divBdr>
        </w:div>
        <w:div w:id="1202858337">
          <w:marLeft w:val="480"/>
          <w:marRight w:val="0"/>
          <w:marTop w:val="0"/>
          <w:marBottom w:val="0"/>
          <w:divBdr>
            <w:top w:val="none" w:sz="0" w:space="0" w:color="auto"/>
            <w:left w:val="none" w:sz="0" w:space="0" w:color="auto"/>
            <w:bottom w:val="none" w:sz="0" w:space="0" w:color="auto"/>
            <w:right w:val="none" w:sz="0" w:space="0" w:color="auto"/>
          </w:divBdr>
        </w:div>
        <w:div w:id="1787192883">
          <w:marLeft w:val="480"/>
          <w:marRight w:val="0"/>
          <w:marTop w:val="0"/>
          <w:marBottom w:val="0"/>
          <w:divBdr>
            <w:top w:val="none" w:sz="0" w:space="0" w:color="auto"/>
            <w:left w:val="none" w:sz="0" w:space="0" w:color="auto"/>
            <w:bottom w:val="none" w:sz="0" w:space="0" w:color="auto"/>
            <w:right w:val="none" w:sz="0" w:space="0" w:color="auto"/>
          </w:divBdr>
        </w:div>
        <w:div w:id="1451123472">
          <w:marLeft w:val="480"/>
          <w:marRight w:val="0"/>
          <w:marTop w:val="0"/>
          <w:marBottom w:val="0"/>
          <w:divBdr>
            <w:top w:val="none" w:sz="0" w:space="0" w:color="auto"/>
            <w:left w:val="none" w:sz="0" w:space="0" w:color="auto"/>
            <w:bottom w:val="none" w:sz="0" w:space="0" w:color="auto"/>
            <w:right w:val="none" w:sz="0" w:space="0" w:color="auto"/>
          </w:divBdr>
        </w:div>
        <w:div w:id="2134444063">
          <w:marLeft w:val="480"/>
          <w:marRight w:val="0"/>
          <w:marTop w:val="0"/>
          <w:marBottom w:val="0"/>
          <w:divBdr>
            <w:top w:val="none" w:sz="0" w:space="0" w:color="auto"/>
            <w:left w:val="none" w:sz="0" w:space="0" w:color="auto"/>
            <w:bottom w:val="none" w:sz="0" w:space="0" w:color="auto"/>
            <w:right w:val="none" w:sz="0" w:space="0" w:color="auto"/>
          </w:divBdr>
        </w:div>
        <w:div w:id="2141025230">
          <w:marLeft w:val="480"/>
          <w:marRight w:val="0"/>
          <w:marTop w:val="0"/>
          <w:marBottom w:val="0"/>
          <w:divBdr>
            <w:top w:val="none" w:sz="0" w:space="0" w:color="auto"/>
            <w:left w:val="none" w:sz="0" w:space="0" w:color="auto"/>
            <w:bottom w:val="none" w:sz="0" w:space="0" w:color="auto"/>
            <w:right w:val="none" w:sz="0" w:space="0" w:color="auto"/>
          </w:divBdr>
        </w:div>
        <w:div w:id="29040368">
          <w:marLeft w:val="480"/>
          <w:marRight w:val="0"/>
          <w:marTop w:val="0"/>
          <w:marBottom w:val="0"/>
          <w:divBdr>
            <w:top w:val="none" w:sz="0" w:space="0" w:color="auto"/>
            <w:left w:val="none" w:sz="0" w:space="0" w:color="auto"/>
            <w:bottom w:val="none" w:sz="0" w:space="0" w:color="auto"/>
            <w:right w:val="none" w:sz="0" w:space="0" w:color="auto"/>
          </w:divBdr>
        </w:div>
        <w:div w:id="838279225">
          <w:marLeft w:val="480"/>
          <w:marRight w:val="0"/>
          <w:marTop w:val="0"/>
          <w:marBottom w:val="0"/>
          <w:divBdr>
            <w:top w:val="none" w:sz="0" w:space="0" w:color="auto"/>
            <w:left w:val="none" w:sz="0" w:space="0" w:color="auto"/>
            <w:bottom w:val="none" w:sz="0" w:space="0" w:color="auto"/>
            <w:right w:val="none" w:sz="0" w:space="0" w:color="auto"/>
          </w:divBdr>
        </w:div>
        <w:div w:id="2037658538">
          <w:marLeft w:val="480"/>
          <w:marRight w:val="0"/>
          <w:marTop w:val="0"/>
          <w:marBottom w:val="0"/>
          <w:divBdr>
            <w:top w:val="none" w:sz="0" w:space="0" w:color="auto"/>
            <w:left w:val="none" w:sz="0" w:space="0" w:color="auto"/>
            <w:bottom w:val="none" w:sz="0" w:space="0" w:color="auto"/>
            <w:right w:val="none" w:sz="0" w:space="0" w:color="auto"/>
          </w:divBdr>
        </w:div>
        <w:div w:id="1074860228">
          <w:marLeft w:val="480"/>
          <w:marRight w:val="0"/>
          <w:marTop w:val="0"/>
          <w:marBottom w:val="0"/>
          <w:divBdr>
            <w:top w:val="none" w:sz="0" w:space="0" w:color="auto"/>
            <w:left w:val="none" w:sz="0" w:space="0" w:color="auto"/>
            <w:bottom w:val="none" w:sz="0" w:space="0" w:color="auto"/>
            <w:right w:val="none" w:sz="0" w:space="0" w:color="auto"/>
          </w:divBdr>
        </w:div>
        <w:div w:id="629163693">
          <w:marLeft w:val="480"/>
          <w:marRight w:val="0"/>
          <w:marTop w:val="0"/>
          <w:marBottom w:val="0"/>
          <w:divBdr>
            <w:top w:val="none" w:sz="0" w:space="0" w:color="auto"/>
            <w:left w:val="none" w:sz="0" w:space="0" w:color="auto"/>
            <w:bottom w:val="none" w:sz="0" w:space="0" w:color="auto"/>
            <w:right w:val="none" w:sz="0" w:space="0" w:color="auto"/>
          </w:divBdr>
        </w:div>
        <w:div w:id="1604338814">
          <w:marLeft w:val="480"/>
          <w:marRight w:val="0"/>
          <w:marTop w:val="0"/>
          <w:marBottom w:val="0"/>
          <w:divBdr>
            <w:top w:val="none" w:sz="0" w:space="0" w:color="auto"/>
            <w:left w:val="none" w:sz="0" w:space="0" w:color="auto"/>
            <w:bottom w:val="none" w:sz="0" w:space="0" w:color="auto"/>
            <w:right w:val="none" w:sz="0" w:space="0" w:color="auto"/>
          </w:divBdr>
        </w:div>
        <w:div w:id="795492544">
          <w:marLeft w:val="480"/>
          <w:marRight w:val="0"/>
          <w:marTop w:val="0"/>
          <w:marBottom w:val="0"/>
          <w:divBdr>
            <w:top w:val="none" w:sz="0" w:space="0" w:color="auto"/>
            <w:left w:val="none" w:sz="0" w:space="0" w:color="auto"/>
            <w:bottom w:val="none" w:sz="0" w:space="0" w:color="auto"/>
            <w:right w:val="none" w:sz="0" w:space="0" w:color="auto"/>
          </w:divBdr>
        </w:div>
        <w:div w:id="1009059022">
          <w:marLeft w:val="480"/>
          <w:marRight w:val="0"/>
          <w:marTop w:val="0"/>
          <w:marBottom w:val="0"/>
          <w:divBdr>
            <w:top w:val="none" w:sz="0" w:space="0" w:color="auto"/>
            <w:left w:val="none" w:sz="0" w:space="0" w:color="auto"/>
            <w:bottom w:val="none" w:sz="0" w:space="0" w:color="auto"/>
            <w:right w:val="none" w:sz="0" w:space="0" w:color="auto"/>
          </w:divBdr>
        </w:div>
        <w:div w:id="464742792">
          <w:marLeft w:val="480"/>
          <w:marRight w:val="0"/>
          <w:marTop w:val="0"/>
          <w:marBottom w:val="0"/>
          <w:divBdr>
            <w:top w:val="none" w:sz="0" w:space="0" w:color="auto"/>
            <w:left w:val="none" w:sz="0" w:space="0" w:color="auto"/>
            <w:bottom w:val="none" w:sz="0" w:space="0" w:color="auto"/>
            <w:right w:val="none" w:sz="0" w:space="0" w:color="auto"/>
          </w:divBdr>
        </w:div>
        <w:div w:id="1084188504">
          <w:marLeft w:val="480"/>
          <w:marRight w:val="0"/>
          <w:marTop w:val="0"/>
          <w:marBottom w:val="0"/>
          <w:divBdr>
            <w:top w:val="none" w:sz="0" w:space="0" w:color="auto"/>
            <w:left w:val="none" w:sz="0" w:space="0" w:color="auto"/>
            <w:bottom w:val="none" w:sz="0" w:space="0" w:color="auto"/>
            <w:right w:val="none" w:sz="0" w:space="0" w:color="auto"/>
          </w:divBdr>
        </w:div>
        <w:div w:id="98722287">
          <w:marLeft w:val="480"/>
          <w:marRight w:val="0"/>
          <w:marTop w:val="0"/>
          <w:marBottom w:val="0"/>
          <w:divBdr>
            <w:top w:val="none" w:sz="0" w:space="0" w:color="auto"/>
            <w:left w:val="none" w:sz="0" w:space="0" w:color="auto"/>
            <w:bottom w:val="none" w:sz="0" w:space="0" w:color="auto"/>
            <w:right w:val="none" w:sz="0" w:space="0" w:color="auto"/>
          </w:divBdr>
        </w:div>
        <w:div w:id="666596028">
          <w:marLeft w:val="480"/>
          <w:marRight w:val="0"/>
          <w:marTop w:val="0"/>
          <w:marBottom w:val="0"/>
          <w:divBdr>
            <w:top w:val="none" w:sz="0" w:space="0" w:color="auto"/>
            <w:left w:val="none" w:sz="0" w:space="0" w:color="auto"/>
            <w:bottom w:val="none" w:sz="0" w:space="0" w:color="auto"/>
            <w:right w:val="none" w:sz="0" w:space="0" w:color="auto"/>
          </w:divBdr>
        </w:div>
        <w:div w:id="902564646">
          <w:marLeft w:val="480"/>
          <w:marRight w:val="0"/>
          <w:marTop w:val="0"/>
          <w:marBottom w:val="0"/>
          <w:divBdr>
            <w:top w:val="none" w:sz="0" w:space="0" w:color="auto"/>
            <w:left w:val="none" w:sz="0" w:space="0" w:color="auto"/>
            <w:bottom w:val="none" w:sz="0" w:space="0" w:color="auto"/>
            <w:right w:val="none" w:sz="0" w:space="0" w:color="auto"/>
          </w:divBdr>
        </w:div>
        <w:div w:id="1526675954">
          <w:marLeft w:val="480"/>
          <w:marRight w:val="0"/>
          <w:marTop w:val="0"/>
          <w:marBottom w:val="0"/>
          <w:divBdr>
            <w:top w:val="none" w:sz="0" w:space="0" w:color="auto"/>
            <w:left w:val="none" w:sz="0" w:space="0" w:color="auto"/>
            <w:bottom w:val="none" w:sz="0" w:space="0" w:color="auto"/>
            <w:right w:val="none" w:sz="0" w:space="0" w:color="auto"/>
          </w:divBdr>
        </w:div>
        <w:div w:id="1336348572">
          <w:marLeft w:val="480"/>
          <w:marRight w:val="0"/>
          <w:marTop w:val="0"/>
          <w:marBottom w:val="0"/>
          <w:divBdr>
            <w:top w:val="none" w:sz="0" w:space="0" w:color="auto"/>
            <w:left w:val="none" w:sz="0" w:space="0" w:color="auto"/>
            <w:bottom w:val="none" w:sz="0" w:space="0" w:color="auto"/>
            <w:right w:val="none" w:sz="0" w:space="0" w:color="auto"/>
          </w:divBdr>
        </w:div>
        <w:div w:id="1533804733">
          <w:marLeft w:val="480"/>
          <w:marRight w:val="0"/>
          <w:marTop w:val="0"/>
          <w:marBottom w:val="0"/>
          <w:divBdr>
            <w:top w:val="none" w:sz="0" w:space="0" w:color="auto"/>
            <w:left w:val="none" w:sz="0" w:space="0" w:color="auto"/>
            <w:bottom w:val="none" w:sz="0" w:space="0" w:color="auto"/>
            <w:right w:val="none" w:sz="0" w:space="0" w:color="auto"/>
          </w:divBdr>
        </w:div>
        <w:div w:id="1054889186">
          <w:marLeft w:val="480"/>
          <w:marRight w:val="0"/>
          <w:marTop w:val="0"/>
          <w:marBottom w:val="0"/>
          <w:divBdr>
            <w:top w:val="none" w:sz="0" w:space="0" w:color="auto"/>
            <w:left w:val="none" w:sz="0" w:space="0" w:color="auto"/>
            <w:bottom w:val="none" w:sz="0" w:space="0" w:color="auto"/>
            <w:right w:val="none" w:sz="0" w:space="0" w:color="auto"/>
          </w:divBdr>
        </w:div>
        <w:div w:id="2127503031">
          <w:marLeft w:val="480"/>
          <w:marRight w:val="0"/>
          <w:marTop w:val="0"/>
          <w:marBottom w:val="0"/>
          <w:divBdr>
            <w:top w:val="none" w:sz="0" w:space="0" w:color="auto"/>
            <w:left w:val="none" w:sz="0" w:space="0" w:color="auto"/>
            <w:bottom w:val="none" w:sz="0" w:space="0" w:color="auto"/>
            <w:right w:val="none" w:sz="0" w:space="0" w:color="auto"/>
          </w:divBdr>
        </w:div>
        <w:div w:id="228732777">
          <w:marLeft w:val="480"/>
          <w:marRight w:val="0"/>
          <w:marTop w:val="0"/>
          <w:marBottom w:val="0"/>
          <w:divBdr>
            <w:top w:val="none" w:sz="0" w:space="0" w:color="auto"/>
            <w:left w:val="none" w:sz="0" w:space="0" w:color="auto"/>
            <w:bottom w:val="none" w:sz="0" w:space="0" w:color="auto"/>
            <w:right w:val="none" w:sz="0" w:space="0" w:color="auto"/>
          </w:divBdr>
        </w:div>
        <w:div w:id="2134399625">
          <w:marLeft w:val="480"/>
          <w:marRight w:val="0"/>
          <w:marTop w:val="0"/>
          <w:marBottom w:val="0"/>
          <w:divBdr>
            <w:top w:val="none" w:sz="0" w:space="0" w:color="auto"/>
            <w:left w:val="none" w:sz="0" w:space="0" w:color="auto"/>
            <w:bottom w:val="none" w:sz="0" w:space="0" w:color="auto"/>
            <w:right w:val="none" w:sz="0" w:space="0" w:color="auto"/>
          </w:divBdr>
        </w:div>
        <w:div w:id="1079598993">
          <w:marLeft w:val="480"/>
          <w:marRight w:val="0"/>
          <w:marTop w:val="0"/>
          <w:marBottom w:val="0"/>
          <w:divBdr>
            <w:top w:val="none" w:sz="0" w:space="0" w:color="auto"/>
            <w:left w:val="none" w:sz="0" w:space="0" w:color="auto"/>
            <w:bottom w:val="none" w:sz="0" w:space="0" w:color="auto"/>
            <w:right w:val="none" w:sz="0" w:space="0" w:color="auto"/>
          </w:divBdr>
        </w:div>
        <w:div w:id="560991858">
          <w:marLeft w:val="480"/>
          <w:marRight w:val="0"/>
          <w:marTop w:val="0"/>
          <w:marBottom w:val="0"/>
          <w:divBdr>
            <w:top w:val="none" w:sz="0" w:space="0" w:color="auto"/>
            <w:left w:val="none" w:sz="0" w:space="0" w:color="auto"/>
            <w:bottom w:val="none" w:sz="0" w:space="0" w:color="auto"/>
            <w:right w:val="none" w:sz="0" w:space="0" w:color="auto"/>
          </w:divBdr>
        </w:div>
        <w:div w:id="77799728">
          <w:marLeft w:val="480"/>
          <w:marRight w:val="0"/>
          <w:marTop w:val="0"/>
          <w:marBottom w:val="0"/>
          <w:divBdr>
            <w:top w:val="none" w:sz="0" w:space="0" w:color="auto"/>
            <w:left w:val="none" w:sz="0" w:space="0" w:color="auto"/>
            <w:bottom w:val="none" w:sz="0" w:space="0" w:color="auto"/>
            <w:right w:val="none" w:sz="0" w:space="0" w:color="auto"/>
          </w:divBdr>
        </w:div>
        <w:div w:id="66268060">
          <w:marLeft w:val="480"/>
          <w:marRight w:val="0"/>
          <w:marTop w:val="0"/>
          <w:marBottom w:val="0"/>
          <w:divBdr>
            <w:top w:val="none" w:sz="0" w:space="0" w:color="auto"/>
            <w:left w:val="none" w:sz="0" w:space="0" w:color="auto"/>
            <w:bottom w:val="none" w:sz="0" w:space="0" w:color="auto"/>
            <w:right w:val="none" w:sz="0" w:space="0" w:color="auto"/>
          </w:divBdr>
        </w:div>
        <w:div w:id="1078287100">
          <w:marLeft w:val="480"/>
          <w:marRight w:val="0"/>
          <w:marTop w:val="0"/>
          <w:marBottom w:val="0"/>
          <w:divBdr>
            <w:top w:val="none" w:sz="0" w:space="0" w:color="auto"/>
            <w:left w:val="none" w:sz="0" w:space="0" w:color="auto"/>
            <w:bottom w:val="none" w:sz="0" w:space="0" w:color="auto"/>
            <w:right w:val="none" w:sz="0" w:space="0" w:color="auto"/>
          </w:divBdr>
        </w:div>
        <w:div w:id="812019944">
          <w:marLeft w:val="480"/>
          <w:marRight w:val="0"/>
          <w:marTop w:val="0"/>
          <w:marBottom w:val="0"/>
          <w:divBdr>
            <w:top w:val="none" w:sz="0" w:space="0" w:color="auto"/>
            <w:left w:val="none" w:sz="0" w:space="0" w:color="auto"/>
            <w:bottom w:val="none" w:sz="0" w:space="0" w:color="auto"/>
            <w:right w:val="none" w:sz="0" w:space="0" w:color="auto"/>
          </w:divBdr>
        </w:div>
        <w:div w:id="344135233">
          <w:marLeft w:val="480"/>
          <w:marRight w:val="0"/>
          <w:marTop w:val="0"/>
          <w:marBottom w:val="0"/>
          <w:divBdr>
            <w:top w:val="none" w:sz="0" w:space="0" w:color="auto"/>
            <w:left w:val="none" w:sz="0" w:space="0" w:color="auto"/>
            <w:bottom w:val="none" w:sz="0" w:space="0" w:color="auto"/>
            <w:right w:val="none" w:sz="0" w:space="0" w:color="auto"/>
          </w:divBdr>
        </w:div>
        <w:div w:id="917522166">
          <w:marLeft w:val="480"/>
          <w:marRight w:val="0"/>
          <w:marTop w:val="0"/>
          <w:marBottom w:val="0"/>
          <w:divBdr>
            <w:top w:val="none" w:sz="0" w:space="0" w:color="auto"/>
            <w:left w:val="none" w:sz="0" w:space="0" w:color="auto"/>
            <w:bottom w:val="none" w:sz="0" w:space="0" w:color="auto"/>
            <w:right w:val="none" w:sz="0" w:space="0" w:color="auto"/>
          </w:divBdr>
        </w:div>
        <w:div w:id="97332281">
          <w:marLeft w:val="480"/>
          <w:marRight w:val="0"/>
          <w:marTop w:val="0"/>
          <w:marBottom w:val="0"/>
          <w:divBdr>
            <w:top w:val="none" w:sz="0" w:space="0" w:color="auto"/>
            <w:left w:val="none" w:sz="0" w:space="0" w:color="auto"/>
            <w:bottom w:val="none" w:sz="0" w:space="0" w:color="auto"/>
            <w:right w:val="none" w:sz="0" w:space="0" w:color="auto"/>
          </w:divBdr>
        </w:div>
        <w:div w:id="530654049">
          <w:marLeft w:val="480"/>
          <w:marRight w:val="0"/>
          <w:marTop w:val="0"/>
          <w:marBottom w:val="0"/>
          <w:divBdr>
            <w:top w:val="none" w:sz="0" w:space="0" w:color="auto"/>
            <w:left w:val="none" w:sz="0" w:space="0" w:color="auto"/>
            <w:bottom w:val="none" w:sz="0" w:space="0" w:color="auto"/>
            <w:right w:val="none" w:sz="0" w:space="0" w:color="auto"/>
          </w:divBdr>
        </w:div>
        <w:div w:id="2009165263">
          <w:marLeft w:val="480"/>
          <w:marRight w:val="0"/>
          <w:marTop w:val="0"/>
          <w:marBottom w:val="0"/>
          <w:divBdr>
            <w:top w:val="none" w:sz="0" w:space="0" w:color="auto"/>
            <w:left w:val="none" w:sz="0" w:space="0" w:color="auto"/>
            <w:bottom w:val="none" w:sz="0" w:space="0" w:color="auto"/>
            <w:right w:val="none" w:sz="0" w:space="0" w:color="auto"/>
          </w:divBdr>
        </w:div>
        <w:div w:id="1129979803">
          <w:marLeft w:val="480"/>
          <w:marRight w:val="0"/>
          <w:marTop w:val="0"/>
          <w:marBottom w:val="0"/>
          <w:divBdr>
            <w:top w:val="none" w:sz="0" w:space="0" w:color="auto"/>
            <w:left w:val="none" w:sz="0" w:space="0" w:color="auto"/>
            <w:bottom w:val="none" w:sz="0" w:space="0" w:color="auto"/>
            <w:right w:val="none" w:sz="0" w:space="0" w:color="auto"/>
          </w:divBdr>
        </w:div>
        <w:div w:id="1762020225">
          <w:marLeft w:val="480"/>
          <w:marRight w:val="0"/>
          <w:marTop w:val="0"/>
          <w:marBottom w:val="0"/>
          <w:divBdr>
            <w:top w:val="none" w:sz="0" w:space="0" w:color="auto"/>
            <w:left w:val="none" w:sz="0" w:space="0" w:color="auto"/>
            <w:bottom w:val="none" w:sz="0" w:space="0" w:color="auto"/>
            <w:right w:val="none" w:sz="0" w:space="0" w:color="auto"/>
          </w:divBdr>
        </w:div>
        <w:div w:id="461848071">
          <w:marLeft w:val="480"/>
          <w:marRight w:val="0"/>
          <w:marTop w:val="0"/>
          <w:marBottom w:val="0"/>
          <w:divBdr>
            <w:top w:val="none" w:sz="0" w:space="0" w:color="auto"/>
            <w:left w:val="none" w:sz="0" w:space="0" w:color="auto"/>
            <w:bottom w:val="none" w:sz="0" w:space="0" w:color="auto"/>
            <w:right w:val="none" w:sz="0" w:space="0" w:color="auto"/>
          </w:divBdr>
        </w:div>
        <w:div w:id="791677854">
          <w:marLeft w:val="480"/>
          <w:marRight w:val="0"/>
          <w:marTop w:val="0"/>
          <w:marBottom w:val="0"/>
          <w:divBdr>
            <w:top w:val="none" w:sz="0" w:space="0" w:color="auto"/>
            <w:left w:val="none" w:sz="0" w:space="0" w:color="auto"/>
            <w:bottom w:val="none" w:sz="0" w:space="0" w:color="auto"/>
            <w:right w:val="none" w:sz="0" w:space="0" w:color="auto"/>
          </w:divBdr>
        </w:div>
        <w:div w:id="1986274755">
          <w:marLeft w:val="480"/>
          <w:marRight w:val="0"/>
          <w:marTop w:val="0"/>
          <w:marBottom w:val="0"/>
          <w:divBdr>
            <w:top w:val="none" w:sz="0" w:space="0" w:color="auto"/>
            <w:left w:val="none" w:sz="0" w:space="0" w:color="auto"/>
            <w:bottom w:val="none" w:sz="0" w:space="0" w:color="auto"/>
            <w:right w:val="none" w:sz="0" w:space="0" w:color="auto"/>
          </w:divBdr>
        </w:div>
        <w:div w:id="2066677990">
          <w:marLeft w:val="480"/>
          <w:marRight w:val="0"/>
          <w:marTop w:val="0"/>
          <w:marBottom w:val="0"/>
          <w:divBdr>
            <w:top w:val="none" w:sz="0" w:space="0" w:color="auto"/>
            <w:left w:val="none" w:sz="0" w:space="0" w:color="auto"/>
            <w:bottom w:val="none" w:sz="0" w:space="0" w:color="auto"/>
            <w:right w:val="none" w:sz="0" w:space="0" w:color="auto"/>
          </w:divBdr>
        </w:div>
        <w:div w:id="1472867819">
          <w:marLeft w:val="480"/>
          <w:marRight w:val="0"/>
          <w:marTop w:val="0"/>
          <w:marBottom w:val="0"/>
          <w:divBdr>
            <w:top w:val="none" w:sz="0" w:space="0" w:color="auto"/>
            <w:left w:val="none" w:sz="0" w:space="0" w:color="auto"/>
            <w:bottom w:val="none" w:sz="0" w:space="0" w:color="auto"/>
            <w:right w:val="none" w:sz="0" w:space="0" w:color="auto"/>
          </w:divBdr>
        </w:div>
        <w:div w:id="1622415322">
          <w:marLeft w:val="480"/>
          <w:marRight w:val="0"/>
          <w:marTop w:val="0"/>
          <w:marBottom w:val="0"/>
          <w:divBdr>
            <w:top w:val="none" w:sz="0" w:space="0" w:color="auto"/>
            <w:left w:val="none" w:sz="0" w:space="0" w:color="auto"/>
            <w:bottom w:val="none" w:sz="0" w:space="0" w:color="auto"/>
            <w:right w:val="none" w:sz="0" w:space="0" w:color="auto"/>
          </w:divBdr>
        </w:div>
        <w:div w:id="1432898283">
          <w:marLeft w:val="480"/>
          <w:marRight w:val="0"/>
          <w:marTop w:val="0"/>
          <w:marBottom w:val="0"/>
          <w:divBdr>
            <w:top w:val="none" w:sz="0" w:space="0" w:color="auto"/>
            <w:left w:val="none" w:sz="0" w:space="0" w:color="auto"/>
            <w:bottom w:val="none" w:sz="0" w:space="0" w:color="auto"/>
            <w:right w:val="none" w:sz="0" w:space="0" w:color="auto"/>
          </w:divBdr>
        </w:div>
        <w:div w:id="241722454">
          <w:marLeft w:val="480"/>
          <w:marRight w:val="0"/>
          <w:marTop w:val="0"/>
          <w:marBottom w:val="0"/>
          <w:divBdr>
            <w:top w:val="none" w:sz="0" w:space="0" w:color="auto"/>
            <w:left w:val="none" w:sz="0" w:space="0" w:color="auto"/>
            <w:bottom w:val="none" w:sz="0" w:space="0" w:color="auto"/>
            <w:right w:val="none" w:sz="0" w:space="0" w:color="auto"/>
          </w:divBdr>
        </w:div>
        <w:div w:id="520168619">
          <w:marLeft w:val="480"/>
          <w:marRight w:val="0"/>
          <w:marTop w:val="0"/>
          <w:marBottom w:val="0"/>
          <w:divBdr>
            <w:top w:val="none" w:sz="0" w:space="0" w:color="auto"/>
            <w:left w:val="none" w:sz="0" w:space="0" w:color="auto"/>
            <w:bottom w:val="none" w:sz="0" w:space="0" w:color="auto"/>
            <w:right w:val="none" w:sz="0" w:space="0" w:color="auto"/>
          </w:divBdr>
        </w:div>
        <w:div w:id="737748374">
          <w:marLeft w:val="480"/>
          <w:marRight w:val="0"/>
          <w:marTop w:val="0"/>
          <w:marBottom w:val="0"/>
          <w:divBdr>
            <w:top w:val="none" w:sz="0" w:space="0" w:color="auto"/>
            <w:left w:val="none" w:sz="0" w:space="0" w:color="auto"/>
            <w:bottom w:val="none" w:sz="0" w:space="0" w:color="auto"/>
            <w:right w:val="none" w:sz="0" w:space="0" w:color="auto"/>
          </w:divBdr>
        </w:div>
        <w:div w:id="494493588">
          <w:marLeft w:val="480"/>
          <w:marRight w:val="0"/>
          <w:marTop w:val="0"/>
          <w:marBottom w:val="0"/>
          <w:divBdr>
            <w:top w:val="none" w:sz="0" w:space="0" w:color="auto"/>
            <w:left w:val="none" w:sz="0" w:space="0" w:color="auto"/>
            <w:bottom w:val="none" w:sz="0" w:space="0" w:color="auto"/>
            <w:right w:val="none" w:sz="0" w:space="0" w:color="auto"/>
          </w:divBdr>
        </w:div>
        <w:div w:id="1529416871">
          <w:marLeft w:val="480"/>
          <w:marRight w:val="0"/>
          <w:marTop w:val="0"/>
          <w:marBottom w:val="0"/>
          <w:divBdr>
            <w:top w:val="none" w:sz="0" w:space="0" w:color="auto"/>
            <w:left w:val="none" w:sz="0" w:space="0" w:color="auto"/>
            <w:bottom w:val="none" w:sz="0" w:space="0" w:color="auto"/>
            <w:right w:val="none" w:sz="0" w:space="0" w:color="auto"/>
          </w:divBdr>
        </w:div>
        <w:div w:id="932518118">
          <w:marLeft w:val="480"/>
          <w:marRight w:val="0"/>
          <w:marTop w:val="0"/>
          <w:marBottom w:val="0"/>
          <w:divBdr>
            <w:top w:val="none" w:sz="0" w:space="0" w:color="auto"/>
            <w:left w:val="none" w:sz="0" w:space="0" w:color="auto"/>
            <w:bottom w:val="none" w:sz="0" w:space="0" w:color="auto"/>
            <w:right w:val="none" w:sz="0" w:space="0" w:color="auto"/>
          </w:divBdr>
        </w:div>
        <w:div w:id="1464734597">
          <w:marLeft w:val="480"/>
          <w:marRight w:val="0"/>
          <w:marTop w:val="0"/>
          <w:marBottom w:val="0"/>
          <w:divBdr>
            <w:top w:val="none" w:sz="0" w:space="0" w:color="auto"/>
            <w:left w:val="none" w:sz="0" w:space="0" w:color="auto"/>
            <w:bottom w:val="none" w:sz="0" w:space="0" w:color="auto"/>
            <w:right w:val="none" w:sz="0" w:space="0" w:color="auto"/>
          </w:divBdr>
        </w:div>
        <w:div w:id="91899448">
          <w:marLeft w:val="480"/>
          <w:marRight w:val="0"/>
          <w:marTop w:val="0"/>
          <w:marBottom w:val="0"/>
          <w:divBdr>
            <w:top w:val="none" w:sz="0" w:space="0" w:color="auto"/>
            <w:left w:val="none" w:sz="0" w:space="0" w:color="auto"/>
            <w:bottom w:val="none" w:sz="0" w:space="0" w:color="auto"/>
            <w:right w:val="none" w:sz="0" w:space="0" w:color="auto"/>
          </w:divBdr>
        </w:div>
        <w:div w:id="338505137">
          <w:marLeft w:val="480"/>
          <w:marRight w:val="0"/>
          <w:marTop w:val="0"/>
          <w:marBottom w:val="0"/>
          <w:divBdr>
            <w:top w:val="none" w:sz="0" w:space="0" w:color="auto"/>
            <w:left w:val="none" w:sz="0" w:space="0" w:color="auto"/>
            <w:bottom w:val="none" w:sz="0" w:space="0" w:color="auto"/>
            <w:right w:val="none" w:sz="0" w:space="0" w:color="auto"/>
          </w:divBdr>
        </w:div>
        <w:div w:id="228805511">
          <w:marLeft w:val="480"/>
          <w:marRight w:val="0"/>
          <w:marTop w:val="0"/>
          <w:marBottom w:val="0"/>
          <w:divBdr>
            <w:top w:val="none" w:sz="0" w:space="0" w:color="auto"/>
            <w:left w:val="none" w:sz="0" w:space="0" w:color="auto"/>
            <w:bottom w:val="none" w:sz="0" w:space="0" w:color="auto"/>
            <w:right w:val="none" w:sz="0" w:space="0" w:color="auto"/>
          </w:divBdr>
        </w:div>
        <w:div w:id="130095495">
          <w:marLeft w:val="480"/>
          <w:marRight w:val="0"/>
          <w:marTop w:val="0"/>
          <w:marBottom w:val="0"/>
          <w:divBdr>
            <w:top w:val="none" w:sz="0" w:space="0" w:color="auto"/>
            <w:left w:val="none" w:sz="0" w:space="0" w:color="auto"/>
            <w:bottom w:val="none" w:sz="0" w:space="0" w:color="auto"/>
            <w:right w:val="none" w:sz="0" w:space="0" w:color="auto"/>
          </w:divBdr>
        </w:div>
        <w:div w:id="1235043496">
          <w:marLeft w:val="480"/>
          <w:marRight w:val="0"/>
          <w:marTop w:val="0"/>
          <w:marBottom w:val="0"/>
          <w:divBdr>
            <w:top w:val="none" w:sz="0" w:space="0" w:color="auto"/>
            <w:left w:val="none" w:sz="0" w:space="0" w:color="auto"/>
            <w:bottom w:val="none" w:sz="0" w:space="0" w:color="auto"/>
            <w:right w:val="none" w:sz="0" w:space="0" w:color="auto"/>
          </w:divBdr>
        </w:div>
        <w:div w:id="1519849819">
          <w:marLeft w:val="480"/>
          <w:marRight w:val="0"/>
          <w:marTop w:val="0"/>
          <w:marBottom w:val="0"/>
          <w:divBdr>
            <w:top w:val="none" w:sz="0" w:space="0" w:color="auto"/>
            <w:left w:val="none" w:sz="0" w:space="0" w:color="auto"/>
            <w:bottom w:val="none" w:sz="0" w:space="0" w:color="auto"/>
            <w:right w:val="none" w:sz="0" w:space="0" w:color="auto"/>
          </w:divBdr>
        </w:div>
        <w:div w:id="1400445863">
          <w:marLeft w:val="480"/>
          <w:marRight w:val="0"/>
          <w:marTop w:val="0"/>
          <w:marBottom w:val="0"/>
          <w:divBdr>
            <w:top w:val="none" w:sz="0" w:space="0" w:color="auto"/>
            <w:left w:val="none" w:sz="0" w:space="0" w:color="auto"/>
            <w:bottom w:val="none" w:sz="0" w:space="0" w:color="auto"/>
            <w:right w:val="none" w:sz="0" w:space="0" w:color="auto"/>
          </w:divBdr>
        </w:div>
        <w:div w:id="1422216168">
          <w:marLeft w:val="480"/>
          <w:marRight w:val="0"/>
          <w:marTop w:val="0"/>
          <w:marBottom w:val="0"/>
          <w:divBdr>
            <w:top w:val="none" w:sz="0" w:space="0" w:color="auto"/>
            <w:left w:val="none" w:sz="0" w:space="0" w:color="auto"/>
            <w:bottom w:val="none" w:sz="0" w:space="0" w:color="auto"/>
            <w:right w:val="none" w:sz="0" w:space="0" w:color="auto"/>
          </w:divBdr>
        </w:div>
        <w:div w:id="1112019961">
          <w:marLeft w:val="480"/>
          <w:marRight w:val="0"/>
          <w:marTop w:val="0"/>
          <w:marBottom w:val="0"/>
          <w:divBdr>
            <w:top w:val="none" w:sz="0" w:space="0" w:color="auto"/>
            <w:left w:val="none" w:sz="0" w:space="0" w:color="auto"/>
            <w:bottom w:val="none" w:sz="0" w:space="0" w:color="auto"/>
            <w:right w:val="none" w:sz="0" w:space="0" w:color="auto"/>
          </w:divBdr>
        </w:div>
        <w:div w:id="1998536965">
          <w:marLeft w:val="480"/>
          <w:marRight w:val="0"/>
          <w:marTop w:val="0"/>
          <w:marBottom w:val="0"/>
          <w:divBdr>
            <w:top w:val="none" w:sz="0" w:space="0" w:color="auto"/>
            <w:left w:val="none" w:sz="0" w:space="0" w:color="auto"/>
            <w:bottom w:val="none" w:sz="0" w:space="0" w:color="auto"/>
            <w:right w:val="none" w:sz="0" w:space="0" w:color="auto"/>
          </w:divBdr>
        </w:div>
        <w:div w:id="1262376627">
          <w:marLeft w:val="480"/>
          <w:marRight w:val="0"/>
          <w:marTop w:val="0"/>
          <w:marBottom w:val="0"/>
          <w:divBdr>
            <w:top w:val="none" w:sz="0" w:space="0" w:color="auto"/>
            <w:left w:val="none" w:sz="0" w:space="0" w:color="auto"/>
            <w:bottom w:val="none" w:sz="0" w:space="0" w:color="auto"/>
            <w:right w:val="none" w:sz="0" w:space="0" w:color="auto"/>
          </w:divBdr>
        </w:div>
        <w:div w:id="673653759">
          <w:marLeft w:val="480"/>
          <w:marRight w:val="0"/>
          <w:marTop w:val="0"/>
          <w:marBottom w:val="0"/>
          <w:divBdr>
            <w:top w:val="none" w:sz="0" w:space="0" w:color="auto"/>
            <w:left w:val="none" w:sz="0" w:space="0" w:color="auto"/>
            <w:bottom w:val="none" w:sz="0" w:space="0" w:color="auto"/>
            <w:right w:val="none" w:sz="0" w:space="0" w:color="auto"/>
          </w:divBdr>
        </w:div>
        <w:div w:id="15157320">
          <w:marLeft w:val="480"/>
          <w:marRight w:val="0"/>
          <w:marTop w:val="0"/>
          <w:marBottom w:val="0"/>
          <w:divBdr>
            <w:top w:val="none" w:sz="0" w:space="0" w:color="auto"/>
            <w:left w:val="none" w:sz="0" w:space="0" w:color="auto"/>
            <w:bottom w:val="none" w:sz="0" w:space="0" w:color="auto"/>
            <w:right w:val="none" w:sz="0" w:space="0" w:color="auto"/>
          </w:divBdr>
        </w:div>
        <w:div w:id="1302922803">
          <w:marLeft w:val="480"/>
          <w:marRight w:val="0"/>
          <w:marTop w:val="0"/>
          <w:marBottom w:val="0"/>
          <w:divBdr>
            <w:top w:val="none" w:sz="0" w:space="0" w:color="auto"/>
            <w:left w:val="none" w:sz="0" w:space="0" w:color="auto"/>
            <w:bottom w:val="none" w:sz="0" w:space="0" w:color="auto"/>
            <w:right w:val="none" w:sz="0" w:space="0" w:color="auto"/>
          </w:divBdr>
        </w:div>
        <w:div w:id="1174563689">
          <w:marLeft w:val="480"/>
          <w:marRight w:val="0"/>
          <w:marTop w:val="0"/>
          <w:marBottom w:val="0"/>
          <w:divBdr>
            <w:top w:val="none" w:sz="0" w:space="0" w:color="auto"/>
            <w:left w:val="none" w:sz="0" w:space="0" w:color="auto"/>
            <w:bottom w:val="none" w:sz="0" w:space="0" w:color="auto"/>
            <w:right w:val="none" w:sz="0" w:space="0" w:color="auto"/>
          </w:divBdr>
        </w:div>
        <w:div w:id="800881930">
          <w:marLeft w:val="480"/>
          <w:marRight w:val="0"/>
          <w:marTop w:val="0"/>
          <w:marBottom w:val="0"/>
          <w:divBdr>
            <w:top w:val="none" w:sz="0" w:space="0" w:color="auto"/>
            <w:left w:val="none" w:sz="0" w:space="0" w:color="auto"/>
            <w:bottom w:val="none" w:sz="0" w:space="0" w:color="auto"/>
            <w:right w:val="none" w:sz="0" w:space="0" w:color="auto"/>
          </w:divBdr>
        </w:div>
        <w:div w:id="653146582">
          <w:marLeft w:val="480"/>
          <w:marRight w:val="0"/>
          <w:marTop w:val="0"/>
          <w:marBottom w:val="0"/>
          <w:divBdr>
            <w:top w:val="none" w:sz="0" w:space="0" w:color="auto"/>
            <w:left w:val="none" w:sz="0" w:space="0" w:color="auto"/>
            <w:bottom w:val="none" w:sz="0" w:space="0" w:color="auto"/>
            <w:right w:val="none" w:sz="0" w:space="0" w:color="auto"/>
          </w:divBdr>
        </w:div>
        <w:div w:id="638611509">
          <w:marLeft w:val="480"/>
          <w:marRight w:val="0"/>
          <w:marTop w:val="0"/>
          <w:marBottom w:val="0"/>
          <w:divBdr>
            <w:top w:val="none" w:sz="0" w:space="0" w:color="auto"/>
            <w:left w:val="none" w:sz="0" w:space="0" w:color="auto"/>
            <w:bottom w:val="none" w:sz="0" w:space="0" w:color="auto"/>
            <w:right w:val="none" w:sz="0" w:space="0" w:color="auto"/>
          </w:divBdr>
        </w:div>
        <w:div w:id="117648469">
          <w:marLeft w:val="480"/>
          <w:marRight w:val="0"/>
          <w:marTop w:val="0"/>
          <w:marBottom w:val="0"/>
          <w:divBdr>
            <w:top w:val="none" w:sz="0" w:space="0" w:color="auto"/>
            <w:left w:val="none" w:sz="0" w:space="0" w:color="auto"/>
            <w:bottom w:val="none" w:sz="0" w:space="0" w:color="auto"/>
            <w:right w:val="none" w:sz="0" w:space="0" w:color="auto"/>
          </w:divBdr>
        </w:div>
        <w:div w:id="862287008">
          <w:marLeft w:val="480"/>
          <w:marRight w:val="0"/>
          <w:marTop w:val="0"/>
          <w:marBottom w:val="0"/>
          <w:divBdr>
            <w:top w:val="none" w:sz="0" w:space="0" w:color="auto"/>
            <w:left w:val="none" w:sz="0" w:space="0" w:color="auto"/>
            <w:bottom w:val="none" w:sz="0" w:space="0" w:color="auto"/>
            <w:right w:val="none" w:sz="0" w:space="0" w:color="auto"/>
          </w:divBdr>
        </w:div>
        <w:div w:id="1152329797">
          <w:marLeft w:val="480"/>
          <w:marRight w:val="0"/>
          <w:marTop w:val="0"/>
          <w:marBottom w:val="0"/>
          <w:divBdr>
            <w:top w:val="none" w:sz="0" w:space="0" w:color="auto"/>
            <w:left w:val="none" w:sz="0" w:space="0" w:color="auto"/>
            <w:bottom w:val="none" w:sz="0" w:space="0" w:color="auto"/>
            <w:right w:val="none" w:sz="0" w:space="0" w:color="auto"/>
          </w:divBdr>
        </w:div>
      </w:divsChild>
    </w:div>
    <w:div w:id="313727874">
      <w:bodyDiv w:val="1"/>
      <w:marLeft w:val="0"/>
      <w:marRight w:val="0"/>
      <w:marTop w:val="0"/>
      <w:marBottom w:val="0"/>
      <w:divBdr>
        <w:top w:val="none" w:sz="0" w:space="0" w:color="auto"/>
        <w:left w:val="none" w:sz="0" w:space="0" w:color="auto"/>
        <w:bottom w:val="none" w:sz="0" w:space="0" w:color="auto"/>
        <w:right w:val="none" w:sz="0" w:space="0" w:color="auto"/>
      </w:divBdr>
    </w:div>
    <w:div w:id="313994356">
      <w:bodyDiv w:val="1"/>
      <w:marLeft w:val="0"/>
      <w:marRight w:val="0"/>
      <w:marTop w:val="0"/>
      <w:marBottom w:val="0"/>
      <w:divBdr>
        <w:top w:val="none" w:sz="0" w:space="0" w:color="auto"/>
        <w:left w:val="none" w:sz="0" w:space="0" w:color="auto"/>
        <w:bottom w:val="none" w:sz="0" w:space="0" w:color="auto"/>
        <w:right w:val="none" w:sz="0" w:space="0" w:color="auto"/>
      </w:divBdr>
    </w:div>
    <w:div w:id="320352674">
      <w:bodyDiv w:val="1"/>
      <w:marLeft w:val="0"/>
      <w:marRight w:val="0"/>
      <w:marTop w:val="0"/>
      <w:marBottom w:val="0"/>
      <w:divBdr>
        <w:top w:val="none" w:sz="0" w:space="0" w:color="auto"/>
        <w:left w:val="none" w:sz="0" w:space="0" w:color="auto"/>
        <w:bottom w:val="none" w:sz="0" w:space="0" w:color="auto"/>
        <w:right w:val="none" w:sz="0" w:space="0" w:color="auto"/>
      </w:divBdr>
    </w:div>
    <w:div w:id="322320214">
      <w:bodyDiv w:val="1"/>
      <w:marLeft w:val="0"/>
      <w:marRight w:val="0"/>
      <w:marTop w:val="0"/>
      <w:marBottom w:val="0"/>
      <w:divBdr>
        <w:top w:val="none" w:sz="0" w:space="0" w:color="auto"/>
        <w:left w:val="none" w:sz="0" w:space="0" w:color="auto"/>
        <w:bottom w:val="none" w:sz="0" w:space="0" w:color="auto"/>
        <w:right w:val="none" w:sz="0" w:space="0" w:color="auto"/>
      </w:divBdr>
    </w:div>
    <w:div w:id="324015719">
      <w:bodyDiv w:val="1"/>
      <w:marLeft w:val="0"/>
      <w:marRight w:val="0"/>
      <w:marTop w:val="0"/>
      <w:marBottom w:val="0"/>
      <w:divBdr>
        <w:top w:val="none" w:sz="0" w:space="0" w:color="auto"/>
        <w:left w:val="none" w:sz="0" w:space="0" w:color="auto"/>
        <w:bottom w:val="none" w:sz="0" w:space="0" w:color="auto"/>
        <w:right w:val="none" w:sz="0" w:space="0" w:color="auto"/>
      </w:divBdr>
    </w:div>
    <w:div w:id="327755045">
      <w:bodyDiv w:val="1"/>
      <w:marLeft w:val="0"/>
      <w:marRight w:val="0"/>
      <w:marTop w:val="0"/>
      <w:marBottom w:val="0"/>
      <w:divBdr>
        <w:top w:val="none" w:sz="0" w:space="0" w:color="auto"/>
        <w:left w:val="none" w:sz="0" w:space="0" w:color="auto"/>
        <w:bottom w:val="none" w:sz="0" w:space="0" w:color="auto"/>
        <w:right w:val="none" w:sz="0" w:space="0" w:color="auto"/>
      </w:divBdr>
    </w:div>
    <w:div w:id="328097067">
      <w:bodyDiv w:val="1"/>
      <w:marLeft w:val="0"/>
      <w:marRight w:val="0"/>
      <w:marTop w:val="0"/>
      <w:marBottom w:val="0"/>
      <w:divBdr>
        <w:top w:val="none" w:sz="0" w:space="0" w:color="auto"/>
        <w:left w:val="none" w:sz="0" w:space="0" w:color="auto"/>
        <w:bottom w:val="none" w:sz="0" w:space="0" w:color="auto"/>
        <w:right w:val="none" w:sz="0" w:space="0" w:color="auto"/>
      </w:divBdr>
    </w:div>
    <w:div w:id="330375210">
      <w:bodyDiv w:val="1"/>
      <w:marLeft w:val="0"/>
      <w:marRight w:val="0"/>
      <w:marTop w:val="0"/>
      <w:marBottom w:val="0"/>
      <w:divBdr>
        <w:top w:val="none" w:sz="0" w:space="0" w:color="auto"/>
        <w:left w:val="none" w:sz="0" w:space="0" w:color="auto"/>
        <w:bottom w:val="none" w:sz="0" w:space="0" w:color="auto"/>
        <w:right w:val="none" w:sz="0" w:space="0" w:color="auto"/>
      </w:divBdr>
    </w:div>
    <w:div w:id="330766946">
      <w:bodyDiv w:val="1"/>
      <w:marLeft w:val="0"/>
      <w:marRight w:val="0"/>
      <w:marTop w:val="0"/>
      <w:marBottom w:val="0"/>
      <w:divBdr>
        <w:top w:val="none" w:sz="0" w:space="0" w:color="auto"/>
        <w:left w:val="none" w:sz="0" w:space="0" w:color="auto"/>
        <w:bottom w:val="none" w:sz="0" w:space="0" w:color="auto"/>
        <w:right w:val="none" w:sz="0" w:space="0" w:color="auto"/>
      </w:divBdr>
    </w:div>
    <w:div w:id="333992381">
      <w:bodyDiv w:val="1"/>
      <w:marLeft w:val="0"/>
      <w:marRight w:val="0"/>
      <w:marTop w:val="0"/>
      <w:marBottom w:val="0"/>
      <w:divBdr>
        <w:top w:val="none" w:sz="0" w:space="0" w:color="auto"/>
        <w:left w:val="none" w:sz="0" w:space="0" w:color="auto"/>
        <w:bottom w:val="none" w:sz="0" w:space="0" w:color="auto"/>
        <w:right w:val="none" w:sz="0" w:space="0" w:color="auto"/>
      </w:divBdr>
    </w:div>
    <w:div w:id="336274076">
      <w:bodyDiv w:val="1"/>
      <w:marLeft w:val="0"/>
      <w:marRight w:val="0"/>
      <w:marTop w:val="0"/>
      <w:marBottom w:val="0"/>
      <w:divBdr>
        <w:top w:val="none" w:sz="0" w:space="0" w:color="auto"/>
        <w:left w:val="none" w:sz="0" w:space="0" w:color="auto"/>
        <w:bottom w:val="none" w:sz="0" w:space="0" w:color="auto"/>
        <w:right w:val="none" w:sz="0" w:space="0" w:color="auto"/>
      </w:divBdr>
    </w:div>
    <w:div w:id="337469547">
      <w:bodyDiv w:val="1"/>
      <w:marLeft w:val="0"/>
      <w:marRight w:val="0"/>
      <w:marTop w:val="0"/>
      <w:marBottom w:val="0"/>
      <w:divBdr>
        <w:top w:val="none" w:sz="0" w:space="0" w:color="auto"/>
        <w:left w:val="none" w:sz="0" w:space="0" w:color="auto"/>
        <w:bottom w:val="none" w:sz="0" w:space="0" w:color="auto"/>
        <w:right w:val="none" w:sz="0" w:space="0" w:color="auto"/>
      </w:divBdr>
    </w:div>
    <w:div w:id="337856779">
      <w:bodyDiv w:val="1"/>
      <w:marLeft w:val="0"/>
      <w:marRight w:val="0"/>
      <w:marTop w:val="0"/>
      <w:marBottom w:val="0"/>
      <w:divBdr>
        <w:top w:val="none" w:sz="0" w:space="0" w:color="auto"/>
        <w:left w:val="none" w:sz="0" w:space="0" w:color="auto"/>
        <w:bottom w:val="none" w:sz="0" w:space="0" w:color="auto"/>
        <w:right w:val="none" w:sz="0" w:space="0" w:color="auto"/>
      </w:divBdr>
      <w:divsChild>
        <w:div w:id="1956670238">
          <w:marLeft w:val="0"/>
          <w:marRight w:val="0"/>
          <w:marTop w:val="0"/>
          <w:marBottom w:val="0"/>
          <w:divBdr>
            <w:top w:val="none" w:sz="0" w:space="0" w:color="auto"/>
            <w:left w:val="none" w:sz="0" w:space="0" w:color="auto"/>
            <w:bottom w:val="none" w:sz="0" w:space="0" w:color="auto"/>
            <w:right w:val="none" w:sz="0" w:space="0" w:color="auto"/>
          </w:divBdr>
          <w:divsChild>
            <w:div w:id="1397238730">
              <w:marLeft w:val="0"/>
              <w:marRight w:val="0"/>
              <w:marTop w:val="0"/>
              <w:marBottom w:val="0"/>
              <w:divBdr>
                <w:top w:val="none" w:sz="0" w:space="0" w:color="auto"/>
                <w:left w:val="none" w:sz="0" w:space="0" w:color="auto"/>
                <w:bottom w:val="none" w:sz="0" w:space="0" w:color="auto"/>
                <w:right w:val="none" w:sz="0" w:space="0" w:color="auto"/>
              </w:divBdr>
            </w:div>
          </w:divsChild>
        </w:div>
        <w:div w:id="1791049122">
          <w:marLeft w:val="0"/>
          <w:marRight w:val="0"/>
          <w:marTop w:val="0"/>
          <w:marBottom w:val="0"/>
          <w:divBdr>
            <w:top w:val="none" w:sz="0" w:space="0" w:color="auto"/>
            <w:left w:val="none" w:sz="0" w:space="0" w:color="auto"/>
            <w:bottom w:val="none" w:sz="0" w:space="0" w:color="auto"/>
            <w:right w:val="none" w:sz="0" w:space="0" w:color="auto"/>
          </w:divBdr>
          <w:divsChild>
            <w:div w:id="1710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057">
      <w:bodyDiv w:val="1"/>
      <w:marLeft w:val="0"/>
      <w:marRight w:val="0"/>
      <w:marTop w:val="0"/>
      <w:marBottom w:val="0"/>
      <w:divBdr>
        <w:top w:val="none" w:sz="0" w:space="0" w:color="auto"/>
        <w:left w:val="none" w:sz="0" w:space="0" w:color="auto"/>
        <w:bottom w:val="none" w:sz="0" w:space="0" w:color="auto"/>
        <w:right w:val="none" w:sz="0" w:space="0" w:color="auto"/>
      </w:divBdr>
    </w:div>
    <w:div w:id="341324848">
      <w:bodyDiv w:val="1"/>
      <w:marLeft w:val="0"/>
      <w:marRight w:val="0"/>
      <w:marTop w:val="0"/>
      <w:marBottom w:val="0"/>
      <w:divBdr>
        <w:top w:val="none" w:sz="0" w:space="0" w:color="auto"/>
        <w:left w:val="none" w:sz="0" w:space="0" w:color="auto"/>
        <w:bottom w:val="none" w:sz="0" w:space="0" w:color="auto"/>
        <w:right w:val="none" w:sz="0" w:space="0" w:color="auto"/>
      </w:divBdr>
    </w:div>
    <w:div w:id="342247128">
      <w:bodyDiv w:val="1"/>
      <w:marLeft w:val="0"/>
      <w:marRight w:val="0"/>
      <w:marTop w:val="0"/>
      <w:marBottom w:val="0"/>
      <w:divBdr>
        <w:top w:val="none" w:sz="0" w:space="0" w:color="auto"/>
        <w:left w:val="none" w:sz="0" w:space="0" w:color="auto"/>
        <w:bottom w:val="none" w:sz="0" w:space="0" w:color="auto"/>
        <w:right w:val="none" w:sz="0" w:space="0" w:color="auto"/>
      </w:divBdr>
    </w:div>
    <w:div w:id="342705753">
      <w:bodyDiv w:val="1"/>
      <w:marLeft w:val="0"/>
      <w:marRight w:val="0"/>
      <w:marTop w:val="0"/>
      <w:marBottom w:val="0"/>
      <w:divBdr>
        <w:top w:val="none" w:sz="0" w:space="0" w:color="auto"/>
        <w:left w:val="none" w:sz="0" w:space="0" w:color="auto"/>
        <w:bottom w:val="none" w:sz="0" w:space="0" w:color="auto"/>
        <w:right w:val="none" w:sz="0" w:space="0" w:color="auto"/>
      </w:divBdr>
    </w:div>
    <w:div w:id="344404908">
      <w:bodyDiv w:val="1"/>
      <w:marLeft w:val="0"/>
      <w:marRight w:val="0"/>
      <w:marTop w:val="0"/>
      <w:marBottom w:val="0"/>
      <w:divBdr>
        <w:top w:val="none" w:sz="0" w:space="0" w:color="auto"/>
        <w:left w:val="none" w:sz="0" w:space="0" w:color="auto"/>
        <w:bottom w:val="none" w:sz="0" w:space="0" w:color="auto"/>
        <w:right w:val="none" w:sz="0" w:space="0" w:color="auto"/>
      </w:divBdr>
      <w:divsChild>
        <w:div w:id="268664486">
          <w:marLeft w:val="0"/>
          <w:marRight w:val="0"/>
          <w:marTop w:val="0"/>
          <w:marBottom w:val="0"/>
          <w:divBdr>
            <w:top w:val="none" w:sz="0" w:space="0" w:color="auto"/>
            <w:left w:val="none" w:sz="0" w:space="0" w:color="auto"/>
            <w:bottom w:val="none" w:sz="0" w:space="0" w:color="auto"/>
            <w:right w:val="none" w:sz="0" w:space="0" w:color="auto"/>
          </w:divBdr>
          <w:divsChild>
            <w:div w:id="609362476">
              <w:marLeft w:val="0"/>
              <w:marRight w:val="0"/>
              <w:marTop w:val="0"/>
              <w:marBottom w:val="0"/>
              <w:divBdr>
                <w:top w:val="none" w:sz="0" w:space="0" w:color="auto"/>
                <w:left w:val="none" w:sz="0" w:space="0" w:color="auto"/>
                <w:bottom w:val="none" w:sz="0" w:space="0" w:color="auto"/>
                <w:right w:val="none" w:sz="0" w:space="0" w:color="auto"/>
              </w:divBdr>
            </w:div>
          </w:divsChild>
        </w:div>
        <w:div w:id="1174609966">
          <w:marLeft w:val="0"/>
          <w:marRight w:val="0"/>
          <w:marTop w:val="0"/>
          <w:marBottom w:val="0"/>
          <w:divBdr>
            <w:top w:val="none" w:sz="0" w:space="0" w:color="auto"/>
            <w:left w:val="none" w:sz="0" w:space="0" w:color="auto"/>
            <w:bottom w:val="none" w:sz="0" w:space="0" w:color="auto"/>
            <w:right w:val="none" w:sz="0" w:space="0" w:color="auto"/>
          </w:divBdr>
          <w:divsChild>
            <w:div w:id="1040204459">
              <w:marLeft w:val="0"/>
              <w:marRight w:val="0"/>
              <w:marTop w:val="0"/>
              <w:marBottom w:val="0"/>
              <w:divBdr>
                <w:top w:val="none" w:sz="0" w:space="0" w:color="auto"/>
                <w:left w:val="none" w:sz="0" w:space="0" w:color="auto"/>
                <w:bottom w:val="none" w:sz="0" w:space="0" w:color="auto"/>
                <w:right w:val="none" w:sz="0" w:space="0" w:color="auto"/>
              </w:divBdr>
            </w:div>
          </w:divsChild>
        </w:div>
        <w:div w:id="1419328270">
          <w:marLeft w:val="0"/>
          <w:marRight w:val="0"/>
          <w:marTop w:val="0"/>
          <w:marBottom w:val="0"/>
          <w:divBdr>
            <w:top w:val="none" w:sz="0" w:space="0" w:color="auto"/>
            <w:left w:val="none" w:sz="0" w:space="0" w:color="auto"/>
            <w:bottom w:val="none" w:sz="0" w:space="0" w:color="auto"/>
            <w:right w:val="none" w:sz="0" w:space="0" w:color="auto"/>
          </w:divBdr>
          <w:divsChild>
            <w:div w:id="8041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716">
      <w:bodyDiv w:val="1"/>
      <w:marLeft w:val="0"/>
      <w:marRight w:val="0"/>
      <w:marTop w:val="0"/>
      <w:marBottom w:val="0"/>
      <w:divBdr>
        <w:top w:val="none" w:sz="0" w:space="0" w:color="auto"/>
        <w:left w:val="none" w:sz="0" w:space="0" w:color="auto"/>
        <w:bottom w:val="none" w:sz="0" w:space="0" w:color="auto"/>
        <w:right w:val="none" w:sz="0" w:space="0" w:color="auto"/>
      </w:divBdr>
    </w:div>
    <w:div w:id="348336666">
      <w:bodyDiv w:val="1"/>
      <w:marLeft w:val="0"/>
      <w:marRight w:val="0"/>
      <w:marTop w:val="0"/>
      <w:marBottom w:val="0"/>
      <w:divBdr>
        <w:top w:val="none" w:sz="0" w:space="0" w:color="auto"/>
        <w:left w:val="none" w:sz="0" w:space="0" w:color="auto"/>
        <w:bottom w:val="none" w:sz="0" w:space="0" w:color="auto"/>
        <w:right w:val="none" w:sz="0" w:space="0" w:color="auto"/>
      </w:divBdr>
    </w:div>
    <w:div w:id="353269675">
      <w:bodyDiv w:val="1"/>
      <w:marLeft w:val="0"/>
      <w:marRight w:val="0"/>
      <w:marTop w:val="0"/>
      <w:marBottom w:val="0"/>
      <w:divBdr>
        <w:top w:val="none" w:sz="0" w:space="0" w:color="auto"/>
        <w:left w:val="none" w:sz="0" w:space="0" w:color="auto"/>
        <w:bottom w:val="none" w:sz="0" w:space="0" w:color="auto"/>
        <w:right w:val="none" w:sz="0" w:space="0" w:color="auto"/>
      </w:divBdr>
    </w:div>
    <w:div w:id="356277205">
      <w:bodyDiv w:val="1"/>
      <w:marLeft w:val="0"/>
      <w:marRight w:val="0"/>
      <w:marTop w:val="0"/>
      <w:marBottom w:val="0"/>
      <w:divBdr>
        <w:top w:val="none" w:sz="0" w:space="0" w:color="auto"/>
        <w:left w:val="none" w:sz="0" w:space="0" w:color="auto"/>
        <w:bottom w:val="none" w:sz="0" w:space="0" w:color="auto"/>
        <w:right w:val="none" w:sz="0" w:space="0" w:color="auto"/>
      </w:divBdr>
      <w:divsChild>
        <w:div w:id="376471061">
          <w:marLeft w:val="0"/>
          <w:marRight w:val="0"/>
          <w:marTop w:val="0"/>
          <w:marBottom w:val="0"/>
          <w:divBdr>
            <w:top w:val="none" w:sz="0" w:space="0" w:color="auto"/>
            <w:left w:val="none" w:sz="0" w:space="0" w:color="auto"/>
            <w:bottom w:val="none" w:sz="0" w:space="0" w:color="auto"/>
            <w:right w:val="none" w:sz="0" w:space="0" w:color="auto"/>
          </w:divBdr>
          <w:divsChild>
            <w:div w:id="8506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3392">
      <w:bodyDiv w:val="1"/>
      <w:marLeft w:val="0"/>
      <w:marRight w:val="0"/>
      <w:marTop w:val="0"/>
      <w:marBottom w:val="0"/>
      <w:divBdr>
        <w:top w:val="none" w:sz="0" w:space="0" w:color="auto"/>
        <w:left w:val="none" w:sz="0" w:space="0" w:color="auto"/>
        <w:bottom w:val="none" w:sz="0" w:space="0" w:color="auto"/>
        <w:right w:val="none" w:sz="0" w:space="0" w:color="auto"/>
      </w:divBdr>
    </w:div>
    <w:div w:id="357238368">
      <w:bodyDiv w:val="1"/>
      <w:marLeft w:val="0"/>
      <w:marRight w:val="0"/>
      <w:marTop w:val="0"/>
      <w:marBottom w:val="0"/>
      <w:divBdr>
        <w:top w:val="none" w:sz="0" w:space="0" w:color="auto"/>
        <w:left w:val="none" w:sz="0" w:space="0" w:color="auto"/>
        <w:bottom w:val="none" w:sz="0" w:space="0" w:color="auto"/>
        <w:right w:val="none" w:sz="0" w:space="0" w:color="auto"/>
      </w:divBdr>
      <w:divsChild>
        <w:div w:id="645164918">
          <w:marLeft w:val="0"/>
          <w:marRight w:val="0"/>
          <w:marTop w:val="0"/>
          <w:marBottom w:val="0"/>
          <w:divBdr>
            <w:top w:val="none" w:sz="0" w:space="0" w:color="auto"/>
            <w:left w:val="none" w:sz="0" w:space="0" w:color="auto"/>
            <w:bottom w:val="none" w:sz="0" w:space="0" w:color="auto"/>
            <w:right w:val="none" w:sz="0" w:space="0" w:color="auto"/>
          </w:divBdr>
          <w:divsChild>
            <w:div w:id="2128507269">
              <w:marLeft w:val="0"/>
              <w:marRight w:val="0"/>
              <w:marTop w:val="0"/>
              <w:marBottom w:val="0"/>
              <w:divBdr>
                <w:top w:val="none" w:sz="0" w:space="0" w:color="auto"/>
                <w:left w:val="none" w:sz="0" w:space="0" w:color="auto"/>
                <w:bottom w:val="none" w:sz="0" w:space="0" w:color="auto"/>
                <w:right w:val="none" w:sz="0" w:space="0" w:color="auto"/>
              </w:divBdr>
            </w:div>
          </w:divsChild>
        </w:div>
        <w:div w:id="257981811">
          <w:marLeft w:val="0"/>
          <w:marRight w:val="0"/>
          <w:marTop w:val="0"/>
          <w:marBottom w:val="0"/>
          <w:divBdr>
            <w:top w:val="none" w:sz="0" w:space="0" w:color="auto"/>
            <w:left w:val="none" w:sz="0" w:space="0" w:color="auto"/>
            <w:bottom w:val="none" w:sz="0" w:space="0" w:color="auto"/>
            <w:right w:val="none" w:sz="0" w:space="0" w:color="auto"/>
          </w:divBdr>
          <w:divsChild>
            <w:div w:id="1337998197">
              <w:marLeft w:val="0"/>
              <w:marRight w:val="0"/>
              <w:marTop w:val="0"/>
              <w:marBottom w:val="0"/>
              <w:divBdr>
                <w:top w:val="none" w:sz="0" w:space="0" w:color="auto"/>
                <w:left w:val="none" w:sz="0" w:space="0" w:color="auto"/>
                <w:bottom w:val="none" w:sz="0" w:space="0" w:color="auto"/>
                <w:right w:val="none" w:sz="0" w:space="0" w:color="auto"/>
              </w:divBdr>
            </w:div>
          </w:divsChild>
        </w:div>
        <w:div w:id="1704552713">
          <w:marLeft w:val="0"/>
          <w:marRight w:val="0"/>
          <w:marTop w:val="0"/>
          <w:marBottom w:val="0"/>
          <w:divBdr>
            <w:top w:val="none" w:sz="0" w:space="0" w:color="auto"/>
            <w:left w:val="none" w:sz="0" w:space="0" w:color="auto"/>
            <w:bottom w:val="none" w:sz="0" w:space="0" w:color="auto"/>
            <w:right w:val="none" w:sz="0" w:space="0" w:color="auto"/>
          </w:divBdr>
          <w:divsChild>
            <w:div w:id="261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668">
      <w:bodyDiv w:val="1"/>
      <w:marLeft w:val="0"/>
      <w:marRight w:val="0"/>
      <w:marTop w:val="0"/>
      <w:marBottom w:val="0"/>
      <w:divBdr>
        <w:top w:val="none" w:sz="0" w:space="0" w:color="auto"/>
        <w:left w:val="none" w:sz="0" w:space="0" w:color="auto"/>
        <w:bottom w:val="none" w:sz="0" w:space="0" w:color="auto"/>
        <w:right w:val="none" w:sz="0" w:space="0" w:color="auto"/>
      </w:divBdr>
    </w:div>
    <w:div w:id="359624563">
      <w:bodyDiv w:val="1"/>
      <w:marLeft w:val="0"/>
      <w:marRight w:val="0"/>
      <w:marTop w:val="0"/>
      <w:marBottom w:val="0"/>
      <w:divBdr>
        <w:top w:val="none" w:sz="0" w:space="0" w:color="auto"/>
        <w:left w:val="none" w:sz="0" w:space="0" w:color="auto"/>
        <w:bottom w:val="none" w:sz="0" w:space="0" w:color="auto"/>
        <w:right w:val="none" w:sz="0" w:space="0" w:color="auto"/>
      </w:divBdr>
    </w:div>
    <w:div w:id="366150815">
      <w:bodyDiv w:val="1"/>
      <w:marLeft w:val="0"/>
      <w:marRight w:val="0"/>
      <w:marTop w:val="0"/>
      <w:marBottom w:val="0"/>
      <w:divBdr>
        <w:top w:val="none" w:sz="0" w:space="0" w:color="auto"/>
        <w:left w:val="none" w:sz="0" w:space="0" w:color="auto"/>
        <w:bottom w:val="none" w:sz="0" w:space="0" w:color="auto"/>
        <w:right w:val="none" w:sz="0" w:space="0" w:color="auto"/>
      </w:divBdr>
    </w:div>
    <w:div w:id="371542897">
      <w:bodyDiv w:val="1"/>
      <w:marLeft w:val="0"/>
      <w:marRight w:val="0"/>
      <w:marTop w:val="0"/>
      <w:marBottom w:val="0"/>
      <w:divBdr>
        <w:top w:val="none" w:sz="0" w:space="0" w:color="auto"/>
        <w:left w:val="none" w:sz="0" w:space="0" w:color="auto"/>
        <w:bottom w:val="none" w:sz="0" w:space="0" w:color="auto"/>
        <w:right w:val="none" w:sz="0" w:space="0" w:color="auto"/>
      </w:divBdr>
    </w:div>
    <w:div w:id="374693350">
      <w:bodyDiv w:val="1"/>
      <w:marLeft w:val="0"/>
      <w:marRight w:val="0"/>
      <w:marTop w:val="0"/>
      <w:marBottom w:val="0"/>
      <w:divBdr>
        <w:top w:val="none" w:sz="0" w:space="0" w:color="auto"/>
        <w:left w:val="none" w:sz="0" w:space="0" w:color="auto"/>
        <w:bottom w:val="none" w:sz="0" w:space="0" w:color="auto"/>
        <w:right w:val="none" w:sz="0" w:space="0" w:color="auto"/>
      </w:divBdr>
    </w:div>
    <w:div w:id="374819132">
      <w:bodyDiv w:val="1"/>
      <w:marLeft w:val="0"/>
      <w:marRight w:val="0"/>
      <w:marTop w:val="0"/>
      <w:marBottom w:val="0"/>
      <w:divBdr>
        <w:top w:val="none" w:sz="0" w:space="0" w:color="auto"/>
        <w:left w:val="none" w:sz="0" w:space="0" w:color="auto"/>
        <w:bottom w:val="none" w:sz="0" w:space="0" w:color="auto"/>
        <w:right w:val="none" w:sz="0" w:space="0" w:color="auto"/>
      </w:divBdr>
    </w:div>
    <w:div w:id="378627333">
      <w:bodyDiv w:val="1"/>
      <w:marLeft w:val="0"/>
      <w:marRight w:val="0"/>
      <w:marTop w:val="0"/>
      <w:marBottom w:val="0"/>
      <w:divBdr>
        <w:top w:val="none" w:sz="0" w:space="0" w:color="auto"/>
        <w:left w:val="none" w:sz="0" w:space="0" w:color="auto"/>
        <w:bottom w:val="none" w:sz="0" w:space="0" w:color="auto"/>
        <w:right w:val="none" w:sz="0" w:space="0" w:color="auto"/>
      </w:divBdr>
      <w:divsChild>
        <w:div w:id="186023010">
          <w:marLeft w:val="0"/>
          <w:marRight w:val="0"/>
          <w:marTop w:val="0"/>
          <w:marBottom w:val="0"/>
          <w:divBdr>
            <w:top w:val="none" w:sz="0" w:space="0" w:color="auto"/>
            <w:left w:val="none" w:sz="0" w:space="0" w:color="auto"/>
            <w:bottom w:val="none" w:sz="0" w:space="0" w:color="auto"/>
            <w:right w:val="none" w:sz="0" w:space="0" w:color="auto"/>
          </w:divBdr>
          <w:divsChild>
            <w:div w:id="557084823">
              <w:marLeft w:val="0"/>
              <w:marRight w:val="0"/>
              <w:marTop w:val="0"/>
              <w:marBottom w:val="0"/>
              <w:divBdr>
                <w:top w:val="none" w:sz="0" w:space="0" w:color="auto"/>
                <w:left w:val="none" w:sz="0" w:space="0" w:color="auto"/>
                <w:bottom w:val="none" w:sz="0" w:space="0" w:color="auto"/>
                <w:right w:val="none" w:sz="0" w:space="0" w:color="auto"/>
              </w:divBdr>
            </w:div>
          </w:divsChild>
        </w:div>
        <w:div w:id="701563471">
          <w:marLeft w:val="0"/>
          <w:marRight w:val="0"/>
          <w:marTop w:val="0"/>
          <w:marBottom w:val="0"/>
          <w:divBdr>
            <w:top w:val="none" w:sz="0" w:space="0" w:color="auto"/>
            <w:left w:val="none" w:sz="0" w:space="0" w:color="auto"/>
            <w:bottom w:val="none" w:sz="0" w:space="0" w:color="auto"/>
            <w:right w:val="none" w:sz="0" w:space="0" w:color="auto"/>
          </w:divBdr>
          <w:divsChild>
            <w:div w:id="2077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6772">
      <w:bodyDiv w:val="1"/>
      <w:marLeft w:val="0"/>
      <w:marRight w:val="0"/>
      <w:marTop w:val="0"/>
      <w:marBottom w:val="0"/>
      <w:divBdr>
        <w:top w:val="none" w:sz="0" w:space="0" w:color="auto"/>
        <w:left w:val="none" w:sz="0" w:space="0" w:color="auto"/>
        <w:bottom w:val="none" w:sz="0" w:space="0" w:color="auto"/>
        <w:right w:val="none" w:sz="0" w:space="0" w:color="auto"/>
      </w:divBdr>
    </w:div>
    <w:div w:id="382602335">
      <w:bodyDiv w:val="1"/>
      <w:marLeft w:val="0"/>
      <w:marRight w:val="0"/>
      <w:marTop w:val="0"/>
      <w:marBottom w:val="0"/>
      <w:divBdr>
        <w:top w:val="none" w:sz="0" w:space="0" w:color="auto"/>
        <w:left w:val="none" w:sz="0" w:space="0" w:color="auto"/>
        <w:bottom w:val="none" w:sz="0" w:space="0" w:color="auto"/>
        <w:right w:val="none" w:sz="0" w:space="0" w:color="auto"/>
      </w:divBdr>
    </w:div>
    <w:div w:id="382796117">
      <w:bodyDiv w:val="1"/>
      <w:marLeft w:val="0"/>
      <w:marRight w:val="0"/>
      <w:marTop w:val="0"/>
      <w:marBottom w:val="0"/>
      <w:divBdr>
        <w:top w:val="none" w:sz="0" w:space="0" w:color="auto"/>
        <w:left w:val="none" w:sz="0" w:space="0" w:color="auto"/>
        <w:bottom w:val="none" w:sz="0" w:space="0" w:color="auto"/>
        <w:right w:val="none" w:sz="0" w:space="0" w:color="auto"/>
      </w:divBdr>
    </w:div>
    <w:div w:id="384179013">
      <w:bodyDiv w:val="1"/>
      <w:marLeft w:val="0"/>
      <w:marRight w:val="0"/>
      <w:marTop w:val="0"/>
      <w:marBottom w:val="0"/>
      <w:divBdr>
        <w:top w:val="none" w:sz="0" w:space="0" w:color="auto"/>
        <w:left w:val="none" w:sz="0" w:space="0" w:color="auto"/>
        <w:bottom w:val="none" w:sz="0" w:space="0" w:color="auto"/>
        <w:right w:val="none" w:sz="0" w:space="0" w:color="auto"/>
      </w:divBdr>
    </w:div>
    <w:div w:id="384988674">
      <w:bodyDiv w:val="1"/>
      <w:marLeft w:val="0"/>
      <w:marRight w:val="0"/>
      <w:marTop w:val="0"/>
      <w:marBottom w:val="0"/>
      <w:divBdr>
        <w:top w:val="none" w:sz="0" w:space="0" w:color="auto"/>
        <w:left w:val="none" w:sz="0" w:space="0" w:color="auto"/>
        <w:bottom w:val="none" w:sz="0" w:space="0" w:color="auto"/>
        <w:right w:val="none" w:sz="0" w:space="0" w:color="auto"/>
      </w:divBdr>
    </w:div>
    <w:div w:id="389691377">
      <w:bodyDiv w:val="1"/>
      <w:marLeft w:val="0"/>
      <w:marRight w:val="0"/>
      <w:marTop w:val="0"/>
      <w:marBottom w:val="0"/>
      <w:divBdr>
        <w:top w:val="none" w:sz="0" w:space="0" w:color="auto"/>
        <w:left w:val="none" w:sz="0" w:space="0" w:color="auto"/>
        <w:bottom w:val="none" w:sz="0" w:space="0" w:color="auto"/>
        <w:right w:val="none" w:sz="0" w:space="0" w:color="auto"/>
      </w:divBdr>
    </w:div>
    <w:div w:id="394860235">
      <w:bodyDiv w:val="1"/>
      <w:marLeft w:val="0"/>
      <w:marRight w:val="0"/>
      <w:marTop w:val="0"/>
      <w:marBottom w:val="0"/>
      <w:divBdr>
        <w:top w:val="none" w:sz="0" w:space="0" w:color="auto"/>
        <w:left w:val="none" w:sz="0" w:space="0" w:color="auto"/>
        <w:bottom w:val="none" w:sz="0" w:space="0" w:color="auto"/>
        <w:right w:val="none" w:sz="0" w:space="0" w:color="auto"/>
      </w:divBdr>
    </w:div>
    <w:div w:id="395326801">
      <w:bodyDiv w:val="1"/>
      <w:marLeft w:val="0"/>
      <w:marRight w:val="0"/>
      <w:marTop w:val="0"/>
      <w:marBottom w:val="0"/>
      <w:divBdr>
        <w:top w:val="none" w:sz="0" w:space="0" w:color="auto"/>
        <w:left w:val="none" w:sz="0" w:space="0" w:color="auto"/>
        <w:bottom w:val="none" w:sz="0" w:space="0" w:color="auto"/>
        <w:right w:val="none" w:sz="0" w:space="0" w:color="auto"/>
      </w:divBdr>
    </w:div>
    <w:div w:id="396632150">
      <w:bodyDiv w:val="1"/>
      <w:marLeft w:val="0"/>
      <w:marRight w:val="0"/>
      <w:marTop w:val="0"/>
      <w:marBottom w:val="0"/>
      <w:divBdr>
        <w:top w:val="none" w:sz="0" w:space="0" w:color="auto"/>
        <w:left w:val="none" w:sz="0" w:space="0" w:color="auto"/>
        <w:bottom w:val="none" w:sz="0" w:space="0" w:color="auto"/>
        <w:right w:val="none" w:sz="0" w:space="0" w:color="auto"/>
      </w:divBdr>
    </w:div>
    <w:div w:id="396828350">
      <w:bodyDiv w:val="1"/>
      <w:marLeft w:val="0"/>
      <w:marRight w:val="0"/>
      <w:marTop w:val="0"/>
      <w:marBottom w:val="0"/>
      <w:divBdr>
        <w:top w:val="none" w:sz="0" w:space="0" w:color="auto"/>
        <w:left w:val="none" w:sz="0" w:space="0" w:color="auto"/>
        <w:bottom w:val="none" w:sz="0" w:space="0" w:color="auto"/>
        <w:right w:val="none" w:sz="0" w:space="0" w:color="auto"/>
      </w:divBdr>
    </w:div>
    <w:div w:id="397753568">
      <w:bodyDiv w:val="1"/>
      <w:marLeft w:val="0"/>
      <w:marRight w:val="0"/>
      <w:marTop w:val="0"/>
      <w:marBottom w:val="0"/>
      <w:divBdr>
        <w:top w:val="none" w:sz="0" w:space="0" w:color="auto"/>
        <w:left w:val="none" w:sz="0" w:space="0" w:color="auto"/>
        <w:bottom w:val="none" w:sz="0" w:space="0" w:color="auto"/>
        <w:right w:val="none" w:sz="0" w:space="0" w:color="auto"/>
      </w:divBdr>
    </w:div>
    <w:div w:id="402609025">
      <w:bodyDiv w:val="1"/>
      <w:marLeft w:val="0"/>
      <w:marRight w:val="0"/>
      <w:marTop w:val="0"/>
      <w:marBottom w:val="0"/>
      <w:divBdr>
        <w:top w:val="none" w:sz="0" w:space="0" w:color="auto"/>
        <w:left w:val="none" w:sz="0" w:space="0" w:color="auto"/>
        <w:bottom w:val="none" w:sz="0" w:space="0" w:color="auto"/>
        <w:right w:val="none" w:sz="0" w:space="0" w:color="auto"/>
      </w:divBdr>
    </w:div>
    <w:div w:id="402800658">
      <w:bodyDiv w:val="1"/>
      <w:marLeft w:val="0"/>
      <w:marRight w:val="0"/>
      <w:marTop w:val="0"/>
      <w:marBottom w:val="0"/>
      <w:divBdr>
        <w:top w:val="none" w:sz="0" w:space="0" w:color="auto"/>
        <w:left w:val="none" w:sz="0" w:space="0" w:color="auto"/>
        <w:bottom w:val="none" w:sz="0" w:space="0" w:color="auto"/>
        <w:right w:val="none" w:sz="0" w:space="0" w:color="auto"/>
      </w:divBdr>
    </w:div>
    <w:div w:id="405147175">
      <w:bodyDiv w:val="1"/>
      <w:marLeft w:val="0"/>
      <w:marRight w:val="0"/>
      <w:marTop w:val="0"/>
      <w:marBottom w:val="0"/>
      <w:divBdr>
        <w:top w:val="none" w:sz="0" w:space="0" w:color="auto"/>
        <w:left w:val="none" w:sz="0" w:space="0" w:color="auto"/>
        <w:bottom w:val="none" w:sz="0" w:space="0" w:color="auto"/>
        <w:right w:val="none" w:sz="0" w:space="0" w:color="auto"/>
      </w:divBdr>
    </w:div>
    <w:div w:id="405348689">
      <w:bodyDiv w:val="1"/>
      <w:marLeft w:val="0"/>
      <w:marRight w:val="0"/>
      <w:marTop w:val="0"/>
      <w:marBottom w:val="0"/>
      <w:divBdr>
        <w:top w:val="none" w:sz="0" w:space="0" w:color="auto"/>
        <w:left w:val="none" w:sz="0" w:space="0" w:color="auto"/>
        <w:bottom w:val="none" w:sz="0" w:space="0" w:color="auto"/>
        <w:right w:val="none" w:sz="0" w:space="0" w:color="auto"/>
      </w:divBdr>
    </w:div>
    <w:div w:id="405736252">
      <w:bodyDiv w:val="1"/>
      <w:marLeft w:val="0"/>
      <w:marRight w:val="0"/>
      <w:marTop w:val="0"/>
      <w:marBottom w:val="0"/>
      <w:divBdr>
        <w:top w:val="none" w:sz="0" w:space="0" w:color="auto"/>
        <w:left w:val="none" w:sz="0" w:space="0" w:color="auto"/>
        <w:bottom w:val="none" w:sz="0" w:space="0" w:color="auto"/>
        <w:right w:val="none" w:sz="0" w:space="0" w:color="auto"/>
      </w:divBdr>
    </w:div>
    <w:div w:id="406154248">
      <w:bodyDiv w:val="1"/>
      <w:marLeft w:val="0"/>
      <w:marRight w:val="0"/>
      <w:marTop w:val="0"/>
      <w:marBottom w:val="0"/>
      <w:divBdr>
        <w:top w:val="none" w:sz="0" w:space="0" w:color="auto"/>
        <w:left w:val="none" w:sz="0" w:space="0" w:color="auto"/>
        <w:bottom w:val="none" w:sz="0" w:space="0" w:color="auto"/>
        <w:right w:val="none" w:sz="0" w:space="0" w:color="auto"/>
      </w:divBdr>
    </w:div>
    <w:div w:id="407851968">
      <w:bodyDiv w:val="1"/>
      <w:marLeft w:val="0"/>
      <w:marRight w:val="0"/>
      <w:marTop w:val="0"/>
      <w:marBottom w:val="0"/>
      <w:divBdr>
        <w:top w:val="none" w:sz="0" w:space="0" w:color="auto"/>
        <w:left w:val="none" w:sz="0" w:space="0" w:color="auto"/>
        <w:bottom w:val="none" w:sz="0" w:space="0" w:color="auto"/>
        <w:right w:val="none" w:sz="0" w:space="0" w:color="auto"/>
      </w:divBdr>
    </w:div>
    <w:div w:id="408159351">
      <w:bodyDiv w:val="1"/>
      <w:marLeft w:val="0"/>
      <w:marRight w:val="0"/>
      <w:marTop w:val="0"/>
      <w:marBottom w:val="0"/>
      <w:divBdr>
        <w:top w:val="none" w:sz="0" w:space="0" w:color="auto"/>
        <w:left w:val="none" w:sz="0" w:space="0" w:color="auto"/>
        <w:bottom w:val="none" w:sz="0" w:space="0" w:color="auto"/>
        <w:right w:val="none" w:sz="0" w:space="0" w:color="auto"/>
      </w:divBdr>
    </w:div>
    <w:div w:id="408384140">
      <w:bodyDiv w:val="1"/>
      <w:marLeft w:val="0"/>
      <w:marRight w:val="0"/>
      <w:marTop w:val="0"/>
      <w:marBottom w:val="0"/>
      <w:divBdr>
        <w:top w:val="none" w:sz="0" w:space="0" w:color="auto"/>
        <w:left w:val="none" w:sz="0" w:space="0" w:color="auto"/>
        <w:bottom w:val="none" w:sz="0" w:space="0" w:color="auto"/>
        <w:right w:val="none" w:sz="0" w:space="0" w:color="auto"/>
      </w:divBdr>
    </w:div>
    <w:div w:id="409696578">
      <w:bodyDiv w:val="1"/>
      <w:marLeft w:val="0"/>
      <w:marRight w:val="0"/>
      <w:marTop w:val="0"/>
      <w:marBottom w:val="0"/>
      <w:divBdr>
        <w:top w:val="none" w:sz="0" w:space="0" w:color="auto"/>
        <w:left w:val="none" w:sz="0" w:space="0" w:color="auto"/>
        <w:bottom w:val="none" w:sz="0" w:space="0" w:color="auto"/>
        <w:right w:val="none" w:sz="0" w:space="0" w:color="auto"/>
      </w:divBdr>
    </w:div>
    <w:div w:id="410467475">
      <w:bodyDiv w:val="1"/>
      <w:marLeft w:val="0"/>
      <w:marRight w:val="0"/>
      <w:marTop w:val="0"/>
      <w:marBottom w:val="0"/>
      <w:divBdr>
        <w:top w:val="none" w:sz="0" w:space="0" w:color="auto"/>
        <w:left w:val="none" w:sz="0" w:space="0" w:color="auto"/>
        <w:bottom w:val="none" w:sz="0" w:space="0" w:color="auto"/>
        <w:right w:val="none" w:sz="0" w:space="0" w:color="auto"/>
      </w:divBdr>
    </w:div>
    <w:div w:id="411119988">
      <w:bodyDiv w:val="1"/>
      <w:marLeft w:val="0"/>
      <w:marRight w:val="0"/>
      <w:marTop w:val="0"/>
      <w:marBottom w:val="0"/>
      <w:divBdr>
        <w:top w:val="none" w:sz="0" w:space="0" w:color="auto"/>
        <w:left w:val="none" w:sz="0" w:space="0" w:color="auto"/>
        <w:bottom w:val="none" w:sz="0" w:space="0" w:color="auto"/>
        <w:right w:val="none" w:sz="0" w:space="0" w:color="auto"/>
      </w:divBdr>
    </w:div>
    <w:div w:id="411855776">
      <w:bodyDiv w:val="1"/>
      <w:marLeft w:val="0"/>
      <w:marRight w:val="0"/>
      <w:marTop w:val="0"/>
      <w:marBottom w:val="0"/>
      <w:divBdr>
        <w:top w:val="none" w:sz="0" w:space="0" w:color="auto"/>
        <w:left w:val="none" w:sz="0" w:space="0" w:color="auto"/>
        <w:bottom w:val="none" w:sz="0" w:space="0" w:color="auto"/>
        <w:right w:val="none" w:sz="0" w:space="0" w:color="auto"/>
      </w:divBdr>
    </w:div>
    <w:div w:id="414323446">
      <w:bodyDiv w:val="1"/>
      <w:marLeft w:val="0"/>
      <w:marRight w:val="0"/>
      <w:marTop w:val="0"/>
      <w:marBottom w:val="0"/>
      <w:divBdr>
        <w:top w:val="none" w:sz="0" w:space="0" w:color="auto"/>
        <w:left w:val="none" w:sz="0" w:space="0" w:color="auto"/>
        <w:bottom w:val="none" w:sz="0" w:space="0" w:color="auto"/>
        <w:right w:val="none" w:sz="0" w:space="0" w:color="auto"/>
      </w:divBdr>
    </w:div>
    <w:div w:id="414712891">
      <w:bodyDiv w:val="1"/>
      <w:marLeft w:val="0"/>
      <w:marRight w:val="0"/>
      <w:marTop w:val="0"/>
      <w:marBottom w:val="0"/>
      <w:divBdr>
        <w:top w:val="none" w:sz="0" w:space="0" w:color="auto"/>
        <w:left w:val="none" w:sz="0" w:space="0" w:color="auto"/>
        <w:bottom w:val="none" w:sz="0" w:space="0" w:color="auto"/>
        <w:right w:val="none" w:sz="0" w:space="0" w:color="auto"/>
      </w:divBdr>
    </w:div>
    <w:div w:id="414975912">
      <w:bodyDiv w:val="1"/>
      <w:marLeft w:val="0"/>
      <w:marRight w:val="0"/>
      <w:marTop w:val="0"/>
      <w:marBottom w:val="0"/>
      <w:divBdr>
        <w:top w:val="none" w:sz="0" w:space="0" w:color="auto"/>
        <w:left w:val="none" w:sz="0" w:space="0" w:color="auto"/>
        <w:bottom w:val="none" w:sz="0" w:space="0" w:color="auto"/>
        <w:right w:val="none" w:sz="0" w:space="0" w:color="auto"/>
      </w:divBdr>
    </w:div>
    <w:div w:id="415595883">
      <w:bodyDiv w:val="1"/>
      <w:marLeft w:val="0"/>
      <w:marRight w:val="0"/>
      <w:marTop w:val="0"/>
      <w:marBottom w:val="0"/>
      <w:divBdr>
        <w:top w:val="none" w:sz="0" w:space="0" w:color="auto"/>
        <w:left w:val="none" w:sz="0" w:space="0" w:color="auto"/>
        <w:bottom w:val="none" w:sz="0" w:space="0" w:color="auto"/>
        <w:right w:val="none" w:sz="0" w:space="0" w:color="auto"/>
      </w:divBdr>
    </w:div>
    <w:div w:id="422915770">
      <w:bodyDiv w:val="1"/>
      <w:marLeft w:val="0"/>
      <w:marRight w:val="0"/>
      <w:marTop w:val="0"/>
      <w:marBottom w:val="0"/>
      <w:divBdr>
        <w:top w:val="none" w:sz="0" w:space="0" w:color="auto"/>
        <w:left w:val="none" w:sz="0" w:space="0" w:color="auto"/>
        <w:bottom w:val="none" w:sz="0" w:space="0" w:color="auto"/>
        <w:right w:val="none" w:sz="0" w:space="0" w:color="auto"/>
      </w:divBdr>
    </w:div>
    <w:div w:id="423763712">
      <w:bodyDiv w:val="1"/>
      <w:marLeft w:val="0"/>
      <w:marRight w:val="0"/>
      <w:marTop w:val="0"/>
      <w:marBottom w:val="0"/>
      <w:divBdr>
        <w:top w:val="none" w:sz="0" w:space="0" w:color="auto"/>
        <w:left w:val="none" w:sz="0" w:space="0" w:color="auto"/>
        <w:bottom w:val="none" w:sz="0" w:space="0" w:color="auto"/>
        <w:right w:val="none" w:sz="0" w:space="0" w:color="auto"/>
      </w:divBdr>
    </w:div>
    <w:div w:id="426463593">
      <w:bodyDiv w:val="1"/>
      <w:marLeft w:val="0"/>
      <w:marRight w:val="0"/>
      <w:marTop w:val="0"/>
      <w:marBottom w:val="0"/>
      <w:divBdr>
        <w:top w:val="none" w:sz="0" w:space="0" w:color="auto"/>
        <w:left w:val="none" w:sz="0" w:space="0" w:color="auto"/>
        <w:bottom w:val="none" w:sz="0" w:space="0" w:color="auto"/>
        <w:right w:val="none" w:sz="0" w:space="0" w:color="auto"/>
      </w:divBdr>
    </w:div>
    <w:div w:id="427315770">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0901645">
      <w:bodyDiv w:val="1"/>
      <w:marLeft w:val="0"/>
      <w:marRight w:val="0"/>
      <w:marTop w:val="0"/>
      <w:marBottom w:val="0"/>
      <w:divBdr>
        <w:top w:val="none" w:sz="0" w:space="0" w:color="auto"/>
        <w:left w:val="none" w:sz="0" w:space="0" w:color="auto"/>
        <w:bottom w:val="none" w:sz="0" w:space="0" w:color="auto"/>
        <w:right w:val="none" w:sz="0" w:space="0" w:color="auto"/>
      </w:divBdr>
    </w:div>
    <w:div w:id="434448456">
      <w:bodyDiv w:val="1"/>
      <w:marLeft w:val="0"/>
      <w:marRight w:val="0"/>
      <w:marTop w:val="0"/>
      <w:marBottom w:val="0"/>
      <w:divBdr>
        <w:top w:val="none" w:sz="0" w:space="0" w:color="auto"/>
        <w:left w:val="none" w:sz="0" w:space="0" w:color="auto"/>
        <w:bottom w:val="none" w:sz="0" w:space="0" w:color="auto"/>
        <w:right w:val="none" w:sz="0" w:space="0" w:color="auto"/>
      </w:divBdr>
    </w:div>
    <w:div w:id="435830311">
      <w:bodyDiv w:val="1"/>
      <w:marLeft w:val="0"/>
      <w:marRight w:val="0"/>
      <w:marTop w:val="0"/>
      <w:marBottom w:val="0"/>
      <w:divBdr>
        <w:top w:val="none" w:sz="0" w:space="0" w:color="auto"/>
        <w:left w:val="none" w:sz="0" w:space="0" w:color="auto"/>
        <w:bottom w:val="none" w:sz="0" w:space="0" w:color="auto"/>
        <w:right w:val="none" w:sz="0" w:space="0" w:color="auto"/>
      </w:divBdr>
    </w:div>
    <w:div w:id="436802475">
      <w:bodyDiv w:val="1"/>
      <w:marLeft w:val="0"/>
      <w:marRight w:val="0"/>
      <w:marTop w:val="0"/>
      <w:marBottom w:val="0"/>
      <w:divBdr>
        <w:top w:val="none" w:sz="0" w:space="0" w:color="auto"/>
        <w:left w:val="none" w:sz="0" w:space="0" w:color="auto"/>
        <w:bottom w:val="none" w:sz="0" w:space="0" w:color="auto"/>
        <w:right w:val="none" w:sz="0" w:space="0" w:color="auto"/>
      </w:divBdr>
    </w:div>
    <w:div w:id="438261444">
      <w:bodyDiv w:val="1"/>
      <w:marLeft w:val="0"/>
      <w:marRight w:val="0"/>
      <w:marTop w:val="0"/>
      <w:marBottom w:val="0"/>
      <w:divBdr>
        <w:top w:val="none" w:sz="0" w:space="0" w:color="auto"/>
        <w:left w:val="none" w:sz="0" w:space="0" w:color="auto"/>
        <w:bottom w:val="none" w:sz="0" w:space="0" w:color="auto"/>
        <w:right w:val="none" w:sz="0" w:space="0" w:color="auto"/>
      </w:divBdr>
    </w:div>
    <w:div w:id="443115901">
      <w:bodyDiv w:val="1"/>
      <w:marLeft w:val="0"/>
      <w:marRight w:val="0"/>
      <w:marTop w:val="0"/>
      <w:marBottom w:val="0"/>
      <w:divBdr>
        <w:top w:val="none" w:sz="0" w:space="0" w:color="auto"/>
        <w:left w:val="none" w:sz="0" w:space="0" w:color="auto"/>
        <w:bottom w:val="none" w:sz="0" w:space="0" w:color="auto"/>
        <w:right w:val="none" w:sz="0" w:space="0" w:color="auto"/>
      </w:divBdr>
    </w:div>
    <w:div w:id="444816567">
      <w:bodyDiv w:val="1"/>
      <w:marLeft w:val="0"/>
      <w:marRight w:val="0"/>
      <w:marTop w:val="0"/>
      <w:marBottom w:val="0"/>
      <w:divBdr>
        <w:top w:val="none" w:sz="0" w:space="0" w:color="auto"/>
        <w:left w:val="none" w:sz="0" w:space="0" w:color="auto"/>
        <w:bottom w:val="none" w:sz="0" w:space="0" w:color="auto"/>
        <w:right w:val="none" w:sz="0" w:space="0" w:color="auto"/>
      </w:divBdr>
    </w:div>
    <w:div w:id="446042309">
      <w:bodyDiv w:val="1"/>
      <w:marLeft w:val="0"/>
      <w:marRight w:val="0"/>
      <w:marTop w:val="0"/>
      <w:marBottom w:val="0"/>
      <w:divBdr>
        <w:top w:val="none" w:sz="0" w:space="0" w:color="auto"/>
        <w:left w:val="none" w:sz="0" w:space="0" w:color="auto"/>
        <w:bottom w:val="none" w:sz="0" w:space="0" w:color="auto"/>
        <w:right w:val="none" w:sz="0" w:space="0" w:color="auto"/>
      </w:divBdr>
      <w:divsChild>
        <w:div w:id="303464044">
          <w:marLeft w:val="0"/>
          <w:marRight w:val="0"/>
          <w:marTop w:val="0"/>
          <w:marBottom w:val="0"/>
          <w:divBdr>
            <w:top w:val="none" w:sz="0" w:space="0" w:color="auto"/>
            <w:left w:val="none" w:sz="0" w:space="0" w:color="auto"/>
            <w:bottom w:val="none" w:sz="0" w:space="0" w:color="auto"/>
            <w:right w:val="none" w:sz="0" w:space="0" w:color="auto"/>
          </w:divBdr>
          <w:divsChild>
            <w:div w:id="1401363435">
              <w:marLeft w:val="0"/>
              <w:marRight w:val="0"/>
              <w:marTop w:val="0"/>
              <w:marBottom w:val="0"/>
              <w:divBdr>
                <w:top w:val="none" w:sz="0" w:space="0" w:color="auto"/>
                <w:left w:val="none" w:sz="0" w:space="0" w:color="auto"/>
                <w:bottom w:val="none" w:sz="0" w:space="0" w:color="auto"/>
                <w:right w:val="none" w:sz="0" w:space="0" w:color="auto"/>
              </w:divBdr>
              <w:divsChild>
                <w:div w:id="1218008032">
                  <w:marLeft w:val="0"/>
                  <w:marRight w:val="0"/>
                  <w:marTop w:val="0"/>
                  <w:marBottom w:val="0"/>
                  <w:divBdr>
                    <w:top w:val="none" w:sz="0" w:space="0" w:color="auto"/>
                    <w:left w:val="none" w:sz="0" w:space="0" w:color="auto"/>
                    <w:bottom w:val="none" w:sz="0" w:space="0" w:color="auto"/>
                    <w:right w:val="none" w:sz="0" w:space="0" w:color="auto"/>
                  </w:divBdr>
                  <w:divsChild>
                    <w:div w:id="21256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2365">
      <w:bodyDiv w:val="1"/>
      <w:marLeft w:val="0"/>
      <w:marRight w:val="0"/>
      <w:marTop w:val="0"/>
      <w:marBottom w:val="0"/>
      <w:divBdr>
        <w:top w:val="none" w:sz="0" w:space="0" w:color="auto"/>
        <w:left w:val="none" w:sz="0" w:space="0" w:color="auto"/>
        <w:bottom w:val="none" w:sz="0" w:space="0" w:color="auto"/>
        <w:right w:val="none" w:sz="0" w:space="0" w:color="auto"/>
      </w:divBdr>
    </w:div>
    <w:div w:id="451435575">
      <w:bodyDiv w:val="1"/>
      <w:marLeft w:val="0"/>
      <w:marRight w:val="0"/>
      <w:marTop w:val="0"/>
      <w:marBottom w:val="0"/>
      <w:divBdr>
        <w:top w:val="none" w:sz="0" w:space="0" w:color="auto"/>
        <w:left w:val="none" w:sz="0" w:space="0" w:color="auto"/>
        <w:bottom w:val="none" w:sz="0" w:space="0" w:color="auto"/>
        <w:right w:val="none" w:sz="0" w:space="0" w:color="auto"/>
      </w:divBdr>
    </w:div>
    <w:div w:id="451438827">
      <w:bodyDiv w:val="1"/>
      <w:marLeft w:val="0"/>
      <w:marRight w:val="0"/>
      <w:marTop w:val="0"/>
      <w:marBottom w:val="0"/>
      <w:divBdr>
        <w:top w:val="none" w:sz="0" w:space="0" w:color="auto"/>
        <w:left w:val="none" w:sz="0" w:space="0" w:color="auto"/>
        <w:bottom w:val="none" w:sz="0" w:space="0" w:color="auto"/>
        <w:right w:val="none" w:sz="0" w:space="0" w:color="auto"/>
      </w:divBdr>
    </w:div>
    <w:div w:id="451633384">
      <w:bodyDiv w:val="1"/>
      <w:marLeft w:val="0"/>
      <w:marRight w:val="0"/>
      <w:marTop w:val="0"/>
      <w:marBottom w:val="0"/>
      <w:divBdr>
        <w:top w:val="none" w:sz="0" w:space="0" w:color="auto"/>
        <w:left w:val="none" w:sz="0" w:space="0" w:color="auto"/>
        <w:bottom w:val="none" w:sz="0" w:space="0" w:color="auto"/>
        <w:right w:val="none" w:sz="0" w:space="0" w:color="auto"/>
      </w:divBdr>
    </w:div>
    <w:div w:id="458382826">
      <w:bodyDiv w:val="1"/>
      <w:marLeft w:val="0"/>
      <w:marRight w:val="0"/>
      <w:marTop w:val="0"/>
      <w:marBottom w:val="0"/>
      <w:divBdr>
        <w:top w:val="none" w:sz="0" w:space="0" w:color="auto"/>
        <w:left w:val="none" w:sz="0" w:space="0" w:color="auto"/>
        <w:bottom w:val="none" w:sz="0" w:space="0" w:color="auto"/>
        <w:right w:val="none" w:sz="0" w:space="0" w:color="auto"/>
      </w:divBdr>
    </w:div>
    <w:div w:id="458888297">
      <w:bodyDiv w:val="1"/>
      <w:marLeft w:val="0"/>
      <w:marRight w:val="0"/>
      <w:marTop w:val="0"/>
      <w:marBottom w:val="0"/>
      <w:divBdr>
        <w:top w:val="none" w:sz="0" w:space="0" w:color="auto"/>
        <w:left w:val="none" w:sz="0" w:space="0" w:color="auto"/>
        <w:bottom w:val="none" w:sz="0" w:space="0" w:color="auto"/>
        <w:right w:val="none" w:sz="0" w:space="0" w:color="auto"/>
      </w:divBdr>
    </w:div>
    <w:div w:id="462775337">
      <w:bodyDiv w:val="1"/>
      <w:marLeft w:val="0"/>
      <w:marRight w:val="0"/>
      <w:marTop w:val="0"/>
      <w:marBottom w:val="0"/>
      <w:divBdr>
        <w:top w:val="none" w:sz="0" w:space="0" w:color="auto"/>
        <w:left w:val="none" w:sz="0" w:space="0" w:color="auto"/>
        <w:bottom w:val="none" w:sz="0" w:space="0" w:color="auto"/>
        <w:right w:val="none" w:sz="0" w:space="0" w:color="auto"/>
      </w:divBdr>
    </w:div>
    <w:div w:id="462843829">
      <w:bodyDiv w:val="1"/>
      <w:marLeft w:val="0"/>
      <w:marRight w:val="0"/>
      <w:marTop w:val="0"/>
      <w:marBottom w:val="0"/>
      <w:divBdr>
        <w:top w:val="none" w:sz="0" w:space="0" w:color="auto"/>
        <w:left w:val="none" w:sz="0" w:space="0" w:color="auto"/>
        <w:bottom w:val="none" w:sz="0" w:space="0" w:color="auto"/>
        <w:right w:val="none" w:sz="0" w:space="0" w:color="auto"/>
      </w:divBdr>
    </w:div>
    <w:div w:id="466438869">
      <w:bodyDiv w:val="1"/>
      <w:marLeft w:val="0"/>
      <w:marRight w:val="0"/>
      <w:marTop w:val="0"/>
      <w:marBottom w:val="0"/>
      <w:divBdr>
        <w:top w:val="none" w:sz="0" w:space="0" w:color="auto"/>
        <w:left w:val="none" w:sz="0" w:space="0" w:color="auto"/>
        <w:bottom w:val="none" w:sz="0" w:space="0" w:color="auto"/>
        <w:right w:val="none" w:sz="0" w:space="0" w:color="auto"/>
      </w:divBdr>
    </w:div>
    <w:div w:id="469173520">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2910252">
      <w:bodyDiv w:val="1"/>
      <w:marLeft w:val="0"/>
      <w:marRight w:val="0"/>
      <w:marTop w:val="0"/>
      <w:marBottom w:val="0"/>
      <w:divBdr>
        <w:top w:val="none" w:sz="0" w:space="0" w:color="auto"/>
        <w:left w:val="none" w:sz="0" w:space="0" w:color="auto"/>
        <w:bottom w:val="none" w:sz="0" w:space="0" w:color="auto"/>
        <w:right w:val="none" w:sz="0" w:space="0" w:color="auto"/>
      </w:divBdr>
    </w:div>
    <w:div w:id="473448319">
      <w:bodyDiv w:val="1"/>
      <w:marLeft w:val="0"/>
      <w:marRight w:val="0"/>
      <w:marTop w:val="0"/>
      <w:marBottom w:val="0"/>
      <w:divBdr>
        <w:top w:val="none" w:sz="0" w:space="0" w:color="auto"/>
        <w:left w:val="none" w:sz="0" w:space="0" w:color="auto"/>
        <w:bottom w:val="none" w:sz="0" w:space="0" w:color="auto"/>
        <w:right w:val="none" w:sz="0" w:space="0" w:color="auto"/>
      </w:divBdr>
    </w:div>
    <w:div w:id="474566250">
      <w:bodyDiv w:val="1"/>
      <w:marLeft w:val="0"/>
      <w:marRight w:val="0"/>
      <w:marTop w:val="0"/>
      <w:marBottom w:val="0"/>
      <w:divBdr>
        <w:top w:val="none" w:sz="0" w:space="0" w:color="auto"/>
        <w:left w:val="none" w:sz="0" w:space="0" w:color="auto"/>
        <w:bottom w:val="none" w:sz="0" w:space="0" w:color="auto"/>
        <w:right w:val="none" w:sz="0" w:space="0" w:color="auto"/>
      </w:divBdr>
    </w:div>
    <w:div w:id="479156546">
      <w:bodyDiv w:val="1"/>
      <w:marLeft w:val="0"/>
      <w:marRight w:val="0"/>
      <w:marTop w:val="0"/>
      <w:marBottom w:val="0"/>
      <w:divBdr>
        <w:top w:val="none" w:sz="0" w:space="0" w:color="auto"/>
        <w:left w:val="none" w:sz="0" w:space="0" w:color="auto"/>
        <w:bottom w:val="none" w:sz="0" w:space="0" w:color="auto"/>
        <w:right w:val="none" w:sz="0" w:space="0" w:color="auto"/>
      </w:divBdr>
    </w:div>
    <w:div w:id="479927939">
      <w:bodyDiv w:val="1"/>
      <w:marLeft w:val="0"/>
      <w:marRight w:val="0"/>
      <w:marTop w:val="0"/>
      <w:marBottom w:val="0"/>
      <w:divBdr>
        <w:top w:val="none" w:sz="0" w:space="0" w:color="auto"/>
        <w:left w:val="none" w:sz="0" w:space="0" w:color="auto"/>
        <w:bottom w:val="none" w:sz="0" w:space="0" w:color="auto"/>
        <w:right w:val="none" w:sz="0" w:space="0" w:color="auto"/>
      </w:divBdr>
    </w:div>
    <w:div w:id="482815982">
      <w:bodyDiv w:val="1"/>
      <w:marLeft w:val="0"/>
      <w:marRight w:val="0"/>
      <w:marTop w:val="0"/>
      <w:marBottom w:val="0"/>
      <w:divBdr>
        <w:top w:val="none" w:sz="0" w:space="0" w:color="auto"/>
        <w:left w:val="none" w:sz="0" w:space="0" w:color="auto"/>
        <w:bottom w:val="none" w:sz="0" w:space="0" w:color="auto"/>
        <w:right w:val="none" w:sz="0" w:space="0" w:color="auto"/>
      </w:divBdr>
    </w:div>
    <w:div w:id="484516004">
      <w:bodyDiv w:val="1"/>
      <w:marLeft w:val="0"/>
      <w:marRight w:val="0"/>
      <w:marTop w:val="0"/>
      <w:marBottom w:val="0"/>
      <w:divBdr>
        <w:top w:val="none" w:sz="0" w:space="0" w:color="auto"/>
        <w:left w:val="none" w:sz="0" w:space="0" w:color="auto"/>
        <w:bottom w:val="none" w:sz="0" w:space="0" w:color="auto"/>
        <w:right w:val="none" w:sz="0" w:space="0" w:color="auto"/>
      </w:divBdr>
    </w:div>
    <w:div w:id="484856138">
      <w:bodyDiv w:val="1"/>
      <w:marLeft w:val="0"/>
      <w:marRight w:val="0"/>
      <w:marTop w:val="0"/>
      <w:marBottom w:val="0"/>
      <w:divBdr>
        <w:top w:val="none" w:sz="0" w:space="0" w:color="auto"/>
        <w:left w:val="none" w:sz="0" w:space="0" w:color="auto"/>
        <w:bottom w:val="none" w:sz="0" w:space="0" w:color="auto"/>
        <w:right w:val="none" w:sz="0" w:space="0" w:color="auto"/>
      </w:divBdr>
    </w:div>
    <w:div w:id="485130199">
      <w:bodyDiv w:val="1"/>
      <w:marLeft w:val="0"/>
      <w:marRight w:val="0"/>
      <w:marTop w:val="0"/>
      <w:marBottom w:val="0"/>
      <w:divBdr>
        <w:top w:val="none" w:sz="0" w:space="0" w:color="auto"/>
        <w:left w:val="none" w:sz="0" w:space="0" w:color="auto"/>
        <w:bottom w:val="none" w:sz="0" w:space="0" w:color="auto"/>
        <w:right w:val="none" w:sz="0" w:space="0" w:color="auto"/>
      </w:divBdr>
    </w:div>
    <w:div w:id="485821546">
      <w:bodyDiv w:val="1"/>
      <w:marLeft w:val="0"/>
      <w:marRight w:val="0"/>
      <w:marTop w:val="0"/>
      <w:marBottom w:val="0"/>
      <w:divBdr>
        <w:top w:val="none" w:sz="0" w:space="0" w:color="auto"/>
        <w:left w:val="none" w:sz="0" w:space="0" w:color="auto"/>
        <w:bottom w:val="none" w:sz="0" w:space="0" w:color="auto"/>
        <w:right w:val="none" w:sz="0" w:space="0" w:color="auto"/>
      </w:divBdr>
    </w:div>
    <w:div w:id="489642473">
      <w:bodyDiv w:val="1"/>
      <w:marLeft w:val="0"/>
      <w:marRight w:val="0"/>
      <w:marTop w:val="0"/>
      <w:marBottom w:val="0"/>
      <w:divBdr>
        <w:top w:val="none" w:sz="0" w:space="0" w:color="auto"/>
        <w:left w:val="none" w:sz="0" w:space="0" w:color="auto"/>
        <w:bottom w:val="none" w:sz="0" w:space="0" w:color="auto"/>
        <w:right w:val="none" w:sz="0" w:space="0" w:color="auto"/>
      </w:divBdr>
    </w:div>
    <w:div w:id="489954054">
      <w:bodyDiv w:val="1"/>
      <w:marLeft w:val="0"/>
      <w:marRight w:val="0"/>
      <w:marTop w:val="0"/>
      <w:marBottom w:val="0"/>
      <w:divBdr>
        <w:top w:val="none" w:sz="0" w:space="0" w:color="auto"/>
        <w:left w:val="none" w:sz="0" w:space="0" w:color="auto"/>
        <w:bottom w:val="none" w:sz="0" w:space="0" w:color="auto"/>
        <w:right w:val="none" w:sz="0" w:space="0" w:color="auto"/>
      </w:divBdr>
    </w:div>
    <w:div w:id="496002851">
      <w:bodyDiv w:val="1"/>
      <w:marLeft w:val="0"/>
      <w:marRight w:val="0"/>
      <w:marTop w:val="0"/>
      <w:marBottom w:val="0"/>
      <w:divBdr>
        <w:top w:val="none" w:sz="0" w:space="0" w:color="auto"/>
        <w:left w:val="none" w:sz="0" w:space="0" w:color="auto"/>
        <w:bottom w:val="none" w:sz="0" w:space="0" w:color="auto"/>
        <w:right w:val="none" w:sz="0" w:space="0" w:color="auto"/>
      </w:divBdr>
    </w:div>
    <w:div w:id="496462139">
      <w:bodyDiv w:val="1"/>
      <w:marLeft w:val="0"/>
      <w:marRight w:val="0"/>
      <w:marTop w:val="0"/>
      <w:marBottom w:val="0"/>
      <w:divBdr>
        <w:top w:val="none" w:sz="0" w:space="0" w:color="auto"/>
        <w:left w:val="none" w:sz="0" w:space="0" w:color="auto"/>
        <w:bottom w:val="none" w:sz="0" w:space="0" w:color="auto"/>
        <w:right w:val="none" w:sz="0" w:space="0" w:color="auto"/>
      </w:divBdr>
    </w:div>
    <w:div w:id="499975506">
      <w:bodyDiv w:val="1"/>
      <w:marLeft w:val="0"/>
      <w:marRight w:val="0"/>
      <w:marTop w:val="0"/>
      <w:marBottom w:val="0"/>
      <w:divBdr>
        <w:top w:val="none" w:sz="0" w:space="0" w:color="auto"/>
        <w:left w:val="none" w:sz="0" w:space="0" w:color="auto"/>
        <w:bottom w:val="none" w:sz="0" w:space="0" w:color="auto"/>
        <w:right w:val="none" w:sz="0" w:space="0" w:color="auto"/>
      </w:divBdr>
    </w:div>
    <w:div w:id="500703618">
      <w:bodyDiv w:val="1"/>
      <w:marLeft w:val="0"/>
      <w:marRight w:val="0"/>
      <w:marTop w:val="0"/>
      <w:marBottom w:val="0"/>
      <w:divBdr>
        <w:top w:val="none" w:sz="0" w:space="0" w:color="auto"/>
        <w:left w:val="none" w:sz="0" w:space="0" w:color="auto"/>
        <w:bottom w:val="none" w:sz="0" w:space="0" w:color="auto"/>
        <w:right w:val="none" w:sz="0" w:space="0" w:color="auto"/>
      </w:divBdr>
    </w:div>
    <w:div w:id="501430396">
      <w:bodyDiv w:val="1"/>
      <w:marLeft w:val="0"/>
      <w:marRight w:val="0"/>
      <w:marTop w:val="0"/>
      <w:marBottom w:val="0"/>
      <w:divBdr>
        <w:top w:val="none" w:sz="0" w:space="0" w:color="auto"/>
        <w:left w:val="none" w:sz="0" w:space="0" w:color="auto"/>
        <w:bottom w:val="none" w:sz="0" w:space="0" w:color="auto"/>
        <w:right w:val="none" w:sz="0" w:space="0" w:color="auto"/>
      </w:divBdr>
      <w:divsChild>
        <w:div w:id="83500065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sChild>
        </w:div>
        <w:div w:id="1183930730">
          <w:marLeft w:val="0"/>
          <w:marRight w:val="0"/>
          <w:marTop w:val="0"/>
          <w:marBottom w:val="0"/>
          <w:divBdr>
            <w:top w:val="none" w:sz="0" w:space="0" w:color="auto"/>
            <w:left w:val="none" w:sz="0" w:space="0" w:color="auto"/>
            <w:bottom w:val="none" w:sz="0" w:space="0" w:color="auto"/>
            <w:right w:val="none" w:sz="0" w:space="0" w:color="auto"/>
          </w:divBdr>
          <w:divsChild>
            <w:div w:id="1520239615">
              <w:marLeft w:val="0"/>
              <w:marRight w:val="0"/>
              <w:marTop w:val="0"/>
              <w:marBottom w:val="0"/>
              <w:divBdr>
                <w:top w:val="none" w:sz="0" w:space="0" w:color="auto"/>
                <w:left w:val="none" w:sz="0" w:space="0" w:color="auto"/>
                <w:bottom w:val="none" w:sz="0" w:space="0" w:color="auto"/>
                <w:right w:val="none" w:sz="0" w:space="0" w:color="auto"/>
              </w:divBdr>
            </w:div>
          </w:divsChild>
        </w:div>
        <w:div w:id="645547200">
          <w:marLeft w:val="0"/>
          <w:marRight w:val="0"/>
          <w:marTop w:val="0"/>
          <w:marBottom w:val="0"/>
          <w:divBdr>
            <w:top w:val="none" w:sz="0" w:space="0" w:color="auto"/>
            <w:left w:val="none" w:sz="0" w:space="0" w:color="auto"/>
            <w:bottom w:val="none" w:sz="0" w:space="0" w:color="auto"/>
            <w:right w:val="none" w:sz="0" w:space="0" w:color="auto"/>
          </w:divBdr>
          <w:divsChild>
            <w:div w:id="555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5529">
      <w:bodyDiv w:val="1"/>
      <w:marLeft w:val="0"/>
      <w:marRight w:val="0"/>
      <w:marTop w:val="0"/>
      <w:marBottom w:val="0"/>
      <w:divBdr>
        <w:top w:val="none" w:sz="0" w:space="0" w:color="auto"/>
        <w:left w:val="none" w:sz="0" w:space="0" w:color="auto"/>
        <w:bottom w:val="none" w:sz="0" w:space="0" w:color="auto"/>
        <w:right w:val="none" w:sz="0" w:space="0" w:color="auto"/>
      </w:divBdr>
    </w:div>
    <w:div w:id="502403565">
      <w:bodyDiv w:val="1"/>
      <w:marLeft w:val="0"/>
      <w:marRight w:val="0"/>
      <w:marTop w:val="0"/>
      <w:marBottom w:val="0"/>
      <w:divBdr>
        <w:top w:val="none" w:sz="0" w:space="0" w:color="auto"/>
        <w:left w:val="none" w:sz="0" w:space="0" w:color="auto"/>
        <w:bottom w:val="none" w:sz="0" w:space="0" w:color="auto"/>
        <w:right w:val="none" w:sz="0" w:space="0" w:color="auto"/>
      </w:divBdr>
    </w:div>
    <w:div w:id="507448382">
      <w:bodyDiv w:val="1"/>
      <w:marLeft w:val="0"/>
      <w:marRight w:val="0"/>
      <w:marTop w:val="0"/>
      <w:marBottom w:val="0"/>
      <w:divBdr>
        <w:top w:val="none" w:sz="0" w:space="0" w:color="auto"/>
        <w:left w:val="none" w:sz="0" w:space="0" w:color="auto"/>
        <w:bottom w:val="none" w:sz="0" w:space="0" w:color="auto"/>
        <w:right w:val="none" w:sz="0" w:space="0" w:color="auto"/>
      </w:divBdr>
    </w:div>
    <w:div w:id="514000883">
      <w:bodyDiv w:val="1"/>
      <w:marLeft w:val="0"/>
      <w:marRight w:val="0"/>
      <w:marTop w:val="0"/>
      <w:marBottom w:val="0"/>
      <w:divBdr>
        <w:top w:val="none" w:sz="0" w:space="0" w:color="auto"/>
        <w:left w:val="none" w:sz="0" w:space="0" w:color="auto"/>
        <w:bottom w:val="none" w:sz="0" w:space="0" w:color="auto"/>
        <w:right w:val="none" w:sz="0" w:space="0" w:color="auto"/>
      </w:divBdr>
    </w:div>
    <w:div w:id="517888006">
      <w:bodyDiv w:val="1"/>
      <w:marLeft w:val="0"/>
      <w:marRight w:val="0"/>
      <w:marTop w:val="0"/>
      <w:marBottom w:val="0"/>
      <w:divBdr>
        <w:top w:val="none" w:sz="0" w:space="0" w:color="auto"/>
        <w:left w:val="none" w:sz="0" w:space="0" w:color="auto"/>
        <w:bottom w:val="none" w:sz="0" w:space="0" w:color="auto"/>
        <w:right w:val="none" w:sz="0" w:space="0" w:color="auto"/>
      </w:divBdr>
    </w:div>
    <w:div w:id="518202884">
      <w:bodyDiv w:val="1"/>
      <w:marLeft w:val="0"/>
      <w:marRight w:val="0"/>
      <w:marTop w:val="0"/>
      <w:marBottom w:val="0"/>
      <w:divBdr>
        <w:top w:val="none" w:sz="0" w:space="0" w:color="auto"/>
        <w:left w:val="none" w:sz="0" w:space="0" w:color="auto"/>
        <w:bottom w:val="none" w:sz="0" w:space="0" w:color="auto"/>
        <w:right w:val="none" w:sz="0" w:space="0" w:color="auto"/>
      </w:divBdr>
    </w:div>
    <w:div w:id="518349039">
      <w:bodyDiv w:val="1"/>
      <w:marLeft w:val="0"/>
      <w:marRight w:val="0"/>
      <w:marTop w:val="0"/>
      <w:marBottom w:val="0"/>
      <w:divBdr>
        <w:top w:val="none" w:sz="0" w:space="0" w:color="auto"/>
        <w:left w:val="none" w:sz="0" w:space="0" w:color="auto"/>
        <w:bottom w:val="none" w:sz="0" w:space="0" w:color="auto"/>
        <w:right w:val="none" w:sz="0" w:space="0" w:color="auto"/>
      </w:divBdr>
    </w:div>
    <w:div w:id="518855685">
      <w:bodyDiv w:val="1"/>
      <w:marLeft w:val="0"/>
      <w:marRight w:val="0"/>
      <w:marTop w:val="0"/>
      <w:marBottom w:val="0"/>
      <w:divBdr>
        <w:top w:val="none" w:sz="0" w:space="0" w:color="auto"/>
        <w:left w:val="none" w:sz="0" w:space="0" w:color="auto"/>
        <w:bottom w:val="none" w:sz="0" w:space="0" w:color="auto"/>
        <w:right w:val="none" w:sz="0" w:space="0" w:color="auto"/>
      </w:divBdr>
    </w:div>
    <w:div w:id="529145589">
      <w:bodyDiv w:val="1"/>
      <w:marLeft w:val="0"/>
      <w:marRight w:val="0"/>
      <w:marTop w:val="0"/>
      <w:marBottom w:val="0"/>
      <w:divBdr>
        <w:top w:val="none" w:sz="0" w:space="0" w:color="auto"/>
        <w:left w:val="none" w:sz="0" w:space="0" w:color="auto"/>
        <w:bottom w:val="none" w:sz="0" w:space="0" w:color="auto"/>
        <w:right w:val="none" w:sz="0" w:space="0" w:color="auto"/>
      </w:divBdr>
    </w:div>
    <w:div w:id="530842981">
      <w:bodyDiv w:val="1"/>
      <w:marLeft w:val="0"/>
      <w:marRight w:val="0"/>
      <w:marTop w:val="0"/>
      <w:marBottom w:val="0"/>
      <w:divBdr>
        <w:top w:val="none" w:sz="0" w:space="0" w:color="auto"/>
        <w:left w:val="none" w:sz="0" w:space="0" w:color="auto"/>
        <w:bottom w:val="none" w:sz="0" w:space="0" w:color="auto"/>
        <w:right w:val="none" w:sz="0" w:space="0" w:color="auto"/>
      </w:divBdr>
    </w:div>
    <w:div w:id="530874313">
      <w:bodyDiv w:val="1"/>
      <w:marLeft w:val="0"/>
      <w:marRight w:val="0"/>
      <w:marTop w:val="0"/>
      <w:marBottom w:val="0"/>
      <w:divBdr>
        <w:top w:val="none" w:sz="0" w:space="0" w:color="auto"/>
        <w:left w:val="none" w:sz="0" w:space="0" w:color="auto"/>
        <w:bottom w:val="none" w:sz="0" w:space="0" w:color="auto"/>
        <w:right w:val="none" w:sz="0" w:space="0" w:color="auto"/>
      </w:divBdr>
    </w:div>
    <w:div w:id="532381692">
      <w:bodyDiv w:val="1"/>
      <w:marLeft w:val="0"/>
      <w:marRight w:val="0"/>
      <w:marTop w:val="0"/>
      <w:marBottom w:val="0"/>
      <w:divBdr>
        <w:top w:val="none" w:sz="0" w:space="0" w:color="auto"/>
        <w:left w:val="none" w:sz="0" w:space="0" w:color="auto"/>
        <w:bottom w:val="none" w:sz="0" w:space="0" w:color="auto"/>
        <w:right w:val="none" w:sz="0" w:space="0" w:color="auto"/>
      </w:divBdr>
    </w:div>
    <w:div w:id="532615069">
      <w:bodyDiv w:val="1"/>
      <w:marLeft w:val="0"/>
      <w:marRight w:val="0"/>
      <w:marTop w:val="0"/>
      <w:marBottom w:val="0"/>
      <w:divBdr>
        <w:top w:val="none" w:sz="0" w:space="0" w:color="auto"/>
        <w:left w:val="none" w:sz="0" w:space="0" w:color="auto"/>
        <w:bottom w:val="none" w:sz="0" w:space="0" w:color="auto"/>
        <w:right w:val="none" w:sz="0" w:space="0" w:color="auto"/>
      </w:divBdr>
    </w:div>
    <w:div w:id="535312944">
      <w:bodyDiv w:val="1"/>
      <w:marLeft w:val="0"/>
      <w:marRight w:val="0"/>
      <w:marTop w:val="0"/>
      <w:marBottom w:val="0"/>
      <w:divBdr>
        <w:top w:val="none" w:sz="0" w:space="0" w:color="auto"/>
        <w:left w:val="none" w:sz="0" w:space="0" w:color="auto"/>
        <w:bottom w:val="none" w:sz="0" w:space="0" w:color="auto"/>
        <w:right w:val="none" w:sz="0" w:space="0" w:color="auto"/>
      </w:divBdr>
    </w:div>
    <w:div w:id="535508823">
      <w:bodyDiv w:val="1"/>
      <w:marLeft w:val="0"/>
      <w:marRight w:val="0"/>
      <w:marTop w:val="0"/>
      <w:marBottom w:val="0"/>
      <w:divBdr>
        <w:top w:val="none" w:sz="0" w:space="0" w:color="auto"/>
        <w:left w:val="none" w:sz="0" w:space="0" w:color="auto"/>
        <w:bottom w:val="none" w:sz="0" w:space="0" w:color="auto"/>
        <w:right w:val="none" w:sz="0" w:space="0" w:color="auto"/>
      </w:divBdr>
    </w:div>
    <w:div w:id="535586840">
      <w:bodyDiv w:val="1"/>
      <w:marLeft w:val="0"/>
      <w:marRight w:val="0"/>
      <w:marTop w:val="0"/>
      <w:marBottom w:val="0"/>
      <w:divBdr>
        <w:top w:val="none" w:sz="0" w:space="0" w:color="auto"/>
        <w:left w:val="none" w:sz="0" w:space="0" w:color="auto"/>
        <w:bottom w:val="none" w:sz="0" w:space="0" w:color="auto"/>
        <w:right w:val="none" w:sz="0" w:space="0" w:color="auto"/>
      </w:divBdr>
    </w:div>
    <w:div w:id="535850601">
      <w:bodyDiv w:val="1"/>
      <w:marLeft w:val="0"/>
      <w:marRight w:val="0"/>
      <w:marTop w:val="0"/>
      <w:marBottom w:val="0"/>
      <w:divBdr>
        <w:top w:val="none" w:sz="0" w:space="0" w:color="auto"/>
        <w:left w:val="none" w:sz="0" w:space="0" w:color="auto"/>
        <w:bottom w:val="none" w:sz="0" w:space="0" w:color="auto"/>
        <w:right w:val="none" w:sz="0" w:space="0" w:color="auto"/>
      </w:divBdr>
    </w:div>
    <w:div w:id="540097293">
      <w:bodyDiv w:val="1"/>
      <w:marLeft w:val="0"/>
      <w:marRight w:val="0"/>
      <w:marTop w:val="0"/>
      <w:marBottom w:val="0"/>
      <w:divBdr>
        <w:top w:val="none" w:sz="0" w:space="0" w:color="auto"/>
        <w:left w:val="none" w:sz="0" w:space="0" w:color="auto"/>
        <w:bottom w:val="none" w:sz="0" w:space="0" w:color="auto"/>
        <w:right w:val="none" w:sz="0" w:space="0" w:color="auto"/>
      </w:divBdr>
    </w:div>
    <w:div w:id="540629673">
      <w:bodyDiv w:val="1"/>
      <w:marLeft w:val="0"/>
      <w:marRight w:val="0"/>
      <w:marTop w:val="0"/>
      <w:marBottom w:val="0"/>
      <w:divBdr>
        <w:top w:val="none" w:sz="0" w:space="0" w:color="auto"/>
        <w:left w:val="none" w:sz="0" w:space="0" w:color="auto"/>
        <w:bottom w:val="none" w:sz="0" w:space="0" w:color="auto"/>
        <w:right w:val="none" w:sz="0" w:space="0" w:color="auto"/>
      </w:divBdr>
    </w:div>
    <w:div w:id="541526079">
      <w:bodyDiv w:val="1"/>
      <w:marLeft w:val="0"/>
      <w:marRight w:val="0"/>
      <w:marTop w:val="0"/>
      <w:marBottom w:val="0"/>
      <w:divBdr>
        <w:top w:val="none" w:sz="0" w:space="0" w:color="auto"/>
        <w:left w:val="none" w:sz="0" w:space="0" w:color="auto"/>
        <w:bottom w:val="none" w:sz="0" w:space="0" w:color="auto"/>
        <w:right w:val="none" w:sz="0" w:space="0" w:color="auto"/>
      </w:divBdr>
    </w:div>
    <w:div w:id="544489000">
      <w:bodyDiv w:val="1"/>
      <w:marLeft w:val="0"/>
      <w:marRight w:val="0"/>
      <w:marTop w:val="0"/>
      <w:marBottom w:val="0"/>
      <w:divBdr>
        <w:top w:val="none" w:sz="0" w:space="0" w:color="auto"/>
        <w:left w:val="none" w:sz="0" w:space="0" w:color="auto"/>
        <w:bottom w:val="none" w:sz="0" w:space="0" w:color="auto"/>
        <w:right w:val="none" w:sz="0" w:space="0" w:color="auto"/>
      </w:divBdr>
    </w:div>
    <w:div w:id="548684659">
      <w:bodyDiv w:val="1"/>
      <w:marLeft w:val="0"/>
      <w:marRight w:val="0"/>
      <w:marTop w:val="0"/>
      <w:marBottom w:val="0"/>
      <w:divBdr>
        <w:top w:val="none" w:sz="0" w:space="0" w:color="auto"/>
        <w:left w:val="none" w:sz="0" w:space="0" w:color="auto"/>
        <w:bottom w:val="none" w:sz="0" w:space="0" w:color="auto"/>
        <w:right w:val="none" w:sz="0" w:space="0" w:color="auto"/>
      </w:divBdr>
    </w:div>
    <w:div w:id="548881152">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1118059">
      <w:bodyDiv w:val="1"/>
      <w:marLeft w:val="0"/>
      <w:marRight w:val="0"/>
      <w:marTop w:val="0"/>
      <w:marBottom w:val="0"/>
      <w:divBdr>
        <w:top w:val="none" w:sz="0" w:space="0" w:color="auto"/>
        <w:left w:val="none" w:sz="0" w:space="0" w:color="auto"/>
        <w:bottom w:val="none" w:sz="0" w:space="0" w:color="auto"/>
        <w:right w:val="none" w:sz="0" w:space="0" w:color="auto"/>
      </w:divBdr>
    </w:div>
    <w:div w:id="552810579">
      <w:bodyDiv w:val="1"/>
      <w:marLeft w:val="0"/>
      <w:marRight w:val="0"/>
      <w:marTop w:val="0"/>
      <w:marBottom w:val="0"/>
      <w:divBdr>
        <w:top w:val="none" w:sz="0" w:space="0" w:color="auto"/>
        <w:left w:val="none" w:sz="0" w:space="0" w:color="auto"/>
        <w:bottom w:val="none" w:sz="0" w:space="0" w:color="auto"/>
        <w:right w:val="none" w:sz="0" w:space="0" w:color="auto"/>
      </w:divBdr>
    </w:div>
    <w:div w:id="555820783">
      <w:bodyDiv w:val="1"/>
      <w:marLeft w:val="0"/>
      <w:marRight w:val="0"/>
      <w:marTop w:val="0"/>
      <w:marBottom w:val="0"/>
      <w:divBdr>
        <w:top w:val="none" w:sz="0" w:space="0" w:color="auto"/>
        <w:left w:val="none" w:sz="0" w:space="0" w:color="auto"/>
        <w:bottom w:val="none" w:sz="0" w:space="0" w:color="auto"/>
        <w:right w:val="none" w:sz="0" w:space="0" w:color="auto"/>
      </w:divBdr>
    </w:div>
    <w:div w:id="556547700">
      <w:bodyDiv w:val="1"/>
      <w:marLeft w:val="0"/>
      <w:marRight w:val="0"/>
      <w:marTop w:val="0"/>
      <w:marBottom w:val="0"/>
      <w:divBdr>
        <w:top w:val="none" w:sz="0" w:space="0" w:color="auto"/>
        <w:left w:val="none" w:sz="0" w:space="0" w:color="auto"/>
        <w:bottom w:val="none" w:sz="0" w:space="0" w:color="auto"/>
        <w:right w:val="none" w:sz="0" w:space="0" w:color="auto"/>
      </w:divBdr>
    </w:div>
    <w:div w:id="556820635">
      <w:bodyDiv w:val="1"/>
      <w:marLeft w:val="0"/>
      <w:marRight w:val="0"/>
      <w:marTop w:val="0"/>
      <w:marBottom w:val="0"/>
      <w:divBdr>
        <w:top w:val="none" w:sz="0" w:space="0" w:color="auto"/>
        <w:left w:val="none" w:sz="0" w:space="0" w:color="auto"/>
        <w:bottom w:val="none" w:sz="0" w:space="0" w:color="auto"/>
        <w:right w:val="none" w:sz="0" w:space="0" w:color="auto"/>
      </w:divBdr>
    </w:div>
    <w:div w:id="561408046">
      <w:bodyDiv w:val="1"/>
      <w:marLeft w:val="0"/>
      <w:marRight w:val="0"/>
      <w:marTop w:val="0"/>
      <w:marBottom w:val="0"/>
      <w:divBdr>
        <w:top w:val="none" w:sz="0" w:space="0" w:color="auto"/>
        <w:left w:val="none" w:sz="0" w:space="0" w:color="auto"/>
        <w:bottom w:val="none" w:sz="0" w:space="0" w:color="auto"/>
        <w:right w:val="none" w:sz="0" w:space="0" w:color="auto"/>
      </w:divBdr>
    </w:div>
    <w:div w:id="564920534">
      <w:bodyDiv w:val="1"/>
      <w:marLeft w:val="0"/>
      <w:marRight w:val="0"/>
      <w:marTop w:val="0"/>
      <w:marBottom w:val="0"/>
      <w:divBdr>
        <w:top w:val="none" w:sz="0" w:space="0" w:color="auto"/>
        <w:left w:val="none" w:sz="0" w:space="0" w:color="auto"/>
        <w:bottom w:val="none" w:sz="0" w:space="0" w:color="auto"/>
        <w:right w:val="none" w:sz="0" w:space="0" w:color="auto"/>
      </w:divBdr>
      <w:divsChild>
        <w:div w:id="2084527563">
          <w:marLeft w:val="0"/>
          <w:marRight w:val="0"/>
          <w:marTop w:val="0"/>
          <w:marBottom w:val="0"/>
          <w:divBdr>
            <w:top w:val="none" w:sz="0" w:space="0" w:color="auto"/>
            <w:left w:val="none" w:sz="0" w:space="0" w:color="auto"/>
            <w:bottom w:val="none" w:sz="0" w:space="0" w:color="auto"/>
            <w:right w:val="none" w:sz="0" w:space="0" w:color="auto"/>
          </w:divBdr>
          <w:divsChild>
            <w:div w:id="1824008168">
              <w:marLeft w:val="0"/>
              <w:marRight w:val="0"/>
              <w:marTop w:val="0"/>
              <w:marBottom w:val="0"/>
              <w:divBdr>
                <w:top w:val="none" w:sz="0" w:space="0" w:color="auto"/>
                <w:left w:val="none" w:sz="0" w:space="0" w:color="auto"/>
                <w:bottom w:val="none" w:sz="0" w:space="0" w:color="auto"/>
                <w:right w:val="none" w:sz="0" w:space="0" w:color="auto"/>
              </w:divBdr>
            </w:div>
          </w:divsChild>
        </w:div>
        <w:div w:id="9259681">
          <w:marLeft w:val="0"/>
          <w:marRight w:val="0"/>
          <w:marTop w:val="0"/>
          <w:marBottom w:val="0"/>
          <w:divBdr>
            <w:top w:val="none" w:sz="0" w:space="0" w:color="auto"/>
            <w:left w:val="none" w:sz="0" w:space="0" w:color="auto"/>
            <w:bottom w:val="none" w:sz="0" w:space="0" w:color="auto"/>
            <w:right w:val="none" w:sz="0" w:space="0" w:color="auto"/>
          </w:divBdr>
          <w:divsChild>
            <w:div w:id="17351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116">
      <w:bodyDiv w:val="1"/>
      <w:marLeft w:val="0"/>
      <w:marRight w:val="0"/>
      <w:marTop w:val="0"/>
      <w:marBottom w:val="0"/>
      <w:divBdr>
        <w:top w:val="none" w:sz="0" w:space="0" w:color="auto"/>
        <w:left w:val="none" w:sz="0" w:space="0" w:color="auto"/>
        <w:bottom w:val="none" w:sz="0" w:space="0" w:color="auto"/>
        <w:right w:val="none" w:sz="0" w:space="0" w:color="auto"/>
      </w:divBdr>
    </w:div>
    <w:div w:id="566770990">
      <w:bodyDiv w:val="1"/>
      <w:marLeft w:val="0"/>
      <w:marRight w:val="0"/>
      <w:marTop w:val="0"/>
      <w:marBottom w:val="0"/>
      <w:divBdr>
        <w:top w:val="none" w:sz="0" w:space="0" w:color="auto"/>
        <w:left w:val="none" w:sz="0" w:space="0" w:color="auto"/>
        <w:bottom w:val="none" w:sz="0" w:space="0" w:color="auto"/>
        <w:right w:val="none" w:sz="0" w:space="0" w:color="auto"/>
      </w:divBdr>
    </w:div>
    <w:div w:id="567346185">
      <w:bodyDiv w:val="1"/>
      <w:marLeft w:val="0"/>
      <w:marRight w:val="0"/>
      <w:marTop w:val="0"/>
      <w:marBottom w:val="0"/>
      <w:divBdr>
        <w:top w:val="none" w:sz="0" w:space="0" w:color="auto"/>
        <w:left w:val="none" w:sz="0" w:space="0" w:color="auto"/>
        <w:bottom w:val="none" w:sz="0" w:space="0" w:color="auto"/>
        <w:right w:val="none" w:sz="0" w:space="0" w:color="auto"/>
      </w:divBdr>
    </w:div>
    <w:div w:id="567419436">
      <w:bodyDiv w:val="1"/>
      <w:marLeft w:val="0"/>
      <w:marRight w:val="0"/>
      <w:marTop w:val="0"/>
      <w:marBottom w:val="0"/>
      <w:divBdr>
        <w:top w:val="none" w:sz="0" w:space="0" w:color="auto"/>
        <w:left w:val="none" w:sz="0" w:space="0" w:color="auto"/>
        <w:bottom w:val="none" w:sz="0" w:space="0" w:color="auto"/>
        <w:right w:val="none" w:sz="0" w:space="0" w:color="auto"/>
      </w:divBdr>
    </w:div>
    <w:div w:id="567762959">
      <w:bodyDiv w:val="1"/>
      <w:marLeft w:val="0"/>
      <w:marRight w:val="0"/>
      <w:marTop w:val="0"/>
      <w:marBottom w:val="0"/>
      <w:divBdr>
        <w:top w:val="none" w:sz="0" w:space="0" w:color="auto"/>
        <w:left w:val="none" w:sz="0" w:space="0" w:color="auto"/>
        <w:bottom w:val="none" w:sz="0" w:space="0" w:color="auto"/>
        <w:right w:val="none" w:sz="0" w:space="0" w:color="auto"/>
      </w:divBdr>
    </w:div>
    <w:div w:id="570965996">
      <w:bodyDiv w:val="1"/>
      <w:marLeft w:val="0"/>
      <w:marRight w:val="0"/>
      <w:marTop w:val="0"/>
      <w:marBottom w:val="0"/>
      <w:divBdr>
        <w:top w:val="none" w:sz="0" w:space="0" w:color="auto"/>
        <w:left w:val="none" w:sz="0" w:space="0" w:color="auto"/>
        <w:bottom w:val="none" w:sz="0" w:space="0" w:color="auto"/>
        <w:right w:val="none" w:sz="0" w:space="0" w:color="auto"/>
      </w:divBdr>
    </w:div>
    <w:div w:id="570967786">
      <w:bodyDiv w:val="1"/>
      <w:marLeft w:val="0"/>
      <w:marRight w:val="0"/>
      <w:marTop w:val="0"/>
      <w:marBottom w:val="0"/>
      <w:divBdr>
        <w:top w:val="none" w:sz="0" w:space="0" w:color="auto"/>
        <w:left w:val="none" w:sz="0" w:space="0" w:color="auto"/>
        <w:bottom w:val="none" w:sz="0" w:space="0" w:color="auto"/>
        <w:right w:val="none" w:sz="0" w:space="0" w:color="auto"/>
      </w:divBdr>
    </w:div>
    <w:div w:id="572619004">
      <w:bodyDiv w:val="1"/>
      <w:marLeft w:val="0"/>
      <w:marRight w:val="0"/>
      <w:marTop w:val="0"/>
      <w:marBottom w:val="0"/>
      <w:divBdr>
        <w:top w:val="none" w:sz="0" w:space="0" w:color="auto"/>
        <w:left w:val="none" w:sz="0" w:space="0" w:color="auto"/>
        <w:bottom w:val="none" w:sz="0" w:space="0" w:color="auto"/>
        <w:right w:val="none" w:sz="0" w:space="0" w:color="auto"/>
      </w:divBdr>
      <w:divsChild>
        <w:div w:id="1730685575">
          <w:marLeft w:val="0"/>
          <w:marRight w:val="0"/>
          <w:marTop w:val="0"/>
          <w:marBottom w:val="0"/>
          <w:divBdr>
            <w:top w:val="none" w:sz="0" w:space="0" w:color="auto"/>
            <w:left w:val="none" w:sz="0" w:space="0" w:color="auto"/>
            <w:bottom w:val="none" w:sz="0" w:space="0" w:color="auto"/>
            <w:right w:val="none" w:sz="0" w:space="0" w:color="auto"/>
          </w:divBdr>
          <w:divsChild>
            <w:div w:id="19789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77715939">
      <w:bodyDiv w:val="1"/>
      <w:marLeft w:val="0"/>
      <w:marRight w:val="0"/>
      <w:marTop w:val="0"/>
      <w:marBottom w:val="0"/>
      <w:divBdr>
        <w:top w:val="none" w:sz="0" w:space="0" w:color="auto"/>
        <w:left w:val="none" w:sz="0" w:space="0" w:color="auto"/>
        <w:bottom w:val="none" w:sz="0" w:space="0" w:color="auto"/>
        <w:right w:val="none" w:sz="0" w:space="0" w:color="auto"/>
      </w:divBdr>
    </w:div>
    <w:div w:id="577862805">
      <w:bodyDiv w:val="1"/>
      <w:marLeft w:val="0"/>
      <w:marRight w:val="0"/>
      <w:marTop w:val="0"/>
      <w:marBottom w:val="0"/>
      <w:divBdr>
        <w:top w:val="none" w:sz="0" w:space="0" w:color="auto"/>
        <w:left w:val="none" w:sz="0" w:space="0" w:color="auto"/>
        <w:bottom w:val="none" w:sz="0" w:space="0" w:color="auto"/>
        <w:right w:val="none" w:sz="0" w:space="0" w:color="auto"/>
      </w:divBdr>
    </w:div>
    <w:div w:id="580649313">
      <w:bodyDiv w:val="1"/>
      <w:marLeft w:val="0"/>
      <w:marRight w:val="0"/>
      <w:marTop w:val="0"/>
      <w:marBottom w:val="0"/>
      <w:divBdr>
        <w:top w:val="none" w:sz="0" w:space="0" w:color="auto"/>
        <w:left w:val="none" w:sz="0" w:space="0" w:color="auto"/>
        <w:bottom w:val="none" w:sz="0" w:space="0" w:color="auto"/>
        <w:right w:val="none" w:sz="0" w:space="0" w:color="auto"/>
      </w:divBdr>
    </w:div>
    <w:div w:id="580679812">
      <w:bodyDiv w:val="1"/>
      <w:marLeft w:val="0"/>
      <w:marRight w:val="0"/>
      <w:marTop w:val="0"/>
      <w:marBottom w:val="0"/>
      <w:divBdr>
        <w:top w:val="none" w:sz="0" w:space="0" w:color="auto"/>
        <w:left w:val="none" w:sz="0" w:space="0" w:color="auto"/>
        <w:bottom w:val="none" w:sz="0" w:space="0" w:color="auto"/>
        <w:right w:val="none" w:sz="0" w:space="0" w:color="auto"/>
      </w:divBdr>
    </w:div>
    <w:div w:id="581767356">
      <w:bodyDiv w:val="1"/>
      <w:marLeft w:val="0"/>
      <w:marRight w:val="0"/>
      <w:marTop w:val="0"/>
      <w:marBottom w:val="0"/>
      <w:divBdr>
        <w:top w:val="none" w:sz="0" w:space="0" w:color="auto"/>
        <w:left w:val="none" w:sz="0" w:space="0" w:color="auto"/>
        <w:bottom w:val="none" w:sz="0" w:space="0" w:color="auto"/>
        <w:right w:val="none" w:sz="0" w:space="0" w:color="auto"/>
      </w:divBdr>
    </w:div>
    <w:div w:id="582908370">
      <w:bodyDiv w:val="1"/>
      <w:marLeft w:val="0"/>
      <w:marRight w:val="0"/>
      <w:marTop w:val="0"/>
      <w:marBottom w:val="0"/>
      <w:divBdr>
        <w:top w:val="none" w:sz="0" w:space="0" w:color="auto"/>
        <w:left w:val="none" w:sz="0" w:space="0" w:color="auto"/>
        <w:bottom w:val="none" w:sz="0" w:space="0" w:color="auto"/>
        <w:right w:val="none" w:sz="0" w:space="0" w:color="auto"/>
      </w:divBdr>
      <w:divsChild>
        <w:div w:id="1439957116">
          <w:marLeft w:val="480"/>
          <w:marRight w:val="0"/>
          <w:marTop w:val="0"/>
          <w:marBottom w:val="0"/>
          <w:divBdr>
            <w:top w:val="none" w:sz="0" w:space="0" w:color="auto"/>
            <w:left w:val="none" w:sz="0" w:space="0" w:color="auto"/>
            <w:bottom w:val="none" w:sz="0" w:space="0" w:color="auto"/>
            <w:right w:val="none" w:sz="0" w:space="0" w:color="auto"/>
          </w:divBdr>
        </w:div>
        <w:div w:id="1678729044">
          <w:marLeft w:val="480"/>
          <w:marRight w:val="0"/>
          <w:marTop w:val="0"/>
          <w:marBottom w:val="0"/>
          <w:divBdr>
            <w:top w:val="none" w:sz="0" w:space="0" w:color="auto"/>
            <w:left w:val="none" w:sz="0" w:space="0" w:color="auto"/>
            <w:bottom w:val="none" w:sz="0" w:space="0" w:color="auto"/>
            <w:right w:val="none" w:sz="0" w:space="0" w:color="auto"/>
          </w:divBdr>
        </w:div>
        <w:div w:id="1533571482">
          <w:marLeft w:val="480"/>
          <w:marRight w:val="0"/>
          <w:marTop w:val="0"/>
          <w:marBottom w:val="0"/>
          <w:divBdr>
            <w:top w:val="none" w:sz="0" w:space="0" w:color="auto"/>
            <w:left w:val="none" w:sz="0" w:space="0" w:color="auto"/>
            <w:bottom w:val="none" w:sz="0" w:space="0" w:color="auto"/>
            <w:right w:val="none" w:sz="0" w:space="0" w:color="auto"/>
          </w:divBdr>
        </w:div>
        <w:div w:id="1255481312">
          <w:marLeft w:val="480"/>
          <w:marRight w:val="0"/>
          <w:marTop w:val="0"/>
          <w:marBottom w:val="0"/>
          <w:divBdr>
            <w:top w:val="none" w:sz="0" w:space="0" w:color="auto"/>
            <w:left w:val="none" w:sz="0" w:space="0" w:color="auto"/>
            <w:bottom w:val="none" w:sz="0" w:space="0" w:color="auto"/>
            <w:right w:val="none" w:sz="0" w:space="0" w:color="auto"/>
          </w:divBdr>
        </w:div>
        <w:div w:id="26175203">
          <w:marLeft w:val="480"/>
          <w:marRight w:val="0"/>
          <w:marTop w:val="0"/>
          <w:marBottom w:val="0"/>
          <w:divBdr>
            <w:top w:val="none" w:sz="0" w:space="0" w:color="auto"/>
            <w:left w:val="none" w:sz="0" w:space="0" w:color="auto"/>
            <w:bottom w:val="none" w:sz="0" w:space="0" w:color="auto"/>
            <w:right w:val="none" w:sz="0" w:space="0" w:color="auto"/>
          </w:divBdr>
        </w:div>
        <w:div w:id="1348211687">
          <w:marLeft w:val="480"/>
          <w:marRight w:val="0"/>
          <w:marTop w:val="0"/>
          <w:marBottom w:val="0"/>
          <w:divBdr>
            <w:top w:val="none" w:sz="0" w:space="0" w:color="auto"/>
            <w:left w:val="none" w:sz="0" w:space="0" w:color="auto"/>
            <w:bottom w:val="none" w:sz="0" w:space="0" w:color="auto"/>
            <w:right w:val="none" w:sz="0" w:space="0" w:color="auto"/>
          </w:divBdr>
        </w:div>
        <w:div w:id="36051271">
          <w:marLeft w:val="480"/>
          <w:marRight w:val="0"/>
          <w:marTop w:val="0"/>
          <w:marBottom w:val="0"/>
          <w:divBdr>
            <w:top w:val="none" w:sz="0" w:space="0" w:color="auto"/>
            <w:left w:val="none" w:sz="0" w:space="0" w:color="auto"/>
            <w:bottom w:val="none" w:sz="0" w:space="0" w:color="auto"/>
            <w:right w:val="none" w:sz="0" w:space="0" w:color="auto"/>
          </w:divBdr>
        </w:div>
        <w:div w:id="1116412658">
          <w:marLeft w:val="480"/>
          <w:marRight w:val="0"/>
          <w:marTop w:val="0"/>
          <w:marBottom w:val="0"/>
          <w:divBdr>
            <w:top w:val="none" w:sz="0" w:space="0" w:color="auto"/>
            <w:left w:val="none" w:sz="0" w:space="0" w:color="auto"/>
            <w:bottom w:val="none" w:sz="0" w:space="0" w:color="auto"/>
            <w:right w:val="none" w:sz="0" w:space="0" w:color="auto"/>
          </w:divBdr>
        </w:div>
        <w:div w:id="1345861765">
          <w:marLeft w:val="480"/>
          <w:marRight w:val="0"/>
          <w:marTop w:val="0"/>
          <w:marBottom w:val="0"/>
          <w:divBdr>
            <w:top w:val="none" w:sz="0" w:space="0" w:color="auto"/>
            <w:left w:val="none" w:sz="0" w:space="0" w:color="auto"/>
            <w:bottom w:val="none" w:sz="0" w:space="0" w:color="auto"/>
            <w:right w:val="none" w:sz="0" w:space="0" w:color="auto"/>
          </w:divBdr>
        </w:div>
        <w:div w:id="1538546326">
          <w:marLeft w:val="480"/>
          <w:marRight w:val="0"/>
          <w:marTop w:val="0"/>
          <w:marBottom w:val="0"/>
          <w:divBdr>
            <w:top w:val="none" w:sz="0" w:space="0" w:color="auto"/>
            <w:left w:val="none" w:sz="0" w:space="0" w:color="auto"/>
            <w:bottom w:val="none" w:sz="0" w:space="0" w:color="auto"/>
            <w:right w:val="none" w:sz="0" w:space="0" w:color="auto"/>
          </w:divBdr>
        </w:div>
        <w:div w:id="2127194886">
          <w:marLeft w:val="480"/>
          <w:marRight w:val="0"/>
          <w:marTop w:val="0"/>
          <w:marBottom w:val="0"/>
          <w:divBdr>
            <w:top w:val="none" w:sz="0" w:space="0" w:color="auto"/>
            <w:left w:val="none" w:sz="0" w:space="0" w:color="auto"/>
            <w:bottom w:val="none" w:sz="0" w:space="0" w:color="auto"/>
            <w:right w:val="none" w:sz="0" w:space="0" w:color="auto"/>
          </w:divBdr>
        </w:div>
        <w:div w:id="1147279179">
          <w:marLeft w:val="480"/>
          <w:marRight w:val="0"/>
          <w:marTop w:val="0"/>
          <w:marBottom w:val="0"/>
          <w:divBdr>
            <w:top w:val="none" w:sz="0" w:space="0" w:color="auto"/>
            <w:left w:val="none" w:sz="0" w:space="0" w:color="auto"/>
            <w:bottom w:val="none" w:sz="0" w:space="0" w:color="auto"/>
            <w:right w:val="none" w:sz="0" w:space="0" w:color="auto"/>
          </w:divBdr>
        </w:div>
        <w:div w:id="37555663">
          <w:marLeft w:val="480"/>
          <w:marRight w:val="0"/>
          <w:marTop w:val="0"/>
          <w:marBottom w:val="0"/>
          <w:divBdr>
            <w:top w:val="none" w:sz="0" w:space="0" w:color="auto"/>
            <w:left w:val="none" w:sz="0" w:space="0" w:color="auto"/>
            <w:bottom w:val="none" w:sz="0" w:space="0" w:color="auto"/>
            <w:right w:val="none" w:sz="0" w:space="0" w:color="auto"/>
          </w:divBdr>
        </w:div>
        <w:div w:id="1646348777">
          <w:marLeft w:val="480"/>
          <w:marRight w:val="0"/>
          <w:marTop w:val="0"/>
          <w:marBottom w:val="0"/>
          <w:divBdr>
            <w:top w:val="none" w:sz="0" w:space="0" w:color="auto"/>
            <w:left w:val="none" w:sz="0" w:space="0" w:color="auto"/>
            <w:bottom w:val="none" w:sz="0" w:space="0" w:color="auto"/>
            <w:right w:val="none" w:sz="0" w:space="0" w:color="auto"/>
          </w:divBdr>
        </w:div>
        <w:div w:id="2117166678">
          <w:marLeft w:val="480"/>
          <w:marRight w:val="0"/>
          <w:marTop w:val="0"/>
          <w:marBottom w:val="0"/>
          <w:divBdr>
            <w:top w:val="none" w:sz="0" w:space="0" w:color="auto"/>
            <w:left w:val="none" w:sz="0" w:space="0" w:color="auto"/>
            <w:bottom w:val="none" w:sz="0" w:space="0" w:color="auto"/>
            <w:right w:val="none" w:sz="0" w:space="0" w:color="auto"/>
          </w:divBdr>
        </w:div>
        <w:div w:id="698700278">
          <w:marLeft w:val="480"/>
          <w:marRight w:val="0"/>
          <w:marTop w:val="0"/>
          <w:marBottom w:val="0"/>
          <w:divBdr>
            <w:top w:val="none" w:sz="0" w:space="0" w:color="auto"/>
            <w:left w:val="none" w:sz="0" w:space="0" w:color="auto"/>
            <w:bottom w:val="none" w:sz="0" w:space="0" w:color="auto"/>
            <w:right w:val="none" w:sz="0" w:space="0" w:color="auto"/>
          </w:divBdr>
        </w:div>
        <w:div w:id="1895193140">
          <w:marLeft w:val="480"/>
          <w:marRight w:val="0"/>
          <w:marTop w:val="0"/>
          <w:marBottom w:val="0"/>
          <w:divBdr>
            <w:top w:val="none" w:sz="0" w:space="0" w:color="auto"/>
            <w:left w:val="none" w:sz="0" w:space="0" w:color="auto"/>
            <w:bottom w:val="none" w:sz="0" w:space="0" w:color="auto"/>
            <w:right w:val="none" w:sz="0" w:space="0" w:color="auto"/>
          </w:divBdr>
        </w:div>
        <w:div w:id="1524857488">
          <w:marLeft w:val="480"/>
          <w:marRight w:val="0"/>
          <w:marTop w:val="0"/>
          <w:marBottom w:val="0"/>
          <w:divBdr>
            <w:top w:val="none" w:sz="0" w:space="0" w:color="auto"/>
            <w:left w:val="none" w:sz="0" w:space="0" w:color="auto"/>
            <w:bottom w:val="none" w:sz="0" w:space="0" w:color="auto"/>
            <w:right w:val="none" w:sz="0" w:space="0" w:color="auto"/>
          </w:divBdr>
        </w:div>
        <w:div w:id="2011715310">
          <w:marLeft w:val="480"/>
          <w:marRight w:val="0"/>
          <w:marTop w:val="0"/>
          <w:marBottom w:val="0"/>
          <w:divBdr>
            <w:top w:val="none" w:sz="0" w:space="0" w:color="auto"/>
            <w:left w:val="none" w:sz="0" w:space="0" w:color="auto"/>
            <w:bottom w:val="none" w:sz="0" w:space="0" w:color="auto"/>
            <w:right w:val="none" w:sz="0" w:space="0" w:color="auto"/>
          </w:divBdr>
        </w:div>
        <w:div w:id="958411000">
          <w:marLeft w:val="480"/>
          <w:marRight w:val="0"/>
          <w:marTop w:val="0"/>
          <w:marBottom w:val="0"/>
          <w:divBdr>
            <w:top w:val="none" w:sz="0" w:space="0" w:color="auto"/>
            <w:left w:val="none" w:sz="0" w:space="0" w:color="auto"/>
            <w:bottom w:val="none" w:sz="0" w:space="0" w:color="auto"/>
            <w:right w:val="none" w:sz="0" w:space="0" w:color="auto"/>
          </w:divBdr>
        </w:div>
        <w:div w:id="586229247">
          <w:marLeft w:val="480"/>
          <w:marRight w:val="0"/>
          <w:marTop w:val="0"/>
          <w:marBottom w:val="0"/>
          <w:divBdr>
            <w:top w:val="none" w:sz="0" w:space="0" w:color="auto"/>
            <w:left w:val="none" w:sz="0" w:space="0" w:color="auto"/>
            <w:bottom w:val="none" w:sz="0" w:space="0" w:color="auto"/>
            <w:right w:val="none" w:sz="0" w:space="0" w:color="auto"/>
          </w:divBdr>
        </w:div>
        <w:div w:id="386729195">
          <w:marLeft w:val="480"/>
          <w:marRight w:val="0"/>
          <w:marTop w:val="0"/>
          <w:marBottom w:val="0"/>
          <w:divBdr>
            <w:top w:val="none" w:sz="0" w:space="0" w:color="auto"/>
            <w:left w:val="none" w:sz="0" w:space="0" w:color="auto"/>
            <w:bottom w:val="none" w:sz="0" w:space="0" w:color="auto"/>
            <w:right w:val="none" w:sz="0" w:space="0" w:color="auto"/>
          </w:divBdr>
        </w:div>
        <w:div w:id="2137139135">
          <w:marLeft w:val="480"/>
          <w:marRight w:val="0"/>
          <w:marTop w:val="0"/>
          <w:marBottom w:val="0"/>
          <w:divBdr>
            <w:top w:val="none" w:sz="0" w:space="0" w:color="auto"/>
            <w:left w:val="none" w:sz="0" w:space="0" w:color="auto"/>
            <w:bottom w:val="none" w:sz="0" w:space="0" w:color="auto"/>
            <w:right w:val="none" w:sz="0" w:space="0" w:color="auto"/>
          </w:divBdr>
        </w:div>
        <w:div w:id="1555190659">
          <w:marLeft w:val="480"/>
          <w:marRight w:val="0"/>
          <w:marTop w:val="0"/>
          <w:marBottom w:val="0"/>
          <w:divBdr>
            <w:top w:val="none" w:sz="0" w:space="0" w:color="auto"/>
            <w:left w:val="none" w:sz="0" w:space="0" w:color="auto"/>
            <w:bottom w:val="none" w:sz="0" w:space="0" w:color="auto"/>
            <w:right w:val="none" w:sz="0" w:space="0" w:color="auto"/>
          </w:divBdr>
        </w:div>
        <w:div w:id="1846818153">
          <w:marLeft w:val="480"/>
          <w:marRight w:val="0"/>
          <w:marTop w:val="0"/>
          <w:marBottom w:val="0"/>
          <w:divBdr>
            <w:top w:val="none" w:sz="0" w:space="0" w:color="auto"/>
            <w:left w:val="none" w:sz="0" w:space="0" w:color="auto"/>
            <w:bottom w:val="none" w:sz="0" w:space="0" w:color="auto"/>
            <w:right w:val="none" w:sz="0" w:space="0" w:color="auto"/>
          </w:divBdr>
        </w:div>
        <w:div w:id="1843857422">
          <w:marLeft w:val="480"/>
          <w:marRight w:val="0"/>
          <w:marTop w:val="0"/>
          <w:marBottom w:val="0"/>
          <w:divBdr>
            <w:top w:val="none" w:sz="0" w:space="0" w:color="auto"/>
            <w:left w:val="none" w:sz="0" w:space="0" w:color="auto"/>
            <w:bottom w:val="none" w:sz="0" w:space="0" w:color="auto"/>
            <w:right w:val="none" w:sz="0" w:space="0" w:color="auto"/>
          </w:divBdr>
        </w:div>
        <w:div w:id="548300025">
          <w:marLeft w:val="480"/>
          <w:marRight w:val="0"/>
          <w:marTop w:val="0"/>
          <w:marBottom w:val="0"/>
          <w:divBdr>
            <w:top w:val="none" w:sz="0" w:space="0" w:color="auto"/>
            <w:left w:val="none" w:sz="0" w:space="0" w:color="auto"/>
            <w:bottom w:val="none" w:sz="0" w:space="0" w:color="auto"/>
            <w:right w:val="none" w:sz="0" w:space="0" w:color="auto"/>
          </w:divBdr>
        </w:div>
        <w:div w:id="137185939">
          <w:marLeft w:val="480"/>
          <w:marRight w:val="0"/>
          <w:marTop w:val="0"/>
          <w:marBottom w:val="0"/>
          <w:divBdr>
            <w:top w:val="none" w:sz="0" w:space="0" w:color="auto"/>
            <w:left w:val="none" w:sz="0" w:space="0" w:color="auto"/>
            <w:bottom w:val="none" w:sz="0" w:space="0" w:color="auto"/>
            <w:right w:val="none" w:sz="0" w:space="0" w:color="auto"/>
          </w:divBdr>
        </w:div>
        <w:div w:id="1586911762">
          <w:marLeft w:val="480"/>
          <w:marRight w:val="0"/>
          <w:marTop w:val="0"/>
          <w:marBottom w:val="0"/>
          <w:divBdr>
            <w:top w:val="none" w:sz="0" w:space="0" w:color="auto"/>
            <w:left w:val="none" w:sz="0" w:space="0" w:color="auto"/>
            <w:bottom w:val="none" w:sz="0" w:space="0" w:color="auto"/>
            <w:right w:val="none" w:sz="0" w:space="0" w:color="auto"/>
          </w:divBdr>
        </w:div>
        <w:div w:id="728456123">
          <w:marLeft w:val="480"/>
          <w:marRight w:val="0"/>
          <w:marTop w:val="0"/>
          <w:marBottom w:val="0"/>
          <w:divBdr>
            <w:top w:val="none" w:sz="0" w:space="0" w:color="auto"/>
            <w:left w:val="none" w:sz="0" w:space="0" w:color="auto"/>
            <w:bottom w:val="none" w:sz="0" w:space="0" w:color="auto"/>
            <w:right w:val="none" w:sz="0" w:space="0" w:color="auto"/>
          </w:divBdr>
        </w:div>
        <w:div w:id="1006636187">
          <w:marLeft w:val="480"/>
          <w:marRight w:val="0"/>
          <w:marTop w:val="0"/>
          <w:marBottom w:val="0"/>
          <w:divBdr>
            <w:top w:val="none" w:sz="0" w:space="0" w:color="auto"/>
            <w:left w:val="none" w:sz="0" w:space="0" w:color="auto"/>
            <w:bottom w:val="none" w:sz="0" w:space="0" w:color="auto"/>
            <w:right w:val="none" w:sz="0" w:space="0" w:color="auto"/>
          </w:divBdr>
        </w:div>
        <w:div w:id="617108845">
          <w:marLeft w:val="480"/>
          <w:marRight w:val="0"/>
          <w:marTop w:val="0"/>
          <w:marBottom w:val="0"/>
          <w:divBdr>
            <w:top w:val="none" w:sz="0" w:space="0" w:color="auto"/>
            <w:left w:val="none" w:sz="0" w:space="0" w:color="auto"/>
            <w:bottom w:val="none" w:sz="0" w:space="0" w:color="auto"/>
            <w:right w:val="none" w:sz="0" w:space="0" w:color="auto"/>
          </w:divBdr>
        </w:div>
        <w:div w:id="1967617922">
          <w:marLeft w:val="480"/>
          <w:marRight w:val="0"/>
          <w:marTop w:val="0"/>
          <w:marBottom w:val="0"/>
          <w:divBdr>
            <w:top w:val="none" w:sz="0" w:space="0" w:color="auto"/>
            <w:left w:val="none" w:sz="0" w:space="0" w:color="auto"/>
            <w:bottom w:val="none" w:sz="0" w:space="0" w:color="auto"/>
            <w:right w:val="none" w:sz="0" w:space="0" w:color="auto"/>
          </w:divBdr>
        </w:div>
        <w:div w:id="1569146122">
          <w:marLeft w:val="480"/>
          <w:marRight w:val="0"/>
          <w:marTop w:val="0"/>
          <w:marBottom w:val="0"/>
          <w:divBdr>
            <w:top w:val="none" w:sz="0" w:space="0" w:color="auto"/>
            <w:left w:val="none" w:sz="0" w:space="0" w:color="auto"/>
            <w:bottom w:val="none" w:sz="0" w:space="0" w:color="auto"/>
            <w:right w:val="none" w:sz="0" w:space="0" w:color="auto"/>
          </w:divBdr>
        </w:div>
        <w:div w:id="2129859785">
          <w:marLeft w:val="480"/>
          <w:marRight w:val="0"/>
          <w:marTop w:val="0"/>
          <w:marBottom w:val="0"/>
          <w:divBdr>
            <w:top w:val="none" w:sz="0" w:space="0" w:color="auto"/>
            <w:left w:val="none" w:sz="0" w:space="0" w:color="auto"/>
            <w:bottom w:val="none" w:sz="0" w:space="0" w:color="auto"/>
            <w:right w:val="none" w:sz="0" w:space="0" w:color="auto"/>
          </w:divBdr>
        </w:div>
        <w:div w:id="1404256719">
          <w:marLeft w:val="480"/>
          <w:marRight w:val="0"/>
          <w:marTop w:val="0"/>
          <w:marBottom w:val="0"/>
          <w:divBdr>
            <w:top w:val="none" w:sz="0" w:space="0" w:color="auto"/>
            <w:left w:val="none" w:sz="0" w:space="0" w:color="auto"/>
            <w:bottom w:val="none" w:sz="0" w:space="0" w:color="auto"/>
            <w:right w:val="none" w:sz="0" w:space="0" w:color="auto"/>
          </w:divBdr>
        </w:div>
        <w:div w:id="1142581367">
          <w:marLeft w:val="480"/>
          <w:marRight w:val="0"/>
          <w:marTop w:val="0"/>
          <w:marBottom w:val="0"/>
          <w:divBdr>
            <w:top w:val="none" w:sz="0" w:space="0" w:color="auto"/>
            <w:left w:val="none" w:sz="0" w:space="0" w:color="auto"/>
            <w:bottom w:val="none" w:sz="0" w:space="0" w:color="auto"/>
            <w:right w:val="none" w:sz="0" w:space="0" w:color="auto"/>
          </w:divBdr>
        </w:div>
        <w:div w:id="1447043643">
          <w:marLeft w:val="480"/>
          <w:marRight w:val="0"/>
          <w:marTop w:val="0"/>
          <w:marBottom w:val="0"/>
          <w:divBdr>
            <w:top w:val="none" w:sz="0" w:space="0" w:color="auto"/>
            <w:left w:val="none" w:sz="0" w:space="0" w:color="auto"/>
            <w:bottom w:val="none" w:sz="0" w:space="0" w:color="auto"/>
            <w:right w:val="none" w:sz="0" w:space="0" w:color="auto"/>
          </w:divBdr>
        </w:div>
        <w:div w:id="108398759">
          <w:marLeft w:val="480"/>
          <w:marRight w:val="0"/>
          <w:marTop w:val="0"/>
          <w:marBottom w:val="0"/>
          <w:divBdr>
            <w:top w:val="none" w:sz="0" w:space="0" w:color="auto"/>
            <w:left w:val="none" w:sz="0" w:space="0" w:color="auto"/>
            <w:bottom w:val="none" w:sz="0" w:space="0" w:color="auto"/>
            <w:right w:val="none" w:sz="0" w:space="0" w:color="auto"/>
          </w:divBdr>
        </w:div>
        <w:div w:id="1599634492">
          <w:marLeft w:val="480"/>
          <w:marRight w:val="0"/>
          <w:marTop w:val="0"/>
          <w:marBottom w:val="0"/>
          <w:divBdr>
            <w:top w:val="none" w:sz="0" w:space="0" w:color="auto"/>
            <w:left w:val="none" w:sz="0" w:space="0" w:color="auto"/>
            <w:bottom w:val="none" w:sz="0" w:space="0" w:color="auto"/>
            <w:right w:val="none" w:sz="0" w:space="0" w:color="auto"/>
          </w:divBdr>
        </w:div>
        <w:div w:id="674723167">
          <w:marLeft w:val="480"/>
          <w:marRight w:val="0"/>
          <w:marTop w:val="0"/>
          <w:marBottom w:val="0"/>
          <w:divBdr>
            <w:top w:val="none" w:sz="0" w:space="0" w:color="auto"/>
            <w:left w:val="none" w:sz="0" w:space="0" w:color="auto"/>
            <w:bottom w:val="none" w:sz="0" w:space="0" w:color="auto"/>
            <w:right w:val="none" w:sz="0" w:space="0" w:color="auto"/>
          </w:divBdr>
        </w:div>
        <w:div w:id="829441692">
          <w:marLeft w:val="480"/>
          <w:marRight w:val="0"/>
          <w:marTop w:val="0"/>
          <w:marBottom w:val="0"/>
          <w:divBdr>
            <w:top w:val="none" w:sz="0" w:space="0" w:color="auto"/>
            <w:left w:val="none" w:sz="0" w:space="0" w:color="auto"/>
            <w:bottom w:val="none" w:sz="0" w:space="0" w:color="auto"/>
            <w:right w:val="none" w:sz="0" w:space="0" w:color="auto"/>
          </w:divBdr>
        </w:div>
        <w:div w:id="1916087333">
          <w:marLeft w:val="480"/>
          <w:marRight w:val="0"/>
          <w:marTop w:val="0"/>
          <w:marBottom w:val="0"/>
          <w:divBdr>
            <w:top w:val="none" w:sz="0" w:space="0" w:color="auto"/>
            <w:left w:val="none" w:sz="0" w:space="0" w:color="auto"/>
            <w:bottom w:val="none" w:sz="0" w:space="0" w:color="auto"/>
            <w:right w:val="none" w:sz="0" w:space="0" w:color="auto"/>
          </w:divBdr>
        </w:div>
        <w:div w:id="1965697502">
          <w:marLeft w:val="480"/>
          <w:marRight w:val="0"/>
          <w:marTop w:val="0"/>
          <w:marBottom w:val="0"/>
          <w:divBdr>
            <w:top w:val="none" w:sz="0" w:space="0" w:color="auto"/>
            <w:left w:val="none" w:sz="0" w:space="0" w:color="auto"/>
            <w:bottom w:val="none" w:sz="0" w:space="0" w:color="auto"/>
            <w:right w:val="none" w:sz="0" w:space="0" w:color="auto"/>
          </w:divBdr>
        </w:div>
        <w:div w:id="1191183056">
          <w:marLeft w:val="480"/>
          <w:marRight w:val="0"/>
          <w:marTop w:val="0"/>
          <w:marBottom w:val="0"/>
          <w:divBdr>
            <w:top w:val="none" w:sz="0" w:space="0" w:color="auto"/>
            <w:left w:val="none" w:sz="0" w:space="0" w:color="auto"/>
            <w:bottom w:val="none" w:sz="0" w:space="0" w:color="auto"/>
            <w:right w:val="none" w:sz="0" w:space="0" w:color="auto"/>
          </w:divBdr>
        </w:div>
        <w:div w:id="1573389020">
          <w:marLeft w:val="480"/>
          <w:marRight w:val="0"/>
          <w:marTop w:val="0"/>
          <w:marBottom w:val="0"/>
          <w:divBdr>
            <w:top w:val="none" w:sz="0" w:space="0" w:color="auto"/>
            <w:left w:val="none" w:sz="0" w:space="0" w:color="auto"/>
            <w:bottom w:val="none" w:sz="0" w:space="0" w:color="auto"/>
            <w:right w:val="none" w:sz="0" w:space="0" w:color="auto"/>
          </w:divBdr>
        </w:div>
        <w:div w:id="595406601">
          <w:marLeft w:val="480"/>
          <w:marRight w:val="0"/>
          <w:marTop w:val="0"/>
          <w:marBottom w:val="0"/>
          <w:divBdr>
            <w:top w:val="none" w:sz="0" w:space="0" w:color="auto"/>
            <w:left w:val="none" w:sz="0" w:space="0" w:color="auto"/>
            <w:bottom w:val="none" w:sz="0" w:space="0" w:color="auto"/>
            <w:right w:val="none" w:sz="0" w:space="0" w:color="auto"/>
          </w:divBdr>
        </w:div>
        <w:div w:id="2050762762">
          <w:marLeft w:val="480"/>
          <w:marRight w:val="0"/>
          <w:marTop w:val="0"/>
          <w:marBottom w:val="0"/>
          <w:divBdr>
            <w:top w:val="none" w:sz="0" w:space="0" w:color="auto"/>
            <w:left w:val="none" w:sz="0" w:space="0" w:color="auto"/>
            <w:bottom w:val="none" w:sz="0" w:space="0" w:color="auto"/>
            <w:right w:val="none" w:sz="0" w:space="0" w:color="auto"/>
          </w:divBdr>
        </w:div>
        <w:div w:id="442186203">
          <w:marLeft w:val="480"/>
          <w:marRight w:val="0"/>
          <w:marTop w:val="0"/>
          <w:marBottom w:val="0"/>
          <w:divBdr>
            <w:top w:val="none" w:sz="0" w:space="0" w:color="auto"/>
            <w:left w:val="none" w:sz="0" w:space="0" w:color="auto"/>
            <w:bottom w:val="none" w:sz="0" w:space="0" w:color="auto"/>
            <w:right w:val="none" w:sz="0" w:space="0" w:color="auto"/>
          </w:divBdr>
        </w:div>
        <w:div w:id="952249918">
          <w:marLeft w:val="480"/>
          <w:marRight w:val="0"/>
          <w:marTop w:val="0"/>
          <w:marBottom w:val="0"/>
          <w:divBdr>
            <w:top w:val="none" w:sz="0" w:space="0" w:color="auto"/>
            <w:left w:val="none" w:sz="0" w:space="0" w:color="auto"/>
            <w:bottom w:val="none" w:sz="0" w:space="0" w:color="auto"/>
            <w:right w:val="none" w:sz="0" w:space="0" w:color="auto"/>
          </w:divBdr>
        </w:div>
        <w:div w:id="833497002">
          <w:marLeft w:val="480"/>
          <w:marRight w:val="0"/>
          <w:marTop w:val="0"/>
          <w:marBottom w:val="0"/>
          <w:divBdr>
            <w:top w:val="none" w:sz="0" w:space="0" w:color="auto"/>
            <w:left w:val="none" w:sz="0" w:space="0" w:color="auto"/>
            <w:bottom w:val="none" w:sz="0" w:space="0" w:color="auto"/>
            <w:right w:val="none" w:sz="0" w:space="0" w:color="auto"/>
          </w:divBdr>
        </w:div>
        <w:div w:id="599680638">
          <w:marLeft w:val="480"/>
          <w:marRight w:val="0"/>
          <w:marTop w:val="0"/>
          <w:marBottom w:val="0"/>
          <w:divBdr>
            <w:top w:val="none" w:sz="0" w:space="0" w:color="auto"/>
            <w:left w:val="none" w:sz="0" w:space="0" w:color="auto"/>
            <w:bottom w:val="none" w:sz="0" w:space="0" w:color="auto"/>
            <w:right w:val="none" w:sz="0" w:space="0" w:color="auto"/>
          </w:divBdr>
        </w:div>
        <w:div w:id="1933002176">
          <w:marLeft w:val="480"/>
          <w:marRight w:val="0"/>
          <w:marTop w:val="0"/>
          <w:marBottom w:val="0"/>
          <w:divBdr>
            <w:top w:val="none" w:sz="0" w:space="0" w:color="auto"/>
            <w:left w:val="none" w:sz="0" w:space="0" w:color="auto"/>
            <w:bottom w:val="none" w:sz="0" w:space="0" w:color="auto"/>
            <w:right w:val="none" w:sz="0" w:space="0" w:color="auto"/>
          </w:divBdr>
        </w:div>
        <w:div w:id="354501772">
          <w:marLeft w:val="480"/>
          <w:marRight w:val="0"/>
          <w:marTop w:val="0"/>
          <w:marBottom w:val="0"/>
          <w:divBdr>
            <w:top w:val="none" w:sz="0" w:space="0" w:color="auto"/>
            <w:left w:val="none" w:sz="0" w:space="0" w:color="auto"/>
            <w:bottom w:val="none" w:sz="0" w:space="0" w:color="auto"/>
            <w:right w:val="none" w:sz="0" w:space="0" w:color="auto"/>
          </w:divBdr>
        </w:div>
        <w:div w:id="1084913807">
          <w:marLeft w:val="480"/>
          <w:marRight w:val="0"/>
          <w:marTop w:val="0"/>
          <w:marBottom w:val="0"/>
          <w:divBdr>
            <w:top w:val="none" w:sz="0" w:space="0" w:color="auto"/>
            <w:left w:val="none" w:sz="0" w:space="0" w:color="auto"/>
            <w:bottom w:val="none" w:sz="0" w:space="0" w:color="auto"/>
            <w:right w:val="none" w:sz="0" w:space="0" w:color="auto"/>
          </w:divBdr>
        </w:div>
        <w:div w:id="375350679">
          <w:marLeft w:val="480"/>
          <w:marRight w:val="0"/>
          <w:marTop w:val="0"/>
          <w:marBottom w:val="0"/>
          <w:divBdr>
            <w:top w:val="none" w:sz="0" w:space="0" w:color="auto"/>
            <w:left w:val="none" w:sz="0" w:space="0" w:color="auto"/>
            <w:bottom w:val="none" w:sz="0" w:space="0" w:color="auto"/>
            <w:right w:val="none" w:sz="0" w:space="0" w:color="auto"/>
          </w:divBdr>
        </w:div>
        <w:div w:id="1540971008">
          <w:marLeft w:val="480"/>
          <w:marRight w:val="0"/>
          <w:marTop w:val="0"/>
          <w:marBottom w:val="0"/>
          <w:divBdr>
            <w:top w:val="none" w:sz="0" w:space="0" w:color="auto"/>
            <w:left w:val="none" w:sz="0" w:space="0" w:color="auto"/>
            <w:bottom w:val="none" w:sz="0" w:space="0" w:color="auto"/>
            <w:right w:val="none" w:sz="0" w:space="0" w:color="auto"/>
          </w:divBdr>
        </w:div>
        <w:div w:id="1823229066">
          <w:marLeft w:val="480"/>
          <w:marRight w:val="0"/>
          <w:marTop w:val="0"/>
          <w:marBottom w:val="0"/>
          <w:divBdr>
            <w:top w:val="none" w:sz="0" w:space="0" w:color="auto"/>
            <w:left w:val="none" w:sz="0" w:space="0" w:color="auto"/>
            <w:bottom w:val="none" w:sz="0" w:space="0" w:color="auto"/>
            <w:right w:val="none" w:sz="0" w:space="0" w:color="auto"/>
          </w:divBdr>
        </w:div>
        <w:div w:id="1518301298">
          <w:marLeft w:val="480"/>
          <w:marRight w:val="0"/>
          <w:marTop w:val="0"/>
          <w:marBottom w:val="0"/>
          <w:divBdr>
            <w:top w:val="none" w:sz="0" w:space="0" w:color="auto"/>
            <w:left w:val="none" w:sz="0" w:space="0" w:color="auto"/>
            <w:bottom w:val="none" w:sz="0" w:space="0" w:color="auto"/>
            <w:right w:val="none" w:sz="0" w:space="0" w:color="auto"/>
          </w:divBdr>
        </w:div>
        <w:div w:id="2012022496">
          <w:marLeft w:val="480"/>
          <w:marRight w:val="0"/>
          <w:marTop w:val="0"/>
          <w:marBottom w:val="0"/>
          <w:divBdr>
            <w:top w:val="none" w:sz="0" w:space="0" w:color="auto"/>
            <w:left w:val="none" w:sz="0" w:space="0" w:color="auto"/>
            <w:bottom w:val="none" w:sz="0" w:space="0" w:color="auto"/>
            <w:right w:val="none" w:sz="0" w:space="0" w:color="auto"/>
          </w:divBdr>
        </w:div>
        <w:div w:id="1064990214">
          <w:marLeft w:val="480"/>
          <w:marRight w:val="0"/>
          <w:marTop w:val="0"/>
          <w:marBottom w:val="0"/>
          <w:divBdr>
            <w:top w:val="none" w:sz="0" w:space="0" w:color="auto"/>
            <w:left w:val="none" w:sz="0" w:space="0" w:color="auto"/>
            <w:bottom w:val="none" w:sz="0" w:space="0" w:color="auto"/>
            <w:right w:val="none" w:sz="0" w:space="0" w:color="auto"/>
          </w:divBdr>
        </w:div>
        <w:div w:id="956061803">
          <w:marLeft w:val="480"/>
          <w:marRight w:val="0"/>
          <w:marTop w:val="0"/>
          <w:marBottom w:val="0"/>
          <w:divBdr>
            <w:top w:val="none" w:sz="0" w:space="0" w:color="auto"/>
            <w:left w:val="none" w:sz="0" w:space="0" w:color="auto"/>
            <w:bottom w:val="none" w:sz="0" w:space="0" w:color="auto"/>
            <w:right w:val="none" w:sz="0" w:space="0" w:color="auto"/>
          </w:divBdr>
        </w:div>
        <w:div w:id="634603286">
          <w:marLeft w:val="480"/>
          <w:marRight w:val="0"/>
          <w:marTop w:val="0"/>
          <w:marBottom w:val="0"/>
          <w:divBdr>
            <w:top w:val="none" w:sz="0" w:space="0" w:color="auto"/>
            <w:left w:val="none" w:sz="0" w:space="0" w:color="auto"/>
            <w:bottom w:val="none" w:sz="0" w:space="0" w:color="auto"/>
            <w:right w:val="none" w:sz="0" w:space="0" w:color="auto"/>
          </w:divBdr>
        </w:div>
        <w:div w:id="682320897">
          <w:marLeft w:val="480"/>
          <w:marRight w:val="0"/>
          <w:marTop w:val="0"/>
          <w:marBottom w:val="0"/>
          <w:divBdr>
            <w:top w:val="none" w:sz="0" w:space="0" w:color="auto"/>
            <w:left w:val="none" w:sz="0" w:space="0" w:color="auto"/>
            <w:bottom w:val="none" w:sz="0" w:space="0" w:color="auto"/>
            <w:right w:val="none" w:sz="0" w:space="0" w:color="auto"/>
          </w:divBdr>
        </w:div>
        <w:div w:id="1408384329">
          <w:marLeft w:val="480"/>
          <w:marRight w:val="0"/>
          <w:marTop w:val="0"/>
          <w:marBottom w:val="0"/>
          <w:divBdr>
            <w:top w:val="none" w:sz="0" w:space="0" w:color="auto"/>
            <w:left w:val="none" w:sz="0" w:space="0" w:color="auto"/>
            <w:bottom w:val="none" w:sz="0" w:space="0" w:color="auto"/>
            <w:right w:val="none" w:sz="0" w:space="0" w:color="auto"/>
          </w:divBdr>
        </w:div>
        <w:div w:id="1981230974">
          <w:marLeft w:val="480"/>
          <w:marRight w:val="0"/>
          <w:marTop w:val="0"/>
          <w:marBottom w:val="0"/>
          <w:divBdr>
            <w:top w:val="none" w:sz="0" w:space="0" w:color="auto"/>
            <w:left w:val="none" w:sz="0" w:space="0" w:color="auto"/>
            <w:bottom w:val="none" w:sz="0" w:space="0" w:color="auto"/>
            <w:right w:val="none" w:sz="0" w:space="0" w:color="auto"/>
          </w:divBdr>
        </w:div>
        <w:div w:id="1929271823">
          <w:marLeft w:val="480"/>
          <w:marRight w:val="0"/>
          <w:marTop w:val="0"/>
          <w:marBottom w:val="0"/>
          <w:divBdr>
            <w:top w:val="none" w:sz="0" w:space="0" w:color="auto"/>
            <w:left w:val="none" w:sz="0" w:space="0" w:color="auto"/>
            <w:bottom w:val="none" w:sz="0" w:space="0" w:color="auto"/>
            <w:right w:val="none" w:sz="0" w:space="0" w:color="auto"/>
          </w:divBdr>
        </w:div>
        <w:div w:id="1378817938">
          <w:marLeft w:val="480"/>
          <w:marRight w:val="0"/>
          <w:marTop w:val="0"/>
          <w:marBottom w:val="0"/>
          <w:divBdr>
            <w:top w:val="none" w:sz="0" w:space="0" w:color="auto"/>
            <w:left w:val="none" w:sz="0" w:space="0" w:color="auto"/>
            <w:bottom w:val="none" w:sz="0" w:space="0" w:color="auto"/>
            <w:right w:val="none" w:sz="0" w:space="0" w:color="auto"/>
          </w:divBdr>
        </w:div>
        <w:div w:id="782697668">
          <w:marLeft w:val="480"/>
          <w:marRight w:val="0"/>
          <w:marTop w:val="0"/>
          <w:marBottom w:val="0"/>
          <w:divBdr>
            <w:top w:val="none" w:sz="0" w:space="0" w:color="auto"/>
            <w:left w:val="none" w:sz="0" w:space="0" w:color="auto"/>
            <w:bottom w:val="none" w:sz="0" w:space="0" w:color="auto"/>
            <w:right w:val="none" w:sz="0" w:space="0" w:color="auto"/>
          </w:divBdr>
        </w:div>
        <w:div w:id="160895520">
          <w:marLeft w:val="480"/>
          <w:marRight w:val="0"/>
          <w:marTop w:val="0"/>
          <w:marBottom w:val="0"/>
          <w:divBdr>
            <w:top w:val="none" w:sz="0" w:space="0" w:color="auto"/>
            <w:left w:val="none" w:sz="0" w:space="0" w:color="auto"/>
            <w:bottom w:val="none" w:sz="0" w:space="0" w:color="auto"/>
            <w:right w:val="none" w:sz="0" w:space="0" w:color="auto"/>
          </w:divBdr>
        </w:div>
        <w:div w:id="2038459860">
          <w:marLeft w:val="480"/>
          <w:marRight w:val="0"/>
          <w:marTop w:val="0"/>
          <w:marBottom w:val="0"/>
          <w:divBdr>
            <w:top w:val="none" w:sz="0" w:space="0" w:color="auto"/>
            <w:left w:val="none" w:sz="0" w:space="0" w:color="auto"/>
            <w:bottom w:val="none" w:sz="0" w:space="0" w:color="auto"/>
            <w:right w:val="none" w:sz="0" w:space="0" w:color="auto"/>
          </w:divBdr>
        </w:div>
        <w:div w:id="916088988">
          <w:marLeft w:val="480"/>
          <w:marRight w:val="0"/>
          <w:marTop w:val="0"/>
          <w:marBottom w:val="0"/>
          <w:divBdr>
            <w:top w:val="none" w:sz="0" w:space="0" w:color="auto"/>
            <w:left w:val="none" w:sz="0" w:space="0" w:color="auto"/>
            <w:bottom w:val="none" w:sz="0" w:space="0" w:color="auto"/>
            <w:right w:val="none" w:sz="0" w:space="0" w:color="auto"/>
          </w:divBdr>
        </w:div>
        <w:div w:id="172383040">
          <w:marLeft w:val="480"/>
          <w:marRight w:val="0"/>
          <w:marTop w:val="0"/>
          <w:marBottom w:val="0"/>
          <w:divBdr>
            <w:top w:val="none" w:sz="0" w:space="0" w:color="auto"/>
            <w:left w:val="none" w:sz="0" w:space="0" w:color="auto"/>
            <w:bottom w:val="none" w:sz="0" w:space="0" w:color="auto"/>
            <w:right w:val="none" w:sz="0" w:space="0" w:color="auto"/>
          </w:divBdr>
        </w:div>
        <w:div w:id="1293904908">
          <w:marLeft w:val="480"/>
          <w:marRight w:val="0"/>
          <w:marTop w:val="0"/>
          <w:marBottom w:val="0"/>
          <w:divBdr>
            <w:top w:val="none" w:sz="0" w:space="0" w:color="auto"/>
            <w:left w:val="none" w:sz="0" w:space="0" w:color="auto"/>
            <w:bottom w:val="none" w:sz="0" w:space="0" w:color="auto"/>
            <w:right w:val="none" w:sz="0" w:space="0" w:color="auto"/>
          </w:divBdr>
        </w:div>
        <w:div w:id="682558238">
          <w:marLeft w:val="480"/>
          <w:marRight w:val="0"/>
          <w:marTop w:val="0"/>
          <w:marBottom w:val="0"/>
          <w:divBdr>
            <w:top w:val="none" w:sz="0" w:space="0" w:color="auto"/>
            <w:left w:val="none" w:sz="0" w:space="0" w:color="auto"/>
            <w:bottom w:val="none" w:sz="0" w:space="0" w:color="auto"/>
            <w:right w:val="none" w:sz="0" w:space="0" w:color="auto"/>
          </w:divBdr>
        </w:div>
        <w:div w:id="5641862">
          <w:marLeft w:val="480"/>
          <w:marRight w:val="0"/>
          <w:marTop w:val="0"/>
          <w:marBottom w:val="0"/>
          <w:divBdr>
            <w:top w:val="none" w:sz="0" w:space="0" w:color="auto"/>
            <w:left w:val="none" w:sz="0" w:space="0" w:color="auto"/>
            <w:bottom w:val="none" w:sz="0" w:space="0" w:color="auto"/>
            <w:right w:val="none" w:sz="0" w:space="0" w:color="auto"/>
          </w:divBdr>
        </w:div>
        <w:div w:id="1028719448">
          <w:marLeft w:val="480"/>
          <w:marRight w:val="0"/>
          <w:marTop w:val="0"/>
          <w:marBottom w:val="0"/>
          <w:divBdr>
            <w:top w:val="none" w:sz="0" w:space="0" w:color="auto"/>
            <w:left w:val="none" w:sz="0" w:space="0" w:color="auto"/>
            <w:bottom w:val="none" w:sz="0" w:space="0" w:color="auto"/>
            <w:right w:val="none" w:sz="0" w:space="0" w:color="auto"/>
          </w:divBdr>
        </w:div>
        <w:div w:id="1797261775">
          <w:marLeft w:val="480"/>
          <w:marRight w:val="0"/>
          <w:marTop w:val="0"/>
          <w:marBottom w:val="0"/>
          <w:divBdr>
            <w:top w:val="none" w:sz="0" w:space="0" w:color="auto"/>
            <w:left w:val="none" w:sz="0" w:space="0" w:color="auto"/>
            <w:bottom w:val="none" w:sz="0" w:space="0" w:color="auto"/>
            <w:right w:val="none" w:sz="0" w:space="0" w:color="auto"/>
          </w:divBdr>
        </w:div>
        <w:div w:id="1363894825">
          <w:marLeft w:val="480"/>
          <w:marRight w:val="0"/>
          <w:marTop w:val="0"/>
          <w:marBottom w:val="0"/>
          <w:divBdr>
            <w:top w:val="none" w:sz="0" w:space="0" w:color="auto"/>
            <w:left w:val="none" w:sz="0" w:space="0" w:color="auto"/>
            <w:bottom w:val="none" w:sz="0" w:space="0" w:color="auto"/>
            <w:right w:val="none" w:sz="0" w:space="0" w:color="auto"/>
          </w:divBdr>
        </w:div>
        <w:div w:id="1269772171">
          <w:marLeft w:val="480"/>
          <w:marRight w:val="0"/>
          <w:marTop w:val="0"/>
          <w:marBottom w:val="0"/>
          <w:divBdr>
            <w:top w:val="none" w:sz="0" w:space="0" w:color="auto"/>
            <w:left w:val="none" w:sz="0" w:space="0" w:color="auto"/>
            <w:bottom w:val="none" w:sz="0" w:space="0" w:color="auto"/>
            <w:right w:val="none" w:sz="0" w:space="0" w:color="auto"/>
          </w:divBdr>
        </w:div>
        <w:div w:id="872495551">
          <w:marLeft w:val="480"/>
          <w:marRight w:val="0"/>
          <w:marTop w:val="0"/>
          <w:marBottom w:val="0"/>
          <w:divBdr>
            <w:top w:val="none" w:sz="0" w:space="0" w:color="auto"/>
            <w:left w:val="none" w:sz="0" w:space="0" w:color="auto"/>
            <w:bottom w:val="none" w:sz="0" w:space="0" w:color="auto"/>
            <w:right w:val="none" w:sz="0" w:space="0" w:color="auto"/>
          </w:divBdr>
        </w:div>
        <w:div w:id="654183041">
          <w:marLeft w:val="480"/>
          <w:marRight w:val="0"/>
          <w:marTop w:val="0"/>
          <w:marBottom w:val="0"/>
          <w:divBdr>
            <w:top w:val="none" w:sz="0" w:space="0" w:color="auto"/>
            <w:left w:val="none" w:sz="0" w:space="0" w:color="auto"/>
            <w:bottom w:val="none" w:sz="0" w:space="0" w:color="auto"/>
            <w:right w:val="none" w:sz="0" w:space="0" w:color="auto"/>
          </w:divBdr>
        </w:div>
        <w:div w:id="171191316">
          <w:marLeft w:val="480"/>
          <w:marRight w:val="0"/>
          <w:marTop w:val="0"/>
          <w:marBottom w:val="0"/>
          <w:divBdr>
            <w:top w:val="none" w:sz="0" w:space="0" w:color="auto"/>
            <w:left w:val="none" w:sz="0" w:space="0" w:color="auto"/>
            <w:bottom w:val="none" w:sz="0" w:space="0" w:color="auto"/>
            <w:right w:val="none" w:sz="0" w:space="0" w:color="auto"/>
          </w:divBdr>
        </w:div>
        <w:div w:id="157576660">
          <w:marLeft w:val="480"/>
          <w:marRight w:val="0"/>
          <w:marTop w:val="0"/>
          <w:marBottom w:val="0"/>
          <w:divBdr>
            <w:top w:val="none" w:sz="0" w:space="0" w:color="auto"/>
            <w:left w:val="none" w:sz="0" w:space="0" w:color="auto"/>
            <w:bottom w:val="none" w:sz="0" w:space="0" w:color="auto"/>
            <w:right w:val="none" w:sz="0" w:space="0" w:color="auto"/>
          </w:divBdr>
        </w:div>
        <w:div w:id="140853554">
          <w:marLeft w:val="480"/>
          <w:marRight w:val="0"/>
          <w:marTop w:val="0"/>
          <w:marBottom w:val="0"/>
          <w:divBdr>
            <w:top w:val="none" w:sz="0" w:space="0" w:color="auto"/>
            <w:left w:val="none" w:sz="0" w:space="0" w:color="auto"/>
            <w:bottom w:val="none" w:sz="0" w:space="0" w:color="auto"/>
            <w:right w:val="none" w:sz="0" w:space="0" w:color="auto"/>
          </w:divBdr>
        </w:div>
        <w:div w:id="1007245580">
          <w:marLeft w:val="480"/>
          <w:marRight w:val="0"/>
          <w:marTop w:val="0"/>
          <w:marBottom w:val="0"/>
          <w:divBdr>
            <w:top w:val="none" w:sz="0" w:space="0" w:color="auto"/>
            <w:left w:val="none" w:sz="0" w:space="0" w:color="auto"/>
            <w:bottom w:val="none" w:sz="0" w:space="0" w:color="auto"/>
            <w:right w:val="none" w:sz="0" w:space="0" w:color="auto"/>
          </w:divBdr>
        </w:div>
        <w:div w:id="470827750">
          <w:marLeft w:val="480"/>
          <w:marRight w:val="0"/>
          <w:marTop w:val="0"/>
          <w:marBottom w:val="0"/>
          <w:divBdr>
            <w:top w:val="none" w:sz="0" w:space="0" w:color="auto"/>
            <w:left w:val="none" w:sz="0" w:space="0" w:color="auto"/>
            <w:bottom w:val="none" w:sz="0" w:space="0" w:color="auto"/>
            <w:right w:val="none" w:sz="0" w:space="0" w:color="auto"/>
          </w:divBdr>
        </w:div>
        <w:div w:id="574167661">
          <w:marLeft w:val="480"/>
          <w:marRight w:val="0"/>
          <w:marTop w:val="0"/>
          <w:marBottom w:val="0"/>
          <w:divBdr>
            <w:top w:val="none" w:sz="0" w:space="0" w:color="auto"/>
            <w:left w:val="none" w:sz="0" w:space="0" w:color="auto"/>
            <w:bottom w:val="none" w:sz="0" w:space="0" w:color="auto"/>
            <w:right w:val="none" w:sz="0" w:space="0" w:color="auto"/>
          </w:divBdr>
        </w:div>
        <w:div w:id="46689196">
          <w:marLeft w:val="480"/>
          <w:marRight w:val="0"/>
          <w:marTop w:val="0"/>
          <w:marBottom w:val="0"/>
          <w:divBdr>
            <w:top w:val="none" w:sz="0" w:space="0" w:color="auto"/>
            <w:left w:val="none" w:sz="0" w:space="0" w:color="auto"/>
            <w:bottom w:val="none" w:sz="0" w:space="0" w:color="auto"/>
            <w:right w:val="none" w:sz="0" w:space="0" w:color="auto"/>
          </w:divBdr>
        </w:div>
        <w:div w:id="10229926">
          <w:marLeft w:val="480"/>
          <w:marRight w:val="0"/>
          <w:marTop w:val="0"/>
          <w:marBottom w:val="0"/>
          <w:divBdr>
            <w:top w:val="none" w:sz="0" w:space="0" w:color="auto"/>
            <w:left w:val="none" w:sz="0" w:space="0" w:color="auto"/>
            <w:bottom w:val="none" w:sz="0" w:space="0" w:color="auto"/>
            <w:right w:val="none" w:sz="0" w:space="0" w:color="auto"/>
          </w:divBdr>
        </w:div>
        <w:div w:id="312485669">
          <w:marLeft w:val="480"/>
          <w:marRight w:val="0"/>
          <w:marTop w:val="0"/>
          <w:marBottom w:val="0"/>
          <w:divBdr>
            <w:top w:val="none" w:sz="0" w:space="0" w:color="auto"/>
            <w:left w:val="none" w:sz="0" w:space="0" w:color="auto"/>
            <w:bottom w:val="none" w:sz="0" w:space="0" w:color="auto"/>
            <w:right w:val="none" w:sz="0" w:space="0" w:color="auto"/>
          </w:divBdr>
        </w:div>
        <w:div w:id="1419641119">
          <w:marLeft w:val="480"/>
          <w:marRight w:val="0"/>
          <w:marTop w:val="0"/>
          <w:marBottom w:val="0"/>
          <w:divBdr>
            <w:top w:val="none" w:sz="0" w:space="0" w:color="auto"/>
            <w:left w:val="none" w:sz="0" w:space="0" w:color="auto"/>
            <w:bottom w:val="none" w:sz="0" w:space="0" w:color="auto"/>
            <w:right w:val="none" w:sz="0" w:space="0" w:color="auto"/>
          </w:divBdr>
        </w:div>
        <w:div w:id="1684479771">
          <w:marLeft w:val="480"/>
          <w:marRight w:val="0"/>
          <w:marTop w:val="0"/>
          <w:marBottom w:val="0"/>
          <w:divBdr>
            <w:top w:val="none" w:sz="0" w:space="0" w:color="auto"/>
            <w:left w:val="none" w:sz="0" w:space="0" w:color="auto"/>
            <w:bottom w:val="none" w:sz="0" w:space="0" w:color="auto"/>
            <w:right w:val="none" w:sz="0" w:space="0" w:color="auto"/>
          </w:divBdr>
        </w:div>
        <w:div w:id="1751727964">
          <w:marLeft w:val="480"/>
          <w:marRight w:val="0"/>
          <w:marTop w:val="0"/>
          <w:marBottom w:val="0"/>
          <w:divBdr>
            <w:top w:val="none" w:sz="0" w:space="0" w:color="auto"/>
            <w:left w:val="none" w:sz="0" w:space="0" w:color="auto"/>
            <w:bottom w:val="none" w:sz="0" w:space="0" w:color="auto"/>
            <w:right w:val="none" w:sz="0" w:space="0" w:color="auto"/>
          </w:divBdr>
        </w:div>
        <w:div w:id="565989623">
          <w:marLeft w:val="480"/>
          <w:marRight w:val="0"/>
          <w:marTop w:val="0"/>
          <w:marBottom w:val="0"/>
          <w:divBdr>
            <w:top w:val="none" w:sz="0" w:space="0" w:color="auto"/>
            <w:left w:val="none" w:sz="0" w:space="0" w:color="auto"/>
            <w:bottom w:val="none" w:sz="0" w:space="0" w:color="auto"/>
            <w:right w:val="none" w:sz="0" w:space="0" w:color="auto"/>
          </w:divBdr>
        </w:div>
        <w:div w:id="2002270237">
          <w:marLeft w:val="480"/>
          <w:marRight w:val="0"/>
          <w:marTop w:val="0"/>
          <w:marBottom w:val="0"/>
          <w:divBdr>
            <w:top w:val="none" w:sz="0" w:space="0" w:color="auto"/>
            <w:left w:val="none" w:sz="0" w:space="0" w:color="auto"/>
            <w:bottom w:val="none" w:sz="0" w:space="0" w:color="auto"/>
            <w:right w:val="none" w:sz="0" w:space="0" w:color="auto"/>
          </w:divBdr>
        </w:div>
        <w:div w:id="440607609">
          <w:marLeft w:val="480"/>
          <w:marRight w:val="0"/>
          <w:marTop w:val="0"/>
          <w:marBottom w:val="0"/>
          <w:divBdr>
            <w:top w:val="none" w:sz="0" w:space="0" w:color="auto"/>
            <w:left w:val="none" w:sz="0" w:space="0" w:color="auto"/>
            <w:bottom w:val="none" w:sz="0" w:space="0" w:color="auto"/>
            <w:right w:val="none" w:sz="0" w:space="0" w:color="auto"/>
          </w:divBdr>
        </w:div>
        <w:div w:id="614407633">
          <w:marLeft w:val="480"/>
          <w:marRight w:val="0"/>
          <w:marTop w:val="0"/>
          <w:marBottom w:val="0"/>
          <w:divBdr>
            <w:top w:val="none" w:sz="0" w:space="0" w:color="auto"/>
            <w:left w:val="none" w:sz="0" w:space="0" w:color="auto"/>
            <w:bottom w:val="none" w:sz="0" w:space="0" w:color="auto"/>
            <w:right w:val="none" w:sz="0" w:space="0" w:color="auto"/>
          </w:divBdr>
        </w:div>
        <w:div w:id="2113166894">
          <w:marLeft w:val="480"/>
          <w:marRight w:val="0"/>
          <w:marTop w:val="0"/>
          <w:marBottom w:val="0"/>
          <w:divBdr>
            <w:top w:val="none" w:sz="0" w:space="0" w:color="auto"/>
            <w:left w:val="none" w:sz="0" w:space="0" w:color="auto"/>
            <w:bottom w:val="none" w:sz="0" w:space="0" w:color="auto"/>
            <w:right w:val="none" w:sz="0" w:space="0" w:color="auto"/>
          </w:divBdr>
        </w:div>
      </w:divsChild>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6039573">
      <w:bodyDiv w:val="1"/>
      <w:marLeft w:val="0"/>
      <w:marRight w:val="0"/>
      <w:marTop w:val="0"/>
      <w:marBottom w:val="0"/>
      <w:divBdr>
        <w:top w:val="none" w:sz="0" w:space="0" w:color="auto"/>
        <w:left w:val="none" w:sz="0" w:space="0" w:color="auto"/>
        <w:bottom w:val="none" w:sz="0" w:space="0" w:color="auto"/>
        <w:right w:val="none" w:sz="0" w:space="0" w:color="auto"/>
      </w:divBdr>
    </w:div>
    <w:div w:id="587428317">
      <w:bodyDiv w:val="1"/>
      <w:marLeft w:val="0"/>
      <w:marRight w:val="0"/>
      <w:marTop w:val="0"/>
      <w:marBottom w:val="0"/>
      <w:divBdr>
        <w:top w:val="none" w:sz="0" w:space="0" w:color="auto"/>
        <w:left w:val="none" w:sz="0" w:space="0" w:color="auto"/>
        <w:bottom w:val="none" w:sz="0" w:space="0" w:color="auto"/>
        <w:right w:val="none" w:sz="0" w:space="0" w:color="auto"/>
      </w:divBdr>
    </w:div>
    <w:div w:id="589974360">
      <w:bodyDiv w:val="1"/>
      <w:marLeft w:val="0"/>
      <w:marRight w:val="0"/>
      <w:marTop w:val="0"/>
      <w:marBottom w:val="0"/>
      <w:divBdr>
        <w:top w:val="none" w:sz="0" w:space="0" w:color="auto"/>
        <w:left w:val="none" w:sz="0" w:space="0" w:color="auto"/>
        <w:bottom w:val="none" w:sz="0" w:space="0" w:color="auto"/>
        <w:right w:val="none" w:sz="0" w:space="0" w:color="auto"/>
      </w:divBdr>
    </w:div>
    <w:div w:id="592515237">
      <w:bodyDiv w:val="1"/>
      <w:marLeft w:val="0"/>
      <w:marRight w:val="0"/>
      <w:marTop w:val="0"/>
      <w:marBottom w:val="0"/>
      <w:divBdr>
        <w:top w:val="none" w:sz="0" w:space="0" w:color="auto"/>
        <w:left w:val="none" w:sz="0" w:space="0" w:color="auto"/>
        <w:bottom w:val="none" w:sz="0" w:space="0" w:color="auto"/>
        <w:right w:val="none" w:sz="0" w:space="0" w:color="auto"/>
      </w:divBdr>
      <w:divsChild>
        <w:div w:id="1432626977">
          <w:marLeft w:val="0"/>
          <w:marRight w:val="0"/>
          <w:marTop w:val="0"/>
          <w:marBottom w:val="0"/>
          <w:divBdr>
            <w:top w:val="none" w:sz="0" w:space="0" w:color="auto"/>
            <w:left w:val="none" w:sz="0" w:space="0" w:color="auto"/>
            <w:bottom w:val="none" w:sz="0" w:space="0" w:color="auto"/>
            <w:right w:val="none" w:sz="0" w:space="0" w:color="auto"/>
          </w:divBdr>
          <w:divsChild>
            <w:div w:id="96994743">
              <w:marLeft w:val="0"/>
              <w:marRight w:val="0"/>
              <w:marTop w:val="0"/>
              <w:marBottom w:val="0"/>
              <w:divBdr>
                <w:top w:val="none" w:sz="0" w:space="0" w:color="auto"/>
                <w:left w:val="none" w:sz="0" w:space="0" w:color="auto"/>
                <w:bottom w:val="none" w:sz="0" w:space="0" w:color="auto"/>
                <w:right w:val="none" w:sz="0" w:space="0" w:color="auto"/>
              </w:divBdr>
              <w:divsChild>
                <w:div w:id="1620599198">
                  <w:marLeft w:val="0"/>
                  <w:marRight w:val="0"/>
                  <w:marTop w:val="0"/>
                  <w:marBottom w:val="0"/>
                  <w:divBdr>
                    <w:top w:val="none" w:sz="0" w:space="0" w:color="auto"/>
                    <w:left w:val="none" w:sz="0" w:space="0" w:color="auto"/>
                    <w:bottom w:val="none" w:sz="0" w:space="0" w:color="auto"/>
                    <w:right w:val="none" w:sz="0" w:space="0" w:color="auto"/>
                  </w:divBdr>
                  <w:divsChild>
                    <w:div w:id="1924292954">
                      <w:marLeft w:val="0"/>
                      <w:marRight w:val="0"/>
                      <w:marTop w:val="0"/>
                      <w:marBottom w:val="0"/>
                      <w:divBdr>
                        <w:top w:val="none" w:sz="0" w:space="0" w:color="auto"/>
                        <w:left w:val="none" w:sz="0" w:space="0" w:color="auto"/>
                        <w:bottom w:val="none" w:sz="0" w:space="0" w:color="auto"/>
                        <w:right w:val="none" w:sz="0" w:space="0" w:color="auto"/>
                      </w:divBdr>
                      <w:divsChild>
                        <w:div w:id="1217358071">
                          <w:marLeft w:val="0"/>
                          <w:marRight w:val="0"/>
                          <w:marTop w:val="0"/>
                          <w:marBottom w:val="0"/>
                          <w:divBdr>
                            <w:top w:val="none" w:sz="0" w:space="0" w:color="auto"/>
                            <w:left w:val="none" w:sz="0" w:space="0" w:color="auto"/>
                            <w:bottom w:val="none" w:sz="0" w:space="0" w:color="auto"/>
                            <w:right w:val="none" w:sz="0" w:space="0" w:color="auto"/>
                          </w:divBdr>
                          <w:divsChild>
                            <w:div w:id="1244606334">
                              <w:marLeft w:val="0"/>
                              <w:marRight w:val="0"/>
                              <w:marTop w:val="0"/>
                              <w:marBottom w:val="0"/>
                              <w:divBdr>
                                <w:top w:val="none" w:sz="0" w:space="0" w:color="auto"/>
                                <w:left w:val="none" w:sz="0" w:space="0" w:color="auto"/>
                                <w:bottom w:val="none" w:sz="0" w:space="0" w:color="auto"/>
                                <w:right w:val="none" w:sz="0" w:space="0" w:color="auto"/>
                              </w:divBdr>
                              <w:divsChild>
                                <w:div w:id="322784236">
                                  <w:marLeft w:val="0"/>
                                  <w:marRight w:val="0"/>
                                  <w:marTop w:val="0"/>
                                  <w:marBottom w:val="0"/>
                                  <w:divBdr>
                                    <w:top w:val="none" w:sz="0" w:space="0" w:color="auto"/>
                                    <w:left w:val="none" w:sz="0" w:space="0" w:color="auto"/>
                                    <w:bottom w:val="none" w:sz="0" w:space="0" w:color="auto"/>
                                    <w:right w:val="none" w:sz="0" w:space="0" w:color="auto"/>
                                  </w:divBdr>
                                  <w:divsChild>
                                    <w:div w:id="1531987069">
                                      <w:marLeft w:val="0"/>
                                      <w:marRight w:val="0"/>
                                      <w:marTop w:val="0"/>
                                      <w:marBottom w:val="0"/>
                                      <w:divBdr>
                                        <w:top w:val="none" w:sz="0" w:space="0" w:color="auto"/>
                                        <w:left w:val="none" w:sz="0" w:space="0" w:color="auto"/>
                                        <w:bottom w:val="none" w:sz="0" w:space="0" w:color="auto"/>
                                        <w:right w:val="none" w:sz="0" w:space="0" w:color="auto"/>
                                      </w:divBdr>
                                      <w:divsChild>
                                        <w:div w:id="10905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911">
                              <w:marLeft w:val="0"/>
                              <w:marRight w:val="0"/>
                              <w:marTop w:val="0"/>
                              <w:marBottom w:val="0"/>
                              <w:divBdr>
                                <w:top w:val="none" w:sz="0" w:space="0" w:color="auto"/>
                                <w:left w:val="none" w:sz="0" w:space="0" w:color="auto"/>
                                <w:bottom w:val="none" w:sz="0" w:space="0" w:color="auto"/>
                                <w:right w:val="none" w:sz="0" w:space="0" w:color="auto"/>
                              </w:divBdr>
                              <w:divsChild>
                                <w:div w:id="1606763630">
                                  <w:marLeft w:val="0"/>
                                  <w:marRight w:val="0"/>
                                  <w:marTop w:val="0"/>
                                  <w:marBottom w:val="0"/>
                                  <w:divBdr>
                                    <w:top w:val="none" w:sz="0" w:space="0" w:color="auto"/>
                                    <w:left w:val="none" w:sz="0" w:space="0" w:color="auto"/>
                                    <w:bottom w:val="none" w:sz="0" w:space="0" w:color="auto"/>
                                    <w:right w:val="none" w:sz="0" w:space="0" w:color="auto"/>
                                  </w:divBdr>
                                  <w:divsChild>
                                    <w:div w:id="178980119">
                                      <w:marLeft w:val="0"/>
                                      <w:marRight w:val="0"/>
                                      <w:marTop w:val="0"/>
                                      <w:marBottom w:val="0"/>
                                      <w:divBdr>
                                        <w:top w:val="none" w:sz="0" w:space="0" w:color="auto"/>
                                        <w:left w:val="none" w:sz="0" w:space="0" w:color="auto"/>
                                        <w:bottom w:val="none" w:sz="0" w:space="0" w:color="auto"/>
                                        <w:right w:val="none" w:sz="0" w:space="0" w:color="auto"/>
                                      </w:divBdr>
                                      <w:divsChild>
                                        <w:div w:id="283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215868">
      <w:bodyDiv w:val="1"/>
      <w:marLeft w:val="0"/>
      <w:marRight w:val="0"/>
      <w:marTop w:val="0"/>
      <w:marBottom w:val="0"/>
      <w:divBdr>
        <w:top w:val="none" w:sz="0" w:space="0" w:color="auto"/>
        <w:left w:val="none" w:sz="0" w:space="0" w:color="auto"/>
        <w:bottom w:val="none" w:sz="0" w:space="0" w:color="auto"/>
        <w:right w:val="none" w:sz="0" w:space="0" w:color="auto"/>
      </w:divBdr>
    </w:div>
    <w:div w:id="597250852">
      <w:bodyDiv w:val="1"/>
      <w:marLeft w:val="0"/>
      <w:marRight w:val="0"/>
      <w:marTop w:val="0"/>
      <w:marBottom w:val="0"/>
      <w:divBdr>
        <w:top w:val="none" w:sz="0" w:space="0" w:color="auto"/>
        <w:left w:val="none" w:sz="0" w:space="0" w:color="auto"/>
        <w:bottom w:val="none" w:sz="0" w:space="0" w:color="auto"/>
        <w:right w:val="none" w:sz="0" w:space="0" w:color="auto"/>
      </w:divBdr>
    </w:div>
    <w:div w:id="601033709">
      <w:bodyDiv w:val="1"/>
      <w:marLeft w:val="0"/>
      <w:marRight w:val="0"/>
      <w:marTop w:val="0"/>
      <w:marBottom w:val="0"/>
      <w:divBdr>
        <w:top w:val="none" w:sz="0" w:space="0" w:color="auto"/>
        <w:left w:val="none" w:sz="0" w:space="0" w:color="auto"/>
        <w:bottom w:val="none" w:sz="0" w:space="0" w:color="auto"/>
        <w:right w:val="none" w:sz="0" w:space="0" w:color="auto"/>
      </w:divBdr>
      <w:divsChild>
        <w:div w:id="1619873326">
          <w:marLeft w:val="0"/>
          <w:marRight w:val="0"/>
          <w:marTop w:val="0"/>
          <w:marBottom w:val="0"/>
          <w:divBdr>
            <w:top w:val="single" w:sz="2" w:space="0" w:color="E3E3E3"/>
            <w:left w:val="single" w:sz="2" w:space="0" w:color="E3E3E3"/>
            <w:bottom w:val="single" w:sz="2" w:space="0" w:color="E3E3E3"/>
            <w:right w:val="single" w:sz="2" w:space="0" w:color="E3E3E3"/>
          </w:divBdr>
          <w:divsChild>
            <w:div w:id="180709249">
              <w:marLeft w:val="0"/>
              <w:marRight w:val="0"/>
              <w:marTop w:val="100"/>
              <w:marBottom w:val="100"/>
              <w:divBdr>
                <w:top w:val="single" w:sz="2" w:space="0" w:color="E3E3E3"/>
                <w:left w:val="single" w:sz="2" w:space="0" w:color="E3E3E3"/>
                <w:bottom w:val="single" w:sz="2" w:space="0" w:color="E3E3E3"/>
                <w:right w:val="single" w:sz="2" w:space="0" w:color="E3E3E3"/>
              </w:divBdr>
              <w:divsChild>
                <w:div w:id="44305362">
                  <w:marLeft w:val="0"/>
                  <w:marRight w:val="0"/>
                  <w:marTop w:val="0"/>
                  <w:marBottom w:val="0"/>
                  <w:divBdr>
                    <w:top w:val="single" w:sz="2" w:space="0" w:color="E3E3E3"/>
                    <w:left w:val="single" w:sz="2" w:space="0" w:color="E3E3E3"/>
                    <w:bottom w:val="single" w:sz="2" w:space="0" w:color="E3E3E3"/>
                    <w:right w:val="single" w:sz="2" w:space="0" w:color="E3E3E3"/>
                  </w:divBdr>
                  <w:divsChild>
                    <w:div w:id="132986640">
                      <w:marLeft w:val="0"/>
                      <w:marRight w:val="0"/>
                      <w:marTop w:val="0"/>
                      <w:marBottom w:val="0"/>
                      <w:divBdr>
                        <w:top w:val="single" w:sz="2" w:space="0" w:color="E3E3E3"/>
                        <w:left w:val="single" w:sz="2" w:space="0" w:color="E3E3E3"/>
                        <w:bottom w:val="single" w:sz="2" w:space="0" w:color="E3E3E3"/>
                        <w:right w:val="single" w:sz="2" w:space="0" w:color="E3E3E3"/>
                      </w:divBdr>
                      <w:divsChild>
                        <w:div w:id="1279409406">
                          <w:marLeft w:val="0"/>
                          <w:marRight w:val="0"/>
                          <w:marTop w:val="0"/>
                          <w:marBottom w:val="0"/>
                          <w:divBdr>
                            <w:top w:val="single" w:sz="2" w:space="0" w:color="E3E3E3"/>
                            <w:left w:val="single" w:sz="2" w:space="0" w:color="E3E3E3"/>
                            <w:bottom w:val="single" w:sz="2" w:space="0" w:color="E3E3E3"/>
                            <w:right w:val="single" w:sz="2" w:space="0" w:color="E3E3E3"/>
                          </w:divBdr>
                          <w:divsChild>
                            <w:div w:id="2092003608">
                              <w:marLeft w:val="0"/>
                              <w:marRight w:val="0"/>
                              <w:marTop w:val="0"/>
                              <w:marBottom w:val="0"/>
                              <w:divBdr>
                                <w:top w:val="single" w:sz="2" w:space="0" w:color="E3E3E3"/>
                                <w:left w:val="single" w:sz="2" w:space="0" w:color="E3E3E3"/>
                                <w:bottom w:val="single" w:sz="2" w:space="0" w:color="E3E3E3"/>
                                <w:right w:val="single" w:sz="2" w:space="0" w:color="E3E3E3"/>
                              </w:divBdr>
                              <w:divsChild>
                                <w:div w:id="1591087552">
                                  <w:marLeft w:val="0"/>
                                  <w:marRight w:val="0"/>
                                  <w:marTop w:val="0"/>
                                  <w:marBottom w:val="0"/>
                                  <w:divBdr>
                                    <w:top w:val="single" w:sz="2" w:space="0" w:color="E3E3E3"/>
                                    <w:left w:val="single" w:sz="2" w:space="0" w:color="E3E3E3"/>
                                    <w:bottom w:val="single" w:sz="2" w:space="0" w:color="E3E3E3"/>
                                    <w:right w:val="single" w:sz="2" w:space="0" w:color="E3E3E3"/>
                                  </w:divBdr>
                                  <w:divsChild>
                                    <w:div w:id="1378046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3657534">
      <w:bodyDiv w:val="1"/>
      <w:marLeft w:val="0"/>
      <w:marRight w:val="0"/>
      <w:marTop w:val="0"/>
      <w:marBottom w:val="0"/>
      <w:divBdr>
        <w:top w:val="none" w:sz="0" w:space="0" w:color="auto"/>
        <w:left w:val="none" w:sz="0" w:space="0" w:color="auto"/>
        <w:bottom w:val="none" w:sz="0" w:space="0" w:color="auto"/>
        <w:right w:val="none" w:sz="0" w:space="0" w:color="auto"/>
      </w:divBdr>
    </w:div>
    <w:div w:id="604308754">
      <w:bodyDiv w:val="1"/>
      <w:marLeft w:val="0"/>
      <w:marRight w:val="0"/>
      <w:marTop w:val="0"/>
      <w:marBottom w:val="0"/>
      <w:divBdr>
        <w:top w:val="none" w:sz="0" w:space="0" w:color="auto"/>
        <w:left w:val="none" w:sz="0" w:space="0" w:color="auto"/>
        <w:bottom w:val="none" w:sz="0" w:space="0" w:color="auto"/>
        <w:right w:val="none" w:sz="0" w:space="0" w:color="auto"/>
      </w:divBdr>
    </w:div>
    <w:div w:id="604728688">
      <w:bodyDiv w:val="1"/>
      <w:marLeft w:val="0"/>
      <w:marRight w:val="0"/>
      <w:marTop w:val="0"/>
      <w:marBottom w:val="0"/>
      <w:divBdr>
        <w:top w:val="none" w:sz="0" w:space="0" w:color="auto"/>
        <w:left w:val="none" w:sz="0" w:space="0" w:color="auto"/>
        <w:bottom w:val="none" w:sz="0" w:space="0" w:color="auto"/>
        <w:right w:val="none" w:sz="0" w:space="0" w:color="auto"/>
      </w:divBdr>
    </w:div>
    <w:div w:id="606735959">
      <w:bodyDiv w:val="1"/>
      <w:marLeft w:val="0"/>
      <w:marRight w:val="0"/>
      <w:marTop w:val="0"/>
      <w:marBottom w:val="0"/>
      <w:divBdr>
        <w:top w:val="none" w:sz="0" w:space="0" w:color="auto"/>
        <w:left w:val="none" w:sz="0" w:space="0" w:color="auto"/>
        <w:bottom w:val="none" w:sz="0" w:space="0" w:color="auto"/>
        <w:right w:val="none" w:sz="0" w:space="0" w:color="auto"/>
      </w:divBdr>
    </w:div>
    <w:div w:id="606930443">
      <w:bodyDiv w:val="1"/>
      <w:marLeft w:val="0"/>
      <w:marRight w:val="0"/>
      <w:marTop w:val="0"/>
      <w:marBottom w:val="0"/>
      <w:divBdr>
        <w:top w:val="none" w:sz="0" w:space="0" w:color="auto"/>
        <w:left w:val="none" w:sz="0" w:space="0" w:color="auto"/>
        <w:bottom w:val="none" w:sz="0" w:space="0" w:color="auto"/>
        <w:right w:val="none" w:sz="0" w:space="0" w:color="auto"/>
      </w:divBdr>
    </w:div>
    <w:div w:id="608437602">
      <w:bodyDiv w:val="1"/>
      <w:marLeft w:val="0"/>
      <w:marRight w:val="0"/>
      <w:marTop w:val="0"/>
      <w:marBottom w:val="0"/>
      <w:divBdr>
        <w:top w:val="none" w:sz="0" w:space="0" w:color="auto"/>
        <w:left w:val="none" w:sz="0" w:space="0" w:color="auto"/>
        <w:bottom w:val="none" w:sz="0" w:space="0" w:color="auto"/>
        <w:right w:val="none" w:sz="0" w:space="0" w:color="auto"/>
      </w:divBdr>
      <w:divsChild>
        <w:div w:id="1989045820">
          <w:marLeft w:val="0"/>
          <w:marRight w:val="0"/>
          <w:marTop w:val="0"/>
          <w:marBottom w:val="0"/>
          <w:divBdr>
            <w:top w:val="none" w:sz="0" w:space="0" w:color="auto"/>
            <w:left w:val="none" w:sz="0" w:space="0" w:color="auto"/>
            <w:bottom w:val="none" w:sz="0" w:space="0" w:color="auto"/>
            <w:right w:val="none" w:sz="0" w:space="0" w:color="auto"/>
          </w:divBdr>
          <w:divsChild>
            <w:div w:id="1856771427">
              <w:marLeft w:val="0"/>
              <w:marRight w:val="0"/>
              <w:marTop w:val="0"/>
              <w:marBottom w:val="0"/>
              <w:divBdr>
                <w:top w:val="none" w:sz="0" w:space="0" w:color="auto"/>
                <w:left w:val="none" w:sz="0" w:space="0" w:color="auto"/>
                <w:bottom w:val="none" w:sz="0" w:space="0" w:color="auto"/>
                <w:right w:val="none" w:sz="0" w:space="0" w:color="auto"/>
              </w:divBdr>
              <w:divsChild>
                <w:div w:id="6837357">
                  <w:marLeft w:val="0"/>
                  <w:marRight w:val="0"/>
                  <w:marTop w:val="0"/>
                  <w:marBottom w:val="0"/>
                  <w:divBdr>
                    <w:top w:val="none" w:sz="0" w:space="0" w:color="auto"/>
                    <w:left w:val="none" w:sz="0" w:space="0" w:color="auto"/>
                    <w:bottom w:val="none" w:sz="0" w:space="0" w:color="auto"/>
                    <w:right w:val="none" w:sz="0" w:space="0" w:color="auto"/>
                  </w:divBdr>
                  <w:divsChild>
                    <w:div w:id="5673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50094">
      <w:bodyDiv w:val="1"/>
      <w:marLeft w:val="0"/>
      <w:marRight w:val="0"/>
      <w:marTop w:val="0"/>
      <w:marBottom w:val="0"/>
      <w:divBdr>
        <w:top w:val="none" w:sz="0" w:space="0" w:color="auto"/>
        <w:left w:val="none" w:sz="0" w:space="0" w:color="auto"/>
        <w:bottom w:val="none" w:sz="0" w:space="0" w:color="auto"/>
        <w:right w:val="none" w:sz="0" w:space="0" w:color="auto"/>
      </w:divBdr>
    </w:div>
    <w:div w:id="610473583">
      <w:bodyDiv w:val="1"/>
      <w:marLeft w:val="0"/>
      <w:marRight w:val="0"/>
      <w:marTop w:val="0"/>
      <w:marBottom w:val="0"/>
      <w:divBdr>
        <w:top w:val="none" w:sz="0" w:space="0" w:color="auto"/>
        <w:left w:val="none" w:sz="0" w:space="0" w:color="auto"/>
        <w:bottom w:val="none" w:sz="0" w:space="0" w:color="auto"/>
        <w:right w:val="none" w:sz="0" w:space="0" w:color="auto"/>
      </w:divBdr>
    </w:div>
    <w:div w:id="611670326">
      <w:bodyDiv w:val="1"/>
      <w:marLeft w:val="0"/>
      <w:marRight w:val="0"/>
      <w:marTop w:val="0"/>
      <w:marBottom w:val="0"/>
      <w:divBdr>
        <w:top w:val="none" w:sz="0" w:space="0" w:color="auto"/>
        <w:left w:val="none" w:sz="0" w:space="0" w:color="auto"/>
        <w:bottom w:val="none" w:sz="0" w:space="0" w:color="auto"/>
        <w:right w:val="none" w:sz="0" w:space="0" w:color="auto"/>
      </w:divBdr>
    </w:div>
    <w:div w:id="613750558">
      <w:bodyDiv w:val="1"/>
      <w:marLeft w:val="0"/>
      <w:marRight w:val="0"/>
      <w:marTop w:val="0"/>
      <w:marBottom w:val="0"/>
      <w:divBdr>
        <w:top w:val="none" w:sz="0" w:space="0" w:color="auto"/>
        <w:left w:val="none" w:sz="0" w:space="0" w:color="auto"/>
        <w:bottom w:val="none" w:sz="0" w:space="0" w:color="auto"/>
        <w:right w:val="none" w:sz="0" w:space="0" w:color="auto"/>
      </w:divBdr>
    </w:div>
    <w:div w:id="614602148">
      <w:bodyDiv w:val="1"/>
      <w:marLeft w:val="0"/>
      <w:marRight w:val="0"/>
      <w:marTop w:val="0"/>
      <w:marBottom w:val="0"/>
      <w:divBdr>
        <w:top w:val="none" w:sz="0" w:space="0" w:color="auto"/>
        <w:left w:val="none" w:sz="0" w:space="0" w:color="auto"/>
        <w:bottom w:val="none" w:sz="0" w:space="0" w:color="auto"/>
        <w:right w:val="none" w:sz="0" w:space="0" w:color="auto"/>
      </w:divBdr>
    </w:div>
    <w:div w:id="616064186">
      <w:bodyDiv w:val="1"/>
      <w:marLeft w:val="0"/>
      <w:marRight w:val="0"/>
      <w:marTop w:val="0"/>
      <w:marBottom w:val="0"/>
      <w:divBdr>
        <w:top w:val="none" w:sz="0" w:space="0" w:color="auto"/>
        <w:left w:val="none" w:sz="0" w:space="0" w:color="auto"/>
        <w:bottom w:val="none" w:sz="0" w:space="0" w:color="auto"/>
        <w:right w:val="none" w:sz="0" w:space="0" w:color="auto"/>
      </w:divBdr>
    </w:div>
    <w:div w:id="620065313">
      <w:bodyDiv w:val="1"/>
      <w:marLeft w:val="0"/>
      <w:marRight w:val="0"/>
      <w:marTop w:val="0"/>
      <w:marBottom w:val="0"/>
      <w:divBdr>
        <w:top w:val="none" w:sz="0" w:space="0" w:color="auto"/>
        <w:left w:val="none" w:sz="0" w:space="0" w:color="auto"/>
        <w:bottom w:val="none" w:sz="0" w:space="0" w:color="auto"/>
        <w:right w:val="none" w:sz="0" w:space="0" w:color="auto"/>
      </w:divBdr>
    </w:div>
    <w:div w:id="622923275">
      <w:bodyDiv w:val="1"/>
      <w:marLeft w:val="0"/>
      <w:marRight w:val="0"/>
      <w:marTop w:val="0"/>
      <w:marBottom w:val="0"/>
      <w:divBdr>
        <w:top w:val="none" w:sz="0" w:space="0" w:color="auto"/>
        <w:left w:val="none" w:sz="0" w:space="0" w:color="auto"/>
        <w:bottom w:val="none" w:sz="0" w:space="0" w:color="auto"/>
        <w:right w:val="none" w:sz="0" w:space="0" w:color="auto"/>
      </w:divBdr>
    </w:div>
    <w:div w:id="623538673">
      <w:bodyDiv w:val="1"/>
      <w:marLeft w:val="0"/>
      <w:marRight w:val="0"/>
      <w:marTop w:val="0"/>
      <w:marBottom w:val="0"/>
      <w:divBdr>
        <w:top w:val="none" w:sz="0" w:space="0" w:color="auto"/>
        <w:left w:val="none" w:sz="0" w:space="0" w:color="auto"/>
        <w:bottom w:val="none" w:sz="0" w:space="0" w:color="auto"/>
        <w:right w:val="none" w:sz="0" w:space="0" w:color="auto"/>
      </w:divBdr>
    </w:div>
    <w:div w:id="626281488">
      <w:bodyDiv w:val="1"/>
      <w:marLeft w:val="0"/>
      <w:marRight w:val="0"/>
      <w:marTop w:val="0"/>
      <w:marBottom w:val="0"/>
      <w:divBdr>
        <w:top w:val="none" w:sz="0" w:space="0" w:color="auto"/>
        <w:left w:val="none" w:sz="0" w:space="0" w:color="auto"/>
        <w:bottom w:val="none" w:sz="0" w:space="0" w:color="auto"/>
        <w:right w:val="none" w:sz="0" w:space="0" w:color="auto"/>
      </w:divBdr>
    </w:div>
    <w:div w:id="626543795">
      <w:bodyDiv w:val="1"/>
      <w:marLeft w:val="0"/>
      <w:marRight w:val="0"/>
      <w:marTop w:val="0"/>
      <w:marBottom w:val="0"/>
      <w:divBdr>
        <w:top w:val="none" w:sz="0" w:space="0" w:color="auto"/>
        <w:left w:val="none" w:sz="0" w:space="0" w:color="auto"/>
        <w:bottom w:val="none" w:sz="0" w:space="0" w:color="auto"/>
        <w:right w:val="none" w:sz="0" w:space="0" w:color="auto"/>
      </w:divBdr>
    </w:div>
    <w:div w:id="627511422">
      <w:bodyDiv w:val="1"/>
      <w:marLeft w:val="0"/>
      <w:marRight w:val="0"/>
      <w:marTop w:val="0"/>
      <w:marBottom w:val="0"/>
      <w:divBdr>
        <w:top w:val="none" w:sz="0" w:space="0" w:color="auto"/>
        <w:left w:val="none" w:sz="0" w:space="0" w:color="auto"/>
        <w:bottom w:val="none" w:sz="0" w:space="0" w:color="auto"/>
        <w:right w:val="none" w:sz="0" w:space="0" w:color="auto"/>
      </w:divBdr>
    </w:div>
    <w:div w:id="627860182">
      <w:bodyDiv w:val="1"/>
      <w:marLeft w:val="0"/>
      <w:marRight w:val="0"/>
      <w:marTop w:val="0"/>
      <w:marBottom w:val="0"/>
      <w:divBdr>
        <w:top w:val="none" w:sz="0" w:space="0" w:color="auto"/>
        <w:left w:val="none" w:sz="0" w:space="0" w:color="auto"/>
        <w:bottom w:val="none" w:sz="0" w:space="0" w:color="auto"/>
        <w:right w:val="none" w:sz="0" w:space="0" w:color="auto"/>
      </w:divBdr>
    </w:div>
    <w:div w:id="629167887">
      <w:bodyDiv w:val="1"/>
      <w:marLeft w:val="0"/>
      <w:marRight w:val="0"/>
      <w:marTop w:val="0"/>
      <w:marBottom w:val="0"/>
      <w:divBdr>
        <w:top w:val="none" w:sz="0" w:space="0" w:color="auto"/>
        <w:left w:val="none" w:sz="0" w:space="0" w:color="auto"/>
        <w:bottom w:val="none" w:sz="0" w:space="0" w:color="auto"/>
        <w:right w:val="none" w:sz="0" w:space="0" w:color="auto"/>
      </w:divBdr>
    </w:div>
    <w:div w:id="631205483">
      <w:bodyDiv w:val="1"/>
      <w:marLeft w:val="0"/>
      <w:marRight w:val="0"/>
      <w:marTop w:val="0"/>
      <w:marBottom w:val="0"/>
      <w:divBdr>
        <w:top w:val="none" w:sz="0" w:space="0" w:color="auto"/>
        <w:left w:val="none" w:sz="0" w:space="0" w:color="auto"/>
        <w:bottom w:val="none" w:sz="0" w:space="0" w:color="auto"/>
        <w:right w:val="none" w:sz="0" w:space="0" w:color="auto"/>
      </w:divBdr>
    </w:div>
    <w:div w:id="633407308">
      <w:bodyDiv w:val="1"/>
      <w:marLeft w:val="0"/>
      <w:marRight w:val="0"/>
      <w:marTop w:val="0"/>
      <w:marBottom w:val="0"/>
      <w:divBdr>
        <w:top w:val="none" w:sz="0" w:space="0" w:color="auto"/>
        <w:left w:val="none" w:sz="0" w:space="0" w:color="auto"/>
        <w:bottom w:val="none" w:sz="0" w:space="0" w:color="auto"/>
        <w:right w:val="none" w:sz="0" w:space="0" w:color="auto"/>
      </w:divBdr>
    </w:div>
    <w:div w:id="634678385">
      <w:bodyDiv w:val="1"/>
      <w:marLeft w:val="0"/>
      <w:marRight w:val="0"/>
      <w:marTop w:val="0"/>
      <w:marBottom w:val="0"/>
      <w:divBdr>
        <w:top w:val="none" w:sz="0" w:space="0" w:color="auto"/>
        <w:left w:val="none" w:sz="0" w:space="0" w:color="auto"/>
        <w:bottom w:val="none" w:sz="0" w:space="0" w:color="auto"/>
        <w:right w:val="none" w:sz="0" w:space="0" w:color="auto"/>
      </w:divBdr>
    </w:div>
    <w:div w:id="636957115">
      <w:bodyDiv w:val="1"/>
      <w:marLeft w:val="0"/>
      <w:marRight w:val="0"/>
      <w:marTop w:val="0"/>
      <w:marBottom w:val="0"/>
      <w:divBdr>
        <w:top w:val="none" w:sz="0" w:space="0" w:color="auto"/>
        <w:left w:val="none" w:sz="0" w:space="0" w:color="auto"/>
        <w:bottom w:val="none" w:sz="0" w:space="0" w:color="auto"/>
        <w:right w:val="none" w:sz="0" w:space="0" w:color="auto"/>
      </w:divBdr>
    </w:div>
    <w:div w:id="637685499">
      <w:bodyDiv w:val="1"/>
      <w:marLeft w:val="0"/>
      <w:marRight w:val="0"/>
      <w:marTop w:val="0"/>
      <w:marBottom w:val="0"/>
      <w:divBdr>
        <w:top w:val="none" w:sz="0" w:space="0" w:color="auto"/>
        <w:left w:val="none" w:sz="0" w:space="0" w:color="auto"/>
        <w:bottom w:val="none" w:sz="0" w:space="0" w:color="auto"/>
        <w:right w:val="none" w:sz="0" w:space="0" w:color="auto"/>
      </w:divBdr>
    </w:div>
    <w:div w:id="639966847">
      <w:bodyDiv w:val="1"/>
      <w:marLeft w:val="0"/>
      <w:marRight w:val="0"/>
      <w:marTop w:val="0"/>
      <w:marBottom w:val="0"/>
      <w:divBdr>
        <w:top w:val="none" w:sz="0" w:space="0" w:color="auto"/>
        <w:left w:val="none" w:sz="0" w:space="0" w:color="auto"/>
        <w:bottom w:val="none" w:sz="0" w:space="0" w:color="auto"/>
        <w:right w:val="none" w:sz="0" w:space="0" w:color="auto"/>
      </w:divBdr>
    </w:div>
    <w:div w:id="639967626">
      <w:bodyDiv w:val="1"/>
      <w:marLeft w:val="0"/>
      <w:marRight w:val="0"/>
      <w:marTop w:val="0"/>
      <w:marBottom w:val="0"/>
      <w:divBdr>
        <w:top w:val="none" w:sz="0" w:space="0" w:color="auto"/>
        <w:left w:val="none" w:sz="0" w:space="0" w:color="auto"/>
        <w:bottom w:val="none" w:sz="0" w:space="0" w:color="auto"/>
        <w:right w:val="none" w:sz="0" w:space="0" w:color="auto"/>
      </w:divBdr>
    </w:div>
    <w:div w:id="641348588">
      <w:bodyDiv w:val="1"/>
      <w:marLeft w:val="0"/>
      <w:marRight w:val="0"/>
      <w:marTop w:val="0"/>
      <w:marBottom w:val="0"/>
      <w:divBdr>
        <w:top w:val="none" w:sz="0" w:space="0" w:color="auto"/>
        <w:left w:val="none" w:sz="0" w:space="0" w:color="auto"/>
        <w:bottom w:val="none" w:sz="0" w:space="0" w:color="auto"/>
        <w:right w:val="none" w:sz="0" w:space="0" w:color="auto"/>
      </w:divBdr>
    </w:div>
    <w:div w:id="642273491">
      <w:bodyDiv w:val="1"/>
      <w:marLeft w:val="0"/>
      <w:marRight w:val="0"/>
      <w:marTop w:val="0"/>
      <w:marBottom w:val="0"/>
      <w:divBdr>
        <w:top w:val="none" w:sz="0" w:space="0" w:color="auto"/>
        <w:left w:val="none" w:sz="0" w:space="0" w:color="auto"/>
        <w:bottom w:val="none" w:sz="0" w:space="0" w:color="auto"/>
        <w:right w:val="none" w:sz="0" w:space="0" w:color="auto"/>
      </w:divBdr>
    </w:div>
    <w:div w:id="642976397">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sChild>
        <w:div w:id="1176308283">
          <w:marLeft w:val="480"/>
          <w:marRight w:val="0"/>
          <w:marTop w:val="0"/>
          <w:marBottom w:val="0"/>
          <w:divBdr>
            <w:top w:val="none" w:sz="0" w:space="0" w:color="auto"/>
            <w:left w:val="none" w:sz="0" w:space="0" w:color="auto"/>
            <w:bottom w:val="none" w:sz="0" w:space="0" w:color="auto"/>
            <w:right w:val="none" w:sz="0" w:space="0" w:color="auto"/>
          </w:divBdr>
        </w:div>
        <w:div w:id="1508397248">
          <w:marLeft w:val="480"/>
          <w:marRight w:val="0"/>
          <w:marTop w:val="0"/>
          <w:marBottom w:val="0"/>
          <w:divBdr>
            <w:top w:val="none" w:sz="0" w:space="0" w:color="auto"/>
            <w:left w:val="none" w:sz="0" w:space="0" w:color="auto"/>
            <w:bottom w:val="none" w:sz="0" w:space="0" w:color="auto"/>
            <w:right w:val="none" w:sz="0" w:space="0" w:color="auto"/>
          </w:divBdr>
        </w:div>
        <w:div w:id="949702063">
          <w:marLeft w:val="480"/>
          <w:marRight w:val="0"/>
          <w:marTop w:val="0"/>
          <w:marBottom w:val="0"/>
          <w:divBdr>
            <w:top w:val="none" w:sz="0" w:space="0" w:color="auto"/>
            <w:left w:val="none" w:sz="0" w:space="0" w:color="auto"/>
            <w:bottom w:val="none" w:sz="0" w:space="0" w:color="auto"/>
            <w:right w:val="none" w:sz="0" w:space="0" w:color="auto"/>
          </w:divBdr>
        </w:div>
        <w:div w:id="1018000705">
          <w:marLeft w:val="480"/>
          <w:marRight w:val="0"/>
          <w:marTop w:val="0"/>
          <w:marBottom w:val="0"/>
          <w:divBdr>
            <w:top w:val="none" w:sz="0" w:space="0" w:color="auto"/>
            <w:left w:val="none" w:sz="0" w:space="0" w:color="auto"/>
            <w:bottom w:val="none" w:sz="0" w:space="0" w:color="auto"/>
            <w:right w:val="none" w:sz="0" w:space="0" w:color="auto"/>
          </w:divBdr>
        </w:div>
        <w:div w:id="694186415">
          <w:marLeft w:val="480"/>
          <w:marRight w:val="0"/>
          <w:marTop w:val="0"/>
          <w:marBottom w:val="0"/>
          <w:divBdr>
            <w:top w:val="none" w:sz="0" w:space="0" w:color="auto"/>
            <w:left w:val="none" w:sz="0" w:space="0" w:color="auto"/>
            <w:bottom w:val="none" w:sz="0" w:space="0" w:color="auto"/>
            <w:right w:val="none" w:sz="0" w:space="0" w:color="auto"/>
          </w:divBdr>
        </w:div>
        <w:div w:id="550000289">
          <w:marLeft w:val="480"/>
          <w:marRight w:val="0"/>
          <w:marTop w:val="0"/>
          <w:marBottom w:val="0"/>
          <w:divBdr>
            <w:top w:val="none" w:sz="0" w:space="0" w:color="auto"/>
            <w:left w:val="none" w:sz="0" w:space="0" w:color="auto"/>
            <w:bottom w:val="none" w:sz="0" w:space="0" w:color="auto"/>
            <w:right w:val="none" w:sz="0" w:space="0" w:color="auto"/>
          </w:divBdr>
        </w:div>
        <w:div w:id="1165558407">
          <w:marLeft w:val="480"/>
          <w:marRight w:val="0"/>
          <w:marTop w:val="0"/>
          <w:marBottom w:val="0"/>
          <w:divBdr>
            <w:top w:val="none" w:sz="0" w:space="0" w:color="auto"/>
            <w:left w:val="none" w:sz="0" w:space="0" w:color="auto"/>
            <w:bottom w:val="none" w:sz="0" w:space="0" w:color="auto"/>
            <w:right w:val="none" w:sz="0" w:space="0" w:color="auto"/>
          </w:divBdr>
        </w:div>
        <w:div w:id="906573405">
          <w:marLeft w:val="480"/>
          <w:marRight w:val="0"/>
          <w:marTop w:val="0"/>
          <w:marBottom w:val="0"/>
          <w:divBdr>
            <w:top w:val="none" w:sz="0" w:space="0" w:color="auto"/>
            <w:left w:val="none" w:sz="0" w:space="0" w:color="auto"/>
            <w:bottom w:val="none" w:sz="0" w:space="0" w:color="auto"/>
            <w:right w:val="none" w:sz="0" w:space="0" w:color="auto"/>
          </w:divBdr>
        </w:div>
        <w:div w:id="221915772">
          <w:marLeft w:val="480"/>
          <w:marRight w:val="0"/>
          <w:marTop w:val="0"/>
          <w:marBottom w:val="0"/>
          <w:divBdr>
            <w:top w:val="none" w:sz="0" w:space="0" w:color="auto"/>
            <w:left w:val="none" w:sz="0" w:space="0" w:color="auto"/>
            <w:bottom w:val="none" w:sz="0" w:space="0" w:color="auto"/>
            <w:right w:val="none" w:sz="0" w:space="0" w:color="auto"/>
          </w:divBdr>
        </w:div>
        <w:div w:id="1236163637">
          <w:marLeft w:val="480"/>
          <w:marRight w:val="0"/>
          <w:marTop w:val="0"/>
          <w:marBottom w:val="0"/>
          <w:divBdr>
            <w:top w:val="none" w:sz="0" w:space="0" w:color="auto"/>
            <w:left w:val="none" w:sz="0" w:space="0" w:color="auto"/>
            <w:bottom w:val="none" w:sz="0" w:space="0" w:color="auto"/>
            <w:right w:val="none" w:sz="0" w:space="0" w:color="auto"/>
          </w:divBdr>
        </w:div>
        <w:div w:id="1038894717">
          <w:marLeft w:val="480"/>
          <w:marRight w:val="0"/>
          <w:marTop w:val="0"/>
          <w:marBottom w:val="0"/>
          <w:divBdr>
            <w:top w:val="none" w:sz="0" w:space="0" w:color="auto"/>
            <w:left w:val="none" w:sz="0" w:space="0" w:color="auto"/>
            <w:bottom w:val="none" w:sz="0" w:space="0" w:color="auto"/>
            <w:right w:val="none" w:sz="0" w:space="0" w:color="auto"/>
          </w:divBdr>
        </w:div>
        <w:div w:id="1748458569">
          <w:marLeft w:val="480"/>
          <w:marRight w:val="0"/>
          <w:marTop w:val="0"/>
          <w:marBottom w:val="0"/>
          <w:divBdr>
            <w:top w:val="none" w:sz="0" w:space="0" w:color="auto"/>
            <w:left w:val="none" w:sz="0" w:space="0" w:color="auto"/>
            <w:bottom w:val="none" w:sz="0" w:space="0" w:color="auto"/>
            <w:right w:val="none" w:sz="0" w:space="0" w:color="auto"/>
          </w:divBdr>
        </w:div>
        <w:div w:id="1039739296">
          <w:marLeft w:val="480"/>
          <w:marRight w:val="0"/>
          <w:marTop w:val="0"/>
          <w:marBottom w:val="0"/>
          <w:divBdr>
            <w:top w:val="none" w:sz="0" w:space="0" w:color="auto"/>
            <w:left w:val="none" w:sz="0" w:space="0" w:color="auto"/>
            <w:bottom w:val="none" w:sz="0" w:space="0" w:color="auto"/>
            <w:right w:val="none" w:sz="0" w:space="0" w:color="auto"/>
          </w:divBdr>
        </w:div>
        <w:div w:id="1644776039">
          <w:marLeft w:val="480"/>
          <w:marRight w:val="0"/>
          <w:marTop w:val="0"/>
          <w:marBottom w:val="0"/>
          <w:divBdr>
            <w:top w:val="none" w:sz="0" w:space="0" w:color="auto"/>
            <w:left w:val="none" w:sz="0" w:space="0" w:color="auto"/>
            <w:bottom w:val="none" w:sz="0" w:space="0" w:color="auto"/>
            <w:right w:val="none" w:sz="0" w:space="0" w:color="auto"/>
          </w:divBdr>
        </w:div>
        <w:div w:id="553353106">
          <w:marLeft w:val="480"/>
          <w:marRight w:val="0"/>
          <w:marTop w:val="0"/>
          <w:marBottom w:val="0"/>
          <w:divBdr>
            <w:top w:val="none" w:sz="0" w:space="0" w:color="auto"/>
            <w:left w:val="none" w:sz="0" w:space="0" w:color="auto"/>
            <w:bottom w:val="none" w:sz="0" w:space="0" w:color="auto"/>
            <w:right w:val="none" w:sz="0" w:space="0" w:color="auto"/>
          </w:divBdr>
        </w:div>
        <w:div w:id="1572618461">
          <w:marLeft w:val="480"/>
          <w:marRight w:val="0"/>
          <w:marTop w:val="0"/>
          <w:marBottom w:val="0"/>
          <w:divBdr>
            <w:top w:val="none" w:sz="0" w:space="0" w:color="auto"/>
            <w:left w:val="none" w:sz="0" w:space="0" w:color="auto"/>
            <w:bottom w:val="none" w:sz="0" w:space="0" w:color="auto"/>
            <w:right w:val="none" w:sz="0" w:space="0" w:color="auto"/>
          </w:divBdr>
        </w:div>
        <w:div w:id="749691375">
          <w:marLeft w:val="480"/>
          <w:marRight w:val="0"/>
          <w:marTop w:val="0"/>
          <w:marBottom w:val="0"/>
          <w:divBdr>
            <w:top w:val="none" w:sz="0" w:space="0" w:color="auto"/>
            <w:left w:val="none" w:sz="0" w:space="0" w:color="auto"/>
            <w:bottom w:val="none" w:sz="0" w:space="0" w:color="auto"/>
            <w:right w:val="none" w:sz="0" w:space="0" w:color="auto"/>
          </w:divBdr>
        </w:div>
        <w:div w:id="1551456350">
          <w:marLeft w:val="480"/>
          <w:marRight w:val="0"/>
          <w:marTop w:val="0"/>
          <w:marBottom w:val="0"/>
          <w:divBdr>
            <w:top w:val="none" w:sz="0" w:space="0" w:color="auto"/>
            <w:left w:val="none" w:sz="0" w:space="0" w:color="auto"/>
            <w:bottom w:val="none" w:sz="0" w:space="0" w:color="auto"/>
            <w:right w:val="none" w:sz="0" w:space="0" w:color="auto"/>
          </w:divBdr>
        </w:div>
        <w:div w:id="2075934222">
          <w:marLeft w:val="480"/>
          <w:marRight w:val="0"/>
          <w:marTop w:val="0"/>
          <w:marBottom w:val="0"/>
          <w:divBdr>
            <w:top w:val="none" w:sz="0" w:space="0" w:color="auto"/>
            <w:left w:val="none" w:sz="0" w:space="0" w:color="auto"/>
            <w:bottom w:val="none" w:sz="0" w:space="0" w:color="auto"/>
            <w:right w:val="none" w:sz="0" w:space="0" w:color="auto"/>
          </w:divBdr>
        </w:div>
        <w:div w:id="1375500461">
          <w:marLeft w:val="480"/>
          <w:marRight w:val="0"/>
          <w:marTop w:val="0"/>
          <w:marBottom w:val="0"/>
          <w:divBdr>
            <w:top w:val="none" w:sz="0" w:space="0" w:color="auto"/>
            <w:left w:val="none" w:sz="0" w:space="0" w:color="auto"/>
            <w:bottom w:val="none" w:sz="0" w:space="0" w:color="auto"/>
            <w:right w:val="none" w:sz="0" w:space="0" w:color="auto"/>
          </w:divBdr>
        </w:div>
        <w:div w:id="1419521428">
          <w:marLeft w:val="480"/>
          <w:marRight w:val="0"/>
          <w:marTop w:val="0"/>
          <w:marBottom w:val="0"/>
          <w:divBdr>
            <w:top w:val="none" w:sz="0" w:space="0" w:color="auto"/>
            <w:left w:val="none" w:sz="0" w:space="0" w:color="auto"/>
            <w:bottom w:val="none" w:sz="0" w:space="0" w:color="auto"/>
            <w:right w:val="none" w:sz="0" w:space="0" w:color="auto"/>
          </w:divBdr>
        </w:div>
        <w:div w:id="1108936055">
          <w:marLeft w:val="480"/>
          <w:marRight w:val="0"/>
          <w:marTop w:val="0"/>
          <w:marBottom w:val="0"/>
          <w:divBdr>
            <w:top w:val="none" w:sz="0" w:space="0" w:color="auto"/>
            <w:left w:val="none" w:sz="0" w:space="0" w:color="auto"/>
            <w:bottom w:val="none" w:sz="0" w:space="0" w:color="auto"/>
            <w:right w:val="none" w:sz="0" w:space="0" w:color="auto"/>
          </w:divBdr>
        </w:div>
        <w:div w:id="1918709806">
          <w:marLeft w:val="480"/>
          <w:marRight w:val="0"/>
          <w:marTop w:val="0"/>
          <w:marBottom w:val="0"/>
          <w:divBdr>
            <w:top w:val="none" w:sz="0" w:space="0" w:color="auto"/>
            <w:left w:val="none" w:sz="0" w:space="0" w:color="auto"/>
            <w:bottom w:val="none" w:sz="0" w:space="0" w:color="auto"/>
            <w:right w:val="none" w:sz="0" w:space="0" w:color="auto"/>
          </w:divBdr>
        </w:div>
        <w:div w:id="1777941821">
          <w:marLeft w:val="480"/>
          <w:marRight w:val="0"/>
          <w:marTop w:val="0"/>
          <w:marBottom w:val="0"/>
          <w:divBdr>
            <w:top w:val="none" w:sz="0" w:space="0" w:color="auto"/>
            <w:left w:val="none" w:sz="0" w:space="0" w:color="auto"/>
            <w:bottom w:val="none" w:sz="0" w:space="0" w:color="auto"/>
            <w:right w:val="none" w:sz="0" w:space="0" w:color="auto"/>
          </w:divBdr>
        </w:div>
        <w:div w:id="478230168">
          <w:marLeft w:val="480"/>
          <w:marRight w:val="0"/>
          <w:marTop w:val="0"/>
          <w:marBottom w:val="0"/>
          <w:divBdr>
            <w:top w:val="none" w:sz="0" w:space="0" w:color="auto"/>
            <w:left w:val="none" w:sz="0" w:space="0" w:color="auto"/>
            <w:bottom w:val="none" w:sz="0" w:space="0" w:color="auto"/>
            <w:right w:val="none" w:sz="0" w:space="0" w:color="auto"/>
          </w:divBdr>
        </w:div>
        <w:div w:id="502821716">
          <w:marLeft w:val="480"/>
          <w:marRight w:val="0"/>
          <w:marTop w:val="0"/>
          <w:marBottom w:val="0"/>
          <w:divBdr>
            <w:top w:val="none" w:sz="0" w:space="0" w:color="auto"/>
            <w:left w:val="none" w:sz="0" w:space="0" w:color="auto"/>
            <w:bottom w:val="none" w:sz="0" w:space="0" w:color="auto"/>
            <w:right w:val="none" w:sz="0" w:space="0" w:color="auto"/>
          </w:divBdr>
        </w:div>
        <w:div w:id="859969963">
          <w:marLeft w:val="480"/>
          <w:marRight w:val="0"/>
          <w:marTop w:val="0"/>
          <w:marBottom w:val="0"/>
          <w:divBdr>
            <w:top w:val="none" w:sz="0" w:space="0" w:color="auto"/>
            <w:left w:val="none" w:sz="0" w:space="0" w:color="auto"/>
            <w:bottom w:val="none" w:sz="0" w:space="0" w:color="auto"/>
            <w:right w:val="none" w:sz="0" w:space="0" w:color="auto"/>
          </w:divBdr>
        </w:div>
        <w:div w:id="262153451">
          <w:marLeft w:val="480"/>
          <w:marRight w:val="0"/>
          <w:marTop w:val="0"/>
          <w:marBottom w:val="0"/>
          <w:divBdr>
            <w:top w:val="none" w:sz="0" w:space="0" w:color="auto"/>
            <w:left w:val="none" w:sz="0" w:space="0" w:color="auto"/>
            <w:bottom w:val="none" w:sz="0" w:space="0" w:color="auto"/>
            <w:right w:val="none" w:sz="0" w:space="0" w:color="auto"/>
          </w:divBdr>
        </w:div>
        <w:div w:id="921333485">
          <w:marLeft w:val="480"/>
          <w:marRight w:val="0"/>
          <w:marTop w:val="0"/>
          <w:marBottom w:val="0"/>
          <w:divBdr>
            <w:top w:val="none" w:sz="0" w:space="0" w:color="auto"/>
            <w:left w:val="none" w:sz="0" w:space="0" w:color="auto"/>
            <w:bottom w:val="none" w:sz="0" w:space="0" w:color="auto"/>
            <w:right w:val="none" w:sz="0" w:space="0" w:color="auto"/>
          </w:divBdr>
        </w:div>
        <w:div w:id="335108480">
          <w:marLeft w:val="480"/>
          <w:marRight w:val="0"/>
          <w:marTop w:val="0"/>
          <w:marBottom w:val="0"/>
          <w:divBdr>
            <w:top w:val="none" w:sz="0" w:space="0" w:color="auto"/>
            <w:left w:val="none" w:sz="0" w:space="0" w:color="auto"/>
            <w:bottom w:val="none" w:sz="0" w:space="0" w:color="auto"/>
            <w:right w:val="none" w:sz="0" w:space="0" w:color="auto"/>
          </w:divBdr>
        </w:div>
        <w:div w:id="1941986067">
          <w:marLeft w:val="480"/>
          <w:marRight w:val="0"/>
          <w:marTop w:val="0"/>
          <w:marBottom w:val="0"/>
          <w:divBdr>
            <w:top w:val="none" w:sz="0" w:space="0" w:color="auto"/>
            <w:left w:val="none" w:sz="0" w:space="0" w:color="auto"/>
            <w:bottom w:val="none" w:sz="0" w:space="0" w:color="auto"/>
            <w:right w:val="none" w:sz="0" w:space="0" w:color="auto"/>
          </w:divBdr>
        </w:div>
        <w:div w:id="300232853">
          <w:marLeft w:val="480"/>
          <w:marRight w:val="0"/>
          <w:marTop w:val="0"/>
          <w:marBottom w:val="0"/>
          <w:divBdr>
            <w:top w:val="none" w:sz="0" w:space="0" w:color="auto"/>
            <w:left w:val="none" w:sz="0" w:space="0" w:color="auto"/>
            <w:bottom w:val="none" w:sz="0" w:space="0" w:color="auto"/>
            <w:right w:val="none" w:sz="0" w:space="0" w:color="auto"/>
          </w:divBdr>
        </w:div>
        <w:div w:id="519513462">
          <w:marLeft w:val="480"/>
          <w:marRight w:val="0"/>
          <w:marTop w:val="0"/>
          <w:marBottom w:val="0"/>
          <w:divBdr>
            <w:top w:val="none" w:sz="0" w:space="0" w:color="auto"/>
            <w:left w:val="none" w:sz="0" w:space="0" w:color="auto"/>
            <w:bottom w:val="none" w:sz="0" w:space="0" w:color="auto"/>
            <w:right w:val="none" w:sz="0" w:space="0" w:color="auto"/>
          </w:divBdr>
        </w:div>
        <w:div w:id="1191185967">
          <w:marLeft w:val="480"/>
          <w:marRight w:val="0"/>
          <w:marTop w:val="0"/>
          <w:marBottom w:val="0"/>
          <w:divBdr>
            <w:top w:val="none" w:sz="0" w:space="0" w:color="auto"/>
            <w:left w:val="none" w:sz="0" w:space="0" w:color="auto"/>
            <w:bottom w:val="none" w:sz="0" w:space="0" w:color="auto"/>
            <w:right w:val="none" w:sz="0" w:space="0" w:color="auto"/>
          </w:divBdr>
        </w:div>
        <w:div w:id="2106681717">
          <w:marLeft w:val="480"/>
          <w:marRight w:val="0"/>
          <w:marTop w:val="0"/>
          <w:marBottom w:val="0"/>
          <w:divBdr>
            <w:top w:val="none" w:sz="0" w:space="0" w:color="auto"/>
            <w:left w:val="none" w:sz="0" w:space="0" w:color="auto"/>
            <w:bottom w:val="none" w:sz="0" w:space="0" w:color="auto"/>
            <w:right w:val="none" w:sz="0" w:space="0" w:color="auto"/>
          </w:divBdr>
        </w:div>
        <w:div w:id="1381242645">
          <w:marLeft w:val="480"/>
          <w:marRight w:val="0"/>
          <w:marTop w:val="0"/>
          <w:marBottom w:val="0"/>
          <w:divBdr>
            <w:top w:val="none" w:sz="0" w:space="0" w:color="auto"/>
            <w:left w:val="none" w:sz="0" w:space="0" w:color="auto"/>
            <w:bottom w:val="none" w:sz="0" w:space="0" w:color="auto"/>
            <w:right w:val="none" w:sz="0" w:space="0" w:color="auto"/>
          </w:divBdr>
        </w:div>
        <w:div w:id="715785099">
          <w:marLeft w:val="480"/>
          <w:marRight w:val="0"/>
          <w:marTop w:val="0"/>
          <w:marBottom w:val="0"/>
          <w:divBdr>
            <w:top w:val="none" w:sz="0" w:space="0" w:color="auto"/>
            <w:left w:val="none" w:sz="0" w:space="0" w:color="auto"/>
            <w:bottom w:val="none" w:sz="0" w:space="0" w:color="auto"/>
            <w:right w:val="none" w:sz="0" w:space="0" w:color="auto"/>
          </w:divBdr>
        </w:div>
        <w:div w:id="722558445">
          <w:marLeft w:val="480"/>
          <w:marRight w:val="0"/>
          <w:marTop w:val="0"/>
          <w:marBottom w:val="0"/>
          <w:divBdr>
            <w:top w:val="none" w:sz="0" w:space="0" w:color="auto"/>
            <w:left w:val="none" w:sz="0" w:space="0" w:color="auto"/>
            <w:bottom w:val="none" w:sz="0" w:space="0" w:color="auto"/>
            <w:right w:val="none" w:sz="0" w:space="0" w:color="auto"/>
          </w:divBdr>
        </w:div>
        <w:div w:id="79955713">
          <w:marLeft w:val="480"/>
          <w:marRight w:val="0"/>
          <w:marTop w:val="0"/>
          <w:marBottom w:val="0"/>
          <w:divBdr>
            <w:top w:val="none" w:sz="0" w:space="0" w:color="auto"/>
            <w:left w:val="none" w:sz="0" w:space="0" w:color="auto"/>
            <w:bottom w:val="none" w:sz="0" w:space="0" w:color="auto"/>
            <w:right w:val="none" w:sz="0" w:space="0" w:color="auto"/>
          </w:divBdr>
        </w:div>
        <w:div w:id="245113537">
          <w:marLeft w:val="480"/>
          <w:marRight w:val="0"/>
          <w:marTop w:val="0"/>
          <w:marBottom w:val="0"/>
          <w:divBdr>
            <w:top w:val="none" w:sz="0" w:space="0" w:color="auto"/>
            <w:left w:val="none" w:sz="0" w:space="0" w:color="auto"/>
            <w:bottom w:val="none" w:sz="0" w:space="0" w:color="auto"/>
            <w:right w:val="none" w:sz="0" w:space="0" w:color="auto"/>
          </w:divBdr>
        </w:div>
        <w:div w:id="227959373">
          <w:marLeft w:val="480"/>
          <w:marRight w:val="0"/>
          <w:marTop w:val="0"/>
          <w:marBottom w:val="0"/>
          <w:divBdr>
            <w:top w:val="none" w:sz="0" w:space="0" w:color="auto"/>
            <w:left w:val="none" w:sz="0" w:space="0" w:color="auto"/>
            <w:bottom w:val="none" w:sz="0" w:space="0" w:color="auto"/>
            <w:right w:val="none" w:sz="0" w:space="0" w:color="auto"/>
          </w:divBdr>
        </w:div>
        <w:div w:id="1259101803">
          <w:marLeft w:val="480"/>
          <w:marRight w:val="0"/>
          <w:marTop w:val="0"/>
          <w:marBottom w:val="0"/>
          <w:divBdr>
            <w:top w:val="none" w:sz="0" w:space="0" w:color="auto"/>
            <w:left w:val="none" w:sz="0" w:space="0" w:color="auto"/>
            <w:bottom w:val="none" w:sz="0" w:space="0" w:color="auto"/>
            <w:right w:val="none" w:sz="0" w:space="0" w:color="auto"/>
          </w:divBdr>
        </w:div>
        <w:div w:id="1861040602">
          <w:marLeft w:val="480"/>
          <w:marRight w:val="0"/>
          <w:marTop w:val="0"/>
          <w:marBottom w:val="0"/>
          <w:divBdr>
            <w:top w:val="none" w:sz="0" w:space="0" w:color="auto"/>
            <w:left w:val="none" w:sz="0" w:space="0" w:color="auto"/>
            <w:bottom w:val="none" w:sz="0" w:space="0" w:color="auto"/>
            <w:right w:val="none" w:sz="0" w:space="0" w:color="auto"/>
          </w:divBdr>
        </w:div>
        <w:div w:id="1662923039">
          <w:marLeft w:val="480"/>
          <w:marRight w:val="0"/>
          <w:marTop w:val="0"/>
          <w:marBottom w:val="0"/>
          <w:divBdr>
            <w:top w:val="none" w:sz="0" w:space="0" w:color="auto"/>
            <w:left w:val="none" w:sz="0" w:space="0" w:color="auto"/>
            <w:bottom w:val="none" w:sz="0" w:space="0" w:color="auto"/>
            <w:right w:val="none" w:sz="0" w:space="0" w:color="auto"/>
          </w:divBdr>
        </w:div>
        <w:div w:id="1644693267">
          <w:marLeft w:val="480"/>
          <w:marRight w:val="0"/>
          <w:marTop w:val="0"/>
          <w:marBottom w:val="0"/>
          <w:divBdr>
            <w:top w:val="none" w:sz="0" w:space="0" w:color="auto"/>
            <w:left w:val="none" w:sz="0" w:space="0" w:color="auto"/>
            <w:bottom w:val="none" w:sz="0" w:space="0" w:color="auto"/>
            <w:right w:val="none" w:sz="0" w:space="0" w:color="auto"/>
          </w:divBdr>
        </w:div>
        <w:div w:id="948194783">
          <w:marLeft w:val="480"/>
          <w:marRight w:val="0"/>
          <w:marTop w:val="0"/>
          <w:marBottom w:val="0"/>
          <w:divBdr>
            <w:top w:val="none" w:sz="0" w:space="0" w:color="auto"/>
            <w:left w:val="none" w:sz="0" w:space="0" w:color="auto"/>
            <w:bottom w:val="none" w:sz="0" w:space="0" w:color="auto"/>
            <w:right w:val="none" w:sz="0" w:space="0" w:color="auto"/>
          </w:divBdr>
        </w:div>
        <w:div w:id="172258041">
          <w:marLeft w:val="480"/>
          <w:marRight w:val="0"/>
          <w:marTop w:val="0"/>
          <w:marBottom w:val="0"/>
          <w:divBdr>
            <w:top w:val="none" w:sz="0" w:space="0" w:color="auto"/>
            <w:left w:val="none" w:sz="0" w:space="0" w:color="auto"/>
            <w:bottom w:val="none" w:sz="0" w:space="0" w:color="auto"/>
            <w:right w:val="none" w:sz="0" w:space="0" w:color="auto"/>
          </w:divBdr>
        </w:div>
        <w:div w:id="1673099979">
          <w:marLeft w:val="480"/>
          <w:marRight w:val="0"/>
          <w:marTop w:val="0"/>
          <w:marBottom w:val="0"/>
          <w:divBdr>
            <w:top w:val="none" w:sz="0" w:space="0" w:color="auto"/>
            <w:left w:val="none" w:sz="0" w:space="0" w:color="auto"/>
            <w:bottom w:val="none" w:sz="0" w:space="0" w:color="auto"/>
            <w:right w:val="none" w:sz="0" w:space="0" w:color="auto"/>
          </w:divBdr>
        </w:div>
        <w:div w:id="1485780263">
          <w:marLeft w:val="480"/>
          <w:marRight w:val="0"/>
          <w:marTop w:val="0"/>
          <w:marBottom w:val="0"/>
          <w:divBdr>
            <w:top w:val="none" w:sz="0" w:space="0" w:color="auto"/>
            <w:left w:val="none" w:sz="0" w:space="0" w:color="auto"/>
            <w:bottom w:val="none" w:sz="0" w:space="0" w:color="auto"/>
            <w:right w:val="none" w:sz="0" w:space="0" w:color="auto"/>
          </w:divBdr>
        </w:div>
        <w:div w:id="1311979933">
          <w:marLeft w:val="480"/>
          <w:marRight w:val="0"/>
          <w:marTop w:val="0"/>
          <w:marBottom w:val="0"/>
          <w:divBdr>
            <w:top w:val="none" w:sz="0" w:space="0" w:color="auto"/>
            <w:left w:val="none" w:sz="0" w:space="0" w:color="auto"/>
            <w:bottom w:val="none" w:sz="0" w:space="0" w:color="auto"/>
            <w:right w:val="none" w:sz="0" w:space="0" w:color="auto"/>
          </w:divBdr>
        </w:div>
        <w:div w:id="702487150">
          <w:marLeft w:val="480"/>
          <w:marRight w:val="0"/>
          <w:marTop w:val="0"/>
          <w:marBottom w:val="0"/>
          <w:divBdr>
            <w:top w:val="none" w:sz="0" w:space="0" w:color="auto"/>
            <w:left w:val="none" w:sz="0" w:space="0" w:color="auto"/>
            <w:bottom w:val="none" w:sz="0" w:space="0" w:color="auto"/>
            <w:right w:val="none" w:sz="0" w:space="0" w:color="auto"/>
          </w:divBdr>
        </w:div>
        <w:div w:id="1167597415">
          <w:marLeft w:val="480"/>
          <w:marRight w:val="0"/>
          <w:marTop w:val="0"/>
          <w:marBottom w:val="0"/>
          <w:divBdr>
            <w:top w:val="none" w:sz="0" w:space="0" w:color="auto"/>
            <w:left w:val="none" w:sz="0" w:space="0" w:color="auto"/>
            <w:bottom w:val="none" w:sz="0" w:space="0" w:color="auto"/>
            <w:right w:val="none" w:sz="0" w:space="0" w:color="auto"/>
          </w:divBdr>
        </w:div>
        <w:div w:id="140584349">
          <w:marLeft w:val="480"/>
          <w:marRight w:val="0"/>
          <w:marTop w:val="0"/>
          <w:marBottom w:val="0"/>
          <w:divBdr>
            <w:top w:val="none" w:sz="0" w:space="0" w:color="auto"/>
            <w:left w:val="none" w:sz="0" w:space="0" w:color="auto"/>
            <w:bottom w:val="none" w:sz="0" w:space="0" w:color="auto"/>
            <w:right w:val="none" w:sz="0" w:space="0" w:color="auto"/>
          </w:divBdr>
        </w:div>
        <w:div w:id="1142579429">
          <w:marLeft w:val="480"/>
          <w:marRight w:val="0"/>
          <w:marTop w:val="0"/>
          <w:marBottom w:val="0"/>
          <w:divBdr>
            <w:top w:val="none" w:sz="0" w:space="0" w:color="auto"/>
            <w:left w:val="none" w:sz="0" w:space="0" w:color="auto"/>
            <w:bottom w:val="none" w:sz="0" w:space="0" w:color="auto"/>
            <w:right w:val="none" w:sz="0" w:space="0" w:color="auto"/>
          </w:divBdr>
        </w:div>
        <w:div w:id="1624774219">
          <w:marLeft w:val="480"/>
          <w:marRight w:val="0"/>
          <w:marTop w:val="0"/>
          <w:marBottom w:val="0"/>
          <w:divBdr>
            <w:top w:val="none" w:sz="0" w:space="0" w:color="auto"/>
            <w:left w:val="none" w:sz="0" w:space="0" w:color="auto"/>
            <w:bottom w:val="none" w:sz="0" w:space="0" w:color="auto"/>
            <w:right w:val="none" w:sz="0" w:space="0" w:color="auto"/>
          </w:divBdr>
        </w:div>
        <w:div w:id="1967154661">
          <w:marLeft w:val="480"/>
          <w:marRight w:val="0"/>
          <w:marTop w:val="0"/>
          <w:marBottom w:val="0"/>
          <w:divBdr>
            <w:top w:val="none" w:sz="0" w:space="0" w:color="auto"/>
            <w:left w:val="none" w:sz="0" w:space="0" w:color="auto"/>
            <w:bottom w:val="none" w:sz="0" w:space="0" w:color="auto"/>
            <w:right w:val="none" w:sz="0" w:space="0" w:color="auto"/>
          </w:divBdr>
        </w:div>
        <w:div w:id="2040936934">
          <w:marLeft w:val="480"/>
          <w:marRight w:val="0"/>
          <w:marTop w:val="0"/>
          <w:marBottom w:val="0"/>
          <w:divBdr>
            <w:top w:val="none" w:sz="0" w:space="0" w:color="auto"/>
            <w:left w:val="none" w:sz="0" w:space="0" w:color="auto"/>
            <w:bottom w:val="none" w:sz="0" w:space="0" w:color="auto"/>
            <w:right w:val="none" w:sz="0" w:space="0" w:color="auto"/>
          </w:divBdr>
        </w:div>
        <w:div w:id="1239360783">
          <w:marLeft w:val="480"/>
          <w:marRight w:val="0"/>
          <w:marTop w:val="0"/>
          <w:marBottom w:val="0"/>
          <w:divBdr>
            <w:top w:val="none" w:sz="0" w:space="0" w:color="auto"/>
            <w:left w:val="none" w:sz="0" w:space="0" w:color="auto"/>
            <w:bottom w:val="none" w:sz="0" w:space="0" w:color="auto"/>
            <w:right w:val="none" w:sz="0" w:space="0" w:color="auto"/>
          </w:divBdr>
        </w:div>
        <w:div w:id="1589315197">
          <w:marLeft w:val="480"/>
          <w:marRight w:val="0"/>
          <w:marTop w:val="0"/>
          <w:marBottom w:val="0"/>
          <w:divBdr>
            <w:top w:val="none" w:sz="0" w:space="0" w:color="auto"/>
            <w:left w:val="none" w:sz="0" w:space="0" w:color="auto"/>
            <w:bottom w:val="none" w:sz="0" w:space="0" w:color="auto"/>
            <w:right w:val="none" w:sz="0" w:space="0" w:color="auto"/>
          </w:divBdr>
        </w:div>
        <w:div w:id="681123492">
          <w:marLeft w:val="480"/>
          <w:marRight w:val="0"/>
          <w:marTop w:val="0"/>
          <w:marBottom w:val="0"/>
          <w:divBdr>
            <w:top w:val="none" w:sz="0" w:space="0" w:color="auto"/>
            <w:left w:val="none" w:sz="0" w:space="0" w:color="auto"/>
            <w:bottom w:val="none" w:sz="0" w:space="0" w:color="auto"/>
            <w:right w:val="none" w:sz="0" w:space="0" w:color="auto"/>
          </w:divBdr>
        </w:div>
        <w:div w:id="845293134">
          <w:marLeft w:val="480"/>
          <w:marRight w:val="0"/>
          <w:marTop w:val="0"/>
          <w:marBottom w:val="0"/>
          <w:divBdr>
            <w:top w:val="none" w:sz="0" w:space="0" w:color="auto"/>
            <w:left w:val="none" w:sz="0" w:space="0" w:color="auto"/>
            <w:bottom w:val="none" w:sz="0" w:space="0" w:color="auto"/>
            <w:right w:val="none" w:sz="0" w:space="0" w:color="auto"/>
          </w:divBdr>
        </w:div>
        <w:div w:id="672025897">
          <w:marLeft w:val="480"/>
          <w:marRight w:val="0"/>
          <w:marTop w:val="0"/>
          <w:marBottom w:val="0"/>
          <w:divBdr>
            <w:top w:val="none" w:sz="0" w:space="0" w:color="auto"/>
            <w:left w:val="none" w:sz="0" w:space="0" w:color="auto"/>
            <w:bottom w:val="none" w:sz="0" w:space="0" w:color="auto"/>
            <w:right w:val="none" w:sz="0" w:space="0" w:color="auto"/>
          </w:divBdr>
        </w:div>
        <w:div w:id="1351833242">
          <w:marLeft w:val="480"/>
          <w:marRight w:val="0"/>
          <w:marTop w:val="0"/>
          <w:marBottom w:val="0"/>
          <w:divBdr>
            <w:top w:val="none" w:sz="0" w:space="0" w:color="auto"/>
            <w:left w:val="none" w:sz="0" w:space="0" w:color="auto"/>
            <w:bottom w:val="none" w:sz="0" w:space="0" w:color="auto"/>
            <w:right w:val="none" w:sz="0" w:space="0" w:color="auto"/>
          </w:divBdr>
        </w:div>
        <w:div w:id="794560118">
          <w:marLeft w:val="480"/>
          <w:marRight w:val="0"/>
          <w:marTop w:val="0"/>
          <w:marBottom w:val="0"/>
          <w:divBdr>
            <w:top w:val="none" w:sz="0" w:space="0" w:color="auto"/>
            <w:left w:val="none" w:sz="0" w:space="0" w:color="auto"/>
            <w:bottom w:val="none" w:sz="0" w:space="0" w:color="auto"/>
            <w:right w:val="none" w:sz="0" w:space="0" w:color="auto"/>
          </w:divBdr>
        </w:div>
        <w:div w:id="1465848636">
          <w:marLeft w:val="480"/>
          <w:marRight w:val="0"/>
          <w:marTop w:val="0"/>
          <w:marBottom w:val="0"/>
          <w:divBdr>
            <w:top w:val="none" w:sz="0" w:space="0" w:color="auto"/>
            <w:left w:val="none" w:sz="0" w:space="0" w:color="auto"/>
            <w:bottom w:val="none" w:sz="0" w:space="0" w:color="auto"/>
            <w:right w:val="none" w:sz="0" w:space="0" w:color="auto"/>
          </w:divBdr>
        </w:div>
        <w:div w:id="907499270">
          <w:marLeft w:val="480"/>
          <w:marRight w:val="0"/>
          <w:marTop w:val="0"/>
          <w:marBottom w:val="0"/>
          <w:divBdr>
            <w:top w:val="none" w:sz="0" w:space="0" w:color="auto"/>
            <w:left w:val="none" w:sz="0" w:space="0" w:color="auto"/>
            <w:bottom w:val="none" w:sz="0" w:space="0" w:color="auto"/>
            <w:right w:val="none" w:sz="0" w:space="0" w:color="auto"/>
          </w:divBdr>
        </w:div>
        <w:div w:id="1317147741">
          <w:marLeft w:val="480"/>
          <w:marRight w:val="0"/>
          <w:marTop w:val="0"/>
          <w:marBottom w:val="0"/>
          <w:divBdr>
            <w:top w:val="none" w:sz="0" w:space="0" w:color="auto"/>
            <w:left w:val="none" w:sz="0" w:space="0" w:color="auto"/>
            <w:bottom w:val="none" w:sz="0" w:space="0" w:color="auto"/>
            <w:right w:val="none" w:sz="0" w:space="0" w:color="auto"/>
          </w:divBdr>
        </w:div>
        <w:div w:id="229194116">
          <w:marLeft w:val="480"/>
          <w:marRight w:val="0"/>
          <w:marTop w:val="0"/>
          <w:marBottom w:val="0"/>
          <w:divBdr>
            <w:top w:val="none" w:sz="0" w:space="0" w:color="auto"/>
            <w:left w:val="none" w:sz="0" w:space="0" w:color="auto"/>
            <w:bottom w:val="none" w:sz="0" w:space="0" w:color="auto"/>
            <w:right w:val="none" w:sz="0" w:space="0" w:color="auto"/>
          </w:divBdr>
        </w:div>
        <w:div w:id="1870415146">
          <w:marLeft w:val="480"/>
          <w:marRight w:val="0"/>
          <w:marTop w:val="0"/>
          <w:marBottom w:val="0"/>
          <w:divBdr>
            <w:top w:val="none" w:sz="0" w:space="0" w:color="auto"/>
            <w:left w:val="none" w:sz="0" w:space="0" w:color="auto"/>
            <w:bottom w:val="none" w:sz="0" w:space="0" w:color="auto"/>
            <w:right w:val="none" w:sz="0" w:space="0" w:color="auto"/>
          </w:divBdr>
        </w:div>
        <w:div w:id="1491291565">
          <w:marLeft w:val="480"/>
          <w:marRight w:val="0"/>
          <w:marTop w:val="0"/>
          <w:marBottom w:val="0"/>
          <w:divBdr>
            <w:top w:val="none" w:sz="0" w:space="0" w:color="auto"/>
            <w:left w:val="none" w:sz="0" w:space="0" w:color="auto"/>
            <w:bottom w:val="none" w:sz="0" w:space="0" w:color="auto"/>
            <w:right w:val="none" w:sz="0" w:space="0" w:color="auto"/>
          </w:divBdr>
        </w:div>
        <w:div w:id="1086923863">
          <w:marLeft w:val="480"/>
          <w:marRight w:val="0"/>
          <w:marTop w:val="0"/>
          <w:marBottom w:val="0"/>
          <w:divBdr>
            <w:top w:val="none" w:sz="0" w:space="0" w:color="auto"/>
            <w:left w:val="none" w:sz="0" w:space="0" w:color="auto"/>
            <w:bottom w:val="none" w:sz="0" w:space="0" w:color="auto"/>
            <w:right w:val="none" w:sz="0" w:space="0" w:color="auto"/>
          </w:divBdr>
        </w:div>
        <w:div w:id="1118792758">
          <w:marLeft w:val="480"/>
          <w:marRight w:val="0"/>
          <w:marTop w:val="0"/>
          <w:marBottom w:val="0"/>
          <w:divBdr>
            <w:top w:val="none" w:sz="0" w:space="0" w:color="auto"/>
            <w:left w:val="none" w:sz="0" w:space="0" w:color="auto"/>
            <w:bottom w:val="none" w:sz="0" w:space="0" w:color="auto"/>
            <w:right w:val="none" w:sz="0" w:space="0" w:color="auto"/>
          </w:divBdr>
        </w:div>
        <w:div w:id="1270233236">
          <w:marLeft w:val="480"/>
          <w:marRight w:val="0"/>
          <w:marTop w:val="0"/>
          <w:marBottom w:val="0"/>
          <w:divBdr>
            <w:top w:val="none" w:sz="0" w:space="0" w:color="auto"/>
            <w:left w:val="none" w:sz="0" w:space="0" w:color="auto"/>
            <w:bottom w:val="none" w:sz="0" w:space="0" w:color="auto"/>
            <w:right w:val="none" w:sz="0" w:space="0" w:color="auto"/>
          </w:divBdr>
        </w:div>
        <w:div w:id="1456673765">
          <w:marLeft w:val="480"/>
          <w:marRight w:val="0"/>
          <w:marTop w:val="0"/>
          <w:marBottom w:val="0"/>
          <w:divBdr>
            <w:top w:val="none" w:sz="0" w:space="0" w:color="auto"/>
            <w:left w:val="none" w:sz="0" w:space="0" w:color="auto"/>
            <w:bottom w:val="none" w:sz="0" w:space="0" w:color="auto"/>
            <w:right w:val="none" w:sz="0" w:space="0" w:color="auto"/>
          </w:divBdr>
        </w:div>
        <w:div w:id="697632174">
          <w:marLeft w:val="480"/>
          <w:marRight w:val="0"/>
          <w:marTop w:val="0"/>
          <w:marBottom w:val="0"/>
          <w:divBdr>
            <w:top w:val="none" w:sz="0" w:space="0" w:color="auto"/>
            <w:left w:val="none" w:sz="0" w:space="0" w:color="auto"/>
            <w:bottom w:val="none" w:sz="0" w:space="0" w:color="auto"/>
            <w:right w:val="none" w:sz="0" w:space="0" w:color="auto"/>
          </w:divBdr>
        </w:div>
        <w:div w:id="1361083187">
          <w:marLeft w:val="480"/>
          <w:marRight w:val="0"/>
          <w:marTop w:val="0"/>
          <w:marBottom w:val="0"/>
          <w:divBdr>
            <w:top w:val="none" w:sz="0" w:space="0" w:color="auto"/>
            <w:left w:val="none" w:sz="0" w:space="0" w:color="auto"/>
            <w:bottom w:val="none" w:sz="0" w:space="0" w:color="auto"/>
            <w:right w:val="none" w:sz="0" w:space="0" w:color="auto"/>
          </w:divBdr>
        </w:div>
        <w:div w:id="1911884411">
          <w:marLeft w:val="480"/>
          <w:marRight w:val="0"/>
          <w:marTop w:val="0"/>
          <w:marBottom w:val="0"/>
          <w:divBdr>
            <w:top w:val="none" w:sz="0" w:space="0" w:color="auto"/>
            <w:left w:val="none" w:sz="0" w:space="0" w:color="auto"/>
            <w:bottom w:val="none" w:sz="0" w:space="0" w:color="auto"/>
            <w:right w:val="none" w:sz="0" w:space="0" w:color="auto"/>
          </w:divBdr>
        </w:div>
        <w:div w:id="522133176">
          <w:marLeft w:val="480"/>
          <w:marRight w:val="0"/>
          <w:marTop w:val="0"/>
          <w:marBottom w:val="0"/>
          <w:divBdr>
            <w:top w:val="none" w:sz="0" w:space="0" w:color="auto"/>
            <w:left w:val="none" w:sz="0" w:space="0" w:color="auto"/>
            <w:bottom w:val="none" w:sz="0" w:space="0" w:color="auto"/>
            <w:right w:val="none" w:sz="0" w:space="0" w:color="auto"/>
          </w:divBdr>
        </w:div>
        <w:div w:id="28116649">
          <w:marLeft w:val="480"/>
          <w:marRight w:val="0"/>
          <w:marTop w:val="0"/>
          <w:marBottom w:val="0"/>
          <w:divBdr>
            <w:top w:val="none" w:sz="0" w:space="0" w:color="auto"/>
            <w:left w:val="none" w:sz="0" w:space="0" w:color="auto"/>
            <w:bottom w:val="none" w:sz="0" w:space="0" w:color="auto"/>
            <w:right w:val="none" w:sz="0" w:space="0" w:color="auto"/>
          </w:divBdr>
        </w:div>
        <w:div w:id="999310351">
          <w:marLeft w:val="480"/>
          <w:marRight w:val="0"/>
          <w:marTop w:val="0"/>
          <w:marBottom w:val="0"/>
          <w:divBdr>
            <w:top w:val="none" w:sz="0" w:space="0" w:color="auto"/>
            <w:left w:val="none" w:sz="0" w:space="0" w:color="auto"/>
            <w:bottom w:val="none" w:sz="0" w:space="0" w:color="auto"/>
            <w:right w:val="none" w:sz="0" w:space="0" w:color="auto"/>
          </w:divBdr>
        </w:div>
        <w:div w:id="1298414335">
          <w:marLeft w:val="480"/>
          <w:marRight w:val="0"/>
          <w:marTop w:val="0"/>
          <w:marBottom w:val="0"/>
          <w:divBdr>
            <w:top w:val="none" w:sz="0" w:space="0" w:color="auto"/>
            <w:left w:val="none" w:sz="0" w:space="0" w:color="auto"/>
            <w:bottom w:val="none" w:sz="0" w:space="0" w:color="auto"/>
            <w:right w:val="none" w:sz="0" w:space="0" w:color="auto"/>
          </w:divBdr>
        </w:div>
        <w:div w:id="886263977">
          <w:marLeft w:val="480"/>
          <w:marRight w:val="0"/>
          <w:marTop w:val="0"/>
          <w:marBottom w:val="0"/>
          <w:divBdr>
            <w:top w:val="none" w:sz="0" w:space="0" w:color="auto"/>
            <w:left w:val="none" w:sz="0" w:space="0" w:color="auto"/>
            <w:bottom w:val="none" w:sz="0" w:space="0" w:color="auto"/>
            <w:right w:val="none" w:sz="0" w:space="0" w:color="auto"/>
          </w:divBdr>
        </w:div>
        <w:div w:id="733163087">
          <w:marLeft w:val="480"/>
          <w:marRight w:val="0"/>
          <w:marTop w:val="0"/>
          <w:marBottom w:val="0"/>
          <w:divBdr>
            <w:top w:val="none" w:sz="0" w:space="0" w:color="auto"/>
            <w:left w:val="none" w:sz="0" w:space="0" w:color="auto"/>
            <w:bottom w:val="none" w:sz="0" w:space="0" w:color="auto"/>
            <w:right w:val="none" w:sz="0" w:space="0" w:color="auto"/>
          </w:divBdr>
        </w:div>
        <w:div w:id="455375378">
          <w:marLeft w:val="480"/>
          <w:marRight w:val="0"/>
          <w:marTop w:val="0"/>
          <w:marBottom w:val="0"/>
          <w:divBdr>
            <w:top w:val="none" w:sz="0" w:space="0" w:color="auto"/>
            <w:left w:val="none" w:sz="0" w:space="0" w:color="auto"/>
            <w:bottom w:val="none" w:sz="0" w:space="0" w:color="auto"/>
            <w:right w:val="none" w:sz="0" w:space="0" w:color="auto"/>
          </w:divBdr>
        </w:div>
        <w:div w:id="1910575770">
          <w:marLeft w:val="480"/>
          <w:marRight w:val="0"/>
          <w:marTop w:val="0"/>
          <w:marBottom w:val="0"/>
          <w:divBdr>
            <w:top w:val="none" w:sz="0" w:space="0" w:color="auto"/>
            <w:left w:val="none" w:sz="0" w:space="0" w:color="auto"/>
            <w:bottom w:val="none" w:sz="0" w:space="0" w:color="auto"/>
            <w:right w:val="none" w:sz="0" w:space="0" w:color="auto"/>
          </w:divBdr>
        </w:div>
        <w:div w:id="1523934572">
          <w:marLeft w:val="480"/>
          <w:marRight w:val="0"/>
          <w:marTop w:val="0"/>
          <w:marBottom w:val="0"/>
          <w:divBdr>
            <w:top w:val="none" w:sz="0" w:space="0" w:color="auto"/>
            <w:left w:val="none" w:sz="0" w:space="0" w:color="auto"/>
            <w:bottom w:val="none" w:sz="0" w:space="0" w:color="auto"/>
            <w:right w:val="none" w:sz="0" w:space="0" w:color="auto"/>
          </w:divBdr>
        </w:div>
        <w:div w:id="1985159408">
          <w:marLeft w:val="480"/>
          <w:marRight w:val="0"/>
          <w:marTop w:val="0"/>
          <w:marBottom w:val="0"/>
          <w:divBdr>
            <w:top w:val="none" w:sz="0" w:space="0" w:color="auto"/>
            <w:left w:val="none" w:sz="0" w:space="0" w:color="auto"/>
            <w:bottom w:val="none" w:sz="0" w:space="0" w:color="auto"/>
            <w:right w:val="none" w:sz="0" w:space="0" w:color="auto"/>
          </w:divBdr>
        </w:div>
        <w:div w:id="1434780904">
          <w:marLeft w:val="480"/>
          <w:marRight w:val="0"/>
          <w:marTop w:val="0"/>
          <w:marBottom w:val="0"/>
          <w:divBdr>
            <w:top w:val="none" w:sz="0" w:space="0" w:color="auto"/>
            <w:left w:val="none" w:sz="0" w:space="0" w:color="auto"/>
            <w:bottom w:val="none" w:sz="0" w:space="0" w:color="auto"/>
            <w:right w:val="none" w:sz="0" w:space="0" w:color="auto"/>
          </w:divBdr>
        </w:div>
        <w:div w:id="1849639652">
          <w:marLeft w:val="480"/>
          <w:marRight w:val="0"/>
          <w:marTop w:val="0"/>
          <w:marBottom w:val="0"/>
          <w:divBdr>
            <w:top w:val="none" w:sz="0" w:space="0" w:color="auto"/>
            <w:left w:val="none" w:sz="0" w:space="0" w:color="auto"/>
            <w:bottom w:val="none" w:sz="0" w:space="0" w:color="auto"/>
            <w:right w:val="none" w:sz="0" w:space="0" w:color="auto"/>
          </w:divBdr>
        </w:div>
        <w:div w:id="1662811662">
          <w:marLeft w:val="480"/>
          <w:marRight w:val="0"/>
          <w:marTop w:val="0"/>
          <w:marBottom w:val="0"/>
          <w:divBdr>
            <w:top w:val="none" w:sz="0" w:space="0" w:color="auto"/>
            <w:left w:val="none" w:sz="0" w:space="0" w:color="auto"/>
            <w:bottom w:val="none" w:sz="0" w:space="0" w:color="auto"/>
            <w:right w:val="none" w:sz="0" w:space="0" w:color="auto"/>
          </w:divBdr>
        </w:div>
        <w:div w:id="1186940296">
          <w:marLeft w:val="480"/>
          <w:marRight w:val="0"/>
          <w:marTop w:val="0"/>
          <w:marBottom w:val="0"/>
          <w:divBdr>
            <w:top w:val="none" w:sz="0" w:space="0" w:color="auto"/>
            <w:left w:val="none" w:sz="0" w:space="0" w:color="auto"/>
            <w:bottom w:val="none" w:sz="0" w:space="0" w:color="auto"/>
            <w:right w:val="none" w:sz="0" w:space="0" w:color="auto"/>
          </w:divBdr>
        </w:div>
        <w:div w:id="1654987443">
          <w:marLeft w:val="480"/>
          <w:marRight w:val="0"/>
          <w:marTop w:val="0"/>
          <w:marBottom w:val="0"/>
          <w:divBdr>
            <w:top w:val="none" w:sz="0" w:space="0" w:color="auto"/>
            <w:left w:val="none" w:sz="0" w:space="0" w:color="auto"/>
            <w:bottom w:val="none" w:sz="0" w:space="0" w:color="auto"/>
            <w:right w:val="none" w:sz="0" w:space="0" w:color="auto"/>
          </w:divBdr>
        </w:div>
        <w:div w:id="578177911">
          <w:marLeft w:val="480"/>
          <w:marRight w:val="0"/>
          <w:marTop w:val="0"/>
          <w:marBottom w:val="0"/>
          <w:divBdr>
            <w:top w:val="none" w:sz="0" w:space="0" w:color="auto"/>
            <w:left w:val="none" w:sz="0" w:space="0" w:color="auto"/>
            <w:bottom w:val="none" w:sz="0" w:space="0" w:color="auto"/>
            <w:right w:val="none" w:sz="0" w:space="0" w:color="auto"/>
          </w:divBdr>
        </w:div>
        <w:div w:id="1869878708">
          <w:marLeft w:val="480"/>
          <w:marRight w:val="0"/>
          <w:marTop w:val="0"/>
          <w:marBottom w:val="0"/>
          <w:divBdr>
            <w:top w:val="none" w:sz="0" w:space="0" w:color="auto"/>
            <w:left w:val="none" w:sz="0" w:space="0" w:color="auto"/>
            <w:bottom w:val="none" w:sz="0" w:space="0" w:color="auto"/>
            <w:right w:val="none" w:sz="0" w:space="0" w:color="auto"/>
          </w:divBdr>
        </w:div>
        <w:div w:id="516621535">
          <w:marLeft w:val="480"/>
          <w:marRight w:val="0"/>
          <w:marTop w:val="0"/>
          <w:marBottom w:val="0"/>
          <w:divBdr>
            <w:top w:val="none" w:sz="0" w:space="0" w:color="auto"/>
            <w:left w:val="none" w:sz="0" w:space="0" w:color="auto"/>
            <w:bottom w:val="none" w:sz="0" w:space="0" w:color="auto"/>
            <w:right w:val="none" w:sz="0" w:space="0" w:color="auto"/>
          </w:divBdr>
        </w:div>
        <w:div w:id="58866526">
          <w:marLeft w:val="480"/>
          <w:marRight w:val="0"/>
          <w:marTop w:val="0"/>
          <w:marBottom w:val="0"/>
          <w:divBdr>
            <w:top w:val="none" w:sz="0" w:space="0" w:color="auto"/>
            <w:left w:val="none" w:sz="0" w:space="0" w:color="auto"/>
            <w:bottom w:val="none" w:sz="0" w:space="0" w:color="auto"/>
            <w:right w:val="none" w:sz="0" w:space="0" w:color="auto"/>
          </w:divBdr>
        </w:div>
        <w:div w:id="1174800980">
          <w:marLeft w:val="480"/>
          <w:marRight w:val="0"/>
          <w:marTop w:val="0"/>
          <w:marBottom w:val="0"/>
          <w:divBdr>
            <w:top w:val="none" w:sz="0" w:space="0" w:color="auto"/>
            <w:left w:val="none" w:sz="0" w:space="0" w:color="auto"/>
            <w:bottom w:val="none" w:sz="0" w:space="0" w:color="auto"/>
            <w:right w:val="none" w:sz="0" w:space="0" w:color="auto"/>
          </w:divBdr>
        </w:div>
        <w:div w:id="469251438">
          <w:marLeft w:val="480"/>
          <w:marRight w:val="0"/>
          <w:marTop w:val="0"/>
          <w:marBottom w:val="0"/>
          <w:divBdr>
            <w:top w:val="none" w:sz="0" w:space="0" w:color="auto"/>
            <w:left w:val="none" w:sz="0" w:space="0" w:color="auto"/>
            <w:bottom w:val="none" w:sz="0" w:space="0" w:color="auto"/>
            <w:right w:val="none" w:sz="0" w:space="0" w:color="auto"/>
          </w:divBdr>
        </w:div>
        <w:div w:id="1735007936">
          <w:marLeft w:val="480"/>
          <w:marRight w:val="0"/>
          <w:marTop w:val="0"/>
          <w:marBottom w:val="0"/>
          <w:divBdr>
            <w:top w:val="none" w:sz="0" w:space="0" w:color="auto"/>
            <w:left w:val="none" w:sz="0" w:space="0" w:color="auto"/>
            <w:bottom w:val="none" w:sz="0" w:space="0" w:color="auto"/>
            <w:right w:val="none" w:sz="0" w:space="0" w:color="auto"/>
          </w:divBdr>
        </w:div>
      </w:divsChild>
    </w:div>
    <w:div w:id="648679566">
      <w:bodyDiv w:val="1"/>
      <w:marLeft w:val="0"/>
      <w:marRight w:val="0"/>
      <w:marTop w:val="0"/>
      <w:marBottom w:val="0"/>
      <w:divBdr>
        <w:top w:val="none" w:sz="0" w:space="0" w:color="auto"/>
        <w:left w:val="none" w:sz="0" w:space="0" w:color="auto"/>
        <w:bottom w:val="none" w:sz="0" w:space="0" w:color="auto"/>
        <w:right w:val="none" w:sz="0" w:space="0" w:color="auto"/>
      </w:divBdr>
    </w:div>
    <w:div w:id="648823031">
      <w:bodyDiv w:val="1"/>
      <w:marLeft w:val="0"/>
      <w:marRight w:val="0"/>
      <w:marTop w:val="0"/>
      <w:marBottom w:val="0"/>
      <w:divBdr>
        <w:top w:val="none" w:sz="0" w:space="0" w:color="auto"/>
        <w:left w:val="none" w:sz="0" w:space="0" w:color="auto"/>
        <w:bottom w:val="none" w:sz="0" w:space="0" w:color="auto"/>
        <w:right w:val="none" w:sz="0" w:space="0" w:color="auto"/>
      </w:divBdr>
    </w:div>
    <w:div w:id="650715624">
      <w:bodyDiv w:val="1"/>
      <w:marLeft w:val="0"/>
      <w:marRight w:val="0"/>
      <w:marTop w:val="0"/>
      <w:marBottom w:val="0"/>
      <w:divBdr>
        <w:top w:val="none" w:sz="0" w:space="0" w:color="auto"/>
        <w:left w:val="none" w:sz="0" w:space="0" w:color="auto"/>
        <w:bottom w:val="none" w:sz="0" w:space="0" w:color="auto"/>
        <w:right w:val="none" w:sz="0" w:space="0" w:color="auto"/>
      </w:divBdr>
    </w:div>
    <w:div w:id="650865231">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2299895">
      <w:bodyDiv w:val="1"/>
      <w:marLeft w:val="0"/>
      <w:marRight w:val="0"/>
      <w:marTop w:val="0"/>
      <w:marBottom w:val="0"/>
      <w:divBdr>
        <w:top w:val="none" w:sz="0" w:space="0" w:color="auto"/>
        <w:left w:val="none" w:sz="0" w:space="0" w:color="auto"/>
        <w:bottom w:val="none" w:sz="0" w:space="0" w:color="auto"/>
        <w:right w:val="none" w:sz="0" w:space="0" w:color="auto"/>
      </w:divBdr>
    </w:div>
    <w:div w:id="656034692">
      <w:bodyDiv w:val="1"/>
      <w:marLeft w:val="0"/>
      <w:marRight w:val="0"/>
      <w:marTop w:val="0"/>
      <w:marBottom w:val="0"/>
      <w:divBdr>
        <w:top w:val="none" w:sz="0" w:space="0" w:color="auto"/>
        <w:left w:val="none" w:sz="0" w:space="0" w:color="auto"/>
        <w:bottom w:val="none" w:sz="0" w:space="0" w:color="auto"/>
        <w:right w:val="none" w:sz="0" w:space="0" w:color="auto"/>
      </w:divBdr>
    </w:div>
    <w:div w:id="660550551">
      <w:bodyDiv w:val="1"/>
      <w:marLeft w:val="0"/>
      <w:marRight w:val="0"/>
      <w:marTop w:val="0"/>
      <w:marBottom w:val="0"/>
      <w:divBdr>
        <w:top w:val="none" w:sz="0" w:space="0" w:color="auto"/>
        <w:left w:val="none" w:sz="0" w:space="0" w:color="auto"/>
        <w:bottom w:val="none" w:sz="0" w:space="0" w:color="auto"/>
        <w:right w:val="none" w:sz="0" w:space="0" w:color="auto"/>
      </w:divBdr>
    </w:div>
    <w:div w:id="661155061">
      <w:bodyDiv w:val="1"/>
      <w:marLeft w:val="0"/>
      <w:marRight w:val="0"/>
      <w:marTop w:val="0"/>
      <w:marBottom w:val="0"/>
      <w:divBdr>
        <w:top w:val="none" w:sz="0" w:space="0" w:color="auto"/>
        <w:left w:val="none" w:sz="0" w:space="0" w:color="auto"/>
        <w:bottom w:val="none" w:sz="0" w:space="0" w:color="auto"/>
        <w:right w:val="none" w:sz="0" w:space="0" w:color="auto"/>
      </w:divBdr>
    </w:div>
    <w:div w:id="663584481">
      <w:bodyDiv w:val="1"/>
      <w:marLeft w:val="0"/>
      <w:marRight w:val="0"/>
      <w:marTop w:val="0"/>
      <w:marBottom w:val="0"/>
      <w:divBdr>
        <w:top w:val="none" w:sz="0" w:space="0" w:color="auto"/>
        <w:left w:val="none" w:sz="0" w:space="0" w:color="auto"/>
        <w:bottom w:val="none" w:sz="0" w:space="0" w:color="auto"/>
        <w:right w:val="none" w:sz="0" w:space="0" w:color="auto"/>
      </w:divBdr>
    </w:div>
    <w:div w:id="665287602">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556578">
      <w:bodyDiv w:val="1"/>
      <w:marLeft w:val="0"/>
      <w:marRight w:val="0"/>
      <w:marTop w:val="0"/>
      <w:marBottom w:val="0"/>
      <w:divBdr>
        <w:top w:val="none" w:sz="0" w:space="0" w:color="auto"/>
        <w:left w:val="none" w:sz="0" w:space="0" w:color="auto"/>
        <w:bottom w:val="none" w:sz="0" w:space="0" w:color="auto"/>
        <w:right w:val="none" w:sz="0" w:space="0" w:color="auto"/>
      </w:divBdr>
    </w:div>
    <w:div w:id="671026087">
      <w:bodyDiv w:val="1"/>
      <w:marLeft w:val="0"/>
      <w:marRight w:val="0"/>
      <w:marTop w:val="0"/>
      <w:marBottom w:val="0"/>
      <w:divBdr>
        <w:top w:val="none" w:sz="0" w:space="0" w:color="auto"/>
        <w:left w:val="none" w:sz="0" w:space="0" w:color="auto"/>
        <w:bottom w:val="none" w:sz="0" w:space="0" w:color="auto"/>
        <w:right w:val="none" w:sz="0" w:space="0" w:color="auto"/>
      </w:divBdr>
    </w:div>
    <w:div w:id="671224330">
      <w:bodyDiv w:val="1"/>
      <w:marLeft w:val="0"/>
      <w:marRight w:val="0"/>
      <w:marTop w:val="0"/>
      <w:marBottom w:val="0"/>
      <w:divBdr>
        <w:top w:val="none" w:sz="0" w:space="0" w:color="auto"/>
        <w:left w:val="none" w:sz="0" w:space="0" w:color="auto"/>
        <w:bottom w:val="none" w:sz="0" w:space="0" w:color="auto"/>
        <w:right w:val="none" w:sz="0" w:space="0" w:color="auto"/>
      </w:divBdr>
    </w:div>
    <w:div w:id="675307341">
      <w:bodyDiv w:val="1"/>
      <w:marLeft w:val="0"/>
      <w:marRight w:val="0"/>
      <w:marTop w:val="0"/>
      <w:marBottom w:val="0"/>
      <w:divBdr>
        <w:top w:val="none" w:sz="0" w:space="0" w:color="auto"/>
        <w:left w:val="none" w:sz="0" w:space="0" w:color="auto"/>
        <w:bottom w:val="none" w:sz="0" w:space="0" w:color="auto"/>
        <w:right w:val="none" w:sz="0" w:space="0" w:color="auto"/>
      </w:divBdr>
    </w:div>
    <w:div w:id="676805201">
      <w:bodyDiv w:val="1"/>
      <w:marLeft w:val="0"/>
      <w:marRight w:val="0"/>
      <w:marTop w:val="0"/>
      <w:marBottom w:val="0"/>
      <w:divBdr>
        <w:top w:val="none" w:sz="0" w:space="0" w:color="auto"/>
        <w:left w:val="none" w:sz="0" w:space="0" w:color="auto"/>
        <w:bottom w:val="none" w:sz="0" w:space="0" w:color="auto"/>
        <w:right w:val="none" w:sz="0" w:space="0" w:color="auto"/>
      </w:divBdr>
    </w:div>
    <w:div w:id="677075904">
      <w:bodyDiv w:val="1"/>
      <w:marLeft w:val="0"/>
      <w:marRight w:val="0"/>
      <w:marTop w:val="0"/>
      <w:marBottom w:val="0"/>
      <w:divBdr>
        <w:top w:val="none" w:sz="0" w:space="0" w:color="auto"/>
        <w:left w:val="none" w:sz="0" w:space="0" w:color="auto"/>
        <w:bottom w:val="none" w:sz="0" w:space="0" w:color="auto"/>
        <w:right w:val="none" w:sz="0" w:space="0" w:color="auto"/>
      </w:divBdr>
    </w:div>
    <w:div w:id="681902110">
      <w:bodyDiv w:val="1"/>
      <w:marLeft w:val="0"/>
      <w:marRight w:val="0"/>
      <w:marTop w:val="0"/>
      <w:marBottom w:val="0"/>
      <w:divBdr>
        <w:top w:val="none" w:sz="0" w:space="0" w:color="auto"/>
        <w:left w:val="none" w:sz="0" w:space="0" w:color="auto"/>
        <w:bottom w:val="none" w:sz="0" w:space="0" w:color="auto"/>
        <w:right w:val="none" w:sz="0" w:space="0" w:color="auto"/>
      </w:divBdr>
    </w:div>
    <w:div w:id="686716982">
      <w:bodyDiv w:val="1"/>
      <w:marLeft w:val="0"/>
      <w:marRight w:val="0"/>
      <w:marTop w:val="0"/>
      <w:marBottom w:val="0"/>
      <w:divBdr>
        <w:top w:val="none" w:sz="0" w:space="0" w:color="auto"/>
        <w:left w:val="none" w:sz="0" w:space="0" w:color="auto"/>
        <w:bottom w:val="none" w:sz="0" w:space="0" w:color="auto"/>
        <w:right w:val="none" w:sz="0" w:space="0" w:color="auto"/>
      </w:divBdr>
    </w:div>
    <w:div w:id="693115898">
      <w:bodyDiv w:val="1"/>
      <w:marLeft w:val="0"/>
      <w:marRight w:val="0"/>
      <w:marTop w:val="0"/>
      <w:marBottom w:val="0"/>
      <w:divBdr>
        <w:top w:val="none" w:sz="0" w:space="0" w:color="auto"/>
        <w:left w:val="none" w:sz="0" w:space="0" w:color="auto"/>
        <w:bottom w:val="none" w:sz="0" w:space="0" w:color="auto"/>
        <w:right w:val="none" w:sz="0" w:space="0" w:color="auto"/>
      </w:divBdr>
    </w:div>
    <w:div w:id="693119083">
      <w:bodyDiv w:val="1"/>
      <w:marLeft w:val="0"/>
      <w:marRight w:val="0"/>
      <w:marTop w:val="0"/>
      <w:marBottom w:val="0"/>
      <w:divBdr>
        <w:top w:val="none" w:sz="0" w:space="0" w:color="auto"/>
        <w:left w:val="none" w:sz="0" w:space="0" w:color="auto"/>
        <w:bottom w:val="none" w:sz="0" w:space="0" w:color="auto"/>
        <w:right w:val="none" w:sz="0" w:space="0" w:color="auto"/>
      </w:divBdr>
    </w:div>
    <w:div w:id="698437030">
      <w:bodyDiv w:val="1"/>
      <w:marLeft w:val="0"/>
      <w:marRight w:val="0"/>
      <w:marTop w:val="0"/>
      <w:marBottom w:val="0"/>
      <w:divBdr>
        <w:top w:val="none" w:sz="0" w:space="0" w:color="auto"/>
        <w:left w:val="none" w:sz="0" w:space="0" w:color="auto"/>
        <w:bottom w:val="none" w:sz="0" w:space="0" w:color="auto"/>
        <w:right w:val="none" w:sz="0" w:space="0" w:color="auto"/>
      </w:divBdr>
    </w:div>
    <w:div w:id="700014713">
      <w:bodyDiv w:val="1"/>
      <w:marLeft w:val="0"/>
      <w:marRight w:val="0"/>
      <w:marTop w:val="0"/>
      <w:marBottom w:val="0"/>
      <w:divBdr>
        <w:top w:val="none" w:sz="0" w:space="0" w:color="auto"/>
        <w:left w:val="none" w:sz="0" w:space="0" w:color="auto"/>
        <w:bottom w:val="none" w:sz="0" w:space="0" w:color="auto"/>
        <w:right w:val="none" w:sz="0" w:space="0" w:color="auto"/>
      </w:divBdr>
    </w:div>
    <w:div w:id="700323590">
      <w:bodyDiv w:val="1"/>
      <w:marLeft w:val="0"/>
      <w:marRight w:val="0"/>
      <w:marTop w:val="0"/>
      <w:marBottom w:val="0"/>
      <w:divBdr>
        <w:top w:val="none" w:sz="0" w:space="0" w:color="auto"/>
        <w:left w:val="none" w:sz="0" w:space="0" w:color="auto"/>
        <w:bottom w:val="none" w:sz="0" w:space="0" w:color="auto"/>
        <w:right w:val="none" w:sz="0" w:space="0" w:color="auto"/>
      </w:divBdr>
    </w:div>
    <w:div w:id="700470118">
      <w:bodyDiv w:val="1"/>
      <w:marLeft w:val="0"/>
      <w:marRight w:val="0"/>
      <w:marTop w:val="0"/>
      <w:marBottom w:val="0"/>
      <w:divBdr>
        <w:top w:val="none" w:sz="0" w:space="0" w:color="auto"/>
        <w:left w:val="none" w:sz="0" w:space="0" w:color="auto"/>
        <w:bottom w:val="none" w:sz="0" w:space="0" w:color="auto"/>
        <w:right w:val="none" w:sz="0" w:space="0" w:color="auto"/>
      </w:divBdr>
    </w:div>
    <w:div w:id="700665686">
      <w:bodyDiv w:val="1"/>
      <w:marLeft w:val="0"/>
      <w:marRight w:val="0"/>
      <w:marTop w:val="0"/>
      <w:marBottom w:val="0"/>
      <w:divBdr>
        <w:top w:val="none" w:sz="0" w:space="0" w:color="auto"/>
        <w:left w:val="none" w:sz="0" w:space="0" w:color="auto"/>
        <w:bottom w:val="none" w:sz="0" w:space="0" w:color="auto"/>
        <w:right w:val="none" w:sz="0" w:space="0" w:color="auto"/>
      </w:divBdr>
    </w:div>
    <w:div w:id="704674366">
      <w:bodyDiv w:val="1"/>
      <w:marLeft w:val="0"/>
      <w:marRight w:val="0"/>
      <w:marTop w:val="0"/>
      <w:marBottom w:val="0"/>
      <w:divBdr>
        <w:top w:val="none" w:sz="0" w:space="0" w:color="auto"/>
        <w:left w:val="none" w:sz="0" w:space="0" w:color="auto"/>
        <w:bottom w:val="none" w:sz="0" w:space="0" w:color="auto"/>
        <w:right w:val="none" w:sz="0" w:space="0" w:color="auto"/>
      </w:divBdr>
    </w:div>
    <w:div w:id="705065207">
      <w:bodyDiv w:val="1"/>
      <w:marLeft w:val="0"/>
      <w:marRight w:val="0"/>
      <w:marTop w:val="0"/>
      <w:marBottom w:val="0"/>
      <w:divBdr>
        <w:top w:val="none" w:sz="0" w:space="0" w:color="auto"/>
        <w:left w:val="none" w:sz="0" w:space="0" w:color="auto"/>
        <w:bottom w:val="none" w:sz="0" w:space="0" w:color="auto"/>
        <w:right w:val="none" w:sz="0" w:space="0" w:color="auto"/>
      </w:divBdr>
    </w:div>
    <w:div w:id="705106276">
      <w:bodyDiv w:val="1"/>
      <w:marLeft w:val="0"/>
      <w:marRight w:val="0"/>
      <w:marTop w:val="0"/>
      <w:marBottom w:val="0"/>
      <w:divBdr>
        <w:top w:val="none" w:sz="0" w:space="0" w:color="auto"/>
        <w:left w:val="none" w:sz="0" w:space="0" w:color="auto"/>
        <w:bottom w:val="none" w:sz="0" w:space="0" w:color="auto"/>
        <w:right w:val="none" w:sz="0" w:space="0" w:color="auto"/>
      </w:divBdr>
    </w:div>
    <w:div w:id="707029061">
      <w:bodyDiv w:val="1"/>
      <w:marLeft w:val="0"/>
      <w:marRight w:val="0"/>
      <w:marTop w:val="0"/>
      <w:marBottom w:val="0"/>
      <w:divBdr>
        <w:top w:val="none" w:sz="0" w:space="0" w:color="auto"/>
        <w:left w:val="none" w:sz="0" w:space="0" w:color="auto"/>
        <w:bottom w:val="none" w:sz="0" w:space="0" w:color="auto"/>
        <w:right w:val="none" w:sz="0" w:space="0" w:color="auto"/>
      </w:divBdr>
    </w:div>
    <w:div w:id="708190470">
      <w:bodyDiv w:val="1"/>
      <w:marLeft w:val="0"/>
      <w:marRight w:val="0"/>
      <w:marTop w:val="0"/>
      <w:marBottom w:val="0"/>
      <w:divBdr>
        <w:top w:val="none" w:sz="0" w:space="0" w:color="auto"/>
        <w:left w:val="none" w:sz="0" w:space="0" w:color="auto"/>
        <w:bottom w:val="none" w:sz="0" w:space="0" w:color="auto"/>
        <w:right w:val="none" w:sz="0" w:space="0" w:color="auto"/>
      </w:divBdr>
    </w:div>
    <w:div w:id="711614352">
      <w:bodyDiv w:val="1"/>
      <w:marLeft w:val="0"/>
      <w:marRight w:val="0"/>
      <w:marTop w:val="0"/>
      <w:marBottom w:val="0"/>
      <w:divBdr>
        <w:top w:val="none" w:sz="0" w:space="0" w:color="auto"/>
        <w:left w:val="none" w:sz="0" w:space="0" w:color="auto"/>
        <w:bottom w:val="none" w:sz="0" w:space="0" w:color="auto"/>
        <w:right w:val="none" w:sz="0" w:space="0" w:color="auto"/>
      </w:divBdr>
    </w:div>
    <w:div w:id="713309104">
      <w:bodyDiv w:val="1"/>
      <w:marLeft w:val="0"/>
      <w:marRight w:val="0"/>
      <w:marTop w:val="0"/>
      <w:marBottom w:val="0"/>
      <w:divBdr>
        <w:top w:val="none" w:sz="0" w:space="0" w:color="auto"/>
        <w:left w:val="none" w:sz="0" w:space="0" w:color="auto"/>
        <w:bottom w:val="none" w:sz="0" w:space="0" w:color="auto"/>
        <w:right w:val="none" w:sz="0" w:space="0" w:color="auto"/>
      </w:divBdr>
    </w:div>
    <w:div w:id="715005387">
      <w:bodyDiv w:val="1"/>
      <w:marLeft w:val="0"/>
      <w:marRight w:val="0"/>
      <w:marTop w:val="0"/>
      <w:marBottom w:val="0"/>
      <w:divBdr>
        <w:top w:val="none" w:sz="0" w:space="0" w:color="auto"/>
        <w:left w:val="none" w:sz="0" w:space="0" w:color="auto"/>
        <w:bottom w:val="none" w:sz="0" w:space="0" w:color="auto"/>
        <w:right w:val="none" w:sz="0" w:space="0" w:color="auto"/>
      </w:divBdr>
    </w:div>
    <w:div w:id="715547472">
      <w:bodyDiv w:val="1"/>
      <w:marLeft w:val="0"/>
      <w:marRight w:val="0"/>
      <w:marTop w:val="0"/>
      <w:marBottom w:val="0"/>
      <w:divBdr>
        <w:top w:val="none" w:sz="0" w:space="0" w:color="auto"/>
        <w:left w:val="none" w:sz="0" w:space="0" w:color="auto"/>
        <w:bottom w:val="none" w:sz="0" w:space="0" w:color="auto"/>
        <w:right w:val="none" w:sz="0" w:space="0" w:color="auto"/>
      </w:divBdr>
    </w:div>
    <w:div w:id="720862090">
      <w:bodyDiv w:val="1"/>
      <w:marLeft w:val="0"/>
      <w:marRight w:val="0"/>
      <w:marTop w:val="0"/>
      <w:marBottom w:val="0"/>
      <w:divBdr>
        <w:top w:val="none" w:sz="0" w:space="0" w:color="auto"/>
        <w:left w:val="none" w:sz="0" w:space="0" w:color="auto"/>
        <w:bottom w:val="none" w:sz="0" w:space="0" w:color="auto"/>
        <w:right w:val="none" w:sz="0" w:space="0" w:color="auto"/>
      </w:divBdr>
    </w:div>
    <w:div w:id="722292958">
      <w:bodyDiv w:val="1"/>
      <w:marLeft w:val="0"/>
      <w:marRight w:val="0"/>
      <w:marTop w:val="0"/>
      <w:marBottom w:val="0"/>
      <w:divBdr>
        <w:top w:val="none" w:sz="0" w:space="0" w:color="auto"/>
        <w:left w:val="none" w:sz="0" w:space="0" w:color="auto"/>
        <w:bottom w:val="none" w:sz="0" w:space="0" w:color="auto"/>
        <w:right w:val="none" w:sz="0" w:space="0" w:color="auto"/>
      </w:divBdr>
    </w:div>
    <w:div w:id="723025463">
      <w:bodyDiv w:val="1"/>
      <w:marLeft w:val="0"/>
      <w:marRight w:val="0"/>
      <w:marTop w:val="0"/>
      <w:marBottom w:val="0"/>
      <w:divBdr>
        <w:top w:val="none" w:sz="0" w:space="0" w:color="auto"/>
        <w:left w:val="none" w:sz="0" w:space="0" w:color="auto"/>
        <w:bottom w:val="none" w:sz="0" w:space="0" w:color="auto"/>
        <w:right w:val="none" w:sz="0" w:space="0" w:color="auto"/>
      </w:divBdr>
    </w:div>
    <w:div w:id="724912974">
      <w:bodyDiv w:val="1"/>
      <w:marLeft w:val="0"/>
      <w:marRight w:val="0"/>
      <w:marTop w:val="0"/>
      <w:marBottom w:val="0"/>
      <w:divBdr>
        <w:top w:val="none" w:sz="0" w:space="0" w:color="auto"/>
        <w:left w:val="none" w:sz="0" w:space="0" w:color="auto"/>
        <w:bottom w:val="none" w:sz="0" w:space="0" w:color="auto"/>
        <w:right w:val="none" w:sz="0" w:space="0" w:color="auto"/>
      </w:divBdr>
    </w:div>
    <w:div w:id="725225172">
      <w:bodyDiv w:val="1"/>
      <w:marLeft w:val="0"/>
      <w:marRight w:val="0"/>
      <w:marTop w:val="0"/>
      <w:marBottom w:val="0"/>
      <w:divBdr>
        <w:top w:val="none" w:sz="0" w:space="0" w:color="auto"/>
        <w:left w:val="none" w:sz="0" w:space="0" w:color="auto"/>
        <w:bottom w:val="none" w:sz="0" w:space="0" w:color="auto"/>
        <w:right w:val="none" w:sz="0" w:space="0" w:color="auto"/>
      </w:divBdr>
    </w:div>
    <w:div w:id="729886924">
      <w:bodyDiv w:val="1"/>
      <w:marLeft w:val="0"/>
      <w:marRight w:val="0"/>
      <w:marTop w:val="0"/>
      <w:marBottom w:val="0"/>
      <w:divBdr>
        <w:top w:val="none" w:sz="0" w:space="0" w:color="auto"/>
        <w:left w:val="none" w:sz="0" w:space="0" w:color="auto"/>
        <w:bottom w:val="none" w:sz="0" w:space="0" w:color="auto"/>
        <w:right w:val="none" w:sz="0" w:space="0" w:color="auto"/>
      </w:divBdr>
    </w:div>
    <w:div w:id="730468850">
      <w:bodyDiv w:val="1"/>
      <w:marLeft w:val="0"/>
      <w:marRight w:val="0"/>
      <w:marTop w:val="0"/>
      <w:marBottom w:val="0"/>
      <w:divBdr>
        <w:top w:val="none" w:sz="0" w:space="0" w:color="auto"/>
        <w:left w:val="none" w:sz="0" w:space="0" w:color="auto"/>
        <w:bottom w:val="none" w:sz="0" w:space="0" w:color="auto"/>
        <w:right w:val="none" w:sz="0" w:space="0" w:color="auto"/>
      </w:divBdr>
    </w:div>
    <w:div w:id="733427848">
      <w:bodyDiv w:val="1"/>
      <w:marLeft w:val="0"/>
      <w:marRight w:val="0"/>
      <w:marTop w:val="0"/>
      <w:marBottom w:val="0"/>
      <w:divBdr>
        <w:top w:val="none" w:sz="0" w:space="0" w:color="auto"/>
        <w:left w:val="none" w:sz="0" w:space="0" w:color="auto"/>
        <w:bottom w:val="none" w:sz="0" w:space="0" w:color="auto"/>
        <w:right w:val="none" w:sz="0" w:space="0" w:color="auto"/>
      </w:divBdr>
    </w:div>
    <w:div w:id="737360681">
      <w:bodyDiv w:val="1"/>
      <w:marLeft w:val="0"/>
      <w:marRight w:val="0"/>
      <w:marTop w:val="0"/>
      <w:marBottom w:val="0"/>
      <w:divBdr>
        <w:top w:val="none" w:sz="0" w:space="0" w:color="auto"/>
        <w:left w:val="none" w:sz="0" w:space="0" w:color="auto"/>
        <w:bottom w:val="none" w:sz="0" w:space="0" w:color="auto"/>
        <w:right w:val="none" w:sz="0" w:space="0" w:color="auto"/>
      </w:divBdr>
    </w:div>
    <w:div w:id="738403916">
      <w:bodyDiv w:val="1"/>
      <w:marLeft w:val="0"/>
      <w:marRight w:val="0"/>
      <w:marTop w:val="0"/>
      <w:marBottom w:val="0"/>
      <w:divBdr>
        <w:top w:val="none" w:sz="0" w:space="0" w:color="auto"/>
        <w:left w:val="none" w:sz="0" w:space="0" w:color="auto"/>
        <w:bottom w:val="none" w:sz="0" w:space="0" w:color="auto"/>
        <w:right w:val="none" w:sz="0" w:space="0" w:color="auto"/>
      </w:divBdr>
    </w:div>
    <w:div w:id="740103814">
      <w:bodyDiv w:val="1"/>
      <w:marLeft w:val="0"/>
      <w:marRight w:val="0"/>
      <w:marTop w:val="0"/>
      <w:marBottom w:val="0"/>
      <w:divBdr>
        <w:top w:val="none" w:sz="0" w:space="0" w:color="auto"/>
        <w:left w:val="none" w:sz="0" w:space="0" w:color="auto"/>
        <w:bottom w:val="none" w:sz="0" w:space="0" w:color="auto"/>
        <w:right w:val="none" w:sz="0" w:space="0" w:color="auto"/>
      </w:divBdr>
    </w:div>
    <w:div w:id="740714066">
      <w:bodyDiv w:val="1"/>
      <w:marLeft w:val="0"/>
      <w:marRight w:val="0"/>
      <w:marTop w:val="0"/>
      <w:marBottom w:val="0"/>
      <w:divBdr>
        <w:top w:val="none" w:sz="0" w:space="0" w:color="auto"/>
        <w:left w:val="none" w:sz="0" w:space="0" w:color="auto"/>
        <w:bottom w:val="none" w:sz="0" w:space="0" w:color="auto"/>
        <w:right w:val="none" w:sz="0" w:space="0" w:color="auto"/>
      </w:divBdr>
    </w:div>
    <w:div w:id="740979429">
      <w:bodyDiv w:val="1"/>
      <w:marLeft w:val="0"/>
      <w:marRight w:val="0"/>
      <w:marTop w:val="0"/>
      <w:marBottom w:val="0"/>
      <w:divBdr>
        <w:top w:val="none" w:sz="0" w:space="0" w:color="auto"/>
        <w:left w:val="none" w:sz="0" w:space="0" w:color="auto"/>
        <w:bottom w:val="none" w:sz="0" w:space="0" w:color="auto"/>
        <w:right w:val="none" w:sz="0" w:space="0" w:color="auto"/>
      </w:divBdr>
    </w:div>
    <w:div w:id="742336953">
      <w:bodyDiv w:val="1"/>
      <w:marLeft w:val="0"/>
      <w:marRight w:val="0"/>
      <w:marTop w:val="0"/>
      <w:marBottom w:val="0"/>
      <w:divBdr>
        <w:top w:val="none" w:sz="0" w:space="0" w:color="auto"/>
        <w:left w:val="none" w:sz="0" w:space="0" w:color="auto"/>
        <w:bottom w:val="none" w:sz="0" w:space="0" w:color="auto"/>
        <w:right w:val="none" w:sz="0" w:space="0" w:color="auto"/>
      </w:divBdr>
    </w:div>
    <w:div w:id="742337703">
      <w:bodyDiv w:val="1"/>
      <w:marLeft w:val="0"/>
      <w:marRight w:val="0"/>
      <w:marTop w:val="0"/>
      <w:marBottom w:val="0"/>
      <w:divBdr>
        <w:top w:val="none" w:sz="0" w:space="0" w:color="auto"/>
        <w:left w:val="none" w:sz="0" w:space="0" w:color="auto"/>
        <w:bottom w:val="none" w:sz="0" w:space="0" w:color="auto"/>
        <w:right w:val="none" w:sz="0" w:space="0" w:color="auto"/>
      </w:divBdr>
      <w:divsChild>
        <w:div w:id="438525114">
          <w:marLeft w:val="480"/>
          <w:marRight w:val="0"/>
          <w:marTop w:val="0"/>
          <w:marBottom w:val="0"/>
          <w:divBdr>
            <w:top w:val="none" w:sz="0" w:space="0" w:color="auto"/>
            <w:left w:val="none" w:sz="0" w:space="0" w:color="auto"/>
            <w:bottom w:val="none" w:sz="0" w:space="0" w:color="auto"/>
            <w:right w:val="none" w:sz="0" w:space="0" w:color="auto"/>
          </w:divBdr>
          <w:divsChild>
            <w:div w:id="1743913979">
              <w:marLeft w:val="0"/>
              <w:marRight w:val="0"/>
              <w:marTop w:val="0"/>
              <w:marBottom w:val="0"/>
              <w:divBdr>
                <w:top w:val="none" w:sz="0" w:space="0" w:color="auto"/>
                <w:left w:val="none" w:sz="0" w:space="0" w:color="auto"/>
                <w:bottom w:val="none" w:sz="0" w:space="0" w:color="auto"/>
                <w:right w:val="none" w:sz="0" w:space="0" w:color="auto"/>
              </w:divBdr>
              <w:divsChild>
                <w:div w:id="16007195">
                  <w:marLeft w:val="0"/>
                  <w:marRight w:val="0"/>
                  <w:marTop w:val="0"/>
                  <w:marBottom w:val="0"/>
                  <w:divBdr>
                    <w:top w:val="none" w:sz="0" w:space="0" w:color="auto"/>
                    <w:left w:val="none" w:sz="0" w:space="0" w:color="auto"/>
                    <w:bottom w:val="none" w:sz="0" w:space="0" w:color="auto"/>
                    <w:right w:val="none" w:sz="0" w:space="0" w:color="auto"/>
                  </w:divBdr>
                  <w:divsChild>
                    <w:div w:id="151337908">
                      <w:marLeft w:val="0"/>
                      <w:marRight w:val="0"/>
                      <w:marTop w:val="0"/>
                      <w:marBottom w:val="0"/>
                      <w:divBdr>
                        <w:top w:val="none" w:sz="0" w:space="0" w:color="auto"/>
                        <w:left w:val="none" w:sz="0" w:space="0" w:color="auto"/>
                        <w:bottom w:val="none" w:sz="0" w:space="0" w:color="auto"/>
                        <w:right w:val="none" w:sz="0" w:space="0" w:color="auto"/>
                      </w:divBdr>
                      <w:divsChild>
                        <w:div w:id="366679238">
                          <w:marLeft w:val="0"/>
                          <w:marRight w:val="0"/>
                          <w:marTop w:val="0"/>
                          <w:marBottom w:val="0"/>
                          <w:divBdr>
                            <w:top w:val="none" w:sz="0" w:space="0" w:color="auto"/>
                            <w:left w:val="none" w:sz="0" w:space="0" w:color="auto"/>
                            <w:bottom w:val="none" w:sz="0" w:space="0" w:color="auto"/>
                            <w:right w:val="none" w:sz="0" w:space="0" w:color="auto"/>
                          </w:divBdr>
                          <w:divsChild>
                            <w:div w:id="529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54172">
              <w:marLeft w:val="0"/>
              <w:marRight w:val="0"/>
              <w:marTop w:val="0"/>
              <w:marBottom w:val="0"/>
              <w:divBdr>
                <w:top w:val="none" w:sz="0" w:space="0" w:color="auto"/>
                <w:left w:val="none" w:sz="0" w:space="0" w:color="auto"/>
                <w:bottom w:val="none" w:sz="0" w:space="0" w:color="auto"/>
                <w:right w:val="none" w:sz="0" w:space="0" w:color="auto"/>
              </w:divBdr>
              <w:divsChild>
                <w:div w:id="203909240">
                  <w:marLeft w:val="0"/>
                  <w:marRight w:val="0"/>
                  <w:marTop w:val="0"/>
                  <w:marBottom w:val="0"/>
                  <w:divBdr>
                    <w:top w:val="none" w:sz="0" w:space="0" w:color="auto"/>
                    <w:left w:val="none" w:sz="0" w:space="0" w:color="auto"/>
                    <w:bottom w:val="none" w:sz="0" w:space="0" w:color="auto"/>
                    <w:right w:val="none" w:sz="0" w:space="0" w:color="auto"/>
                  </w:divBdr>
                  <w:divsChild>
                    <w:div w:id="298996025">
                      <w:marLeft w:val="0"/>
                      <w:marRight w:val="0"/>
                      <w:marTop w:val="0"/>
                      <w:marBottom w:val="0"/>
                      <w:divBdr>
                        <w:top w:val="none" w:sz="0" w:space="0" w:color="auto"/>
                        <w:left w:val="none" w:sz="0" w:space="0" w:color="auto"/>
                        <w:bottom w:val="none" w:sz="0" w:space="0" w:color="auto"/>
                        <w:right w:val="none" w:sz="0" w:space="0" w:color="auto"/>
                      </w:divBdr>
                      <w:divsChild>
                        <w:div w:id="1047876457">
                          <w:marLeft w:val="0"/>
                          <w:marRight w:val="0"/>
                          <w:marTop w:val="0"/>
                          <w:marBottom w:val="0"/>
                          <w:divBdr>
                            <w:top w:val="none" w:sz="0" w:space="0" w:color="auto"/>
                            <w:left w:val="none" w:sz="0" w:space="0" w:color="auto"/>
                            <w:bottom w:val="none" w:sz="0" w:space="0" w:color="auto"/>
                            <w:right w:val="none" w:sz="0" w:space="0" w:color="auto"/>
                          </w:divBdr>
                          <w:divsChild>
                            <w:div w:id="10737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02689">
      <w:bodyDiv w:val="1"/>
      <w:marLeft w:val="0"/>
      <w:marRight w:val="0"/>
      <w:marTop w:val="0"/>
      <w:marBottom w:val="0"/>
      <w:divBdr>
        <w:top w:val="none" w:sz="0" w:space="0" w:color="auto"/>
        <w:left w:val="none" w:sz="0" w:space="0" w:color="auto"/>
        <w:bottom w:val="none" w:sz="0" w:space="0" w:color="auto"/>
        <w:right w:val="none" w:sz="0" w:space="0" w:color="auto"/>
      </w:divBdr>
    </w:div>
    <w:div w:id="747843884">
      <w:bodyDiv w:val="1"/>
      <w:marLeft w:val="0"/>
      <w:marRight w:val="0"/>
      <w:marTop w:val="0"/>
      <w:marBottom w:val="0"/>
      <w:divBdr>
        <w:top w:val="none" w:sz="0" w:space="0" w:color="auto"/>
        <w:left w:val="none" w:sz="0" w:space="0" w:color="auto"/>
        <w:bottom w:val="none" w:sz="0" w:space="0" w:color="auto"/>
        <w:right w:val="none" w:sz="0" w:space="0" w:color="auto"/>
      </w:divBdr>
    </w:div>
    <w:div w:id="748770927">
      <w:bodyDiv w:val="1"/>
      <w:marLeft w:val="0"/>
      <w:marRight w:val="0"/>
      <w:marTop w:val="0"/>
      <w:marBottom w:val="0"/>
      <w:divBdr>
        <w:top w:val="none" w:sz="0" w:space="0" w:color="auto"/>
        <w:left w:val="none" w:sz="0" w:space="0" w:color="auto"/>
        <w:bottom w:val="none" w:sz="0" w:space="0" w:color="auto"/>
        <w:right w:val="none" w:sz="0" w:space="0" w:color="auto"/>
      </w:divBdr>
    </w:div>
    <w:div w:id="749619335">
      <w:bodyDiv w:val="1"/>
      <w:marLeft w:val="0"/>
      <w:marRight w:val="0"/>
      <w:marTop w:val="0"/>
      <w:marBottom w:val="0"/>
      <w:divBdr>
        <w:top w:val="none" w:sz="0" w:space="0" w:color="auto"/>
        <w:left w:val="none" w:sz="0" w:space="0" w:color="auto"/>
        <w:bottom w:val="none" w:sz="0" w:space="0" w:color="auto"/>
        <w:right w:val="none" w:sz="0" w:space="0" w:color="auto"/>
      </w:divBdr>
    </w:div>
    <w:div w:id="751122791">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9180642">
      <w:bodyDiv w:val="1"/>
      <w:marLeft w:val="0"/>
      <w:marRight w:val="0"/>
      <w:marTop w:val="0"/>
      <w:marBottom w:val="0"/>
      <w:divBdr>
        <w:top w:val="none" w:sz="0" w:space="0" w:color="auto"/>
        <w:left w:val="none" w:sz="0" w:space="0" w:color="auto"/>
        <w:bottom w:val="none" w:sz="0" w:space="0" w:color="auto"/>
        <w:right w:val="none" w:sz="0" w:space="0" w:color="auto"/>
      </w:divBdr>
    </w:div>
    <w:div w:id="759521915">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6195539">
      <w:bodyDiv w:val="1"/>
      <w:marLeft w:val="0"/>
      <w:marRight w:val="0"/>
      <w:marTop w:val="0"/>
      <w:marBottom w:val="0"/>
      <w:divBdr>
        <w:top w:val="none" w:sz="0" w:space="0" w:color="auto"/>
        <w:left w:val="none" w:sz="0" w:space="0" w:color="auto"/>
        <w:bottom w:val="none" w:sz="0" w:space="0" w:color="auto"/>
        <w:right w:val="none" w:sz="0" w:space="0" w:color="auto"/>
      </w:divBdr>
    </w:div>
    <w:div w:id="768160668">
      <w:bodyDiv w:val="1"/>
      <w:marLeft w:val="0"/>
      <w:marRight w:val="0"/>
      <w:marTop w:val="0"/>
      <w:marBottom w:val="0"/>
      <w:divBdr>
        <w:top w:val="none" w:sz="0" w:space="0" w:color="auto"/>
        <w:left w:val="none" w:sz="0" w:space="0" w:color="auto"/>
        <w:bottom w:val="none" w:sz="0" w:space="0" w:color="auto"/>
        <w:right w:val="none" w:sz="0" w:space="0" w:color="auto"/>
      </w:divBdr>
    </w:div>
    <w:div w:id="769395658">
      <w:bodyDiv w:val="1"/>
      <w:marLeft w:val="0"/>
      <w:marRight w:val="0"/>
      <w:marTop w:val="0"/>
      <w:marBottom w:val="0"/>
      <w:divBdr>
        <w:top w:val="none" w:sz="0" w:space="0" w:color="auto"/>
        <w:left w:val="none" w:sz="0" w:space="0" w:color="auto"/>
        <w:bottom w:val="none" w:sz="0" w:space="0" w:color="auto"/>
        <w:right w:val="none" w:sz="0" w:space="0" w:color="auto"/>
      </w:divBdr>
    </w:div>
    <w:div w:id="769669382">
      <w:bodyDiv w:val="1"/>
      <w:marLeft w:val="0"/>
      <w:marRight w:val="0"/>
      <w:marTop w:val="0"/>
      <w:marBottom w:val="0"/>
      <w:divBdr>
        <w:top w:val="none" w:sz="0" w:space="0" w:color="auto"/>
        <w:left w:val="none" w:sz="0" w:space="0" w:color="auto"/>
        <w:bottom w:val="none" w:sz="0" w:space="0" w:color="auto"/>
        <w:right w:val="none" w:sz="0" w:space="0" w:color="auto"/>
      </w:divBdr>
    </w:div>
    <w:div w:id="770323632">
      <w:bodyDiv w:val="1"/>
      <w:marLeft w:val="0"/>
      <w:marRight w:val="0"/>
      <w:marTop w:val="0"/>
      <w:marBottom w:val="0"/>
      <w:divBdr>
        <w:top w:val="none" w:sz="0" w:space="0" w:color="auto"/>
        <w:left w:val="none" w:sz="0" w:space="0" w:color="auto"/>
        <w:bottom w:val="none" w:sz="0" w:space="0" w:color="auto"/>
        <w:right w:val="none" w:sz="0" w:space="0" w:color="auto"/>
      </w:divBdr>
    </w:div>
    <w:div w:id="778988069">
      <w:bodyDiv w:val="1"/>
      <w:marLeft w:val="0"/>
      <w:marRight w:val="0"/>
      <w:marTop w:val="0"/>
      <w:marBottom w:val="0"/>
      <w:divBdr>
        <w:top w:val="none" w:sz="0" w:space="0" w:color="auto"/>
        <w:left w:val="none" w:sz="0" w:space="0" w:color="auto"/>
        <w:bottom w:val="none" w:sz="0" w:space="0" w:color="auto"/>
        <w:right w:val="none" w:sz="0" w:space="0" w:color="auto"/>
      </w:divBdr>
    </w:div>
    <w:div w:id="778991649">
      <w:bodyDiv w:val="1"/>
      <w:marLeft w:val="0"/>
      <w:marRight w:val="0"/>
      <w:marTop w:val="0"/>
      <w:marBottom w:val="0"/>
      <w:divBdr>
        <w:top w:val="none" w:sz="0" w:space="0" w:color="auto"/>
        <w:left w:val="none" w:sz="0" w:space="0" w:color="auto"/>
        <w:bottom w:val="none" w:sz="0" w:space="0" w:color="auto"/>
        <w:right w:val="none" w:sz="0" w:space="0" w:color="auto"/>
      </w:divBdr>
    </w:div>
    <w:div w:id="779450632">
      <w:bodyDiv w:val="1"/>
      <w:marLeft w:val="0"/>
      <w:marRight w:val="0"/>
      <w:marTop w:val="0"/>
      <w:marBottom w:val="0"/>
      <w:divBdr>
        <w:top w:val="none" w:sz="0" w:space="0" w:color="auto"/>
        <w:left w:val="none" w:sz="0" w:space="0" w:color="auto"/>
        <w:bottom w:val="none" w:sz="0" w:space="0" w:color="auto"/>
        <w:right w:val="none" w:sz="0" w:space="0" w:color="auto"/>
      </w:divBdr>
    </w:div>
    <w:div w:id="780225443">
      <w:bodyDiv w:val="1"/>
      <w:marLeft w:val="0"/>
      <w:marRight w:val="0"/>
      <w:marTop w:val="0"/>
      <w:marBottom w:val="0"/>
      <w:divBdr>
        <w:top w:val="none" w:sz="0" w:space="0" w:color="auto"/>
        <w:left w:val="none" w:sz="0" w:space="0" w:color="auto"/>
        <w:bottom w:val="none" w:sz="0" w:space="0" w:color="auto"/>
        <w:right w:val="none" w:sz="0" w:space="0" w:color="auto"/>
      </w:divBdr>
    </w:div>
    <w:div w:id="781801145">
      <w:bodyDiv w:val="1"/>
      <w:marLeft w:val="0"/>
      <w:marRight w:val="0"/>
      <w:marTop w:val="0"/>
      <w:marBottom w:val="0"/>
      <w:divBdr>
        <w:top w:val="none" w:sz="0" w:space="0" w:color="auto"/>
        <w:left w:val="none" w:sz="0" w:space="0" w:color="auto"/>
        <w:bottom w:val="none" w:sz="0" w:space="0" w:color="auto"/>
        <w:right w:val="none" w:sz="0" w:space="0" w:color="auto"/>
      </w:divBdr>
    </w:div>
    <w:div w:id="782768942">
      <w:bodyDiv w:val="1"/>
      <w:marLeft w:val="0"/>
      <w:marRight w:val="0"/>
      <w:marTop w:val="0"/>
      <w:marBottom w:val="0"/>
      <w:divBdr>
        <w:top w:val="none" w:sz="0" w:space="0" w:color="auto"/>
        <w:left w:val="none" w:sz="0" w:space="0" w:color="auto"/>
        <w:bottom w:val="none" w:sz="0" w:space="0" w:color="auto"/>
        <w:right w:val="none" w:sz="0" w:space="0" w:color="auto"/>
      </w:divBdr>
    </w:div>
    <w:div w:id="783961523">
      <w:bodyDiv w:val="1"/>
      <w:marLeft w:val="0"/>
      <w:marRight w:val="0"/>
      <w:marTop w:val="0"/>
      <w:marBottom w:val="0"/>
      <w:divBdr>
        <w:top w:val="none" w:sz="0" w:space="0" w:color="auto"/>
        <w:left w:val="none" w:sz="0" w:space="0" w:color="auto"/>
        <w:bottom w:val="none" w:sz="0" w:space="0" w:color="auto"/>
        <w:right w:val="none" w:sz="0" w:space="0" w:color="auto"/>
      </w:divBdr>
    </w:div>
    <w:div w:id="784228635">
      <w:bodyDiv w:val="1"/>
      <w:marLeft w:val="0"/>
      <w:marRight w:val="0"/>
      <w:marTop w:val="0"/>
      <w:marBottom w:val="0"/>
      <w:divBdr>
        <w:top w:val="none" w:sz="0" w:space="0" w:color="auto"/>
        <w:left w:val="none" w:sz="0" w:space="0" w:color="auto"/>
        <w:bottom w:val="none" w:sz="0" w:space="0" w:color="auto"/>
        <w:right w:val="none" w:sz="0" w:space="0" w:color="auto"/>
      </w:divBdr>
    </w:div>
    <w:div w:id="784808414">
      <w:bodyDiv w:val="1"/>
      <w:marLeft w:val="0"/>
      <w:marRight w:val="0"/>
      <w:marTop w:val="0"/>
      <w:marBottom w:val="0"/>
      <w:divBdr>
        <w:top w:val="none" w:sz="0" w:space="0" w:color="auto"/>
        <w:left w:val="none" w:sz="0" w:space="0" w:color="auto"/>
        <w:bottom w:val="none" w:sz="0" w:space="0" w:color="auto"/>
        <w:right w:val="none" w:sz="0" w:space="0" w:color="auto"/>
      </w:divBdr>
    </w:div>
    <w:div w:id="791941754">
      <w:bodyDiv w:val="1"/>
      <w:marLeft w:val="0"/>
      <w:marRight w:val="0"/>
      <w:marTop w:val="0"/>
      <w:marBottom w:val="0"/>
      <w:divBdr>
        <w:top w:val="none" w:sz="0" w:space="0" w:color="auto"/>
        <w:left w:val="none" w:sz="0" w:space="0" w:color="auto"/>
        <w:bottom w:val="none" w:sz="0" w:space="0" w:color="auto"/>
        <w:right w:val="none" w:sz="0" w:space="0" w:color="auto"/>
      </w:divBdr>
    </w:div>
    <w:div w:id="794955513">
      <w:bodyDiv w:val="1"/>
      <w:marLeft w:val="0"/>
      <w:marRight w:val="0"/>
      <w:marTop w:val="0"/>
      <w:marBottom w:val="0"/>
      <w:divBdr>
        <w:top w:val="none" w:sz="0" w:space="0" w:color="auto"/>
        <w:left w:val="none" w:sz="0" w:space="0" w:color="auto"/>
        <w:bottom w:val="none" w:sz="0" w:space="0" w:color="auto"/>
        <w:right w:val="none" w:sz="0" w:space="0" w:color="auto"/>
      </w:divBdr>
    </w:div>
    <w:div w:id="798303835">
      <w:bodyDiv w:val="1"/>
      <w:marLeft w:val="0"/>
      <w:marRight w:val="0"/>
      <w:marTop w:val="0"/>
      <w:marBottom w:val="0"/>
      <w:divBdr>
        <w:top w:val="none" w:sz="0" w:space="0" w:color="auto"/>
        <w:left w:val="none" w:sz="0" w:space="0" w:color="auto"/>
        <w:bottom w:val="none" w:sz="0" w:space="0" w:color="auto"/>
        <w:right w:val="none" w:sz="0" w:space="0" w:color="auto"/>
      </w:divBdr>
    </w:div>
    <w:div w:id="805242590">
      <w:bodyDiv w:val="1"/>
      <w:marLeft w:val="0"/>
      <w:marRight w:val="0"/>
      <w:marTop w:val="0"/>
      <w:marBottom w:val="0"/>
      <w:divBdr>
        <w:top w:val="none" w:sz="0" w:space="0" w:color="auto"/>
        <w:left w:val="none" w:sz="0" w:space="0" w:color="auto"/>
        <w:bottom w:val="none" w:sz="0" w:space="0" w:color="auto"/>
        <w:right w:val="none" w:sz="0" w:space="0" w:color="auto"/>
      </w:divBdr>
    </w:div>
    <w:div w:id="805320728">
      <w:bodyDiv w:val="1"/>
      <w:marLeft w:val="0"/>
      <w:marRight w:val="0"/>
      <w:marTop w:val="0"/>
      <w:marBottom w:val="0"/>
      <w:divBdr>
        <w:top w:val="none" w:sz="0" w:space="0" w:color="auto"/>
        <w:left w:val="none" w:sz="0" w:space="0" w:color="auto"/>
        <w:bottom w:val="none" w:sz="0" w:space="0" w:color="auto"/>
        <w:right w:val="none" w:sz="0" w:space="0" w:color="auto"/>
      </w:divBdr>
    </w:div>
    <w:div w:id="806312909">
      <w:bodyDiv w:val="1"/>
      <w:marLeft w:val="0"/>
      <w:marRight w:val="0"/>
      <w:marTop w:val="0"/>
      <w:marBottom w:val="0"/>
      <w:divBdr>
        <w:top w:val="none" w:sz="0" w:space="0" w:color="auto"/>
        <w:left w:val="none" w:sz="0" w:space="0" w:color="auto"/>
        <w:bottom w:val="none" w:sz="0" w:space="0" w:color="auto"/>
        <w:right w:val="none" w:sz="0" w:space="0" w:color="auto"/>
      </w:divBdr>
    </w:div>
    <w:div w:id="807480057">
      <w:bodyDiv w:val="1"/>
      <w:marLeft w:val="0"/>
      <w:marRight w:val="0"/>
      <w:marTop w:val="0"/>
      <w:marBottom w:val="0"/>
      <w:divBdr>
        <w:top w:val="none" w:sz="0" w:space="0" w:color="auto"/>
        <w:left w:val="none" w:sz="0" w:space="0" w:color="auto"/>
        <w:bottom w:val="none" w:sz="0" w:space="0" w:color="auto"/>
        <w:right w:val="none" w:sz="0" w:space="0" w:color="auto"/>
      </w:divBdr>
    </w:div>
    <w:div w:id="811295470">
      <w:bodyDiv w:val="1"/>
      <w:marLeft w:val="0"/>
      <w:marRight w:val="0"/>
      <w:marTop w:val="0"/>
      <w:marBottom w:val="0"/>
      <w:divBdr>
        <w:top w:val="none" w:sz="0" w:space="0" w:color="auto"/>
        <w:left w:val="none" w:sz="0" w:space="0" w:color="auto"/>
        <w:bottom w:val="none" w:sz="0" w:space="0" w:color="auto"/>
        <w:right w:val="none" w:sz="0" w:space="0" w:color="auto"/>
      </w:divBdr>
    </w:div>
    <w:div w:id="811362980">
      <w:bodyDiv w:val="1"/>
      <w:marLeft w:val="0"/>
      <w:marRight w:val="0"/>
      <w:marTop w:val="0"/>
      <w:marBottom w:val="0"/>
      <w:divBdr>
        <w:top w:val="none" w:sz="0" w:space="0" w:color="auto"/>
        <w:left w:val="none" w:sz="0" w:space="0" w:color="auto"/>
        <w:bottom w:val="none" w:sz="0" w:space="0" w:color="auto"/>
        <w:right w:val="none" w:sz="0" w:space="0" w:color="auto"/>
      </w:divBdr>
      <w:divsChild>
        <w:div w:id="1082143347">
          <w:marLeft w:val="0"/>
          <w:marRight w:val="0"/>
          <w:marTop w:val="0"/>
          <w:marBottom w:val="0"/>
          <w:divBdr>
            <w:top w:val="single" w:sz="2" w:space="0" w:color="E3E3E3"/>
            <w:left w:val="single" w:sz="2" w:space="0" w:color="E3E3E3"/>
            <w:bottom w:val="single" w:sz="2" w:space="0" w:color="E3E3E3"/>
            <w:right w:val="single" w:sz="2" w:space="0" w:color="E3E3E3"/>
          </w:divBdr>
          <w:divsChild>
            <w:div w:id="1398624850">
              <w:marLeft w:val="0"/>
              <w:marRight w:val="0"/>
              <w:marTop w:val="0"/>
              <w:marBottom w:val="0"/>
              <w:divBdr>
                <w:top w:val="single" w:sz="2" w:space="0" w:color="E3E3E3"/>
                <w:left w:val="single" w:sz="2" w:space="0" w:color="E3E3E3"/>
                <w:bottom w:val="single" w:sz="2" w:space="0" w:color="E3E3E3"/>
                <w:right w:val="single" w:sz="2" w:space="0" w:color="E3E3E3"/>
              </w:divBdr>
              <w:divsChild>
                <w:div w:id="1658652451">
                  <w:marLeft w:val="0"/>
                  <w:marRight w:val="0"/>
                  <w:marTop w:val="0"/>
                  <w:marBottom w:val="0"/>
                  <w:divBdr>
                    <w:top w:val="single" w:sz="2" w:space="0" w:color="E3E3E3"/>
                    <w:left w:val="single" w:sz="2" w:space="0" w:color="E3E3E3"/>
                    <w:bottom w:val="single" w:sz="2" w:space="0" w:color="E3E3E3"/>
                    <w:right w:val="single" w:sz="2" w:space="0" w:color="E3E3E3"/>
                  </w:divBdr>
                  <w:divsChild>
                    <w:div w:id="1279604072">
                      <w:marLeft w:val="0"/>
                      <w:marRight w:val="0"/>
                      <w:marTop w:val="0"/>
                      <w:marBottom w:val="0"/>
                      <w:divBdr>
                        <w:top w:val="single" w:sz="2" w:space="0" w:color="E3E3E3"/>
                        <w:left w:val="single" w:sz="2" w:space="0" w:color="E3E3E3"/>
                        <w:bottom w:val="single" w:sz="2" w:space="0" w:color="E3E3E3"/>
                        <w:right w:val="single" w:sz="2" w:space="0" w:color="E3E3E3"/>
                      </w:divBdr>
                      <w:divsChild>
                        <w:div w:id="375667334">
                          <w:marLeft w:val="0"/>
                          <w:marRight w:val="0"/>
                          <w:marTop w:val="0"/>
                          <w:marBottom w:val="0"/>
                          <w:divBdr>
                            <w:top w:val="single" w:sz="2" w:space="0" w:color="E3E3E3"/>
                            <w:left w:val="single" w:sz="2" w:space="0" w:color="E3E3E3"/>
                            <w:bottom w:val="single" w:sz="2" w:space="0" w:color="E3E3E3"/>
                            <w:right w:val="single" w:sz="2" w:space="0" w:color="E3E3E3"/>
                          </w:divBdr>
                          <w:divsChild>
                            <w:div w:id="671110224">
                              <w:marLeft w:val="0"/>
                              <w:marRight w:val="0"/>
                              <w:marTop w:val="0"/>
                              <w:marBottom w:val="0"/>
                              <w:divBdr>
                                <w:top w:val="single" w:sz="2" w:space="0" w:color="E3E3E3"/>
                                <w:left w:val="single" w:sz="2" w:space="0" w:color="E3E3E3"/>
                                <w:bottom w:val="single" w:sz="2" w:space="0" w:color="E3E3E3"/>
                                <w:right w:val="single" w:sz="2" w:space="0" w:color="E3E3E3"/>
                              </w:divBdr>
                              <w:divsChild>
                                <w:div w:id="1131745659">
                                  <w:marLeft w:val="0"/>
                                  <w:marRight w:val="0"/>
                                  <w:marTop w:val="100"/>
                                  <w:marBottom w:val="100"/>
                                  <w:divBdr>
                                    <w:top w:val="single" w:sz="2" w:space="0" w:color="E3E3E3"/>
                                    <w:left w:val="single" w:sz="2" w:space="0" w:color="E3E3E3"/>
                                    <w:bottom w:val="single" w:sz="2" w:space="0" w:color="E3E3E3"/>
                                    <w:right w:val="single" w:sz="2" w:space="0" w:color="E3E3E3"/>
                                  </w:divBdr>
                                  <w:divsChild>
                                    <w:div w:id="51664540">
                                      <w:marLeft w:val="0"/>
                                      <w:marRight w:val="0"/>
                                      <w:marTop w:val="0"/>
                                      <w:marBottom w:val="0"/>
                                      <w:divBdr>
                                        <w:top w:val="single" w:sz="2" w:space="0" w:color="E3E3E3"/>
                                        <w:left w:val="single" w:sz="2" w:space="0" w:color="E3E3E3"/>
                                        <w:bottom w:val="single" w:sz="2" w:space="0" w:color="E3E3E3"/>
                                        <w:right w:val="single" w:sz="2" w:space="0" w:color="E3E3E3"/>
                                      </w:divBdr>
                                      <w:divsChild>
                                        <w:div w:id="1266962561">
                                          <w:marLeft w:val="0"/>
                                          <w:marRight w:val="0"/>
                                          <w:marTop w:val="0"/>
                                          <w:marBottom w:val="0"/>
                                          <w:divBdr>
                                            <w:top w:val="single" w:sz="2" w:space="0" w:color="E3E3E3"/>
                                            <w:left w:val="single" w:sz="2" w:space="0" w:color="E3E3E3"/>
                                            <w:bottom w:val="single" w:sz="2" w:space="0" w:color="E3E3E3"/>
                                            <w:right w:val="single" w:sz="2" w:space="0" w:color="E3E3E3"/>
                                          </w:divBdr>
                                          <w:divsChild>
                                            <w:div w:id="1163737561">
                                              <w:marLeft w:val="0"/>
                                              <w:marRight w:val="0"/>
                                              <w:marTop w:val="0"/>
                                              <w:marBottom w:val="0"/>
                                              <w:divBdr>
                                                <w:top w:val="single" w:sz="2" w:space="0" w:color="E3E3E3"/>
                                                <w:left w:val="single" w:sz="2" w:space="0" w:color="E3E3E3"/>
                                                <w:bottom w:val="single" w:sz="2" w:space="0" w:color="E3E3E3"/>
                                                <w:right w:val="single" w:sz="2" w:space="0" w:color="E3E3E3"/>
                                              </w:divBdr>
                                              <w:divsChild>
                                                <w:div w:id="537619809">
                                                  <w:marLeft w:val="0"/>
                                                  <w:marRight w:val="0"/>
                                                  <w:marTop w:val="0"/>
                                                  <w:marBottom w:val="0"/>
                                                  <w:divBdr>
                                                    <w:top w:val="single" w:sz="2" w:space="0" w:color="E3E3E3"/>
                                                    <w:left w:val="single" w:sz="2" w:space="0" w:color="E3E3E3"/>
                                                    <w:bottom w:val="single" w:sz="2" w:space="0" w:color="E3E3E3"/>
                                                    <w:right w:val="single" w:sz="2" w:space="0" w:color="E3E3E3"/>
                                                  </w:divBdr>
                                                  <w:divsChild>
                                                    <w:div w:id="1748723146">
                                                      <w:marLeft w:val="0"/>
                                                      <w:marRight w:val="0"/>
                                                      <w:marTop w:val="0"/>
                                                      <w:marBottom w:val="0"/>
                                                      <w:divBdr>
                                                        <w:top w:val="single" w:sz="2" w:space="0" w:color="E3E3E3"/>
                                                        <w:left w:val="single" w:sz="2" w:space="0" w:color="E3E3E3"/>
                                                        <w:bottom w:val="single" w:sz="2" w:space="0" w:color="E3E3E3"/>
                                                        <w:right w:val="single" w:sz="2" w:space="0" w:color="E3E3E3"/>
                                                      </w:divBdr>
                                                      <w:divsChild>
                                                        <w:div w:id="772629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0436202">
          <w:marLeft w:val="0"/>
          <w:marRight w:val="0"/>
          <w:marTop w:val="0"/>
          <w:marBottom w:val="0"/>
          <w:divBdr>
            <w:top w:val="none" w:sz="0" w:space="0" w:color="auto"/>
            <w:left w:val="none" w:sz="0" w:space="0" w:color="auto"/>
            <w:bottom w:val="none" w:sz="0" w:space="0" w:color="auto"/>
            <w:right w:val="none" w:sz="0" w:space="0" w:color="auto"/>
          </w:divBdr>
        </w:div>
      </w:divsChild>
    </w:div>
    <w:div w:id="811950132">
      <w:bodyDiv w:val="1"/>
      <w:marLeft w:val="0"/>
      <w:marRight w:val="0"/>
      <w:marTop w:val="0"/>
      <w:marBottom w:val="0"/>
      <w:divBdr>
        <w:top w:val="none" w:sz="0" w:space="0" w:color="auto"/>
        <w:left w:val="none" w:sz="0" w:space="0" w:color="auto"/>
        <w:bottom w:val="none" w:sz="0" w:space="0" w:color="auto"/>
        <w:right w:val="none" w:sz="0" w:space="0" w:color="auto"/>
      </w:divBdr>
    </w:div>
    <w:div w:id="812678348">
      <w:bodyDiv w:val="1"/>
      <w:marLeft w:val="0"/>
      <w:marRight w:val="0"/>
      <w:marTop w:val="0"/>
      <w:marBottom w:val="0"/>
      <w:divBdr>
        <w:top w:val="none" w:sz="0" w:space="0" w:color="auto"/>
        <w:left w:val="none" w:sz="0" w:space="0" w:color="auto"/>
        <w:bottom w:val="none" w:sz="0" w:space="0" w:color="auto"/>
        <w:right w:val="none" w:sz="0" w:space="0" w:color="auto"/>
      </w:divBdr>
    </w:div>
    <w:div w:id="814108625">
      <w:bodyDiv w:val="1"/>
      <w:marLeft w:val="0"/>
      <w:marRight w:val="0"/>
      <w:marTop w:val="0"/>
      <w:marBottom w:val="0"/>
      <w:divBdr>
        <w:top w:val="none" w:sz="0" w:space="0" w:color="auto"/>
        <w:left w:val="none" w:sz="0" w:space="0" w:color="auto"/>
        <w:bottom w:val="none" w:sz="0" w:space="0" w:color="auto"/>
        <w:right w:val="none" w:sz="0" w:space="0" w:color="auto"/>
      </w:divBdr>
    </w:div>
    <w:div w:id="815877656">
      <w:bodyDiv w:val="1"/>
      <w:marLeft w:val="0"/>
      <w:marRight w:val="0"/>
      <w:marTop w:val="0"/>
      <w:marBottom w:val="0"/>
      <w:divBdr>
        <w:top w:val="none" w:sz="0" w:space="0" w:color="auto"/>
        <w:left w:val="none" w:sz="0" w:space="0" w:color="auto"/>
        <w:bottom w:val="none" w:sz="0" w:space="0" w:color="auto"/>
        <w:right w:val="none" w:sz="0" w:space="0" w:color="auto"/>
      </w:divBdr>
    </w:div>
    <w:div w:id="819730047">
      <w:bodyDiv w:val="1"/>
      <w:marLeft w:val="0"/>
      <w:marRight w:val="0"/>
      <w:marTop w:val="0"/>
      <w:marBottom w:val="0"/>
      <w:divBdr>
        <w:top w:val="none" w:sz="0" w:space="0" w:color="auto"/>
        <w:left w:val="none" w:sz="0" w:space="0" w:color="auto"/>
        <w:bottom w:val="none" w:sz="0" w:space="0" w:color="auto"/>
        <w:right w:val="none" w:sz="0" w:space="0" w:color="auto"/>
      </w:divBdr>
    </w:div>
    <w:div w:id="821043905">
      <w:bodyDiv w:val="1"/>
      <w:marLeft w:val="0"/>
      <w:marRight w:val="0"/>
      <w:marTop w:val="0"/>
      <w:marBottom w:val="0"/>
      <w:divBdr>
        <w:top w:val="none" w:sz="0" w:space="0" w:color="auto"/>
        <w:left w:val="none" w:sz="0" w:space="0" w:color="auto"/>
        <w:bottom w:val="none" w:sz="0" w:space="0" w:color="auto"/>
        <w:right w:val="none" w:sz="0" w:space="0" w:color="auto"/>
      </w:divBdr>
    </w:div>
    <w:div w:id="821888427">
      <w:bodyDiv w:val="1"/>
      <w:marLeft w:val="0"/>
      <w:marRight w:val="0"/>
      <w:marTop w:val="0"/>
      <w:marBottom w:val="0"/>
      <w:divBdr>
        <w:top w:val="none" w:sz="0" w:space="0" w:color="auto"/>
        <w:left w:val="none" w:sz="0" w:space="0" w:color="auto"/>
        <w:bottom w:val="none" w:sz="0" w:space="0" w:color="auto"/>
        <w:right w:val="none" w:sz="0" w:space="0" w:color="auto"/>
      </w:divBdr>
      <w:divsChild>
        <w:div w:id="1470901699">
          <w:marLeft w:val="0"/>
          <w:marRight w:val="0"/>
          <w:marTop w:val="0"/>
          <w:marBottom w:val="0"/>
          <w:divBdr>
            <w:top w:val="none" w:sz="0" w:space="0" w:color="auto"/>
            <w:left w:val="none" w:sz="0" w:space="0" w:color="auto"/>
            <w:bottom w:val="none" w:sz="0" w:space="0" w:color="auto"/>
            <w:right w:val="none" w:sz="0" w:space="0" w:color="auto"/>
          </w:divBdr>
          <w:divsChild>
            <w:div w:id="8395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181">
      <w:bodyDiv w:val="1"/>
      <w:marLeft w:val="0"/>
      <w:marRight w:val="0"/>
      <w:marTop w:val="0"/>
      <w:marBottom w:val="0"/>
      <w:divBdr>
        <w:top w:val="none" w:sz="0" w:space="0" w:color="auto"/>
        <w:left w:val="none" w:sz="0" w:space="0" w:color="auto"/>
        <w:bottom w:val="none" w:sz="0" w:space="0" w:color="auto"/>
        <w:right w:val="none" w:sz="0" w:space="0" w:color="auto"/>
      </w:divBdr>
    </w:div>
    <w:div w:id="823164061">
      <w:bodyDiv w:val="1"/>
      <w:marLeft w:val="0"/>
      <w:marRight w:val="0"/>
      <w:marTop w:val="0"/>
      <w:marBottom w:val="0"/>
      <w:divBdr>
        <w:top w:val="none" w:sz="0" w:space="0" w:color="auto"/>
        <w:left w:val="none" w:sz="0" w:space="0" w:color="auto"/>
        <w:bottom w:val="none" w:sz="0" w:space="0" w:color="auto"/>
        <w:right w:val="none" w:sz="0" w:space="0" w:color="auto"/>
      </w:divBdr>
    </w:div>
    <w:div w:id="824472849">
      <w:bodyDiv w:val="1"/>
      <w:marLeft w:val="0"/>
      <w:marRight w:val="0"/>
      <w:marTop w:val="0"/>
      <w:marBottom w:val="0"/>
      <w:divBdr>
        <w:top w:val="none" w:sz="0" w:space="0" w:color="auto"/>
        <w:left w:val="none" w:sz="0" w:space="0" w:color="auto"/>
        <w:bottom w:val="none" w:sz="0" w:space="0" w:color="auto"/>
        <w:right w:val="none" w:sz="0" w:space="0" w:color="auto"/>
      </w:divBdr>
    </w:div>
    <w:div w:id="825587610">
      <w:bodyDiv w:val="1"/>
      <w:marLeft w:val="0"/>
      <w:marRight w:val="0"/>
      <w:marTop w:val="0"/>
      <w:marBottom w:val="0"/>
      <w:divBdr>
        <w:top w:val="none" w:sz="0" w:space="0" w:color="auto"/>
        <w:left w:val="none" w:sz="0" w:space="0" w:color="auto"/>
        <w:bottom w:val="none" w:sz="0" w:space="0" w:color="auto"/>
        <w:right w:val="none" w:sz="0" w:space="0" w:color="auto"/>
      </w:divBdr>
    </w:div>
    <w:div w:id="828179818">
      <w:bodyDiv w:val="1"/>
      <w:marLeft w:val="0"/>
      <w:marRight w:val="0"/>
      <w:marTop w:val="0"/>
      <w:marBottom w:val="0"/>
      <w:divBdr>
        <w:top w:val="none" w:sz="0" w:space="0" w:color="auto"/>
        <w:left w:val="none" w:sz="0" w:space="0" w:color="auto"/>
        <w:bottom w:val="none" w:sz="0" w:space="0" w:color="auto"/>
        <w:right w:val="none" w:sz="0" w:space="0" w:color="auto"/>
      </w:divBdr>
    </w:div>
    <w:div w:id="829758399">
      <w:bodyDiv w:val="1"/>
      <w:marLeft w:val="0"/>
      <w:marRight w:val="0"/>
      <w:marTop w:val="0"/>
      <w:marBottom w:val="0"/>
      <w:divBdr>
        <w:top w:val="none" w:sz="0" w:space="0" w:color="auto"/>
        <w:left w:val="none" w:sz="0" w:space="0" w:color="auto"/>
        <w:bottom w:val="none" w:sz="0" w:space="0" w:color="auto"/>
        <w:right w:val="none" w:sz="0" w:space="0" w:color="auto"/>
      </w:divBdr>
    </w:div>
    <w:div w:id="830023658">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6387586">
      <w:bodyDiv w:val="1"/>
      <w:marLeft w:val="0"/>
      <w:marRight w:val="0"/>
      <w:marTop w:val="0"/>
      <w:marBottom w:val="0"/>
      <w:divBdr>
        <w:top w:val="none" w:sz="0" w:space="0" w:color="auto"/>
        <w:left w:val="none" w:sz="0" w:space="0" w:color="auto"/>
        <w:bottom w:val="none" w:sz="0" w:space="0" w:color="auto"/>
        <w:right w:val="none" w:sz="0" w:space="0" w:color="auto"/>
      </w:divBdr>
    </w:div>
    <w:div w:id="837379193">
      <w:bodyDiv w:val="1"/>
      <w:marLeft w:val="0"/>
      <w:marRight w:val="0"/>
      <w:marTop w:val="0"/>
      <w:marBottom w:val="0"/>
      <w:divBdr>
        <w:top w:val="none" w:sz="0" w:space="0" w:color="auto"/>
        <w:left w:val="none" w:sz="0" w:space="0" w:color="auto"/>
        <w:bottom w:val="none" w:sz="0" w:space="0" w:color="auto"/>
        <w:right w:val="none" w:sz="0" w:space="0" w:color="auto"/>
      </w:divBdr>
    </w:div>
    <w:div w:id="838809100">
      <w:bodyDiv w:val="1"/>
      <w:marLeft w:val="0"/>
      <w:marRight w:val="0"/>
      <w:marTop w:val="0"/>
      <w:marBottom w:val="0"/>
      <w:divBdr>
        <w:top w:val="none" w:sz="0" w:space="0" w:color="auto"/>
        <w:left w:val="none" w:sz="0" w:space="0" w:color="auto"/>
        <w:bottom w:val="none" w:sz="0" w:space="0" w:color="auto"/>
        <w:right w:val="none" w:sz="0" w:space="0" w:color="auto"/>
      </w:divBdr>
    </w:div>
    <w:div w:id="843668741">
      <w:bodyDiv w:val="1"/>
      <w:marLeft w:val="0"/>
      <w:marRight w:val="0"/>
      <w:marTop w:val="0"/>
      <w:marBottom w:val="0"/>
      <w:divBdr>
        <w:top w:val="none" w:sz="0" w:space="0" w:color="auto"/>
        <w:left w:val="none" w:sz="0" w:space="0" w:color="auto"/>
        <w:bottom w:val="none" w:sz="0" w:space="0" w:color="auto"/>
        <w:right w:val="none" w:sz="0" w:space="0" w:color="auto"/>
      </w:divBdr>
    </w:div>
    <w:div w:id="844781162">
      <w:bodyDiv w:val="1"/>
      <w:marLeft w:val="0"/>
      <w:marRight w:val="0"/>
      <w:marTop w:val="0"/>
      <w:marBottom w:val="0"/>
      <w:divBdr>
        <w:top w:val="none" w:sz="0" w:space="0" w:color="auto"/>
        <w:left w:val="none" w:sz="0" w:space="0" w:color="auto"/>
        <w:bottom w:val="none" w:sz="0" w:space="0" w:color="auto"/>
        <w:right w:val="none" w:sz="0" w:space="0" w:color="auto"/>
      </w:divBdr>
    </w:div>
    <w:div w:id="845940833">
      <w:bodyDiv w:val="1"/>
      <w:marLeft w:val="0"/>
      <w:marRight w:val="0"/>
      <w:marTop w:val="0"/>
      <w:marBottom w:val="0"/>
      <w:divBdr>
        <w:top w:val="none" w:sz="0" w:space="0" w:color="auto"/>
        <w:left w:val="none" w:sz="0" w:space="0" w:color="auto"/>
        <w:bottom w:val="none" w:sz="0" w:space="0" w:color="auto"/>
        <w:right w:val="none" w:sz="0" w:space="0" w:color="auto"/>
      </w:divBdr>
    </w:div>
    <w:div w:id="849879888">
      <w:bodyDiv w:val="1"/>
      <w:marLeft w:val="0"/>
      <w:marRight w:val="0"/>
      <w:marTop w:val="0"/>
      <w:marBottom w:val="0"/>
      <w:divBdr>
        <w:top w:val="none" w:sz="0" w:space="0" w:color="auto"/>
        <w:left w:val="none" w:sz="0" w:space="0" w:color="auto"/>
        <w:bottom w:val="none" w:sz="0" w:space="0" w:color="auto"/>
        <w:right w:val="none" w:sz="0" w:space="0" w:color="auto"/>
      </w:divBdr>
    </w:div>
    <w:div w:id="852181083">
      <w:bodyDiv w:val="1"/>
      <w:marLeft w:val="0"/>
      <w:marRight w:val="0"/>
      <w:marTop w:val="0"/>
      <w:marBottom w:val="0"/>
      <w:divBdr>
        <w:top w:val="none" w:sz="0" w:space="0" w:color="auto"/>
        <w:left w:val="none" w:sz="0" w:space="0" w:color="auto"/>
        <w:bottom w:val="none" w:sz="0" w:space="0" w:color="auto"/>
        <w:right w:val="none" w:sz="0" w:space="0" w:color="auto"/>
      </w:divBdr>
    </w:div>
    <w:div w:id="857503086">
      <w:bodyDiv w:val="1"/>
      <w:marLeft w:val="0"/>
      <w:marRight w:val="0"/>
      <w:marTop w:val="0"/>
      <w:marBottom w:val="0"/>
      <w:divBdr>
        <w:top w:val="none" w:sz="0" w:space="0" w:color="auto"/>
        <w:left w:val="none" w:sz="0" w:space="0" w:color="auto"/>
        <w:bottom w:val="none" w:sz="0" w:space="0" w:color="auto"/>
        <w:right w:val="none" w:sz="0" w:space="0" w:color="auto"/>
      </w:divBdr>
    </w:div>
    <w:div w:id="859702154">
      <w:bodyDiv w:val="1"/>
      <w:marLeft w:val="0"/>
      <w:marRight w:val="0"/>
      <w:marTop w:val="0"/>
      <w:marBottom w:val="0"/>
      <w:divBdr>
        <w:top w:val="none" w:sz="0" w:space="0" w:color="auto"/>
        <w:left w:val="none" w:sz="0" w:space="0" w:color="auto"/>
        <w:bottom w:val="none" w:sz="0" w:space="0" w:color="auto"/>
        <w:right w:val="none" w:sz="0" w:space="0" w:color="auto"/>
      </w:divBdr>
    </w:div>
    <w:div w:id="860318107">
      <w:bodyDiv w:val="1"/>
      <w:marLeft w:val="0"/>
      <w:marRight w:val="0"/>
      <w:marTop w:val="0"/>
      <w:marBottom w:val="0"/>
      <w:divBdr>
        <w:top w:val="none" w:sz="0" w:space="0" w:color="auto"/>
        <w:left w:val="none" w:sz="0" w:space="0" w:color="auto"/>
        <w:bottom w:val="none" w:sz="0" w:space="0" w:color="auto"/>
        <w:right w:val="none" w:sz="0" w:space="0" w:color="auto"/>
      </w:divBdr>
    </w:div>
    <w:div w:id="863053459">
      <w:bodyDiv w:val="1"/>
      <w:marLeft w:val="0"/>
      <w:marRight w:val="0"/>
      <w:marTop w:val="0"/>
      <w:marBottom w:val="0"/>
      <w:divBdr>
        <w:top w:val="none" w:sz="0" w:space="0" w:color="auto"/>
        <w:left w:val="none" w:sz="0" w:space="0" w:color="auto"/>
        <w:bottom w:val="none" w:sz="0" w:space="0" w:color="auto"/>
        <w:right w:val="none" w:sz="0" w:space="0" w:color="auto"/>
      </w:divBdr>
    </w:div>
    <w:div w:id="865867242">
      <w:bodyDiv w:val="1"/>
      <w:marLeft w:val="0"/>
      <w:marRight w:val="0"/>
      <w:marTop w:val="0"/>
      <w:marBottom w:val="0"/>
      <w:divBdr>
        <w:top w:val="none" w:sz="0" w:space="0" w:color="auto"/>
        <w:left w:val="none" w:sz="0" w:space="0" w:color="auto"/>
        <w:bottom w:val="none" w:sz="0" w:space="0" w:color="auto"/>
        <w:right w:val="none" w:sz="0" w:space="0" w:color="auto"/>
      </w:divBdr>
    </w:div>
    <w:div w:id="866066082">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68956309">
      <w:bodyDiv w:val="1"/>
      <w:marLeft w:val="0"/>
      <w:marRight w:val="0"/>
      <w:marTop w:val="0"/>
      <w:marBottom w:val="0"/>
      <w:divBdr>
        <w:top w:val="none" w:sz="0" w:space="0" w:color="auto"/>
        <w:left w:val="none" w:sz="0" w:space="0" w:color="auto"/>
        <w:bottom w:val="none" w:sz="0" w:space="0" w:color="auto"/>
        <w:right w:val="none" w:sz="0" w:space="0" w:color="auto"/>
      </w:divBdr>
    </w:div>
    <w:div w:id="869223326">
      <w:bodyDiv w:val="1"/>
      <w:marLeft w:val="0"/>
      <w:marRight w:val="0"/>
      <w:marTop w:val="0"/>
      <w:marBottom w:val="0"/>
      <w:divBdr>
        <w:top w:val="none" w:sz="0" w:space="0" w:color="auto"/>
        <w:left w:val="none" w:sz="0" w:space="0" w:color="auto"/>
        <w:bottom w:val="none" w:sz="0" w:space="0" w:color="auto"/>
        <w:right w:val="none" w:sz="0" w:space="0" w:color="auto"/>
      </w:divBdr>
    </w:div>
    <w:div w:id="869608535">
      <w:bodyDiv w:val="1"/>
      <w:marLeft w:val="0"/>
      <w:marRight w:val="0"/>
      <w:marTop w:val="0"/>
      <w:marBottom w:val="0"/>
      <w:divBdr>
        <w:top w:val="none" w:sz="0" w:space="0" w:color="auto"/>
        <w:left w:val="none" w:sz="0" w:space="0" w:color="auto"/>
        <w:bottom w:val="none" w:sz="0" w:space="0" w:color="auto"/>
        <w:right w:val="none" w:sz="0" w:space="0" w:color="auto"/>
      </w:divBdr>
      <w:divsChild>
        <w:div w:id="519860627">
          <w:marLeft w:val="0"/>
          <w:marRight w:val="0"/>
          <w:marTop w:val="0"/>
          <w:marBottom w:val="0"/>
          <w:divBdr>
            <w:top w:val="none" w:sz="0" w:space="0" w:color="auto"/>
            <w:left w:val="none" w:sz="0" w:space="0" w:color="auto"/>
            <w:bottom w:val="none" w:sz="0" w:space="0" w:color="auto"/>
            <w:right w:val="none" w:sz="0" w:space="0" w:color="auto"/>
          </w:divBdr>
          <w:divsChild>
            <w:div w:id="4396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0730">
      <w:bodyDiv w:val="1"/>
      <w:marLeft w:val="0"/>
      <w:marRight w:val="0"/>
      <w:marTop w:val="0"/>
      <w:marBottom w:val="0"/>
      <w:divBdr>
        <w:top w:val="none" w:sz="0" w:space="0" w:color="auto"/>
        <w:left w:val="none" w:sz="0" w:space="0" w:color="auto"/>
        <w:bottom w:val="none" w:sz="0" w:space="0" w:color="auto"/>
        <w:right w:val="none" w:sz="0" w:space="0" w:color="auto"/>
      </w:divBdr>
    </w:div>
    <w:div w:id="874198351">
      <w:bodyDiv w:val="1"/>
      <w:marLeft w:val="0"/>
      <w:marRight w:val="0"/>
      <w:marTop w:val="0"/>
      <w:marBottom w:val="0"/>
      <w:divBdr>
        <w:top w:val="none" w:sz="0" w:space="0" w:color="auto"/>
        <w:left w:val="none" w:sz="0" w:space="0" w:color="auto"/>
        <w:bottom w:val="none" w:sz="0" w:space="0" w:color="auto"/>
        <w:right w:val="none" w:sz="0" w:space="0" w:color="auto"/>
      </w:divBdr>
    </w:div>
    <w:div w:id="874579997">
      <w:bodyDiv w:val="1"/>
      <w:marLeft w:val="0"/>
      <w:marRight w:val="0"/>
      <w:marTop w:val="0"/>
      <w:marBottom w:val="0"/>
      <w:divBdr>
        <w:top w:val="none" w:sz="0" w:space="0" w:color="auto"/>
        <w:left w:val="none" w:sz="0" w:space="0" w:color="auto"/>
        <w:bottom w:val="none" w:sz="0" w:space="0" w:color="auto"/>
        <w:right w:val="none" w:sz="0" w:space="0" w:color="auto"/>
      </w:divBdr>
    </w:div>
    <w:div w:id="874999715">
      <w:bodyDiv w:val="1"/>
      <w:marLeft w:val="0"/>
      <w:marRight w:val="0"/>
      <w:marTop w:val="0"/>
      <w:marBottom w:val="0"/>
      <w:divBdr>
        <w:top w:val="none" w:sz="0" w:space="0" w:color="auto"/>
        <w:left w:val="none" w:sz="0" w:space="0" w:color="auto"/>
        <w:bottom w:val="none" w:sz="0" w:space="0" w:color="auto"/>
        <w:right w:val="none" w:sz="0" w:space="0" w:color="auto"/>
      </w:divBdr>
    </w:div>
    <w:div w:id="881599005">
      <w:bodyDiv w:val="1"/>
      <w:marLeft w:val="0"/>
      <w:marRight w:val="0"/>
      <w:marTop w:val="0"/>
      <w:marBottom w:val="0"/>
      <w:divBdr>
        <w:top w:val="none" w:sz="0" w:space="0" w:color="auto"/>
        <w:left w:val="none" w:sz="0" w:space="0" w:color="auto"/>
        <w:bottom w:val="none" w:sz="0" w:space="0" w:color="auto"/>
        <w:right w:val="none" w:sz="0" w:space="0" w:color="auto"/>
      </w:divBdr>
    </w:div>
    <w:div w:id="886379688">
      <w:bodyDiv w:val="1"/>
      <w:marLeft w:val="0"/>
      <w:marRight w:val="0"/>
      <w:marTop w:val="0"/>
      <w:marBottom w:val="0"/>
      <w:divBdr>
        <w:top w:val="none" w:sz="0" w:space="0" w:color="auto"/>
        <w:left w:val="none" w:sz="0" w:space="0" w:color="auto"/>
        <w:bottom w:val="none" w:sz="0" w:space="0" w:color="auto"/>
        <w:right w:val="none" w:sz="0" w:space="0" w:color="auto"/>
      </w:divBdr>
    </w:div>
    <w:div w:id="887647314">
      <w:bodyDiv w:val="1"/>
      <w:marLeft w:val="0"/>
      <w:marRight w:val="0"/>
      <w:marTop w:val="0"/>
      <w:marBottom w:val="0"/>
      <w:divBdr>
        <w:top w:val="none" w:sz="0" w:space="0" w:color="auto"/>
        <w:left w:val="none" w:sz="0" w:space="0" w:color="auto"/>
        <w:bottom w:val="none" w:sz="0" w:space="0" w:color="auto"/>
        <w:right w:val="none" w:sz="0" w:space="0" w:color="auto"/>
      </w:divBdr>
    </w:div>
    <w:div w:id="888614890">
      <w:bodyDiv w:val="1"/>
      <w:marLeft w:val="0"/>
      <w:marRight w:val="0"/>
      <w:marTop w:val="0"/>
      <w:marBottom w:val="0"/>
      <w:divBdr>
        <w:top w:val="none" w:sz="0" w:space="0" w:color="auto"/>
        <w:left w:val="none" w:sz="0" w:space="0" w:color="auto"/>
        <w:bottom w:val="none" w:sz="0" w:space="0" w:color="auto"/>
        <w:right w:val="none" w:sz="0" w:space="0" w:color="auto"/>
      </w:divBdr>
    </w:div>
    <w:div w:id="89091992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5">
          <w:marLeft w:val="0"/>
          <w:marRight w:val="0"/>
          <w:marTop w:val="0"/>
          <w:marBottom w:val="0"/>
          <w:divBdr>
            <w:top w:val="none" w:sz="0" w:space="0" w:color="auto"/>
            <w:left w:val="none" w:sz="0" w:space="0" w:color="auto"/>
            <w:bottom w:val="none" w:sz="0" w:space="0" w:color="auto"/>
            <w:right w:val="none" w:sz="0" w:space="0" w:color="auto"/>
          </w:divBdr>
          <w:divsChild>
            <w:div w:id="14308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0965">
      <w:bodyDiv w:val="1"/>
      <w:marLeft w:val="0"/>
      <w:marRight w:val="0"/>
      <w:marTop w:val="0"/>
      <w:marBottom w:val="0"/>
      <w:divBdr>
        <w:top w:val="none" w:sz="0" w:space="0" w:color="auto"/>
        <w:left w:val="none" w:sz="0" w:space="0" w:color="auto"/>
        <w:bottom w:val="none" w:sz="0" w:space="0" w:color="auto"/>
        <w:right w:val="none" w:sz="0" w:space="0" w:color="auto"/>
      </w:divBdr>
      <w:divsChild>
        <w:div w:id="1430544859">
          <w:marLeft w:val="0"/>
          <w:marRight w:val="0"/>
          <w:marTop w:val="0"/>
          <w:marBottom w:val="0"/>
          <w:divBdr>
            <w:top w:val="none" w:sz="0" w:space="0" w:color="auto"/>
            <w:left w:val="none" w:sz="0" w:space="0" w:color="auto"/>
            <w:bottom w:val="none" w:sz="0" w:space="0" w:color="auto"/>
            <w:right w:val="none" w:sz="0" w:space="0" w:color="auto"/>
          </w:divBdr>
          <w:divsChild>
            <w:div w:id="1658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5637">
      <w:bodyDiv w:val="1"/>
      <w:marLeft w:val="0"/>
      <w:marRight w:val="0"/>
      <w:marTop w:val="0"/>
      <w:marBottom w:val="0"/>
      <w:divBdr>
        <w:top w:val="none" w:sz="0" w:space="0" w:color="auto"/>
        <w:left w:val="none" w:sz="0" w:space="0" w:color="auto"/>
        <w:bottom w:val="none" w:sz="0" w:space="0" w:color="auto"/>
        <w:right w:val="none" w:sz="0" w:space="0" w:color="auto"/>
      </w:divBdr>
    </w:div>
    <w:div w:id="896669205">
      <w:bodyDiv w:val="1"/>
      <w:marLeft w:val="0"/>
      <w:marRight w:val="0"/>
      <w:marTop w:val="0"/>
      <w:marBottom w:val="0"/>
      <w:divBdr>
        <w:top w:val="none" w:sz="0" w:space="0" w:color="auto"/>
        <w:left w:val="none" w:sz="0" w:space="0" w:color="auto"/>
        <w:bottom w:val="none" w:sz="0" w:space="0" w:color="auto"/>
        <w:right w:val="none" w:sz="0" w:space="0" w:color="auto"/>
      </w:divBdr>
    </w:div>
    <w:div w:id="897672196">
      <w:bodyDiv w:val="1"/>
      <w:marLeft w:val="0"/>
      <w:marRight w:val="0"/>
      <w:marTop w:val="0"/>
      <w:marBottom w:val="0"/>
      <w:divBdr>
        <w:top w:val="none" w:sz="0" w:space="0" w:color="auto"/>
        <w:left w:val="none" w:sz="0" w:space="0" w:color="auto"/>
        <w:bottom w:val="none" w:sz="0" w:space="0" w:color="auto"/>
        <w:right w:val="none" w:sz="0" w:space="0" w:color="auto"/>
      </w:divBdr>
    </w:div>
    <w:div w:id="898638298">
      <w:bodyDiv w:val="1"/>
      <w:marLeft w:val="0"/>
      <w:marRight w:val="0"/>
      <w:marTop w:val="0"/>
      <w:marBottom w:val="0"/>
      <w:divBdr>
        <w:top w:val="none" w:sz="0" w:space="0" w:color="auto"/>
        <w:left w:val="none" w:sz="0" w:space="0" w:color="auto"/>
        <w:bottom w:val="none" w:sz="0" w:space="0" w:color="auto"/>
        <w:right w:val="none" w:sz="0" w:space="0" w:color="auto"/>
      </w:divBdr>
    </w:div>
    <w:div w:id="898709582">
      <w:bodyDiv w:val="1"/>
      <w:marLeft w:val="0"/>
      <w:marRight w:val="0"/>
      <w:marTop w:val="0"/>
      <w:marBottom w:val="0"/>
      <w:divBdr>
        <w:top w:val="none" w:sz="0" w:space="0" w:color="auto"/>
        <w:left w:val="none" w:sz="0" w:space="0" w:color="auto"/>
        <w:bottom w:val="none" w:sz="0" w:space="0" w:color="auto"/>
        <w:right w:val="none" w:sz="0" w:space="0" w:color="auto"/>
      </w:divBdr>
    </w:div>
    <w:div w:id="903879551">
      <w:bodyDiv w:val="1"/>
      <w:marLeft w:val="0"/>
      <w:marRight w:val="0"/>
      <w:marTop w:val="0"/>
      <w:marBottom w:val="0"/>
      <w:divBdr>
        <w:top w:val="none" w:sz="0" w:space="0" w:color="auto"/>
        <w:left w:val="none" w:sz="0" w:space="0" w:color="auto"/>
        <w:bottom w:val="none" w:sz="0" w:space="0" w:color="auto"/>
        <w:right w:val="none" w:sz="0" w:space="0" w:color="auto"/>
      </w:divBdr>
    </w:div>
    <w:div w:id="907417040">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9849659">
      <w:bodyDiv w:val="1"/>
      <w:marLeft w:val="0"/>
      <w:marRight w:val="0"/>
      <w:marTop w:val="0"/>
      <w:marBottom w:val="0"/>
      <w:divBdr>
        <w:top w:val="none" w:sz="0" w:space="0" w:color="auto"/>
        <w:left w:val="none" w:sz="0" w:space="0" w:color="auto"/>
        <w:bottom w:val="none" w:sz="0" w:space="0" w:color="auto"/>
        <w:right w:val="none" w:sz="0" w:space="0" w:color="auto"/>
      </w:divBdr>
    </w:div>
    <w:div w:id="915013651">
      <w:bodyDiv w:val="1"/>
      <w:marLeft w:val="0"/>
      <w:marRight w:val="0"/>
      <w:marTop w:val="0"/>
      <w:marBottom w:val="0"/>
      <w:divBdr>
        <w:top w:val="none" w:sz="0" w:space="0" w:color="auto"/>
        <w:left w:val="none" w:sz="0" w:space="0" w:color="auto"/>
        <w:bottom w:val="none" w:sz="0" w:space="0" w:color="auto"/>
        <w:right w:val="none" w:sz="0" w:space="0" w:color="auto"/>
      </w:divBdr>
      <w:divsChild>
        <w:div w:id="2027319258">
          <w:marLeft w:val="0"/>
          <w:marRight w:val="0"/>
          <w:marTop w:val="0"/>
          <w:marBottom w:val="0"/>
          <w:divBdr>
            <w:top w:val="none" w:sz="0" w:space="0" w:color="auto"/>
            <w:left w:val="none" w:sz="0" w:space="0" w:color="auto"/>
            <w:bottom w:val="none" w:sz="0" w:space="0" w:color="auto"/>
            <w:right w:val="none" w:sz="0" w:space="0" w:color="auto"/>
          </w:divBdr>
          <w:divsChild>
            <w:div w:id="1068455508">
              <w:marLeft w:val="0"/>
              <w:marRight w:val="0"/>
              <w:marTop w:val="0"/>
              <w:marBottom w:val="0"/>
              <w:divBdr>
                <w:top w:val="none" w:sz="0" w:space="0" w:color="auto"/>
                <w:left w:val="none" w:sz="0" w:space="0" w:color="auto"/>
                <w:bottom w:val="none" w:sz="0" w:space="0" w:color="auto"/>
                <w:right w:val="none" w:sz="0" w:space="0" w:color="auto"/>
              </w:divBdr>
              <w:divsChild>
                <w:div w:id="1953396936">
                  <w:marLeft w:val="0"/>
                  <w:marRight w:val="0"/>
                  <w:marTop w:val="0"/>
                  <w:marBottom w:val="0"/>
                  <w:divBdr>
                    <w:top w:val="none" w:sz="0" w:space="0" w:color="auto"/>
                    <w:left w:val="none" w:sz="0" w:space="0" w:color="auto"/>
                    <w:bottom w:val="none" w:sz="0" w:space="0" w:color="auto"/>
                    <w:right w:val="none" w:sz="0" w:space="0" w:color="auto"/>
                  </w:divBdr>
                  <w:divsChild>
                    <w:div w:id="17652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1720">
      <w:bodyDiv w:val="1"/>
      <w:marLeft w:val="0"/>
      <w:marRight w:val="0"/>
      <w:marTop w:val="0"/>
      <w:marBottom w:val="0"/>
      <w:divBdr>
        <w:top w:val="none" w:sz="0" w:space="0" w:color="auto"/>
        <w:left w:val="none" w:sz="0" w:space="0" w:color="auto"/>
        <w:bottom w:val="none" w:sz="0" w:space="0" w:color="auto"/>
        <w:right w:val="none" w:sz="0" w:space="0" w:color="auto"/>
      </w:divBdr>
    </w:div>
    <w:div w:id="915163629">
      <w:bodyDiv w:val="1"/>
      <w:marLeft w:val="0"/>
      <w:marRight w:val="0"/>
      <w:marTop w:val="0"/>
      <w:marBottom w:val="0"/>
      <w:divBdr>
        <w:top w:val="none" w:sz="0" w:space="0" w:color="auto"/>
        <w:left w:val="none" w:sz="0" w:space="0" w:color="auto"/>
        <w:bottom w:val="none" w:sz="0" w:space="0" w:color="auto"/>
        <w:right w:val="none" w:sz="0" w:space="0" w:color="auto"/>
      </w:divBdr>
    </w:div>
    <w:div w:id="917666934">
      <w:bodyDiv w:val="1"/>
      <w:marLeft w:val="0"/>
      <w:marRight w:val="0"/>
      <w:marTop w:val="0"/>
      <w:marBottom w:val="0"/>
      <w:divBdr>
        <w:top w:val="none" w:sz="0" w:space="0" w:color="auto"/>
        <w:left w:val="none" w:sz="0" w:space="0" w:color="auto"/>
        <w:bottom w:val="none" w:sz="0" w:space="0" w:color="auto"/>
        <w:right w:val="none" w:sz="0" w:space="0" w:color="auto"/>
      </w:divBdr>
    </w:div>
    <w:div w:id="919098526">
      <w:bodyDiv w:val="1"/>
      <w:marLeft w:val="0"/>
      <w:marRight w:val="0"/>
      <w:marTop w:val="0"/>
      <w:marBottom w:val="0"/>
      <w:divBdr>
        <w:top w:val="none" w:sz="0" w:space="0" w:color="auto"/>
        <w:left w:val="none" w:sz="0" w:space="0" w:color="auto"/>
        <w:bottom w:val="none" w:sz="0" w:space="0" w:color="auto"/>
        <w:right w:val="none" w:sz="0" w:space="0" w:color="auto"/>
      </w:divBdr>
    </w:div>
    <w:div w:id="922445954">
      <w:bodyDiv w:val="1"/>
      <w:marLeft w:val="0"/>
      <w:marRight w:val="0"/>
      <w:marTop w:val="0"/>
      <w:marBottom w:val="0"/>
      <w:divBdr>
        <w:top w:val="none" w:sz="0" w:space="0" w:color="auto"/>
        <w:left w:val="none" w:sz="0" w:space="0" w:color="auto"/>
        <w:bottom w:val="none" w:sz="0" w:space="0" w:color="auto"/>
        <w:right w:val="none" w:sz="0" w:space="0" w:color="auto"/>
      </w:divBdr>
    </w:div>
    <w:div w:id="923076694">
      <w:bodyDiv w:val="1"/>
      <w:marLeft w:val="0"/>
      <w:marRight w:val="0"/>
      <w:marTop w:val="0"/>
      <w:marBottom w:val="0"/>
      <w:divBdr>
        <w:top w:val="none" w:sz="0" w:space="0" w:color="auto"/>
        <w:left w:val="none" w:sz="0" w:space="0" w:color="auto"/>
        <w:bottom w:val="none" w:sz="0" w:space="0" w:color="auto"/>
        <w:right w:val="none" w:sz="0" w:space="0" w:color="auto"/>
      </w:divBdr>
      <w:divsChild>
        <w:div w:id="89133239">
          <w:marLeft w:val="0"/>
          <w:marRight w:val="0"/>
          <w:marTop w:val="0"/>
          <w:marBottom w:val="0"/>
          <w:divBdr>
            <w:top w:val="none" w:sz="0" w:space="0" w:color="auto"/>
            <w:left w:val="none" w:sz="0" w:space="0" w:color="auto"/>
            <w:bottom w:val="none" w:sz="0" w:space="0" w:color="auto"/>
            <w:right w:val="none" w:sz="0" w:space="0" w:color="auto"/>
          </w:divBdr>
          <w:divsChild>
            <w:div w:id="2048017603">
              <w:marLeft w:val="0"/>
              <w:marRight w:val="0"/>
              <w:marTop w:val="0"/>
              <w:marBottom w:val="0"/>
              <w:divBdr>
                <w:top w:val="none" w:sz="0" w:space="0" w:color="auto"/>
                <w:left w:val="none" w:sz="0" w:space="0" w:color="auto"/>
                <w:bottom w:val="none" w:sz="0" w:space="0" w:color="auto"/>
                <w:right w:val="none" w:sz="0" w:space="0" w:color="auto"/>
              </w:divBdr>
              <w:divsChild>
                <w:div w:id="1533809331">
                  <w:marLeft w:val="0"/>
                  <w:marRight w:val="0"/>
                  <w:marTop w:val="0"/>
                  <w:marBottom w:val="0"/>
                  <w:divBdr>
                    <w:top w:val="none" w:sz="0" w:space="0" w:color="auto"/>
                    <w:left w:val="none" w:sz="0" w:space="0" w:color="auto"/>
                    <w:bottom w:val="none" w:sz="0" w:space="0" w:color="auto"/>
                    <w:right w:val="none" w:sz="0" w:space="0" w:color="auto"/>
                  </w:divBdr>
                  <w:divsChild>
                    <w:div w:id="1355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210">
          <w:marLeft w:val="0"/>
          <w:marRight w:val="0"/>
          <w:marTop w:val="0"/>
          <w:marBottom w:val="0"/>
          <w:divBdr>
            <w:top w:val="none" w:sz="0" w:space="0" w:color="auto"/>
            <w:left w:val="none" w:sz="0" w:space="0" w:color="auto"/>
            <w:bottom w:val="none" w:sz="0" w:space="0" w:color="auto"/>
            <w:right w:val="none" w:sz="0" w:space="0" w:color="auto"/>
          </w:divBdr>
          <w:divsChild>
            <w:div w:id="634916157">
              <w:marLeft w:val="0"/>
              <w:marRight w:val="0"/>
              <w:marTop w:val="0"/>
              <w:marBottom w:val="0"/>
              <w:divBdr>
                <w:top w:val="none" w:sz="0" w:space="0" w:color="auto"/>
                <w:left w:val="none" w:sz="0" w:space="0" w:color="auto"/>
                <w:bottom w:val="none" w:sz="0" w:space="0" w:color="auto"/>
                <w:right w:val="none" w:sz="0" w:space="0" w:color="auto"/>
              </w:divBdr>
              <w:divsChild>
                <w:div w:id="1312561531">
                  <w:marLeft w:val="0"/>
                  <w:marRight w:val="0"/>
                  <w:marTop w:val="0"/>
                  <w:marBottom w:val="0"/>
                  <w:divBdr>
                    <w:top w:val="none" w:sz="0" w:space="0" w:color="auto"/>
                    <w:left w:val="none" w:sz="0" w:space="0" w:color="auto"/>
                    <w:bottom w:val="none" w:sz="0" w:space="0" w:color="auto"/>
                    <w:right w:val="none" w:sz="0" w:space="0" w:color="auto"/>
                  </w:divBdr>
                  <w:divsChild>
                    <w:div w:id="14608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0355520">
      <w:bodyDiv w:val="1"/>
      <w:marLeft w:val="0"/>
      <w:marRight w:val="0"/>
      <w:marTop w:val="0"/>
      <w:marBottom w:val="0"/>
      <w:divBdr>
        <w:top w:val="none" w:sz="0" w:space="0" w:color="auto"/>
        <w:left w:val="none" w:sz="0" w:space="0" w:color="auto"/>
        <w:bottom w:val="none" w:sz="0" w:space="0" w:color="auto"/>
        <w:right w:val="none" w:sz="0" w:space="0" w:color="auto"/>
      </w:divBdr>
    </w:div>
    <w:div w:id="930966781">
      <w:bodyDiv w:val="1"/>
      <w:marLeft w:val="0"/>
      <w:marRight w:val="0"/>
      <w:marTop w:val="0"/>
      <w:marBottom w:val="0"/>
      <w:divBdr>
        <w:top w:val="none" w:sz="0" w:space="0" w:color="auto"/>
        <w:left w:val="none" w:sz="0" w:space="0" w:color="auto"/>
        <w:bottom w:val="none" w:sz="0" w:space="0" w:color="auto"/>
        <w:right w:val="none" w:sz="0" w:space="0" w:color="auto"/>
      </w:divBdr>
    </w:div>
    <w:div w:id="936182438">
      <w:bodyDiv w:val="1"/>
      <w:marLeft w:val="0"/>
      <w:marRight w:val="0"/>
      <w:marTop w:val="0"/>
      <w:marBottom w:val="0"/>
      <w:divBdr>
        <w:top w:val="none" w:sz="0" w:space="0" w:color="auto"/>
        <w:left w:val="none" w:sz="0" w:space="0" w:color="auto"/>
        <w:bottom w:val="none" w:sz="0" w:space="0" w:color="auto"/>
        <w:right w:val="none" w:sz="0" w:space="0" w:color="auto"/>
      </w:divBdr>
      <w:divsChild>
        <w:div w:id="2043747708">
          <w:marLeft w:val="0"/>
          <w:marRight w:val="0"/>
          <w:marTop w:val="0"/>
          <w:marBottom w:val="0"/>
          <w:divBdr>
            <w:top w:val="none" w:sz="0" w:space="0" w:color="auto"/>
            <w:left w:val="none" w:sz="0" w:space="0" w:color="auto"/>
            <w:bottom w:val="none" w:sz="0" w:space="0" w:color="auto"/>
            <w:right w:val="none" w:sz="0" w:space="0" w:color="auto"/>
          </w:divBdr>
          <w:divsChild>
            <w:div w:id="1724020924">
              <w:marLeft w:val="0"/>
              <w:marRight w:val="0"/>
              <w:marTop w:val="0"/>
              <w:marBottom w:val="0"/>
              <w:divBdr>
                <w:top w:val="none" w:sz="0" w:space="0" w:color="auto"/>
                <w:left w:val="none" w:sz="0" w:space="0" w:color="auto"/>
                <w:bottom w:val="none" w:sz="0" w:space="0" w:color="auto"/>
                <w:right w:val="none" w:sz="0" w:space="0" w:color="auto"/>
              </w:divBdr>
              <w:divsChild>
                <w:div w:id="133522175">
                  <w:marLeft w:val="0"/>
                  <w:marRight w:val="0"/>
                  <w:marTop w:val="0"/>
                  <w:marBottom w:val="0"/>
                  <w:divBdr>
                    <w:top w:val="none" w:sz="0" w:space="0" w:color="auto"/>
                    <w:left w:val="none" w:sz="0" w:space="0" w:color="auto"/>
                    <w:bottom w:val="none" w:sz="0" w:space="0" w:color="auto"/>
                    <w:right w:val="none" w:sz="0" w:space="0" w:color="auto"/>
                  </w:divBdr>
                  <w:divsChild>
                    <w:div w:id="123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9357">
      <w:bodyDiv w:val="1"/>
      <w:marLeft w:val="0"/>
      <w:marRight w:val="0"/>
      <w:marTop w:val="0"/>
      <w:marBottom w:val="0"/>
      <w:divBdr>
        <w:top w:val="none" w:sz="0" w:space="0" w:color="auto"/>
        <w:left w:val="none" w:sz="0" w:space="0" w:color="auto"/>
        <w:bottom w:val="none" w:sz="0" w:space="0" w:color="auto"/>
        <w:right w:val="none" w:sz="0" w:space="0" w:color="auto"/>
      </w:divBdr>
    </w:div>
    <w:div w:id="940532320">
      <w:bodyDiv w:val="1"/>
      <w:marLeft w:val="0"/>
      <w:marRight w:val="0"/>
      <w:marTop w:val="0"/>
      <w:marBottom w:val="0"/>
      <w:divBdr>
        <w:top w:val="none" w:sz="0" w:space="0" w:color="auto"/>
        <w:left w:val="none" w:sz="0" w:space="0" w:color="auto"/>
        <w:bottom w:val="none" w:sz="0" w:space="0" w:color="auto"/>
        <w:right w:val="none" w:sz="0" w:space="0" w:color="auto"/>
      </w:divBdr>
    </w:div>
    <w:div w:id="940643386">
      <w:bodyDiv w:val="1"/>
      <w:marLeft w:val="0"/>
      <w:marRight w:val="0"/>
      <w:marTop w:val="0"/>
      <w:marBottom w:val="0"/>
      <w:divBdr>
        <w:top w:val="none" w:sz="0" w:space="0" w:color="auto"/>
        <w:left w:val="none" w:sz="0" w:space="0" w:color="auto"/>
        <w:bottom w:val="none" w:sz="0" w:space="0" w:color="auto"/>
        <w:right w:val="none" w:sz="0" w:space="0" w:color="auto"/>
      </w:divBdr>
      <w:divsChild>
        <w:div w:id="164593624">
          <w:marLeft w:val="0"/>
          <w:marRight w:val="0"/>
          <w:marTop w:val="0"/>
          <w:marBottom w:val="0"/>
          <w:divBdr>
            <w:top w:val="none" w:sz="0" w:space="0" w:color="auto"/>
            <w:left w:val="none" w:sz="0" w:space="0" w:color="auto"/>
            <w:bottom w:val="none" w:sz="0" w:space="0" w:color="auto"/>
            <w:right w:val="none" w:sz="0" w:space="0" w:color="auto"/>
          </w:divBdr>
          <w:divsChild>
            <w:div w:id="8484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3156">
      <w:bodyDiv w:val="1"/>
      <w:marLeft w:val="0"/>
      <w:marRight w:val="0"/>
      <w:marTop w:val="0"/>
      <w:marBottom w:val="0"/>
      <w:divBdr>
        <w:top w:val="none" w:sz="0" w:space="0" w:color="auto"/>
        <w:left w:val="none" w:sz="0" w:space="0" w:color="auto"/>
        <w:bottom w:val="none" w:sz="0" w:space="0" w:color="auto"/>
        <w:right w:val="none" w:sz="0" w:space="0" w:color="auto"/>
      </w:divBdr>
    </w:div>
    <w:div w:id="942497432">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45505072">
      <w:bodyDiv w:val="1"/>
      <w:marLeft w:val="0"/>
      <w:marRight w:val="0"/>
      <w:marTop w:val="0"/>
      <w:marBottom w:val="0"/>
      <w:divBdr>
        <w:top w:val="none" w:sz="0" w:space="0" w:color="auto"/>
        <w:left w:val="none" w:sz="0" w:space="0" w:color="auto"/>
        <w:bottom w:val="none" w:sz="0" w:space="0" w:color="auto"/>
        <w:right w:val="none" w:sz="0" w:space="0" w:color="auto"/>
      </w:divBdr>
    </w:div>
    <w:div w:id="949699034">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2248960">
      <w:bodyDiv w:val="1"/>
      <w:marLeft w:val="0"/>
      <w:marRight w:val="0"/>
      <w:marTop w:val="0"/>
      <w:marBottom w:val="0"/>
      <w:divBdr>
        <w:top w:val="none" w:sz="0" w:space="0" w:color="auto"/>
        <w:left w:val="none" w:sz="0" w:space="0" w:color="auto"/>
        <w:bottom w:val="none" w:sz="0" w:space="0" w:color="auto"/>
        <w:right w:val="none" w:sz="0" w:space="0" w:color="auto"/>
      </w:divBdr>
    </w:div>
    <w:div w:id="953097082">
      <w:bodyDiv w:val="1"/>
      <w:marLeft w:val="0"/>
      <w:marRight w:val="0"/>
      <w:marTop w:val="0"/>
      <w:marBottom w:val="0"/>
      <w:divBdr>
        <w:top w:val="none" w:sz="0" w:space="0" w:color="auto"/>
        <w:left w:val="none" w:sz="0" w:space="0" w:color="auto"/>
        <w:bottom w:val="none" w:sz="0" w:space="0" w:color="auto"/>
        <w:right w:val="none" w:sz="0" w:space="0" w:color="auto"/>
      </w:divBdr>
    </w:div>
    <w:div w:id="955723031">
      <w:bodyDiv w:val="1"/>
      <w:marLeft w:val="0"/>
      <w:marRight w:val="0"/>
      <w:marTop w:val="0"/>
      <w:marBottom w:val="0"/>
      <w:divBdr>
        <w:top w:val="none" w:sz="0" w:space="0" w:color="auto"/>
        <w:left w:val="none" w:sz="0" w:space="0" w:color="auto"/>
        <w:bottom w:val="none" w:sz="0" w:space="0" w:color="auto"/>
        <w:right w:val="none" w:sz="0" w:space="0" w:color="auto"/>
      </w:divBdr>
    </w:div>
    <w:div w:id="956983978">
      <w:bodyDiv w:val="1"/>
      <w:marLeft w:val="0"/>
      <w:marRight w:val="0"/>
      <w:marTop w:val="0"/>
      <w:marBottom w:val="0"/>
      <w:divBdr>
        <w:top w:val="none" w:sz="0" w:space="0" w:color="auto"/>
        <w:left w:val="none" w:sz="0" w:space="0" w:color="auto"/>
        <w:bottom w:val="none" w:sz="0" w:space="0" w:color="auto"/>
        <w:right w:val="none" w:sz="0" w:space="0" w:color="auto"/>
      </w:divBdr>
    </w:div>
    <w:div w:id="957102258">
      <w:bodyDiv w:val="1"/>
      <w:marLeft w:val="0"/>
      <w:marRight w:val="0"/>
      <w:marTop w:val="0"/>
      <w:marBottom w:val="0"/>
      <w:divBdr>
        <w:top w:val="none" w:sz="0" w:space="0" w:color="auto"/>
        <w:left w:val="none" w:sz="0" w:space="0" w:color="auto"/>
        <w:bottom w:val="none" w:sz="0" w:space="0" w:color="auto"/>
        <w:right w:val="none" w:sz="0" w:space="0" w:color="auto"/>
      </w:divBdr>
    </w:div>
    <w:div w:id="957226557">
      <w:bodyDiv w:val="1"/>
      <w:marLeft w:val="0"/>
      <w:marRight w:val="0"/>
      <w:marTop w:val="0"/>
      <w:marBottom w:val="0"/>
      <w:divBdr>
        <w:top w:val="none" w:sz="0" w:space="0" w:color="auto"/>
        <w:left w:val="none" w:sz="0" w:space="0" w:color="auto"/>
        <w:bottom w:val="none" w:sz="0" w:space="0" w:color="auto"/>
        <w:right w:val="none" w:sz="0" w:space="0" w:color="auto"/>
      </w:divBdr>
    </w:div>
    <w:div w:id="958491418">
      <w:bodyDiv w:val="1"/>
      <w:marLeft w:val="0"/>
      <w:marRight w:val="0"/>
      <w:marTop w:val="0"/>
      <w:marBottom w:val="0"/>
      <w:divBdr>
        <w:top w:val="none" w:sz="0" w:space="0" w:color="auto"/>
        <w:left w:val="none" w:sz="0" w:space="0" w:color="auto"/>
        <w:bottom w:val="none" w:sz="0" w:space="0" w:color="auto"/>
        <w:right w:val="none" w:sz="0" w:space="0" w:color="auto"/>
      </w:divBdr>
    </w:div>
    <w:div w:id="959458976">
      <w:bodyDiv w:val="1"/>
      <w:marLeft w:val="0"/>
      <w:marRight w:val="0"/>
      <w:marTop w:val="0"/>
      <w:marBottom w:val="0"/>
      <w:divBdr>
        <w:top w:val="none" w:sz="0" w:space="0" w:color="auto"/>
        <w:left w:val="none" w:sz="0" w:space="0" w:color="auto"/>
        <w:bottom w:val="none" w:sz="0" w:space="0" w:color="auto"/>
        <w:right w:val="none" w:sz="0" w:space="0" w:color="auto"/>
      </w:divBdr>
    </w:div>
    <w:div w:id="960380161">
      <w:bodyDiv w:val="1"/>
      <w:marLeft w:val="0"/>
      <w:marRight w:val="0"/>
      <w:marTop w:val="0"/>
      <w:marBottom w:val="0"/>
      <w:divBdr>
        <w:top w:val="none" w:sz="0" w:space="0" w:color="auto"/>
        <w:left w:val="none" w:sz="0" w:space="0" w:color="auto"/>
        <w:bottom w:val="none" w:sz="0" w:space="0" w:color="auto"/>
        <w:right w:val="none" w:sz="0" w:space="0" w:color="auto"/>
      </w:divBdr>
    </w:div>
    <w:div w:id="961156983">
      <w:bodyDiv w:val="1"/>
      <w:marLeft w:val="0"/>
      <w:marRight w:val="0"/>
      <w:marTop w:val="0"/>
      <w:marBottom w:val="0"/>
      <w:divBdr>
        <w:top w:val="none" w:sz="0" w:space="0" w:color="auto"/>
        <w:left w:val="none" w:sz="0" w:space="0" w:color="auto"/>
        <w:bottom w:val="none" w:sz="0" w:space="0" w:color="auto"/>
        <w:right w:val="none" w:sz="0" w:space="0" w:color="auto"/>
      </w:divBdr>
    </w:div>
    <w:div w:id="963121398">
      <w:bodyDiv w:val="1"/>
      <w:marLeft w:val="0"/>
      <w:marRight w:val="0"/>
      <w:marTop w:val="0"/>
      <w:marBottom w:val="0"/>
      <w:divBdr>
        <w:top w:val="none" w:sz="0" w:space="0" w:color="auto"/>
        <w:left w:val="none" w:sz="0" w:space="0" w:color="auto"/>
        <w:bottom w:val="none" w:sz="0" w:space="0" w:color="auto"/>
        <w:right w:val="none" w:sz="0" w:space="0" w:color="auto"/>
      </w:divBdr>
    </w:div>
    <w:div w:id="968166094">
      <w:bodyDiv w:val="1"/>
      <w:marLeft w:val="0"/>
      <w:marRight w:val="0"/>
      <w:marTop w:val="0"/>
      <w:marBottom w:val="0"/>
      <w:divBdr>
        <w:top w:val="none" w:sz="0" w:space="0" w:color="auto"/>
        <w:left w:val="none" w:sz="0" w:space="0" w:color="auto"/>
        <w:bottom w:val="none" w:sz="0" w:space="0" w:color="auto"/>
        <w:right w:val="none" w:sz="0" w:space="0" w:color="auto"/>
      </w:divBdr>
    </w:div>
    <w:div w:id="968894296">
      <w:bodyDiv w:val="1"/>
      <w:marLeft w:val="0"/>
      <w:marRight w:val="0"/>
      <w:marTop w:val="0"/>
      <w:marBottom w:val="0"/>
      <w:divBdr>
        <w:top w:val="none" w:sz="0" w:space="0" w:color="auto"/>
        <w:left w:val="none" w:sz="0" w:space="0" w:color="auto"/>
        <w:bottom w:val="none" w:sz="0" w:space="0" w:color="auto"/>
        <w:right w:val="none" w:sz="0" w:space="0" w:color="auto"/>
      </w:divBdr>
    </w:div>
    <w:div w:id="970792411">
      <w:bodyDiv w:val="1"/>
      <w:marLeft w:val="0"/>
      <w:marRight w:val="0"/>
      <w:marTop w:val="0"/>
      <w:marBottom w:val="0"/>
      <w:divBdr>
        <w:top w:val="none" w:sz="0" w:space="0" w:color="auto"/>
        <w:left w:val="none" w:sz="0" w:space="0" w:color="auto"/>
        <w:bottom w:val="none" w:sz="0" w:space="0" w:color="auto"/>
        <w:right w:val="none" w:sz="0" w:space="0" w:color="auto"/>
      </w:divBdr>
    </w:div>
    <w:div w:id="971834454">
      <w:bodyDiv w:val="1"/>
      <w:marLeft w:val="0"/>
      <w:marRight w:val="0"/>
      <w:marTop w:val="0"/>
      <w:marBottom w:val="0"/>
      <w:divBdr>
        <w:top w:val="none" w:sz="0" w:space="0" w:color="auto"/>
        <w:left w:val="none" w:sz="0" w:space="0" w:color="auto"/>
        <w:bottom w:val="none" w:sz="0" w:space="0" w:color="auto"/>
        <w:right w:val="none" w:sz="0" w:space="0" w:color="auto"/>
      </w:divBdr>
    </w:div>
    <w:div w:id="973632055">
      <w:bodyDiv w:val="1"/>
      <w:marLeft w:val="0"/>
      <w:marRight w:val="0"/>
      <w:marTop w:val="0"/>
      <w:marBottom w:val="0"/>
      <w:divBdr>
        <w:top w:val="none" w:sz="0" w:space="0" w:color="auto"/>
        <w:left w:val="none" w:sz="0" w:space="0" w:color="auto"/>
        <w:bottom w:val="none" w:sz="0" w:space="0" w:color="auto"/>
        <w:right w:val="none" w:sz="0" w:space="0" w:color="auto"/>
      </w:divBdr>
    </w:div>
    <w:div w:id="977347077">
      <w:bodyDiv w:val="1"/>
      <w:marLeft w:val="0"/>
      <w:marRight w:val="0"/>
      <w:marTop w:val="0"/>
      <w:marBottom w:val="0"/>
      <w:divBdr>
        <w:top w:val="none" w:sz="0" w:space="0" w:color="auto"/>
        <w:left w:val="none" w:sz="0" w:space="0" w:color="auto"/>
        <w:bottom w:val="none" w:sz="0" w:space="0" w:color="auto"/>
        <w:right w:val="none" w:sz="0" w:space="0" w:color="auto"/>
      </w:divBdr>
    </w:div>
    <w:div w:id="980186723">
      <w:bodyDiv w:val="1"/>
      <w:marLeft w:val="0"/>
      <w:marRight w:val="0"/>
      <w:marTop w:val="0"/>
      <w:marBottom w:val="0"/>
      <w:divBdr>
        <w:top w:val="none" w:sz="0" w:space="0" w:color="auto"/>
        <w:left w:val="none" w:sz="0" w:space="0" w:color="auto"/>
        <w:bottom w:val="none" w:sz="0" w:space="0" w:color="auto"/>
        <w:right w:val="none" w:sz="0" w:space="0" w:color="auto"/>
      </w:divBdr>
    </w:div>
    <w:div w:id="981276973">
      <w:bodyDiv w:val="1"/>
      <w:marLeft w:val="0"/>
      <w:marRight w:val="0"/>
      <w:marTop w:val="0"/>
      <w:marBottom w:val="0"/>
      <w:divBdr>
        <w:top w:val="none" w:sz="0" w:space="0" w:color="auto"/>
        <w:left w:val="none" w:sz="0" w:space="0" w:color="auto"/>
        <w:bottom w:val="none" w:sz="0" w:space="0" w:color="auto"/>
        <w:right w:val="none" w:sz="0" w:space="0" w:color="auto"/>
      </w:divBdr>
    </w:div>
    <w:div w:id="982857351">
      <w:bodyDiv w:val="1"/>
      <w:marLeft w:val="0"/>
      <w:marRight w:val="0"/>
      <w:marTop w:val="0"/>
      <w:marBottom w:val="0"/>
      <w:divBdr>
        <w:top w:val="none" w:sz="0" w:space="0" w:color="auto"/>
        <w:left w:val="none" w:sz="0" w:space="0" w:color="auto"/>
        <w:bottom w:val="none" w:sz="0" w:space="0" w:color="auto"/>
        <w:right w:val="none" w:sz="0" w:space="0" w:color="auto"/>
      </w:divBdr>
    </w:div>
    <w:div w:id="985473267">
      <w:bodyDiv w:val="1"/>
      <w:marLeft w:val="0"/>
      <w:marRight w:val="0"/>
      <w:marTop w:val="0"/>
      <w:marBottom w:val="0"/>
      <w:divBdr>
        <w:top w:val="none" w:sz="0" w:space="0" w:color="auto"/>
        <w:left w:val="none" w:sz="0" w:space="0" w:color="auto"/>
        <w:bottom w:val="none" w:sz="0" w:space="0" w:color="auto"/>
        <w:right w:val="none" w:sz="0" w:space="0" w:color="auto"/>
      </w:divBdr>
    </w:div>
    <w:div w:id="985818428">
      <w:bodyDiv w:val="1"/>
      <w:marLeft w:val="0"/>
      <w:marRight w:val="0"/>
      <w:marTop w:val="0"/>
      <w:marBottom w:val="0"/>
      <w:divBdr>
        <w:top w:val="none" w:sz="0" w:space="0" w:color="auto"/>
        <w:left w:val="none" w:sz="0" w:space="0" w:color="auto"/>
        <w:bottom w:val="none" w:sz="0" w:space="0" w:color="auto"/>
        <w:right w:val="none" w:sz="0" w:space="0" w:color="auto"/>
      </w:divBdr>
    </w:div>
    <w:div w:id="987712597">
      <w:bodyDiv w:val="1"/>
      <w:marLeft w:val="0"/>
      <w:marRight w:val="0"/>
      <w:marTop w:val="0"/>
      <w:marBottom w:val="0"/>
      <w:divBdr>
        <w:top w:val="none" w:sz="0" w:space="0" w:color="auto"/>
        <w:left w:val="none" w:sz="0" w:space="0" w:color="auto"/>
        <w:bottom w:val="none" w:sz="0" w:space="0" w:color="auto"/>
        <w:right w:val="none" w:sz="0" w:space="0" w:color="auto"/>
      </w:divBdr>
    </w:div>
    <w:div w:id="1000352943">
      <w:bodyDiv w:val="1"/>
      <w:marLeft w:val="0"/>
      <w:marRight w:val="0"/>
      <w:marTop w:val="0"/>
      <w:marBottom w:val="0"/>
      <w:divBdr>
        <w:top w:val="none" w:sz="0" w:space="0" w:color="auto"/>
        <w:left w:val="none" w:sz="0" w:space="0" w:color="auto"/>
        <w:bottom w:val="none" w:sz="0" w:space="0" w:color="auto"/>
        <w:right w:val="none" w:sz="0" w:space="0" w:color="auto"/>
      </w:divBdr>
    </w:div>
    <w:div w:id="1003821272">
      <w:bodyDiv w:val="1"/>
      <w:marLeft w:val="0"/>
      <w:marRight w:val="0"/>
      <w:marTop w:val="0"/>
      <w:marBottom w:val="0"/>
      <w:divBdr>
        <w:top w:val="none" w:sz="0" w:space="0" w:color="auto"/>
        <w:left w:val="none" w:sz="0" w:space="0" w:color="auto"/>
        <w:bottom w:val="none" w:sz="0" w:space="0" w:color="auto"/>
        <w:right w:val="none" w:sz="0" w:space="0" w:color="auto"/>
      </w:divBdr>
    </w:div>
    <w:div w:id="1008289269">
      <w:bodyDiv w:val="1"/>
      <w:marLeft w:val="0"/>
      <w:marRight w:val="0"/>
      <w:marTop w:val="0"/>
      <w:marBottom w:val="0"/>
      <w:divBdr>
        <w:top w:val="none" w:sz="0" w:space="0" w:color="auto"/>
        <w:left w:val="none" w:sz="0" w:space="0" w:color="auto"/>
        <w:bottom w:val="none" w:sz="0" w:space="0" w:color="auto"/>
        <w:right w:val="none" w:sz="0" w:space="0" w:color="auto"/>
      </w:divBdr>
    </w:div>
    <w:div w:id="1008562604">
      <w:bodyDiv w:val="1"/>
      <w:marLeft w:val="0"/>
      <w:marRight w:val="0"/>
      <w:marTop w:val="0"/>
      <w:marBottom w:val="0"/>
      <w:divBdr>
        <w:top w:val="none" w:sz="0" w:space="0" w:color="auto"/>
        <w:left w:val="none" w:sz="0" w:space="0" w:color="auto"/>
        <w:bottom w:val="none" w:sz="0" w:space="0" w:color="auto"/>
        <w:right w:val="none" w:sz="0" w:space="0" w:color="auto"/>
      </w:divBdr>
    </w:div>
    <w:div w:id="1010327136">
      <w:bodyDiv w:val="1"/>
      <w:marLeft w:val="0"/>
      <w:marRight w:val="0"/>
      <w:marTop w:val="0"/>
      <w:marBottom w:val="0"/>
      <w:divBdr>
        <w:top w:val="none" w:sz="0" w:space="0" w:color="auto"/>
        <w:left w:val="none" w:sz="0" w:space="0" w:color="auto"/>
        <w:bottom w:val="none" w:sz="0" w:space="0" w:color="auto"/>
        <w:right w:val="none" w:sz="0" w:space="0" w:color="auto"/>
      </w:divBdr>
    </w:div>
    <w:div w:id="1010791011">
      <w:bodyDiv w:val="1"/>
      <w:marLeft w:val="0"/>
      <w:marRight w:val="0"/>
      <w:marTop w:val="0"/>
      <w:marBottom w:val="0"/>
      <w:divBdr>
        <w:top w:val="none" w:sz="0" w:space="0" w:color="auto"/>
        <w:left w:val="none" w:sz="0" w:space="0" w:color="auto"/>
        <w:bottom w:val="none" w:sz="0" w:space="0" w:color="auto"/>
        <w:right w:val="none" w:sz="0" w:space="0" w:color="auto"/>
      </w:divBdr>
    </w:div>
    <w:div w:id="1011563759">
      <w:bodyDiv w:val="1"/>
      <w:marLeft w:val="0"/>
      <w:marRight w:val="0"/>
      <w:marTop w:val="0"/>
      <w:marBottom w:val="0"/>
      <w:divBdr>
        <w:top w:val="none" w:sz="0" w:space="0" w:color="auto"/>
        <w:left w:val="none" w:sz="0" w:space="0" w:color="auto"/>
        <w:bottom w:val="none" w:sz="0" w:space="0" w:color="auto"/>
        <w:right w:val="none" w:sz="0" w:space="0" w:color="auto"/>
      </w:divBdr>
    </w:div>
    <w:div w:id="1015226061">
      <w:bodyDiv w:val="1"/>
      <w:marLeft w:val="0"/>
      <w:marRight w:val="0"/>
      <w:marTop w:val="0"/>
      <w:marBottom w:val="0"/>
      <w:divBdr>
        <w:top w:val="none" w:sz="0" w:space="0" w:color="auto"/>
        <w:left w:val="none" w:sz="0" w:space="0" w:color="auto"/>
        <w:bottom w:val="none" w:sz="0" w:space="0" w:color="auto"/>
        <w:right w:val="none" w:sz="0" w:space="0" w:color="auto"/>
      </w:divBdr>
    </w:div>
    <w:div w:id="1015694688">
      <w:bodyDiv w:val="1"/>
      <w:marLeft w:val="0"/>
      <w:marRight w:val="0"/>
      <w:marTop w:val="0"/>
      <w:marBottom w:val="0"/>
      <w:divBdr>
        <w:top w:val="none" w:sz="0" w:space="0" w:color="auto"/>
        <w:left w:val="none" w:sz="0" w:space="0" w:color="auto"/>
        <w:bottom w:val="none" w:sz="0" w:space="0" w:color="auto"/>
        <w:right w:val="none" w:sz="0" w:space="0" w:color="auto"/>
      </w:divBdr>
    </w:div>
    <w:div w:id="1015770519">
      <w:bodyDiv w:val="1"/>
      <w:marLeft w:val="0"/>
      <w:marRight w:val="0"/>
      <w:marTop w:val="0"/>
      <w:marBottom w:val="0"/>
      <w:divBdr>
        <w:top w:val="none" w:sz="0" w:space="0" w:color="auto"/>
        <w:left w:val="none" w:sz="0" w:space="0" w:color="auto"/>
        <w:bottom w:val="none" w:sz="0" w:space="0" w:color="auto"/>
        <w:right w:val="none" w:sz="0" w:space="0" w:color="auto"/>
      </w:divBdr>
    </w:div>
    <w:div w:id="1023481015">
      <w:bodyDiv w:val="1"/>
      <w:marLeft w:val="0"/>
      <w:marRight w:val="0"/>
      <w:marTop w:val="0"/>
      <w:marBottom w:val="0"/>
      <w:divBdr>
        <w:top w:val="none" w:sz="0" w:space="0" w:color="auto"/>
        <w:left w:val="none" w:sz="0" w:space="0" w:color="auto"/>
        <w:bottom w:val="none" w:sz="0" w:space="0" w:color="auto"/>
        <w:right w:val="none" w:sz="0" w:space="0" w:color="auto"/>
      </w:divBdr>
    </w:div>
    <w:div w:id="1025248363">
      <w:bodyDiv w:val="1"/>
      <w:marLeft w:val="0"/>
      <w:marRight w:val="0"/>
      <w:marTop w:val="0"/>
      <w:marBottom w:val="0"/>
      <w:divBdr>
        <w:top w:val="none" w:sz="0" w:space="0" w:color="auto"/>
        <w:left w:val="none" w:sz="0" w:space="0" w:color="auto"/>
        <w:bottom w:val="none" w:sz="0" w:space="0" w:color="auto"/>
        <w:right w:val="none" w:sz="0" w:space="0" w:color="auto"/>
      </w:divBdr>
    </w:div>
    <w:div w:id="1025256358">
      <w:bodyDiv w:val="1"/>
      <w:marLeft w:val="0"/>
      <w:marRight w:val="0"/>
      <w:marTop w:val="0"/>
      <w:marBottom w:val="0"/>
      <w:divBdr>
        <w:top w:val="none" w:sz="0" w:space="0" w:color="auto"/>
        <w:left w:val="none" w:sz="0" w:space="0" w:color="auto"/>
        <w:bottom w:val="none" w:sz="0" w:space="0" w:color="auto"/>
        <w:right w:val="none" w:sz="0" w:space="0" w:color="auto"/>
      </w:divBdr>
    </w:div>
    <w:div w:id="1029598552">
      <w:bodyDiv w:val="1"/>
      <w:marLeft w:val="0"/>
      <w:marRight w:val="0"/>
      <w:marTop w:val="0"/>
      <w:marBottom w:val="0"/>
      <w:divBdr>
        <w:top w:val="none" w:sz="0" w:space="0" w:color="auto"/>
        <w:left w:val="none" w:sz="0" w:space="0" w:color="auto"/>
        <w:bottom w:val="none" w:sz="0" w:space="0" w:color="auto"/>
        <w:right w:val="none" w:sz="0" w:space="0" w:color="auto"/>
      </w:divBdr>
    </w:div>
    <w:div w:id="1030181875">
      <w:bodyDiv w:val="1"/>
      <w:marLeft w:val="0"/>
      <w:marRight w:val="0"/>
      <w:marTop w:val="0"/>
      <w:marBottom w:val="0"/>
      <w:divBdr>
        <w:top w:val="none" w:sz="0" w:space="0" w:color="auto"/>
        <w:left w:val="none" w:sz="0" w:space="0" w:color="auto"/>
        <w:bottom w:val="none" w:sz="0" w:space="0" w:color="auto"/>
        <w:right w:val="none" w:sz="0" w:space="0" w:color="auto"/>
      </w:divBdr>
    </w:div>
    <w:div w:id="1032342076">
      <w:bodyDiv w:val="1"/>
      <w:marLeft w:val="0"/>
      <w:marRight w:val="0"/>
      <w:marTop w:val="0"/>
      <w:marBottom w:val="0"/>
      <w:divBdr>
        <w:top w:val="none" w:sz="0" w:space="0" w:color="auto"/>
        <w:left w:val="none" w:sz="0" w:space="0" w:color="auto"/>
        <w:bottom w:val="none" w:sz="0" w:space="0" w:color="auto"/>
        <w:right w:val="none" w:sz="0" w:space="0" w:color="auto"/>
      </w:divBdr>
    </w:div>
    <w:div w:id="1032614048">
      <w:bodyDiv w:val="1"/>
      <w:marLeft w:val="0"/>
      <w:marRight w:val="0"/>
      <w:marTop w:val="0"/>
      <w:marBottom w:val="0"/>
      <w:divBdr>
        <w:top w:val="none" w:sz="0" w:space="0" w:color="auto"/>
        <w:left w:val="none" w:sz="0" w:space="0" w:color="auto"/>
        <w:bottom w:val="none" w:sz="0" w:space="0" w:color="auto"/>
        <w:right w:val="none" w:sz="0" w:space="0" w:color="auto"/>
      </w:divBdr>
    </w:div>
    <w:div w:id="1033002163">
      <w:bodyDiv w:val="1"/>
      <w:marLeft w:val="0"/>
      <w:marRight w:val="0"/>
      <w:marTop w:val="0"/>
      <w:marBottom w:val="0"/>
      <w:divBdr>
        <w:top w:val="none" w:sz="0" w:space="0" w:color="auto"/>
        <w:left w:val="none" w:sz="0" w:space="0" w:color="auto"/>
        <w:bottom w:val="none" w:sz="0" w:space="0" w:color="auto"/>
        <w:right w:val="none" w:sz="0" w:space="0" w:color="auto"/>
      </w:divBdr>
    </w:div>
    <w:div w:id="1034774781">
      <w:bodyDiv w:val="1"/>
      <w:marLeft w:val="0"/>
      <w:marRight w:val="0"/>
      <w:marTop w:val="0"/>
      <w:marBottom w:val="0"/>
      <w:divBdr>
        <w:top w:val="none" w:sz="0" w:space="0" w:color="auto"/>
        <w:left w:val="none" w:sz="0" w:space="0" w:color="auto"/>
        <w:bottom w:val="none" w:sz="0" w:space="0" w:color="auto"/>
        <w:right w:val="none" w:sz="0" w:space="0" w:color="auto"/>
      </w:divBdr>
    </w:div>
    <w:div w:id="1035734651">
      <w:bodyDiv w:val="1"/>
      <w:marLeft w:val="0"/>
      <w:marRight w:val="0"/>
      <w:marTop w:val="0"/>
      <w:marBottom w:val="0"/>
      <w:divBdr>
        <w:top w:val="none" w:sz="0" w:space="0" w:color="auto"/>
        <w:left w:val="none" w:sz="0" w:space="0" w:color="auto"/>
        <w:bottom w:val="none" w:sz="0" w:space="0" w:color="auto"/>
        <w:right w:val="none" w:sz="0" w:space="0" w:color="auto"/>
      </w:divBdr>
    </w:div>
    <w:div w:id="1035887651">
      <w:bodyDiv w:val="1"/>
      <w:marLeft w:val="0"/>
      <w:marRight w:val="0"/>
      <w:marTop w:val="0"/>
      <w:marBottom w:val="0"/>
      <w:divBdr>
        <w:top w:val="none" w:sz="0" w:space="0" w:color="auto"/>
        <w:left w:val="none" w:sz="0" w:space="0" w:color="auto"/>
        <w:bottom w:val="none" w:sz="0" w:space="0" w:color="auto"/>
        <w:right w:val="none" w:sz="0" w:space="0" w:color="auto"/>
      </w:divBdr>
    </w:div>
    <w:div w:id="1036393312">
      <w:bodyDiv w:val="1"/>
      <w:marLeft w:val="0"/>
      <w:marRight w:val="0"/>
      <w:marTop w:val="0"/>
      <w:marBottom w:val="0"/>
      <w:divBdr>
        <w:top w:val="none" w:sz="0" w:space="0" w:color="auto"/>
        <w:left w:val="none" w:sz="0" w:space="0" w:color="auto"/>
        <w:bottom w:val="none" w:sz="0" w:space="0" w:color="auto"/>
        <w:right w:val="none" w:sz="0" w:space="0" w:color="auto"/>
      </w:divBdr>
    </w:div>
    <w:div w:id="1037122056">
      <w:bodyDiv w:val="1"/>
      <w:marLeft w:val="0"/>
      <w:marRight w:val="0"/>
      <w:marTop w:val="0"/>
      <w:marBottom w:val="0"/>
      <w:divBdr>
        <w:top w:val="none" w:sz="0" w:space="0" w:color="auto"/>
        <w:left w:val="none" w:sz="0" w:space="0" w:color="auto"/>
        <w:bottom w:val="none" w:sz="0" w:space="0" w:color="auto"/>
        <w:right w:val="none" w:sz="0" w:space="0" w:color="auto"/>
      </w:divBdr>
    </w:div>
    <w:div w:id="1043947639">
      <w:bodyDiv w:val="1"/>
      <w:marLeft w:val="0"/>
      <w:marRight w:val="0"/>
      <w:marTop w:val="0"/>
      <w:marBottom w:val="0"/>
      <w:divBdr>
        <w:top w:val="none" w:sz="0" w:space="0" w:color="auto"/>
        <w:left w:val="none" w:sz="0" w:space="0" w:color="auto"/>
        <w:bottom w:val="none" w:sz="0" w:space="0" w:color="auto"/>
        <w:right w:val="none" w:sz="0" w:space="0" w:color="auto"/>
      </w:divBdr>
      <w:divsChild>
        <w:div w:id="1187715452">
          <w:marLeft w:val="0"/>
          <w:marRight w:val="0"/>
          <w:marTop w:val="0"/>
          <w:marBottom w:val="0"/>
          <w:divBdr>
            <w:top w:val="none" w:sz="0" w:space="0" w:color="auto"/>
            <w:left w:val="none" w:sz="0" w:space="0" w:color="auto"/>
            <w:bottom w:val="none" w:sz="0" w:space="0" w:color="auto"/>
            <w:right w:val="none" w:sz="0" w:space="0" w:color="auto"/>
          </w:divBdr>
          <w:divsChild>
            <w:div w:id="787773954">
              <w:marLeft w:val="0"/>
              <w:marRight w:val="0"/>
              <w:marTop w:val="0"/>
              <w:marBottom w:val="0"/>
              <w:divBdr>
                <w:top w:val="none" w:sz="0" w:space="0" w:color="auto"/>
                <w:left w:val="none" w:sz="0" w:space="0" w:color="auto"/>
                <w:bottom w:val="none" w:sz="0" w:space="0" w:color="auto"/>
                <w:right w:val="none" w:sz="0" w:space="0" w:color="auto"/>
              </w:divBdr>
              <w:divsChild>
                <w:div w:id="1102919812">
                  <w:marLeft w:val="0"/>
                  <w:marRight w:val="0"/>
                  <w:marTop w:val="0"/>
                  <w:marBottom w:val="0"/>
                  <w:divBdr>
                    <w:top w:val="none" w:sz="0" w:space="0" w:color="auto"/>
                    <w:left w:val="none" w:sz="0" w:space="0" w:color="auto"/>
                    <w:bottom w:val="none" w:sz="0" w:space="0" w:color="auto"/>
                    <w:right w:val="none" w:sz="0" w:space="0" w:color="auto"/>
                  </w:divBdr>
                  <w:divsChild>
                    <w:div w:id="19558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 w:id="1050223630">
      <w:bodyDiv w:val="1"/>
      <w:marLeft w:val="0"/>
      <w:marRight w:val="0"/>
      <w:marTop w:val="0"/>
      <w:marBottom w:val="0"/>
      <w:divBdr>
        <w:top w:val="none" w:sz="0" w:space="0" w:color="auto"/>
        <w:left w:val="none" w:sz="0" w:space="0" w:color="auto"/>
        <w:bottom w:val="none" w:sz="0" w:space="0" w:color="auto"/>
        <w:right w:val="none" w:sz="0" w:space="0" w:color="auto"/>
      </w:divBdr>
    </w:div>
    <w:div w:id="1051422224">
      <w:bodyDiv w:val="1"/>
      <w:marLeft w:val="0"/>
      <w:marRight w:val="0"/>
      <w:marTop w:val="0"/>
      <w:marBottom w:val="0"/>
      <w:divBdr>
        <w:top w:val="none" w:sz="0" w:space="0" w:color="auto"/>
        <w:left w:val="none" w:sz="0" w:space="0" w:color="auto"/>
        <w:bottom w:val="none" w:sz="0" w:space="0" w:color="auto"/>
        <w:right w:val="none" w:sz="0" w:space="0" w:color="auto"/>
      </w:divBdr>
    </w:div>
    <w:div w:id="1051927673">
      <w:bodyDiv w:val="1"/>
      <w:marLeft w:val="0"/>
      <w:marRight w:val="0"/>
      <w:marTop w:val="0"/>
      <w:marBottom w:val="0"/>
      <w:divBdr>
        <w:top w:val="none" w:sz="0" w:space="0" w:color="auto"/>
        <w:left w:val="none" w:sz="0" w:space="0" w:color="auto"/>
        <w:bottom w:val="none" w:sz="0" w:space="0" w:color="auto"/>
        <w:right w:val="none" w:sz="0" w:space="0" w:color="auto"/>
      </w:divBdr>
    </w:div>
    <w:div w:id="1055356526">
      <w:bodyDiv w:val="1"/>
      <w:marLeft w:val="0"/>
      <w:marRight w:val="0"/>
      <w:marTop w:val="0"/>
      <w:marBottom w:val="0"/>
      <w:divBdr>
        <w:top w:val="none" w:sz="0" w:space="0" w:color="auto"/>
        <w:left w:val="none" w:sz="0" w:space="0" w:color="auto"/>
        <w:bottom w:val="none" w:sz="0" w:space="0" w:color="auto"/>
        <w:right w:val="none" w:sz="0" w:space="0" w:color="auto"/>
      </w:divBdr>
    </w:div>
    <w:div w:id="1055666028">
      <w:bodyDiv w:val="1"/>
      <w:marLeft w:val="0"/>
      <w:marRight w:val="0"/>
      <w:marTop w:val="0"/>
      <w:marBottom w:val="0"/>
      <w:divBdr>
        <w:top w:val="none" w:sz="0" w:space="0" w:color="auto"/>
        <w:left w:val="none" w:sz="0" w:space="0" w:color="auto"/>
        <w:bottom w:val="none" w:sz="0" w:space="0" w:color="auto"/>
        <w:right w:val="none" w:sz="0" w:space="0" w:color="auto"/>
      </w:divBdr>
    </w:div>
    <w:div w:id="1055810154">
      <w:bodyDiv w:val="1"/>
      <w:marLeft w:val="0"/>
      <w:marRight w:val="0"/>
      <w:marTop w:val="0"/>
      <w:marBottom w:val="0"/>
      <w:divBdr>
        <w:top w:val="none" w:sz="0" w:space="0" w:color="auto"/>
        <w:left w:val="none" w:sz="0" w:space="0" w:color="auto"/>
        <w:bottom w:val="none" w:sz="0" w:space="0" w:color="auto"/>
        <w:right w:val="none" w:sz="0" w:space="0" w:color="auto"/>
      </w:divBdr>
    </w:div>
    <w:div w:id="1055928805">
      <w:bodyDiv w:val="1"/>
      <w:marLeft w:val="0"/>
      <w:marRight w:val="0"/>
      <w:marTop w:val="0"/>
      <w:marBottom w:val="0"/>
      <w:divBdr>
        <w:top w:val="none" w:sz="0" w:space="0" w:color="auto"/>
        <w:left w:val="none" w:sz="0" w:space="0" w:color="auto"/>
        <w:bottom w:val="none" w:sz="0" w:space="0" w:color="auto"/>
        <w:right w:val="none" w:sz="0" w:space="0" w:color="auto"/>
      </w:divBdr>
    </w:div>
    <w:div w:id="1058014122">
      <w:bodyDiv w:val="1"/>
      <w:marLeft w:val="0"/>
      <w:marRight w:val="0"/>
      <w:marTop w:val="0"/>
      <w:marBottom w:val="0"/>
      <w:divBdr>
        <w:top w:val="none" w:sz="0" w:space="0" w:color="auto"/>
        <w:left w:val="none" w:sz="0" w:space="0" w:color="auto"/>
        <w:bottom w:val="none" w:sz="0" w:space="0" w:color="auto"/>
        <w:right w:val="none" w:sz="0" w:space="0" w:color="auto"/>
      </w:divBdr>
    </w:div>
    <w:div w:id="1058282091">
      <w:bodyDiv w:val="1"/>
      <w:marLeft w:val="0"/>
      <w:marRight w:val="0"/>
      <w:marTop w:val="0"/>
      <w:marBottom w:val="0"/>
      <w:divBdr>
        <w:top w:val="none" w:sz="0" w:space="0" w:color="auto"/>
        <w:left w:val="none" w:sz="0" w:space="0" w:color="auto"/>
        <w:bottom w:val="none" w:sz="0" w:space="0" w:color="auto"/>
        <w:right w:val="none" w:sz="0" w:space="0" w:color="auto"/>
      </w:divBdr>
    </w:div>
    <w:div w:id="1058943842">
      <w:bodyDiv w:val="1"/>
      <w:marLeft w:val="0"/>
      <w:marRight w:val="0"/>
      <w:marTop w:val="0"/>
      <w:marBottom w:val="0"/>
      <w:divBdr>
        <w:top w:val="none" w:sz="0" w:space="0" w:color="auto"/>
        <w:left w:val="none" w:sz="0" w:space="0" w:color="auto"/>
        <w:bottom w:val="none" w:sz="0" w:space="0" w:color="auto"/>
        <w:right w:val="none" w:sz="0" w:space="0" w:color="auto"/>
      </w:divBdr>
    </w:div>
    <w:div w:id="1063060844">
      <w:bodyDiv w:val="1"/>
      <w:marLeft w:val="0"/>
      <w:marRight w:val="0"/>
      <w:marTop w:val="0"/>
      <w:marBottom w:val="0"/>
      <w:divBdr>
        <w:top w:val="none" w:sz="0" w:space="0" w:color="auto"/>
        <w:left w:val="none" w:sz="0" w:space="0" w:color="auto"/>
        <w:bottom w:val="none" w:sz="0" w:space="0" w:color="auto"/>
        <w:right w:val="none" w:sz="0" w:space="0" w:color="auto"/>
      </w:divBdr>
    </w:div>
    <w:div w:id="1066689159">
      <w:bodyDiv w:val="1"/>
      <w:marLeft w:val="0"/>
      <w:marRight w:val="0"/>
      <w:marTop w:val="0"/>
      <w:marBottom w:val="0"/>
      <w:divBdr>
        <w:top w:val="none" w:sz="0" w:space="0" w:color="auto"/>
        <w:left w:val="none" w:sz="0" w:space="0" w:color="auto"/>
        <w:bottom w:val="none" w:sz="0" w:space="0" w:color="auto"/>
        <w:right w:val="none" w:sz="0" w:space="0" w:color="auto"/>
      </w:divBdr>
    </w:div>
    <w:div w:id="1067728342">
      <w:bodyDiv w:val="1"/>
      <w:marLeft w:val="0"/>
      <w:marRight w:val="0"/>
      <w:marTop w:val="0"/>
      <w:marBottom w:val="0"/>
      <w:divBdr>
        <w:top w:val="none" w:sz="0" w:space="0" w:color="auto"/>
        <w:left w:val="none" w:sz="0" w:space="0" w:color="auto"/>
        <w:bottom w:val="none" w:sz="0" w:space="0" w:color="auto"/>
        <w:right w:val="none" w:sz="0" w:space="0" w:color="auto"/>
      </w:divBdr>
      <w:divsChild>
        <w:div w:id="524561119">
          <w:marLeft w:val="0"/>
          <w:marRight w:val="0"/>
          <w:marTop w:val="0"/>
          <w:marBottom w:val="0"/>
          <w:divBdr>
            <w:top w:val="none" w:sz="0" w:space="0" w:color="auto"/>
            <w:left w:val="none" w:sz="0" w:space="0" w:color="auto"/>
            <w:bottom w:val="none" w:sz="0" w:space="0" w:color="auto"/>
            <w:right w:val="none" w:sz="0" w:space="0" w:color="auto"/>
          </w:divBdr>
          <w:divsChild>
            <w:div w:id="19294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1767">
      <w:bodyDiv w:val="1"/>
      <w:marLeft w:val="0"/>
      <w:marRight w:val="0"/>
      <w:marTop w:val="0"/>
      <w:marBottom w:val="0"/>
      <w:divBdr>
        <w:top w:val="none" w:sz="0" w:space="0" w:color="auto"/>
        <w:left w:val="none" w:sz="0" w:space="0" w:color="auto"/>
        <w:bottom w:val="none" w:sz="0" w:space="0" w:color="auto"/>
        <w:right w:val="none" w:sz="0" w:space="0" w:color="auto"/>
      </w:divBdr>
    </w:div>
    <w:div w:id="1072774044">
      <w:bodyDiv w:val="1"/>
      <w:marLeft w:val="0"/>
      <w:marRight w:val="0"/>
      <w:marTop w:val="0"/>
      <w:marBottom w:val="0"/>
      <w:divBdr>
        <w:top w:val="none" w:sz="0" w:space="0" w:color="auto"/>
        <w:left w:val="none" w:sz="0" w:space="0" w:color="auto"/>
        <w:bottom w:val="none" w:sz="0" w:space="0" w:color="auto"/>
        <w:right w:val="none" w:sz="0" w:space="0" w:color="auto"/>
      </w:divBdr>
    </w:div>
    <w:div w:id="1077242187">
      <w:bodyDiv w:val="1"/>
      <w:marLeft w:val="0"/>
      <w:marRight w:val="0"/>
      <w:marTop w:val="0"/>
      <w:marBottom w:val="0"/>
      <w:divBdr>
        <w:top w:val="none" w:sz="0" w:space="0" w:color="auto"/>
        <w:left w:val="none" w:sz="0" w:space="0" w:color="auto"/>
        <w:bottom w:val="none" w:sz="0" w:space="0" w:color="auto"/>
        <w:right w:val="none" w:sz="0" w:space="0" w:color="auto"/>
      </w:divBdr>
    </w:div>
    <w:div w:id="1077438071">
      <w:bodyDiv w:val="1"/>
      <w:marLeft w:val="0"/>
      <w:marRight w:val="0"/>
      <w:marTop w:val="0"/>
      <w:marBottom w:val="0"/>
      <w:divBdr>
        <w:top w:val="none" w:sz="0" w:space="0" w:color="auto"/>
        <w:left w:val="none" w:sz="0" w:space="0" w:color="auto"/>
        <w:bottom w:val="none" w:sz="0" w:space="0" w:color="auto"/>
        <w:right w:val="none" w:sz="0" w:space="0" w:color="auto"/>
      </w:divBdr>
    </w:div>
    <w:div w:id="1079792136">
      <w:bodyDiv w:val="1"/>
      <w:marLeft w:val="0"/>
      <w:marRight w:val="0"/>
      <w:marTop w:val="0"/>
      <w:marBottom w:val="0"/>
      <w:divBdr>
        <w:top w:val="none" w:sz="0" w:space="0" w:color="auto"/>
        <w:left w:val="none" w:sz="0" w:space="0" w:color="auto"/>
        <w:bottom w:val="none" w:sz="0" w:space="0" w:color="auto"/>
        <w:right w:val="none" w:sz="0" w:space="0" w:color="auto"/>
      </w:divBdr>
    </w:div>
    <w:div w:id="1081829305">
      <w:bodyDiv w:val="1"/>
      <w:marLeft w:val="0"/>
      <w:marRight w:val="0"/>
      <w:marTop w:val="0"/>
      <w:marBottom w:val="0"/>
      <w:divBdr>
        <w:top w:val="none" w:sz="0" w:space="0" w:color="auto"/>
        <w:left w:val="none" w:sz="0" w:space="0" w:color="auto"/>
        <w:bottom w:val="none" w:sz="0" w:space="0" w:color="auto"/>
        <w:right w:val="none" w:sz="0" w:space="0" w:color="auto"/>
      </w:divBdr>
    </w:div>
    <w:div w:id="1083406143">
      <w:bodyDiv w:val="1"/>
      <w:marLeft w:val="0"/>
      <w:marRight w:val="0"/>
      <w:marTop w:val="0"/>
      <w:marBottom w:val="0"/>
      <w:divBdr>
        <w:top w:val="none" w:sz="0" w:space="0" w:color="auto"/>
        <w:left w:val="none" w:sz="0" w:space="0" w:color="auto"/>
        <w:bottom w:val="none" w:sz="0" w:space="0" w:color="auto"/>
        <w:right w:val="none" w:sz="0" w:space="0" w:color="auto"/>
      </w:divBdr>
    </w:div>
    <w:div w:id="1083648095">
      <w:bodyDiv w:val="1"/>
      <w:marLeft w:val="0"/>
      <w:marRight w:val="0"/>
      <w:marTop w:val="0"/>
      <w:marBottom w:val="0"/>
      <w:divBdr>
        <w:top w:val="none" w:sz="0" w:space="0" w:color="auto"/>
        <w:left w:val="none" w:sz="0" w:space="0" w:color="auto"/>
        <w:bottom w:val="none" w:sz="0" w:space="0" w:color="auto"/>
        <w:right w:val="none" w:sz="0" w:space="0" w:color="auto"/>
      </w:divBdr>
    </w:div>
    <w:div w:id="1084452077">
      <w:bodyDiv w:val="1"/>
      <w:marLeft w:val="0"/>
      <w:marRight w:val="0"/>
      <w:marTop w:val="0"/>
      <w:marBottom w:val="0"/>
      <w:divBdr>
        <w:top w:val="none" w:sz="0" w:space="0" w:color="auto"/>
        <w:left w:val="none" w:sz="0" w:space="0" w:color="auto"/>
        <w:bottom w:val="none" w:sz="0" w:space="0" w:color="auto"/>
        <w:right w:val="none" w:sz="0" w:space="0" w:color="auto"/>
      </w:divBdr>
    </w:div>
    <w:div w:id="1086194897">
      <w:bodyDiv w:val="1"/>
      <w:marLeft w:val="0"/>
      <w:marRight w:val="0"/>
      <w:marTop w:val="0"/>
      <w:marBottom w:val="0"/>
      <w:divBdr>
        <w:top w:val="none" w:sz="0" w:space="0" w:color="auto"/>
        <w:left w:val="none" w:sz="0" w:space="0" w:color="auto"/>
        <w:bottom w:val="none" w:sz="0" w:space="0" w:color="auto"/>
        <w:right w:val="none" w:sz="0" w:space="0" w:color="auto"/>
      </w:divBdr>
    </w:div>
    <w:div w:id="1090152322">
      <w:bodyDiv w:val="1"/>
      <w:marLeft w:val="0"/>
      <w:marRight w:val="0"/>
      <w:marTop w:val="0"/>
      <w:marBottom w:val="0"/>
      <w:divBdr>
        <w:top w:val="none" w:sz="0" w:space="0" w:color="auto"/>
        <w:left w:val="none" w:sz="0" w:space="0" w:color="auto"/>
        <w:bottom w:val="none" w:sz="0" w:space="0" w:color="auto"/>
        <w:right w:val="none" w:sz="0" w:space="0" w:color="auto"/>
      </w:divBdr>
    </w:div>
    <w:div w:id="1092319264">
      <w:bodyDiv w:val="1"/>
      <w:marLeft w:val="0"/>
      <w:marRight w:val="0"/>
      <w:marTop w:val="0"/>
      <w:marBottom w:val="0"/>
      <w:divBdr>
        <w:top w:val="none" w:sz="0" w:space="0" w:color="auto"/>
        <w:left w:val="none" w:sz="0" w:space="0" w:color="auto"/>
        <w:bottom w:val="none" w:sz="0" w:space="0" w:color="auto"/>
        <w:right w:val="none" w:sz="0" w:space="0" w:color="auto"/>
      </w:divBdr>
    </w:div>
    <w:div w:id="1093281886">
      <w:bodyDiv w:val="1"/>
      <w:marLeft w:val="0"/>
      <w:marRight w:val="0"/>
      <w:marTop w:val="0"/>
      <w:marBottom w:val="0"/>
      <w:divBdr>
        <w:top w:val="none" w:sz="0" w:space="0" w:color="auto"/>
        <w:left w:val="none" w:sz="0" w:space="0" w:color="auto"/>
        <w:bottom w:val="none" w:sz="0" w:space="0" w:color="auto"/>
        <w:right w:val="none" w:sz="0" w:space="0" w:color="auto"/>
      </w:divBdr>
    </w:div>
    <w:div w:id="1093434429">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098721056">
      <w:bodyDiv w:val="1"/>
      <w:marLeft w:val="0"/>
      <w:marRight w:val="0"/>
      <w:marTop w:val="0"/>
      <w:marBottom w:val="0"/>
      <w:divBdr>
        <w:top w:val="none" w:sz="0" w:space="0" w:color="auto"/>
        <w:left w:val="none" w:sz="0" w:space="0" w:color="auto"/>
        <w:bottom w:val="none" w:sz="0" w:space="0" w:color="auto"/>
        <w:right w:val="none" w:sz="0" w:space="0" w:color="auto"/>
      </w:divBdr>
    </w:div>
    <w:div w:id="1101681538">
      <w:bodyDiv w:val="1"/>
      <w:marLeft w:val="0"/>
      <w:marRight w:val="0"/>
      <w:marTop w:val="0"/>
      <w:marBottom w:val="0"/>
      <w:divBdr>
        <w:top w:val="none" w:sz="0" w:space="0" w:color="auto"/>
        <w:left w:val="none" w:sz="0" w:space="0" w:color="auto"/>
        <w:bottom w:val="none" w:sz="0" w:space="0" w:color="auto"/>
        <w:right w:val="none" w:sz="0" w:space="0" w:color="auto"/>
      </w:divBdr>
    </w:div>
    <w:div w:id="1102534074">
      <w:bodyDiv w:val="1"/>
      <w:marLeft w:val="0"/>
      <w:marRight w:val="0"/>
      <w:marTop w:val="0"/>
      <w:marBottom w:val="0"/>
      <w:divBdr>
        <w:top w:val="none" w:sz="0" w:space="0" w:color="auto"/>
        <w:left w:val="none" w:sz="0" w:space="0" w:color="auto"/>
        <w:bottom w:val="none" w:sz="0" w:space="0" w:color="auto"/>
        <w:right w:val="none" w:sz="0" w:space="0" w:color="auto"/>
      </w:divBdr>
      <w:divsChild>
        <w:div w:id="1114517619">
          <w:marLeft w:val="0"/>
          <w:marRight w:val="0"/>
          <w:marTop w:val="0"/>
          <w:marBottom w:val="0"/>
          <w:divBdr>
            <w:top w:val="none" w:sz="0" w:space="0" w:color="auto"/>
            <w:left w:val="none" w:sz="0" w:space="0" w:color="auto"/>
            <w:bottom w:val="none" w:sz="0" w:space="0" w:color="auto"/>
            <w:right w:val="none" w:sz="0" w:space="0" w:color="auto"/>
          </w:divBdr>
          <w:divsChild>
            <w:div w:id="1036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1164">
      <w:bodyDiv w:val="1"/>
      <w:marLeft w:val="0"/>
      <w:marRight w:val="0"/>
      <w:marTop w:val="0"/>
      <w:marBottom w:val="0"/>
      <w:divBdr>
        <w:top w:val="none" w:sz="0" w:space="0" w:color="auto"/>
        <w:left w:val="none" w:sz="0" w:space="0" w:color="auto"/>
        <w:bottom w:val="none" w:sz="0" w:space="0" w:color="auto"/>
        <w:right w:val="none" w:sz="0" w:space="0" w:color="auto"/>
      </w:divBdr>
    </w:div>
    <w:div w:id="1103646621">
      <w:bodyDiv w:val="1"/>
      <w:marLeft w:val="0"/>
      <w:marRight w:val="0"/>
      <w:marTop w:val="0"/>
      <w:marBottom w:val="0"/>
      <w:divBdr>
        <w:top w:val="none" w:sz="0" w:space="0" w:color="auto"/>
        <w:left w:val="none" w:sz="0" w:space="0" w:color="auto"/>
        <w:bottom w:val="none" w:sz="0" w:space="0" w:color="auto"/>
        <w:right w:val="none" w:sz="0" w:space="0" w:color="auto"/>
      </w:divBdr>
    </w:div>
    <w:div w:id="1104761422">
      <w:bodyDiv w:val="1"/>
      <w:marLeft w:val="0"/>
      <w:marRight w:val="0"/>
      <w:marTop w:val="0"/>
      <w:marBottom w:val="0"/>
      <w:divBdr>
        <w:top w:val="none" w:sz="0" w:space="0" w:color="auto"/>
        <w:left w:val="none" w:sz="0" w:space="0" w:color="auto"/>
        <w:bottom w:val="none" w:sz="0" w:space="0" w:color="auto"/>
        <w:right w:val="none" w:sz="0" w:space="0" w:color="auto"/>
      </w:divBdr>
    </w:div>
    <w:div w:id="1107770979">
      <w:bodyDiv w:val="1"/>
      <w:marLeft w:val="0"/>
      <w:marRight w:val="0"/>
      <w:marTop w:val="0"/>
      <w:marBottom w:val="0"/>
      <w:divBdr>
        <w:top w:val="none" w:sz="0" w:space="0" w:color="auto"/>
        <w:left w:val="none" w:sz="0" w:space="0" w:color="auto"/>
        <w:bottom w:val="none" w:sz="0" w:space="0" w:color="auto"/>
        <w:right w:val="none" w:sz="0" w:space="0" w:color="auto"/>
      </w:divBdr>
    </w:div>
    <w:div w:id="1108768189">
      <w:bodyDiv w:val="1"/>
      <w:marLeft w:val="0"/>
      <w:marRight w:val="0"/>
      <w:marTop w:val="0"/>
      <w:marBottom w:val="0"/>
      <w:divBdr>
        <w:top w:val="none" w:sz="0" w:space="0" w:color="auto"/>
        <w:left w:val="none" w:sz="0" w:space="0" w:color="auto"/>
        <w:bottom w:val="none" w:sz="0" w:space="0" w:color="auto"/>
        <w:right w:val="none" w:sz="0" w:space="0" w:color="auto"/>
      </w:divBdr>
    </w:div>
    <w:div w:id="1110273757">
      <w:bodyDiv w:val="1"/>
      <w:marLeft w:val="0"/>
      <w:marRight w:val="0"/>
      <w:marTop w:val="0"/>
      <w:marBottom w:val="0"/>
      <w:divBdr>
        <w:top w:val="none" w:sz="0" w:space="0" w:color="auto"/>
        <w:left w:val="none" w:sz="0" w:space="0" w:color="auto"/>
        <w:bottom w:val="none" w:sz="0" w:space="0" w:color="auto"/>
        <w:right w:val="none" w:sz="0" w:space="0" w:color="auto"/>
      </w:divBdr>
    </w:div>
    <w:div w:id="1110319447">
      <w:bodyDiv w:val="1"/>
      <w:marLeft w:val="0"/>
      <w:marRight w:val="0"/>
      <w:marTop w:val="0"/>
      <w:marBottom w:val="0"/>
      <w:divBdr>
        <w:top w:val="none" w:sz="0" w:space="0" w:color="auto"/>
        <w:left w:val="none" w:sz="0" w:space="0" w:color="auto"/>
        <w:bottom w:val="none" w:sz="0" w:space="0" w:color="auto"/>
        <w:right w:val="none" w:sz="0" w:space="0" w:color="auto"/>
      </w:divBdr>
    </w:div>
    <w:div w:id="1110322882">
      <w:bodyDiv w:val="1"/>
      <w:marLeft w:val="0"/>
      <w:marRight w:val="0"/>
      <w:marTop w:val="0"/>
      <w:marBottom w:val="0"/>
      <w:divBdr>
        <w:top w:val="none" w:sz="0" w:space="0" w:color="auto"/>
        <w:left w:val="none" w:sz="0" w:space="0" w:color="auto"/>
        <w:bottom w:val="none" w:sz="0" w:space="0" w:color="auto"/>
        <w:right w:val="none" w:sz="0" w:space="0" w:color="auto"/>
      </w:divBdr>
      <w:divsChild>
        <w:div w:id="1726681351">
          <w:marLeft w:val="0"/>
          <w:marRight w:val="0"/>
          <w:marTop w:val="0"/>
          <w:marBottom w:val="0"/>
          <w:divBdr>
            <w:top w:val="none" w:sz="0" w:space="0" w:color="auto"/>
            <w:left w:val="none" w:sz="0" w:space="0" w:color="auto"/>
            <w:bottom w:val="none" w:sz="0" w:space="0" w:color="auto"/>
            <w:right w:val="none" w:sz="0" w:space="0" w:color="auto"/>
          </w:divBdr>
          <w:divsChild>
            <w:div w:id="4331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8842">
      <w:bodyDiv w:val="1"/>
      <w:marLeft w:val="0"/>
      <w:marRight w:val="0"/>
      <w:marTop w:val="0"/>
      <w:marBottom w:val="0"/>
      <w:divBdr>
        <w:top w:val="none" w:sz="0" w:space="0" w:color="auto"/>
        <w:left w:val="none" w:sz="0" w:space="0" w:color="auto"/>
        <w:bottom w:val="none" w:sz="0" w:space="0" w:color="auto"/>
        <w:right w:val="none" w:sz="0" w:space="0" w:color="auto"/>
      </w:divBdr>
    </w:div>
    <w:div w:id="1118571634">
      <w:bodyDiv w:val="1"/>
      <w:marLeft w:val="0"/>
      <w:marRight w:val="0"/>
      <w:marTop w:val="0"/>
      <w:marBottom w:val="0"/>
      <w:divBdr>
        <w:top w:val="none" w:sz="0" w:space="0" w:color="auto"/>
        <w:left w:val="none" w:sz="0" w:space="0" w:color="auto"/>
        <w:bottom w:val="none" w:sz="0" w:space="0" w:color="auto"/>
        <w:right w:val="none" w:sz="0" w:space="0" w:color="auto"/>
      </w:divBdr>
    </w:div>
    <w:div w:id="1121151550">
      <w:bodyDiv w:val="1"/>
      <w:marLeft w:val="0"/>
      <w:marRight w:val="0"/>
      <w:marTop w:val="0"/>
      <w:marBottom w:val="0"/>
      <w:divBdr>
        <w:top w:val="none" w:sz="0" w:space="0" w:color="auto"/>
        <w:left w:val="none" w:sz="0" w:space="0" w:color="auto"/>
        <w:bottom w:val="none" w:sz="0" w:space="0" w:color="auto"/>
        <w:right w:val="none" w:sz="0" w:space="0" w:color="auto"/>
      </w:divBdr>
    </w:div>
    <w:div w:id="1121460740">
      <w:bodyDiv w:val="1"/>
      <w:marLeft w:val="0"/>
      <w:marRight w:val="0"/>
      <w:marTop w:val="0"/>
      <w:marBottom w:val="0"/>
      <w:divBdr>
        <w:top w:val="none" w:sz="0" w:space="0" w:color="auto"/>
        <w:left w:val="none" w:sz="0" w:space="0" w:color="auto"/>
        <w:bottom w:val="none" w:sz="0" w:space="0" w:color="auto"/>
        <w:right w:val="none" w:sz="0" w:space="0" w:color="auto"/>
      </w:divBdr>
    </w:div>
    <w:div w:id="1121539080">
      <w:bodyDiv w:val="1"/>
      <w:marLeft w:val="0"/>
      <w:marRight w:val="0"/>
      <w:marTop w:val="0"/>
      <w:marBottom w:val="0"/>
      <w:divBdr>
        <w:top w:val="none" w:sz="0" w:space="0" w:color="auto"/>
        <w:left w:val="none" w:sz="0" w:space="0" w:color="auto"/>
        <w:bottom w:val="none" w:sz="0" w:space="0" w:color="auto"/>
        <w:right w:val="none" w:sz="0" w:space="0" w:color="auto"/>
      </w:divBdr>
    </w:div>
    <w:div w:id="1122461083">
      <w:bodyDiv w:val="1"/>
      <w:marLeft w:val="0"/>
      <w:marRight w:val="0"/>
      <w:marTop w:val="0"/>
      <w:marBottom w:val="0"/>
      <w:divBdr>
        <w:top w:val="none" w:sz="0" w:space="0" w:color="auto"/>
        <w:left w:val="none" w:sz="0" w:space="0" w:color="auto"/>
        <w:bottom w:val="none" w:sz="0" w:space="0" w:color="auto"/>
        <w:right w:val="none" w:sz="0" w:space="0" w:color="auto"/>
      </w:divBdr>
    </w:div>
    <w:div w:id="1122924226">
      <w:bodyDiv w:val="1"/>
      <w:marLeft w:val="0"/>
      <w:marRight w:val="0"/>
      <w:marTop w:val="0"/>
      <w:marBottom w:val="0"/>
      <w:divBdr>
        <w:top w:val="none" w:sz="0" w:space="0" w:color="auto"/>
        <w:left w:val="none" w:sz="0" w:space="0" w:color="auto"/>
        <w:bottom w:val="none" w:sz="0" w:space="0" w:color="auto"/>
        <w:right w:val="none" w:sz="0" w:space="0" w:color="auto"/>
      </w:divBdr>
    </w:div>
    <w:div w:id="1126503933">
      <w:bodyDiv w:val="1"/>
      <w:marLeft w:val="0"/>
      <w:marRight w:val="0"/>
      <w:marTop w:val="0"/>
      <w:marBottom w:val="0"/>
      <w:divBdr>
        <w:top w:val="none" w:sz="0" w:space="0" w:color="auto"/>
        <w:left w:val="none" w:sz="0" w:space="0" w:color="auto"/>
        <w:bottom w:val="none" w:sz="0" w:space="0" w:color="auto"/>
        <w:right w:val="none" w:sz="0" w:space="0" w:color="auto"/>
      </w:divBdr>
    </w:div>
    <w:div w:id="1126779135">
      <w:bodyDiv w:val="1"/>
      <w:marLeft w:val="0"/>
      <w:marRight w:val="0"/>
      <w:marTop w:val="0"/>
      <w:marBottom w:val="0"/>
      <w:divBdr>
        <w:top w:val="none" w:sz="0" w:space="0" w:color="auto"/>
        <w:left w:val="none" w:sz="0" w:space="0" w:color="auto"/>
        <w:bottom w:val="none" w:sz="0" w:space="0" w:color="auto"/>
        <w:right w:val="none" w:sz="0" w:space="0" w:color="auto"/>
      </w:divBdr>
    </w:div>
    <w:div w:id="1133988730">
      <w:bodyDiv w:val="1"/>
      <w:marLeft w:val="0"/>
      <w:marRight w:val="0"/>
      <w:marTop w:val="0"/>
      <w:marBottom w:val="0"/>
      <w:divBdr>
        <w:top w:val="none" w:sz="0" w:space="0" w:color="auto"/>
        <w:left w:val="none" w:sz="0" w:space="0" w:color="auto"/>
        <w:bottom w:val="none" w:sz="0" w:space="0" w:color="auto"/>
        <w:right w:val="none" w:sz="0" w:space="0" w:color="auto"/>
      </w:divBdr>
    </w:div>
    <w:div w:id="1135953719">
      <w:bodyDiv w:val="1"/>
      <w:marLeft w:val="0"/>
      <w:marRight w:val="0"/>
      <w:marTop w:val="0"/>
      <w:marBottom w:val="0"/>
      <w:divBdr>
        <w:top w:val="none" w:sz="0" w:space="0" w:color="auto"/>
        <w:left w:val="none" w:sz="0" w:space="0" w:color="auto"/>
        <w:bottom w:val="none" w:sz="0" w:space="0" w:color="auto"/>
        <w:right w:val="none" w:sz="0" w:space="0" w:color="auto"/>
      </w:divBdr>
      <w:divsChild>
        <w:div w:id="555438334">
          <w:marLeft w:val="0"/>
          <w:marRight w:val="0"/>
          <w:marTop w:val="0"/>
          <w:marBottom w:val="0"/>
          <w:divBdr>
            <w:top w:val="none" w:sz="0" w:space="0" w:color="auto"/>
            <w:left w:val="none" w:sz="0" w:space="0" w:color="auto"/>
            <w:bottom w:val="none" w:sz="0" w:space="0" w:color="auto"/>
            <w:right w:val="none" w:sz="0" w:space="0" w:color="auto"/>
          </w:divBdr>
          <w:divsChild>
            <w:div w:id="644815751">
              <w:marLeft w:val="0"/>
              <w:marRight w:val="0"/>
              <w:marTop w:val="0"/>
              <w:marBottom w:val="0"/>
              <w:divBdr>
                <w:top w:val="none" w:sz="0" w:space="0" w:color="auto"/>
                <w:left w:val="none" w:sz="0" w:space="0" w:color="auto"/>
                <w:bottom w:val="none" w:sz="0" w:space="0" w:color="auto"/>
                <w:right w:val="none" w:sz="0" w:space="0" w:color="auto"/>
              </w:divBdr>
            </w:div>
          </w:divsChild>
        </w:div>
        <w:div w:id="433860717">
          <w:marLeft w:val="0"/>
          <w:marRight w:val="0"/>
          <w:marTop w:val="0"/>
          <w:marBottom w:val="0"/>
          <w:divBdr>
            <w:top w:val="none" w:sz="0" w:space="0" w:color="auto"/>
            <w:left w:val="none" w:sz="0" w:space="0" w:color="auto"/>
            <w:bottom w:val="none" w:sz="0" w:space="0" w:color="auto"/>
            <w:right w:val="none" w:sz="0" w:space="0" w:color="auto"/>
          </w:divBdr>
          <w:divsChild>
            <w:div w:id="1271166498">
              <w:marLeft w:val="0"/>
              <w:marRight w:val="0"/>
              <w:marTop w:val="0"/>
              <w:marBottom w:val="0"/>
              <w:divBdr>
                <w:top w:val="none" w:sz="0" w:space="0" w:color="auto"/>
                <w:left w:val="none" w:sz="0" w:space="0" w:color="auto"/>
                <w:bottom w:val="none" w:sz="0" w:space="0" w:color="auto"/>
                <w:right w:val="none" w:sz="0" w:space="0" w:color="auto"/>
              </w:divBdr>
            </w:div>
          </w:divsChild>
        </w:div>
        <w:div w:id="1028486551">
          <w:marLeft w:val="0"/>
          <w:marRight w:val="0"/>
          <w:marTop w:val="0"/>
          <w:marBottom w:val="0"/>
          <w:divBdr>
            <w:top w:val="none" w:sz="0" w:space="0" w:color="auto"/>
            <w:left w:val="none" w:sz="0" w:space="0" w:color="auto"/>
            <w:bottom w:val="none" w:sz="0" w:space="0" w:color="auto"/>
            <w:right w:val="none" w:sz="0" w:space="0" w:color="auto"/>
          </w:divBdr>
          <w:divsChild>
            <w:div w:id="1544293729">
              <w:marLeft w:val="0"/>
              <w:marRight w:val="0"/>
              <w:marTop w:val="0"/>
              <w:marBottom w:val="0"/>
              <w:divBdr>
                <w:top w:val="none" w:sz="0" w:space="0" w:color="auto"/>
                <w:left w:val="none" w:sz="0" w:space="0" w:color="auto"/>
                <w:bottom w:val="none" w:sz="0" w:space="0" w:color="auto"/>
                <w:right w:val="none" w:sz="0" w:space="0" w:color="auto"/>
              </w:divBdr>
            </w:div>
          </w:divsChild>
        </w:div>
        <w:div w:id="2111271248">
          <w:marLeft w:val="0"/>
          <w:marRight w:val="0"/>
          <w:marTop w:val="0"/>
          <w:marBottom w:val="0"/>
          <w:divBdr>
            <w:top w:val="none" w:sz="0" w:space="0" w:color="auto"/>
            <w:left w:val="none" w:sz="0" w:space="0" w:color="auto"/>
            <w:bottom w:val="none" w:sz="0" w:space="0" w:color="auto"/>
            <w:right w:val="none" w:sz="0" w:space="0" w:color="auto"/>
          </w:divBdr>
          <w:divsChild>
            <w:div w:id="1608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331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4">
          <w:marLeft w:val="0"/>
          <w:marRight w:val="0"/>
          <w:marTop w:val="0"/>
          <w:marBottom w:val="0"/>
          <w:divBdr>
            <w:top w:val="none" w:sz="0" w:space="0" w:color="auto"/>
            <w:left w:val="none" w:sz="0" w:space="0" w:color="auto"/>
            <w:bottom w:val="none" w:sz="0" w:space="0" w:color="auto"/>
            <w:right w:val="none" w:sz="0" w:space="0" w:color="auto"/>
          </w:divBdr>
          <w:divsChild>
            <w:div w:id="1825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5640">
      <w:bodyDiv w:val="1"/>
      <w:marLeft w:val="0"/>
      <w:marRight w:val="0"/>
      <w:marTop w:val="0"/>
      <w:marBottom w:val="0"/>
      <w:divBdr>
        <w:top w:val="none" w:sz="0" w:space="0" w:color="auto"/>
        <w:left w:val="none" w:sz="0" w:space="0" w:color="auto"/>
        <w:bottom w:val="none" w:sz="0" w:space="0" w:color="auto"/>
        <w:right w:val="none" w:sz="0" w:space="0" w:color="auto"/>
      </w:divBdr>
    </w:div>
    <w:div w:id="1137604156">
      <w:bodyDiv w:val="1"/>
      <w:marLeft w:val="0"/>
      <w:marRight w:val="0"/>
      <w:marTop w:val="0"/>
      <w:marBottom w:val="0"/>
      <w:divBdr>
        <w:top w:val="none" w:sz="0" w:space="0" w:color="auto"/>
        <w:left w:val="none" w:sz="0" w:space="0" w:color="auto"/>
        <w:bottom w:val="none" w:sz="0" w:space="0" w:color="auto"/>
        <w:right w:val="none" w:sz="0" w:space="0" w:color="auto"/>
      </w:divBdr>
    </w:div>
    <w:div w:id="1141312689">
      <w:bodyDiv w:val="1"/>
      <w:marLeft w:val="0"/>
      <w:marRight w:val="0"/>
      <w:marTop w:val="0"/>
      <w:marBottom w:val="0"/>
      <w:divBdr>
        <w:top w:val="none" w:sz="0" w:space="0" w:color="auto"/>
        <w:left w:val="none" w:sz="0" w:space="0" w:color="auto"/>
        <w:bottom w:val="none" w:sz="0" w:space="0" w:color="auto"/>
        <w:right w:val="none" w:sz="0" w:space="0" w:color="auto"/>
      </w:divBdr>
    </w:div>
    <w:div w:id="1141921150">
      <w:bodyDiv w:val="1"/>
      <w:marLeft w:val="0"/>
      <w:marRight w:val="0"/>
      <w:marTop w:val="0"/>
      <w:marBottom w:val="0"/>
      <w:divBdr>
        <w:top w:val="none" w:sz="0" w:space="0" w:color="auto"/>
        <w:left w:val="none" w:sz="0" w:space="0" w:color="auto"/>
        <w:bottom w:val="none" w:sz="0" w:space="0" w:color="auto"/>
        <w:right w:val="none" w:sz="0" w:space="0" w:color="auto"/>
      </w:divBdr>
      <w:divsChild>
        <w:div w:id="1090352152">
          <w:marLeft w:val="0"/>
          <w:marRight w:val="0"/>
          <w:marTop w:val="0"/>
          <w:marBottom w:val="0"/>
          <w:divBdr>
            <w:top w:val="none" w:sz="0" w:space="0" w:color="auto"/>
            <w:left w:val="none" w:sz="0" w:space="0" w:color="auto"/>
            <w:bottom w:val="none" w:sz="0" w:space="0" w:color="auto"/>
            <w:right w:val="none" w:sz="0" w:space="0" w:color="auto"/>
          </w:divBdr>
          <w:divsChild>
            <w:div w:id="1576864317">
              <w:marLeft w:val="0"/>
              <w:marRight w:val="0"/>
              <w:marTop w:val="0"/>
              <w:marBottom w:val="0"/>
              <w:divBdr>
                <w:top w:val="none" w:sz="0" w:space="0" w:color="auto"/>
                <w:left w:val="none" w:sz="0" w:space="0" w:color="auto"/>
                <w:bottom w:val="none" w:sz="0" w:space="0" w:color="auto"/>
                <w:right w:val="none" w:sz="0" w:space="0" w:color="auto"/>
              </w:divBdr>
            </w:div>
          </w:divsChild>
        </w:div>
        <w:div w:id="811365139">
          <w:marLeft w:val="0"/>
          <w:marRight w:val="0"/>
          <w:marTop w:val="0"/>
          <w:marBottom w:val="0"/>
          <w:divBdr>
            <w:top w:val="none" w:sz="0" w:space="0" w:color="auto"/>
            <w:left w:val="none" w:sz="0" w:space="0" w:color="auto"/>
            <w:bottom w:val="none" w:sz="0" w:space="0" w:color="auto"/>
            <w:right w:val="none" w:sz="0" w:space="0" w:color="auto"/>
          </w:divBdr>
          <w:divsChild>
            <w:div w:id="1537964999">
              <w:marLeft w:val="0"/>
              <w:marRight w:val="0"/>
              <w:marTop w:val="0"/>
              <w:marBottom w:val="0"/>
              <w:divBdr>
                <w:top w:val="none" w:sz="0" w:space="0" w:color="auto"/>
                <w:left w:val="none" w:sz="0" w:space="0" w:color="auto"/>
                <w:bottom w:val="none" w:sz="0" w:space="0" w:color="auto"/>
                <w:right w:val="none" w:sz="0" w:space="0" w:color="auto"/>
              </w:divBdr>
            </w:div>
          </w:divsChild>
        </w:div>
        <w:div w:id="934943399">
          <w:marLeft w:val="0"/>
          <w:marRight w:val="0"/>
          <w:marTop w:val="0"/>
          <w:marBottom w:val="0"/>
          <w:divBdr>
            <w:top w:val="none" w:sz="0" w:space="0" w:color="auto"/>
            <w:left w:val="none" w:sz="0" w:space="0" w:color="auto"/>
            <w:bottom w:val="none" w:sz="0" w:space="0" w:color="auto"/>
            <w:right w:val="none" w:sz="0" w:space="0" w:color="auto"/>
          </w:divBdr>
          <w:divsChild>
            <w:div w:id="2123263832">
              <w:marLeft w:val="0"/>
              <w:marRight w:val="0"/>
              <w:marTop w:val="0"/>
              <w:marBottom w:val="0"/>
              <w:divBdr>
                <w:top w:val="none" w:sz="0" w:space="0" w:color="auto"/>
                <w:left w:val="none" w:sz="0" w:space="0" w:color="auto"/>
                <w:bottom w:val="none" w:sz="0" w:space="0" w:color="auto"/>
                <w:right w:val="none" w:sz="0" w:space="0" w:color="auto"/>
              </w:divBdr>
            </w:div>
          </w:divsChild>
        </w:div>
        <w:div w:id="1230921910">
          <w:marLeft w:val="0"/>
          <w:marRight w:val="0"/>
          <w:marTop w:val="0"/>
          <w:marBottom w:val="0"/>
          <w:divBdr>
            <w:top w:val="none" w:sz="0" w:space="0" w:color="auto"/>
            <w:left w:val="none" w:sz="0" w:space="0" w:color="auto"/>
            <w:bottom w:val="none" w:sz="0" w:space="0" w:color="auto"/>
            <w:right w:val="none" w:sz="0" w:space="0" w:color="auto"/>
          </w:divBdr>
          <w:divsChild>
            <w:div w:id="10129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942">
      <w:bodyDiv w:val="1"/>
      <w:marLeft w:val="0"/>
      <w:marRight w:val="0"/>
      <w:marTop w:val="0"/>
      <w:marBottom w:val="0"/>
      <w:divBdr>
        <w:top w:val="none" w:sz="0" w:space="0" w:color="auto"/>
        <w:left w:val="none" w:sz="0" w:space="0" w:color="auto"/>
        <w:bottom w:val="none" w:sz="0" w:space="0" w:color="auto"/>
        <w:right w:val="none" w:sz="0" w:space="0" w:color="auto"/>
      </w:divBdr>
    </w:div>
    <w:div w:id="1143352258">
      <w:bodyDiv w:val="1"/>
      <w:marLeft w:val="0"/>
      <w:marRight w:val="0"/>
      <w:marTop w:val="0"/>
      <w:marBottom w:val="0"/>
      <w:divBdr>
        <w:top w:val="none" w:sz="0" w:space="0" w:color="auto"/>
        <w:left w:val="none" w:sz="0" w:space="0" w:color="auto"/>
        <w:bottom w:val="none" w:sz="0" w:space="0" w:color="auto"/>
        <w:right w:val="none" w:sz="0" w:space="0" w:color="auto"/>
      </w:divBdr>
    </w:div>
    <w:div w:id="1147476514">
      <w:bodyDiv w:val="1"/>
      <w:marLeft w:val="0"/>
      <w:marRight w:val="0"/>
      <w:marTop w:val="0"/>
      <w:marBottom w:val="0"/>
      <w:divBdr>
        <w:top w:val="none" w:sz="0" w:space="0" w:color="auto"/>
        <w:left w:val="none" w:sz="0" w:space="0" w:color="auto"/>
        <w:bottom w:val="none" w:sz="0" w:space="0" w:color="auto"/>
        <w:right w:val="none" w:sz="0" w:space="0" w:color="auto"/>
      </w:divBdr>
    </w:div>
    <w:div w:id="1151099920">
      <w:bodyDiv w:val="1"/>
      <w:marLeft w:val="0"/>
      <w:marRight w:val="0"/>
      <w:marTop w:val="0"/>
      <w:marBottom w:val="0"/>
      <w:divBdr>
        <w:top w:val="none" w:sz="0" w:space="0" w:color="auto"/>
        <w:left w:val="none" w:sz="0" w:space="0" w:color="auto"/>
        <w:bottom w:val="none" w:sz="0" w:space="0" w:color="auto"/>
        <w:right w:val="none" w:sz="0" w:space="0" w:color="auto"/>
      </w:divBdr>
    </w:div>
    <w:div w:id="1151751436">
      <w:bodyDiv w:val="1"/>
      <w:marLeft w:val="0"/>
      <w:marRight w:val="0"/>
      <w:marTop w:val="0"/>
      <w:marBottom w:val="0"/>
      <w:divBdr>
        <w:top w:val="none" w:sz="0" w:space="0" w:color="auto"/>
        <w:left w:val="none" w:sz="0" w:space="0" w:color="auto"/>
        <w:bottom w:val="none" w:sz="0" w:space="0" w:color="auto"/>
        <w:right w:val="none" w:sz="0" w:space="0" w:color="auto"/>
      </w:divBdr>
    </w:div>
    <w:div w:id="1153446840">
      <w:bodyDiv w:val="1"/>
      <w:marLeft w:val="0"/>
      <w:marRight w:val="0"/>
      <w:marTop w:val="0"/>
      <w:marBottom w:val="0"/>
      <w:divBdr>
        <w:top w:val="none" w:sz="0" w:space="0" w:color="auto"/>
        <w:left w:val="none" w:sz="0" w:space="0" w:color="auto"/>
        <w:bottom w:val="none" w:sz="0" w:space="0" w:color="auto"/>
        <w:right w:val="none" w:sz="0" w:space="0" w:color="auto"/>
      </w:divBdr>
    </w:div>
    <w:div w:id="1154375343">
      <w:bodyDiv w:val="1"/>
      <w:marLeft w:val="0"/>
      <w:marRight w:val="0"/>
      <w:marTop w:val="0"/>
      <w:marBottom w:val="0"/>
      <w:divBdr>
        <w:top w:val="none" w:sz="0" w:space="0" w:color="auto"/>
        <w:left w:val="none" w:sz="0" w:space="0" w:color="auto"/>
        <w:bottom w:val="none" w:sz="0" w:space="0" w:color="auto"/>
        <w:right w:val="none" w:sz="0" w:space="0" w:color="auto"/>
      </w:divBdr>
    </w:div>
    <w:div w:id="1155493112">
      <w:bodyDiv w:val="1"/>
      <w:marLeft w:val="0"/>
      <w:marRight w:val="0"/>
      <w:marTop w:val="0"/>
      <w:marBottom w:val="0"/>
      <w:divBdr>
        <w:top w:val="none" w:sz="0" w:space="0" w:color="auto"/>
        <w:left w:val="none" w:sz="0" w:space="0" w:color="auto"/>
        <w:bottom w:val="none" w:sz="0" w:space="0" w:color="auto"/>
        <w:right w:val="none" w:sz="0" w:space="0" w:color="auto"/>
      </w:divBdr>
    </w:div>
    <w:div w:id="1157651540">
      <w:bodyDiv w:val="1"/>
      <w:marLeft w:val="0"/>
      <w:marRight w:val="0"/>
      <w:marTop w:val="0"/>
      <w:marBottom w:val="0"/>
      <w:divBdr>
        <w:top w:val="none" w:sz="0" w:space="0" w:color="auto"/>
        <w:left w:val="none" w:sz="0" w:space="0" w:color="auto"/>
        <w:bottom w:val="none" w:sz="0" w:space="0" w:color="auto"/>
        <w:right w:val="none" w:sz="0" w:space="0" w:color="auto"/>
      </w:divBdr>
    </w:div>
    <w:div w:id="1157721026">
      <w:bodyDiv w:val="1"/>
      <w:marLeft w:val="0"/>
      <w:marRight w:val="0"/>
      <w:marTop w:val="0"/>
      <w:marBottom w:val="0"/>
      <w:divBdr>
        <w:top w:val="none" w:sz="0" w:space="0" w:color="auto"/>
        <w:left w:val="none" w:sz="0" w:space="0" w:color="auto"/>
        <w:bottom w:val="none" w:sz="0" w:space="0" w:color="auto"/>
        <w:right w:val="none" w:sz="0" w:space="0" w:color="auto"/>
      </w:divBdr>
    </w:div>
    <w:div w:id="1158228956">
      <w:bodyDiv w:val="1"/>
      <w:marLeft w:val="0"/>
      <w:marRight w:val="0"/>
      <w:marTop w:val="0"/>
      <w:marBottom w:val="0"/>
      <w:divBdr>
        <w:top w:val="none" w:sz="0" w:space="0" w:color="auto"/>
        <w:left w:val="none" w:sz="0" w:space="0" w:color="auto"/>
        <w:bottom w:val="none" w:sz="0" w:space="0" w:color="auto"/>
        <w:right w:val="none" w:sz="0" w:space="0" w:color="auto"/>
      </w:divBdr>
    </w:div>
    <w:div w:id="1161576681">
      <w:bodyDiv w:val="1"/>
      <w:marLeft w:val="0"/>
      <w:marRight w:val="0"/>
      <w:marTop w:val="0"/>
      <w:marBottom w:val="0"/>
      <w:divBdr>
        <w:top w:val="none" w:sz="0" w:space="0" w:color="auto"/>
        <w:left w:val="none" w:sz="0" w:space="0" w:color="auto"/>
        <w:bottom w:val="none" w:sz="0" w:space="0" w:color="auto"/>
        <w:right w:val="none" w:sz="0" w:space="0" w:color="auto"/>
      </w:divBdr>
    </w:div>
    <w:div w:id="1162547757">
      <w:bodyDiv w:val="1"/>
      <w:marLeft w:val="0"/>
      <w:marRight w:val="0"/>
      <w:marTop w:val="0"/>
      <w:marBottom w:val="0"/>
      <w:divBdr>
        <w:top w:val="none" w:sz="0" w:space="0" w:color="auto"/>
        <w:left w:val="none" w:sz="0" w:space="0" w:color="auto"/>
        <w:bottom w:val="none" w:sz="0" w:space="0" w:color="auto"/>
        <w:right w:val="none" w:sz="0" w:space="0" w:color="auto"/>
      </w:divBdr>
    </w:div>
    <w:div w:id="1163932118">
      <w:bodyDiv w:val="1"/>
      <w:marLeft w:val="0"/>
      <w:marRight w:val="0"/>
      <w:marTop w:val="0"/>
      <w:marBottom w:val="0"/>
      <w:divBdr>
        <w:top w:val="none" w:sz="0" w:space="0" w:color="auto"/>
        <w:left w:val="none" w:sz="0" w:space="0" w:color="auto"/>
        <w:bottom w:val="none" w:sz="0" w:space="0" w:color="auto"/>
        <w:right w:val="none" w:sz="0" w:space="0" w:color="auto"/>
      </w:divBdr>
    </w:div>
    <w:div w:id="1166095614">
      <w:bodyDiv w:val="1"/>
      <w:marLeft w:val="0"/>
      <w:marRight w:val="0"/>
      <w:marTop w:val="0"/>
      <w:marBottom w:val="0"/>
      <w:divBdr>
        <w:top w:val="none" w:sz="0" w:space="0" w:color="auto"/>
        <w:left w:val="none" w:sz="0" w:space="0" w:color="auto"/>
        <w:bottom w:val="none" w:sz="0" w:space="0" w:color="auto"/>
        <w:right w:val="none" w:sz="0" w:space="0" w:color="auto"/>
      </w:divBdr>
    </w:div>
    <w:div w:id="1168441766">
      <w:bodyDiv w:val="1"/>
      <w:marLeft w:val="0"/>
      <w:marRight w:val="0"/>
      <w:marTop w:val="0"/>
      <w:marBottom w:val="0"/>
      <w:divBdr>
        <w:top w:val="none" w:sz="0" w:space="0" w:color="auto"/>
        <w:left w:val="none" w:sz="0" w:space="0" w:color="auto"/>
        <w:bottom w:val="none" w:sz="0" w:space="0" w:color="auto"/>
        <w:right w:val="none" w:sz="0" w:space="0" w:color="auto"/>
      </w:divBdr>
    </w:div>
    <w:div w:id="1171801269">
      <w:bodyDiv w:val="1"/>
      <w:marLeft w:val="0"/>
      <w:marRight w:val="0"/>
      <w:marTop w:val="0"/>
      <w:marBottom w:val="0"/>
      <w:divBdr>
        <w:top w:val="none" w:sz="0" w:space="0" w:color="auto"/>
        <w:left w:val="none" w:sz="0" w:space="0" w:color="auto"/>
        <w:bottom w:val="none" w:sz="0" w:space="0" w:color="auto"/>
        <w:right w:val="none" w:sz="0" w:space="0" w:color="auto"/>
      </w:divBdr>
    </w:div>
    <w:div w:id="1174226924">
      <w:bodyDiv w:val="1"/>
      <w:marLeft w:val="0"/>
      <w:marRight w:val="0"/>
      <w:marTop w:val="0"/>
      <w:marBottom w:val="0"/>
      <w:divBdr>
        <w:top w:val="none" w:sz="0" w:space="0" w:color="auto"/>
        <w:left w:val="none" w:sz="0" w:space="0" w:color="auto"/>
        <w:bottom w:val="none" w:sz="0" w:space="0" w:color="auto"/>
        <w:right w:val="none" w:sz="0" w:space="0" w:color="auto"/>
      </w:divBdr>
    </w:div>
    <w:div w:id="1175680899">
      <w:bodyDiv w:val="1"/>
      <w:marLeft w:val="0"/>
      <w:marRight w:val="0"/>
      <w:marTop w:val="0"/>
      <w:marBottom w:val="0"/>
      <w:divBdr>
        <w:top w:val="none" w:sz="0" w:space="0" w:color="auto"/>
        <w:left w:val="none" w:sz="0" w:space="0" w:color="auto"/>
        <w:bottom w:val="none" w:sz="0" w:space="0" w:color="auto"/>
        <w:right w:val="none" w:sz="0" w:space="0" w:color="auto"/>
      </w:divBdr>
    </w:div>
    <w:div w:id="1181165767">
      <w:bodyDiv w:val="1"/>
      <w:marLeft w:val="0"/>
      <w:marRight w:val="0"/>
      <w:marTop w:val="0"/>
      <w:marBottom w:val="0"/>
      <w:divBdr>
        <w:top w:val="none" w:sz="0" w:space="0" w:color="auto"/>
        <w:left w:val="none" w:sz="0" w:space="0" w:color="auto"/>
        <w:bottom w:val="none" w:sz="0" w:space="0" w:color="auto"/>
        <w:right w:val="none" w:sz="0" w:space="0" w:color="auto"/>
      </w:divBdr>
      <w:divsChild>
        <w:div w:id="902178734">
          <w:marLeft w:val="0"/>
          <w:marRight w:val="0"/>
          <w:marTop w:val="0"/>
          <w:marBottom w:val="0"/>
          <w:divBdr>
            <w:top w:val="none" w:sz="0" w:space="0" w:color="auto"/>
            <w:left w:val="none" w:sz="0" w:space="0" w:color="auto"/>
            <w:bottom w:val="none" w:sz="0" w:space="0" w:color="auto"/>
            <w:right w:val="none" w:sz="0" w:space="0" w:color="auto"/>
          </w:divBdr>
          <w:divsChild>
            <w:div w:id="4269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7048">
      <w:bodyDiv w:val="1"/>
      <w:marLeft w:val="0"/>
      <w:marRight w:val="0"/>
      <w:marTop w:val="0"/>
      <w:marBottom w:val="0"/>
      <w:divBdr>
        <w:top w:val="none" w:sz="0" w:space="0" w:color="auto"/>
        <w:left w:val="none" w:sz="0" w:space="0" w:color="auto"/>
        <w:bottom w:val="none" w:sz="0" w:space="0" w:color="auto"/>
        <w:right w:val="none" w:sz="0" w:space="0" w:color="auto"/>
      </w:divBdr>
    </w:div>
    <w:div w:id="1186284485">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0530207">
      <w:bodyDiv w:val="1"/>
      <w:marLeft w:val="0"/>
      <w:marRight w:val="0"/>
      <w:marTop w:val="0"/>
      <w:marBottom w:val="0"/>
      <w:divBdr>
        <w:top w:val="none" w:sz="0" w:space="0" w:color="auto"/>
        <w:left w:val="none" w:sz="0" w:space="0" w:color="auto"/>
        <w:bottom w:val="none" w:sz="0" w:space="0" w:color="auto"/>
        <w:right w:val="none" w:sz="0" w:space="0" w:color="auto"/>
      </w:divBdr>
    </w:div>
    <w:div w:id="1191458363">
      <w:bodyDiv w:val="1"/>
      <w:marLeft w:val="0"/>
      <w:marRight w:val="0"/>
      <w:marTop w:val="0"/>
      <w:marBottom w:val="0"/>
      <w:divBdr>
        <w:top w:val="none" w:sz="0" w:space="0" w:color="auto"/>
        <w:left w:val="none" w:sz="0" w:space="0" w:color="auto"/>
        <w:bottom w:val="none" w:sz="0" w:space="0" w:color="auto"/>
        <w:right w:val="none" w:sz="0" w:space="0" w:color="auto"/>
      </w:divBdr>
    </w:div>
    <w:div w:id="1196195354">
      <w:bodyDiv w:val="1"/>
      <w:marLeft w:val="0"/>
      <w:marRight w:val="0"/>
      <w:marTop w:val="0"/>
      <w:marBottom w:val="0"/>
      <w:divBdr>
        <w:top w:val="none" w:sz="0" w:space="0" w:color="auto"/>
        <w:left w:val="none" w:sz="0" w:space="0" w:color="auto"/>
        <w:bottom w:val="none" w:sz="0" w:space="0" w:color="auto"/>
        <w:right w:val="none" w:sz="0" w:space="0" w:color="auto"/>
      </w:divBdr>
      <w:divsChild>
        <w:div w:id="2119248927">
          <w:marLeft w:val="0"/>
          <w:marRight w:val="0"/>
          <w:marTop w:val="0"/>
          <w:marBottom w:val="0"/>
          <w:divBdr>
            <w:top w:val="none" w:sz="0" w:space="0" w:color="auto"/>
            <w:left w:val="none" w:sz="0" w:space="0" w:color="auto"/>
            <w:bottom w:val="none" w:sz="0" w:space="0" w:color="auto"/>
            <w:right w:val="none" w:sz="0" w:space="0" w:color="auto"/>
          </w:divBdr>
          <w:divsChild>
            <w:div w:id="7211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011">
      <w:bodyDiv w:val="1"/>
      <w:marLeft w:val="0"/>
      <w:marRight w:val="0"/>
      <w:marTop w:val="0"/>
      <w:marBottom w:val="0"/>
      <w:divBdr>
        <w:top w:val="none" w:sz="0" w:space="0" w:color="auto"/>
        <w:left w:val="none" w:sz="0" w:space="0" w:color="auto"/>
        <w:bottom w:val="none" w:sz="0" w:space="0" w:color="auto"/>
        <w:right w:val="none" w:sz="0" w:space="0" w:color="auto"/>
      </w:divBdr>
    </w:div>
    <w:div w:id="1197960900">
      <w:bodyDiv w:val="1"/>
      <w:marLeft w:val="0"/>
      <w:marRight w:val="0"/>
      <w:marTop w:val="0"/>
      <w:marBottom w:val="0"/>
      <w:divBdr>
        <w:top w:val="none" w:sz="0" w:space="0" w:color="auto"/>
        <w:left w:val="none" w:sz="0" w:space="0" w:color="auto"/>
        <w:bottom w:val="none" w:sz="0" w:space="0" w:color="auto"/>
        <w:right w:val="none" w:sz="0" w:space="0" w:color="auto"/>
      </w:divBdr>
    </w:div>
    <w:div w:id="1198859182">
      <w:bodyDiv w:val="1"/>
      <w:marLeft w:val="0"/>
      <w:marRight w:val="0"/>
      <w:marTop w:val="0"/>
      <w:marBottom w:val="0"/>
      <w:divBdr>
        <w:top w:val="none" w:sz="0" w:space="0" w:color="auto"/>
        <w:left w:val="none" w:sz="0" w:space="0" w:color="auto"/>
        <w:bottom w:val="none" w:sz="0" w:space="0" w:color="auto"/>
        <w:right w:val="none" w:sz="0" w:space="0" w:color="auto"/>
      </w:divBdr>
    </w:div>
    <w:div w:id="1201822869">
      <w:bodyDiv w:val="1"/>
      <w:marLeft w:val="0"/>
      <w:marRight w:val="0"/>
      <w:marTop w:val="0"/>
      <w:marBottom w:val="0"/>
      <w:divBdr>
        <w:top w:val="none" w:sz="0" w:space="0" w:color="auto"/>
        <w:left w:val="none" w:sz="0" w:space="0" w:color="auto"/>
        <w:bottom w:val="none" w:sz="0" w:space="0" w:color="auto"/>
        <w:right w:val="none" w:sz="0" w:space="0" w:color="auto"/>
      </w:divBdr>
    </w:div>
    <w:div w:id="1204174552">
      <w:bodyDiv w:val="1"/>
      <w:marLeft w:val="0"/>
      <w:marRight w:val="0"/>
      <w:marTop w:val="0"/>
      <w:marBottom w:val="0"/>
      <w:divBdr>
        <w:top w:val="none" w:sz="0" w:space="0" w:color="auto"/>
        <w:left w:val="none" w:sz="0" w:space="0" w:color="auto"/>
        <w:bottom w:val="none" w:sz="0" w:space="0" w:color="auto"/>
        <w:right w:val="none" w:sz="0" w:space="0" w:color="auto"/>
      </w:divBdr>
    </w:div>
    <w:div w:id="1205678210">
      <w:bodyDiv w:val="1"/>
      <w:marLeft w:val="0"/>
      <w:marRight w:val="0"/>
      <w:marTop w:val="0"/>
      <w:marBottom w:val="0"/>
      <w:divBdr>
        <w:top w:val="none" w:sz="0" w:space="0" w:color="auto"/>
        <w:left w:val="none" w:sz="0" w:space="0" w:color="auto"/>
        <w:bottom w:val="none" w:sz="0" w:space="0" w:color="auto"/>
        <w:right w:val="none" w:sz="0" w:space="0" w:color="auto"/>
      </w:divBdr>
    </w:div>
    <w:div w:id="1207915322">
      <w:bodyDiv w:val="1"/>
      <w:marLeft w:val="0"/>
      <w:marRight w:val="0"/>
      <w:marTop w:val="0"/>
      <w:marBottom w:val="0"/>
      <w:divBdr>
        <w:top w:val="none" w:sz="0" w:space="0" w:color="auto"/>
        <w:left w:val="none" w:sz="0" w:space="0" w:color="auto"/>
        <w:bottom w:val="none" w:sz="0" w:space="0" w:color="auto"/>
        <w:right w:val="none" w:sz="0" w:space="0" w:color="auto"/>
      </w:divBdr>
    </w:div>
    <w:div w:id="1208685347">
      <w:bodyDiv w:val="1"/>
      <w:marLeft w:val="0"/>
      <w:marRight w:val="0"/>
      <w:marTop w:val="0"/>
      <w:marBottom w:val="0"/>
      <w:divBdr>
        <w:top w:val="none" w:sz="0" w:space="0" w:color="auto"/>
        <w:left w:val="none" w:sz="0" w:space="0" w:color="auto"/>
        <w:bottom w:val="none" w:sz="0" w:space="0" w:color="auto"/>
        <w:right w:val="none" w:sz="0" w:space="0" w:color="auto"/>
      </w:divBdr>
    </w:div>
    <w:div w:id="1210653927">
      <w:bodyDiv w:val="1"/>
      <w:marLeft w:val="0"/>
      <w:marRight w:val="0"/>
      <w:marTop w:val="0"/>
      <w:marBottom w:val="0"/>
      <w:divBdr>
        <w:top w:val="none" w:sz="0" w:space="0" w:color="auto"/>
        <w:left w:val="none" w:sz="0" w:space="0" w:color="auto"/>
        <w:bottom w:val="none" w:sz="0" w:space="0" w:color="auto"/>
        <w:right w:val="none" w:sz="0" w:space="0" w:color="auto"/>
      </w:divBdr>
    </w:div>
    <w:div w:id="1211190520">
      <w:bodyDiv w:val="1"/>
      <w:marLeft w:val="0"/>
      <w:marRight w:val="0"/>
      <w:marTop w:val="0"/>
      <w:marBottom w:val="0"/>
      <w:divBdr>
        <w:top w:val="none" w:sz="0" w:space="0" w:color="auto"/>
        <w:left w:val="none" w:sz="0" w:space="0" w:color="auto"/>
        <w:bottom w:val="none" w:sz="0" w:space="0" w:color="auto"/>
        <w:right w:val="none" w:sz="0" w:space="0" w:color="auto"/>
      </w:divBdr>
    </w:div>
    <w:div w:id="1212381785">
      <w:bodyDiv w:val="1"/>
      <w:marLeft w:val="0"/>
      <w:marRight w:val="0"/>
      <w:marTop w:val="0"/>
      <w:marBottom w:val="0"/>
      <w:divBdr>
        <w:top w:val="none" w:sz="0" w:space="0" w:color="auto"/>
        <w:left w:val="none" w:sz="0" w:space="0" w:color="auto"/>
        <w:bottom w:val="none" w:sz="0" w:space="0" w:color="auto"/>
        <w:right w:val="none" w:sz="0" w:space="0" w:color="auto"/>
      </w:divBdr>
    </w:div>
    <w:div w:id="1214268771">
      <w:bodyDiv w:val="1"/>
      <w:marLeft w:val="0"/>
      <w:marRight w:val="0"/>
      <w:marTop w:val="0"/>
      <w:marBottom w:val="0"/>
      <w:divBdr>
        <w:top w:val="none" w:sz="0" w:space="0" w:color="auto"/>
        <w:left w:val="none" w:sz="0" w:space="0" w:color="auto"/>
        <w:bottom w:val="none" w:sz="0" w:space="0" w:color="auto"/>
        <w:right w:val="none" w:sz="0" w:space="0" w:color="auto"/>
      </w:divBdr>
    </w:div>
    <w:div w:id="1216895304">
      <w:bodyDiv w:val="1"/>
      <w:marLeft w:val="0"/>
      <w:marRight w:val="0"/>
      <w:marTop w:val="0"/>
      <w:marBottom w:val="0"/>
      <w:divBdr>
        <w:top w:val="none" w:sz="0" w:space="0" w:color="auto"/>
        <w:left w:val="none" w:sz="0" w:space="0" w:color="auto"/>
        <w:bottom w:val="none" w:sz="0" w:space="0" w:color="auto"/>
        <w:right w:val="none" w:sz="0" w:space="0" w:color="auto"/>
      </w:divBdr>
    </w:div>
    <w:div w:id="1217472731">
      <w:bodyDiv w:val="1"/>
      <w:marLeft w:val="0"/>
      <w:marRight w:val="0"/>
      <w:marTop w:val="0"/>
      <w:marBottom w:val="0"/>
      <w:divBdr>
        <w:top w:val="none" w:sz="0" w:space="0" w:color="auto"/>
        <w:left w:val="none" w:sz="0" w:space="0" w:color="auto"/>
        <w:bottom w:val="none" w:sz="0" w:space="0" w:color="auto"/>
        <w:right w:val="none" w:sz="0" w:space="0" w:color="auto"/>
      </w:divBdr>
      <w:divsChild>
        <w:div w:id="891887510">
          <w:marLeft w:val="0"/>
          <w:marRight w:val="0"/>
          <w:marTop w:val="0"/>
          <w:marBottom w:val="0"/>
          <w:divBdr>
            <w:top w:val="none" w:sz="0" w:space="0" w:color="auto"/>
            <w:left w:val="none" w:sz="0" w:space="0" w:color="auto"/>
            <w:bottom w:val="none" w:sz="0" w:space="0" w:color="auto"/>
            <w:right w:val="none" w:sz="0" w:space="0" w:color="auto"/>
          </w:divBdr>
          <w:divsChild>
            <w:div w:id="169294166">
              <w:marLeft w:val="0"/>
              <w:marRight w:val="0"/>
              <w:marTop w:val="0"/>
              <w:marBottom w:val="0"/>
              <w:divBdr>
                <w:top w:val="none" w:sz="0" w:space="0" w:color="auto"/>
                <w:left w:val="none" w:sz="0" w:space="0" w:color="auto"/>
                <w:bottom w:val="none" w:sz="0" w:space="0" w:color="auto"/>
                <w:right w:val="none" w:sz="0" w:space="0" w:color="auto"/>
              </w:divBdr>
              <w:divsChild>
                <w:div w:id="946235426">
                  <w:marLeft w:val="0"/>
                  <w:marRight w:val="0"/>
                  <w:marTop w:val="0"/>
                  <w:marBottom w:val="0"/>
                  <w:divBdr>
                    <w:top w:val="none" w:sz="0" w:space="0" w:color="auto"/>
                    <w:left w:val="none" w:sz="0" w:space="0" w:color="auto"/>
                    <w:bottom w:val="none" w:sz="0" w:space="0" w:color="auto"/>
                    <w:right w:val="none" w:sz="0" w:space="0" w:color="auto"/>
                  </w:divBdr>
                  <w:divsChild>
                    <w:div w:id="7910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1461">
      <w:bodyDiv w:val="1"/>
      <w:marLeft w:val="0"/>
      <w:marRight w:val="0"/>
      <w:marTop w:val="0"/>
      <w:marBottom w:val="0"/>
      <w:divBdr>
        <w:top w:val="none" w:sz="0" w:space="0" w:color="auto"/>
        <w:left w:val="none" w:sz="0" w:space="0" w:color="auto"/>
        <w:bottom w:val="none" w:sz="0" w:space="0" w:color="auto"/>
        <w:right w:val="none" w:sz="0" w:space="0" w:color="auto"/>
      </w:divBdr>
    </w:div>
    <w:div w:id="1220898567">
      <w:bodyDiv w:val="1"/>
      <w:marLeft w:val="0"/>
      <w:marRight w:val="0"/>
      <w:marTop w:val="0"/>
      <w:marBottom w:val="0"/>
      <w:divBdr>
        <w:top w:val="none" w:sz="0" w:space="0" w:color="auto"/>
        <w:left w:val="none" w:sz="0" w:space="0" w:color="auto"/>
        <w:bottom w:val="none" w:sz="0" w:space="0" w:color="auto"/>
        <w:right w:val="none" w:sz="0" w:space="0" w:color="auto"/>
      </w:divBdr>
    </w:div>
    <w:div w:id="1221673802">
      <w:bodyDiv w:val="1"/>
      <w:marLeft w:val="0"/>
      <w:marRight w:val="0"/>
      <w:marTop w:val="0"/>
      <w:marBottom w:val="0"/>
      <w:divBdr>
        <w:top w:val="none" w:sz="0" w:space="0" w:color="auto"/>
        <w:left w:val="none" w:sz="0" w:space="0" w:color="auto"/>
        <w:bottom w:val="none" w:sz="0" w:space="0" w:color="auto"/>
        <w:right w:val="none" w:sz="0" w:space="0" w:color="auto"/>
      </w:divBdr>
    </w:div>
    <w:div w:id="1222905010">
      <w:bodyDiv w:val="1"/>
      <w:marLeft w:val="0"/>
      <w:marRight w:val="0"/>
      <w:marTop w:val="0"/>
      <w:marBottom w:val="0"/>
      <w:divBdr>
        <w:top w:val="none" w:sz="0" w:space="0" w:color="auto"/>
        <w:left w:val="none" w:sz="0" w:space="0" w:color="auto"/>
        <w:bottom w:val="none" w:sz="0" w:space="0" w:color="auto"/>
        <w:right w:val="none" w:sz="0" w:space="0" w:color="auto"/>
      </w:divBdr>
    </w:div>
    <w:div w:id="1223176581">
      <w:bodyDiv w:val="1"/>
      <w:marLeft w:val="0"/>
      <w:marRight w:val="0"/>
      <w:marTop w:val="0"/>
      <w:marBottom w:val="0"/>
      <w:divBdr>
        <w:top w:val="none" w:sz="0" w:space="0" w:color="auto"/>
        <w:left w:val="none" w:sz="0" w:space="0" w:color="auto"/>
        <w:bottom w:val="none" w:sz="0" w:space="0" w:color="auto"/>
        <w:right w:val="none" w:sz="0" w:space="0" w:color="auto"/>
      </w:divBdr>
    </w:div>
    <w:div w:id="1228763033">
      <w:bodyDiv w:val="1"/>
      <w:marLeft w:val="0"/>
      <w:marRight w:val="0"/>
      <w:marTop w:val="0"/>
      <w:marBottom w:val="0"/>
      <w:divBdr>
        <w:top w:val="none" w:sz="0" w:space="0" w:color="auto"/>
        <w:left w:val="none" w:sz="0" w:space="0" w:color="auto"/>
        <w:bottom w:val="none" w:sz="0" w:space="0" w:color="auto"/>
        <w:right w:val="none" w:sz="0" w:space="0" w:color="auto"/>
      </w:divBdr>
    </w:div>
    <w:div w:id="1231770366">
      <w:bodyDiv w:val="1"/>
      <w:marLeft w:val="0"/>
      <w:marRight w:val="0"/>
      <w:marTop w:val="0"/>
      <w:marBottom w:val="0"/>
      <w:divBdr>
        <w:top w:val="none" w:sz="0" w:space="0" w:color="auto"/>
        <w:left w:val="none" w:sz="0" w:space="0" w:color="auto"/>
        <w:bottom w:val="none" w:sz="0" w:space="0" w:color="auto"/>
        <w:right w:val="none" w:sz="0" w:space="0" w:color="auto"/>
      </w:divBdr>
    </w:div>
    <w:div w:id="1232500786">
      <w:bodyDiv w:val="1"/>
      <w:marLeft w:val="0"/>
      <w:marRight w:val="0"/>
      <w:marTop w:val="0"/>
      <w:marBottom w:val="0"/>
      <w:divBdr>
        <w:top w:val="none" w:sz="0" w:space="0" w:color="auto"/>
        <w:left w:val="none" w:sz="0" w:space="0" w:color="auto"/>
        <w:bottom w:val="none" w:sz="0" w:space="0" w:color="auto"/>
        <w:right w:val="none" w:sz="0" w:space="0" w:color="auto"/>
      </w:divBdr>
    </w:div>
    <w:div w:id="1232891191">
      <w:bodyDiv w:val="1"/>
      <w:marLeft w:val="0"/>
      <w:marRight w:val="0"/>
      <w:marTop w:val="0"/>
      <w:marBottom w:val="0"/>
      <w:divBdr>
        <w:top w:val="none" w:sz="0" w:space="0" w:color="auto"/>
        <w:left w:val="none" w:sz="0" w:space="0" w:color="auto"/>
        <w:bottom w:val="none" w:sz="0" w:space="0" w:color="auto"/>
        <w:right w:val="none" w:sz="0" w:space="0" w:color="auto"/>
      </w:divBdr>
    </w:div>
    <w:div w:id="1235310717">
      <w:bodyDiv w:val="1"/>
      <w:marLeft w:val="0"/>
      <w:marRight w:val="0"/>
      <w:marTop w:val="0"/>
      <w:marBottom w:val="0"/>
      <w:divBdr>
        <w:top w:val="none" w:sz="0" w:space="0" w:color="auto"/>
        <w:left w:val="none" w:sz="0" w:space="0" w:color="auto"/>
        <w:bottom w:val="none" w:sz="0" w:space="0" w:color="auto"/>
        <w:right w:val="none" w:sz="0" w:space="0" w:color="auto"/>
      </w:divBdr>
    </w:div>
    <w:div w:id="1235359565">
      <w:bodyDiv w:val="1"/>
      <w:marLeft w:val="0"/>
      <w:marRight w:val="0"/>
      <w:marTop w:val="0"/>
      <w:marBottom w:val="0"/>
      <w:divBdr>
        <w:top w:val="none" w:sz="0" w:space="0" w:color="auto"/>
        <w:left w:val="none" w:sz="0" w:space="0" w:color="auto"/>
        <w:bottom w:val="none" w:sz="0" w:space="0" w:color="auto"/>
        <w:right w:val="none" w:sz="0" w:space="0" w:color="auto"/>
      </w:divBdr>
    </w:div>
    <w:div w:id="1237664940">
      <w:bodyDiv w:val="1"/>
      <w:marLeft w:val="0"/>
      <w:marRight w:val="0"/>
      <w:marTop w:val="0"/>
      <w:marBottom w:val="0"/>
      <w:divBdr>
        <w:top w:val="none" w:sz="0" w:space="0" w:color="auto"/>
        <w:left w:val="none" w:sz="0" w:space="0" w:color="auto"/>
        <w:bottom w:val="none" w:sz="0" w:space="0" w:color="auto"/>
        <w:right w:val="none" w:sz="0" w:space="0" w:color="auto"/>
      </w:divBdr>
    </w:div>
    <w:div w:id="1237713863">
      <w:bodyDiv w:val="1"/>
      <w:marLeft w:val="0"/>
      <w:marRight w:val="0"/>
      <w:marTop w:val="0"/>
      <w:marBottom w:val="0"/>
      <w:divBdr>
        <w:top w:val="none" w:sz="0" w:space="0" w:color="auto"/>
        <w:left w:val="none" w:sz="0" w:space="0" w:color="auto"/>
        <w:bottom w:val="none" w:sz="0" w:space="0" w:color="auto"/>
        <w:right w:val="none" w:sz="0" w:space="0" w:color="auto"/>
      </w:divBdr>
    </w:div>
    <w:div w:id="1240676384">
      <w:bodyDiv w:val="1"/>
      <w:marLeft w:val="0"/>
      <w:marRight w:val="0"/>
      <w:marTop w:val="0"/>
      <w:marBottom w:val="0"/>
      <w:divBdr>
        <w:top w:val="none" w:sz="0" w:space="0" w:color="auto"/>
        <w:left w:val="none" w:sz="0" w:space="0" w:color="auto"/>
        <w:bottom w:val="none" w:sz="0" w:space="0" w:color="auto"/>
        <w:right w:val="none" w:sz="0" w:space="0" w:color="auto"/>
      </w:divBdr>
    </w:div>
    <w:div w:id="1242174814">
      <w:bodyDiv w:val="1"/>
      <w:marLeft w:val="0"/>
      <w:marRight w:val="0"/>
      <w:marTop w:val="0"/>
      <w:marBottom w:val="0"/>
      <w:divBdr>
        <w:top w:val="none" w:sz="0" w:space="0" w:color="auto"/>
        <w:left w:val="none" w:sz="0" w:space="0" w:color="auto"/>
        <w:bottom w:val="none" w:sz="0" w:space="0" w:color="auto"/>
        <w:right w:val="none" w:sz="0" w:space="0" w:color="auto"/>
      </w:divBdr>
    </w:div>
    <w:div w:id="1242787023">
      <w:bodyDiv w:val="1"/>
      <w:marLeft w:val="0"/>
      <w:marRight w:val="0"/>
      <w:marTop w:val="0"/>
      <w:marBottom w:val="0"/>
      <w:divBdr>
        <w:top w:val="none" w:sz="0" w:space="0" w:color="auto"/>
        <w:left w:val="none" w:sz="0" w:space="0" w:color="auto"/>
        <w:bottom w:val="none" w:sz="0" w:space="0" w:color="auto"/>
        <w:right w:val="none" w:sz="0" w:space="0" w:color="auto"/>
      </w:divBdr>
    </w:div>
    <w:div w:id="1245262801">
      <w:bodyDiv w:val="1"/>
      <w:marLeft w:val="0"/>
      <w:marRight w:val="0"/>
      <w:marTop w:val="0"/>
      <w:marBottom w:val="0"/>
      <w:divBdr>
        <w:top w:val="none" w:sz="0" w:space="0" w:color="auto"/>
        <w:left w:val="none" w:sz="0" w:space="0" w:color="auto"/>
        <w:bottom w:val="none" w:sz="0" w:space="0" w:color="auto"/>
        <w:right w:val="none" w:sz="0" w:space="0" w:color="auto"/>
      </w:divBdr>
    </w:div>
    <w:div w:id="1247611239">
      <w:bodyDiv w:val="1"/>
      <w:marLeft w:val="0"/>
      <w:marRight w:val="0"/>
      <w:marTop w:val="0"/>
      <w:marBottom w:val="0"/>
      <w:divBdr>
        <w:top w:val="none" w:sz="0" w:space="0" w:color="auto"/>
        <w:left w:val="none" w:sz="0" w:space="0" w:color="auto"/>
        <w:bottom w:val="none" w:sz="0" w:space="0" w:color="auto"/>
        <w:right w:val="none" w:sz="0" w:space="0" w:color="auto"/>
      </w:divBdr>
    </w:div>
    <w:div w:id="1250312874">
      <w:bodyDiv w:val="1"/>
      <w:marLeft w:val="0"/>
      <w:marRight w:val="0"/>
      <w:marTop w:val="0"/>
      <w:marBottom w:val="0"/>
      <w:divBdr>
        <w:top w:val="none" w:sz="0" w:space="0" w:color="auto"/>
        <w:left w:val="none" w:sz="0" w:space="0" w:color="auto"/>
        <w:bottom w:val="none" w:sz="0" w:space="0" w:color="auto"/>
        <w:right w:val="none" w:sz="0" w:space="0" w:color="auto"/>
      </w:divBdr>
      <w:divsChild>
        <w:div w:id="1684159948">
          <w:marLeft w:val="0"/>
          <w:marRight w:val="0"/>
          <w:marTop w:val="0"/>
          <w:marBottom w:val="0"/>
          <w:divBdr>
            <w:top w:val="none" w:sz="0" w:space="0" w:color="auto"/>
            <w:left w:val="none" w:sz="0" w:space="0" w:color="auto"/>
            <w:bottom w:val="none" w:sz="0" w:space="0" w:color="auto"/>
            <w:right w:val="none" w:sz="0" w:space="0" w:color="auto"/>
          </w:divBdr>
          <w:divsChild>
            <w:div w:id="3589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0193">
      <w:bodyDiv w:val="1"/>
      <w:marLeft w:val="0"/>
      <w:marRight w:val="0"/>
      <w:marTop w:val="0"/>
      <w:marBottom w:val="0"/>
      <w:divBdr>
        <w:top w:val="none" w:sz="0" w:space="0" w:color="auto"/>
        <w:left w:val="none" w:sz="0" w:space="0" w:color="auto"/>
        <w:bottom w:val="none" w:sz="0" w:space="0" w:color="auto"/>
        <w:right w:val="none" w:sz="0" w:space="0" w:color="auto"/>
      </w:divBdr>
    </w:div>
    <w:div w:id="1252741171">
      <w:bodyDiv w:val="1"/>
      <w:marLeft w:val="0"/>
      <w:marRight w:val="0"/>
      <w:marTop w:val="0"/>
      <w:marBottom w:val="0"/>
      <w:divBdr>
        <w:top w:val="none" w:sz="0" w:space="0" w:color="auto"/>
        <w:left w:val="none" w:sz="0" w:space="0" w:color="auto"/>
        <w:bottom w:val="none" w:sz="0" w:space="0" w:color="auto"/>
        <w:right w:val="none" w:sz="0" w:space="0" w:color="auto"/>
      </w:divBdr>
    </w:div>
    <w:div w:id="1254588010">
      <w:bodyDiv w:val="1"/>
      <w:marLeft w:val="0"/>
      <w:marRight w:val="0"/>
      <w:marTop w:val="0"/>
      <w:marBottom w:val="0"/>
      <w:divBdr>
        <w:top w:val="none" w:sz="0" w:space="0" w:color="auto"/>
        <w:left w:val="none" w:sz="0" w:space="0" w:color="auto"/>
        <w:bottom w:val="none" w:sz="0" w:space="0" w:color="auto"/>
        <w:right w:val="none" w:sz="0" w:space="0" w:color="auto"/>
      </w:divBdr>
    </w:div>
    <w:div w:id="1256980579">
      <w:bodyDiv w:val="1"/>
      <w:marLeft w:val="0"/>
      <w:marRight w:val="0"/>
      <w:marTop w:val="0"/>
      <w:marBottom w:val="0"/>
      <w:divBdr>
        <w:top w:val="none" w:sz="0" w:space="0" w:color="auto"/>
        <w:left w:val="none" w:sz="0" w:space="0" w:color="auto"/>
        <w:bottom w:val="none" w:sz="0" w:space="0" w:color="auto"/>
        <w:right w:val="none" w:sz="0" w:space="0" w:color="auto"/>
      </w:divBdr>
    </w:div>
    <w:div w:id="1260330004">
      <w:bodyDiv w:val="1"/>
      <w:marLeft w:val="0"/>
      <w:marRight w:val="0"/>
      <w:marTop w:val="0"/>
      <w:marBottom w:val="0"/>
      <w:divBdr>
        <w:top w:val="none" w:sz="0" w:space="0" w:color="auto"/>
        <w:left w:val="none" w:sz="0" w:space="0" w:color="auto"/>
        <w:bottom w:val="none" w:sz="0" w:space="0" w:color="auto"/>
        <w:right w:val="none" w:sz="0" w:space="0" w:color="auto"/>
      </w:divBdr>
    </w:div>
    <w:div w:id="1262299469">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6186022">
      <w:bodyDiv w:val="1"/>
      <w:marLeft w:val="0"/>
      <w:marRight w:val="0"/>
      <w:marTop w:val="0"/>
      <w:marBottom w:val="0"/>
      <w:divBdr>
        <w:top w:val="none" w:sz="0" w:space="0" w:color="auto"/>
        <w:left w:val="none" w:sz="0" w:space="0" w:color="auto"/>
        <w:bottom w:val="none" w:sz="0" w:space="0" w:color="auto"/>
        <w:right w:val="none" w:sz="0" w:space="0" w:color="auto"/>
      </w:divBdr>
    </w:div>
    <w:div w:id="1267928195">
      <w:bodyDiv w:val="1"/>
      <w:marLeft w:val="0"/>
      <w:marRight w:val="0"/>
      <w:marTop w:val="0"/>
      <w:marBottom w:val="0"/>
      <w:divBdr>
        <w:top w:val="none" w:sz="0" w:space="0" w:color="auto"/>
        <w:left w:val="none" w:sz="0" w:space="0" w:color="auto"/>
        <w:bottom w:val="none" w:sz="0" w:space="0" w:color="auto"/>
        <w:right w:val="none" w:sz="0" w:space="0" w:color="auto"/>
      </w:divBdr>
    </w:div>
    <w:div w:id="1268080690">
      <w:bodyDiv w:val="1"/>
      <w:marLeft w:val="0"/>
      <w:marRight w:val="0"/>
      <w:marTop w:val="0"/>
      <w:marBottom w:val="0"/>
      <w:divBdr>
        <w:top w:val="none" w:sz="0" w:space="0" w:color="auto"/>
        <w:left w:val="none" w:sz="0" w:space="0" w:color="auto"/>
        <w:bottom w:val="none" w:sz="0" w:space="0" w:color="auto"/>
        <w:right w:val="none" w:sz="0" w:space="0" w:color="auto"/>
      </w:divBdr>
    </w:div>
    <w:div w:id="1270232823">
      <w:bodyDiv w:val="1"/>
      <w:marLeft w:val="0"/>
      <w:marRight w:val="0"/>
      <w:marTop w:val="0"/>
      <w:marBottom w:val="0"/>
      <w:divBdr>
        <w:top w:val="none" w:sz="0" w:space="0" w:color="auto"/>
        <w:left w:val="none" w:sz="0" w:space="0" w:color="auto"/>
        <w:bottom w:val="none" w:sz="0" w:space="0" w:color="auto"/>
        <w:right w:val="none" w:sz="0" w:space="0" w:color="auto"/>
      </w:divBdr>
    </w:div>
    <w:div w:id="1270620034">
      <w:bodyDiv w:val="1"/>
      <w:marLeft w:val="0"/>
      <w:marRight w:val="0"/>
      <w:marTop w:val="0"/>
      <w:marBottom w:val="0"/>
      <w:divBdr>
        <w:top w:val="none" w:sz="0" w:space="0" w:color="auto"/>
        <w:left w:val="none" w:sz="0" w:space="0" w:color="auto"/>
        <w:bottom w:val="none" w:sz="0" w:space="0" w:color="auto"/>
        <w:right w:val="none" w:sz="0" w:space="0" w:color="auto"/>
      </w:divBdr>
    </w:div>
    <w:div w:id="1278681288">
      <w:bodyDiv w:val="1"/>
      <w:marLeft w:val="0"/>
      <w:marRight w:val="0"/>
      <w:marTop w:val="0"/>
      <w:marBottom w:val="0"/>
      <w:divBdr>
        <w:top w:val="none" w:sz="0" w:space="0" w:color="auto"/>
        <w:left w:val="none" w:sz="0" w:space="0" w:color="auto"/>
        <w:bottom w:val="none" w:sz="0" w:space="0" w:color="auto"/>
        <w:right w:val="none" w:sz="0" w:space="0" w:color="auto"/>
      </w:divBdr>
    </w:div>
    <w:div w:id="1281952430">
      <w:bodyDiv w:val="1"/>
      <w:marLeft w:val="0"/>
      <w:marRight w:val="0"/>
      <w:marTop w:val="0"/>
      <w:marBottom w:val="0"/>
      <w:divBdr>
        <w:top w:val="none" w:sz="0" w:space="0" w:color="auto"/>
        <w:left w:val="none" w:sz="0" w:space="0" w:color="auto"/>
        <w:bottom w:val="none" w:sz="0" w:space="0" w:color="auto"/>
        <w:right w:val="none" w:sz="0" w:space="0" w:color="auto"/>
      </w:divBdr>
    </w:div>
    <w:div w:id="1282298686">
      <w:bodyDiv w:val="1"/>
      <w:marLeft w:val="0"/>
      <w:marRight w:val="0"/>
      <w:marTop w:val="0"/>
      <w:marBottom w:val="0"/>
      <w:divBdr>
        <w:top w:val="none" w:sz="0" w:space="0" w:color="auto"/>
        <w:left w:val="none" w:sz="0" w:space="0" w:color="auto"/>
        <w:bottom w:val="none" w:sz="0" w:space="0" w:color="auto"/>
        <w:right w:val="none" w:sz="0" w:space="0" w:color="auto"/>
      </w:divBdr>
    </w:div>
    <w:div w:id="1283269580">
      <w:bodyDiv w:val="1"/>
      <w:marLeft w:val="0"/>
      <w:marRight w:val="0"/>
      <w:marTop w:val="0"/>
      <w:marBottom w:val="0"/>
      <w:divBdr>
        <w:top w:val="none" w:sz="0" w:space="0" w:color="auto"/>
        <w:left w:val="none" w:sz="0" w:space="0" w:color="auto"/>
        <w:bottom w:val="none" w:sz="0" w:space="0" w:color="auto"/>
        <w:right w:val="none" w:sz="0" w:space="0" w:color="auto"/>
      </w:divBdr>
    </w:div>
    <w:div w:id="1283725260">
      <w:bodyDiv w:val="1"/>
      <w:marLeft w:val="0"/>
      <w:marRight w:val="0"/>
      <w:marTop w:val="0"/>
      <w:marBottom w:val="0"/>
      <w:divBdr>
        <w:top w:val="none" w:sz="0" w:space="0" w:color="auto"/>
        <w:left w:val="none" w:sz="0" w:space="0" w:color="auto"/>
        <w:bottom w:val="none" w:sz="0" w:space="0" w:color="auto"/>
        <w:right w:val="none" w:sz="0" w:space="0" w:color="auto"/>
      </w:divBdr>
    </w:div>
    <w:div w:id="1284925393">
      <w:bodyDiv w:val="1"/>
      <w:marLeft w:val="0"/>
      <w:marRight w:val="0"/>
      <w:marTop w:val="0"/>
      <w:marBottom w:val="0"/>
      <w:divBdr>
        <w:top w:val="none" w:sz="0" w:space="0" w:color="auto"/>
        <w:left w:val="none" w:sz="0" w:space="0" w:color="auto"/>
        <w:bottom w:val="none" w:sz="0" w:space="0" w:color="auto"/>
        <w:right w:val="none" w:sz="0" w:space="0" w:color="auto"/>
      </w:divBdr>
    </w:div>
    <w:div w:id="1285035816">
      <w:bodyDiv w:val="1"/>
      <w:marLeft w:val="0"/>
      <w:marRight w:val="0"/>
      <w:marTop w:val="0"/>
      <w:marBottom w:val="0"/>
      <w:divBdr>
        <w:top w:val="none" w:sz="0" w:space="0" w:color="auto"/>
        <w:left w:val="none" w:sz="0" w:space="0" w:color="auto"/>
        <w:bottom w:val="none" w:sz="0" w:space="0" w:color="auto"/>
        <w:right w:val="none" w:sz="0" w:space="0" w:color="auto"/>
      </w:divBdr>
    </w:div>
    <w:div w:id="1286426751">
      <w:bodyDiv w:val="1"/>
      <w:marLeft w:val="0"/>
      <w:marRight w:val="0"/>
      <w:marTop w:val="0"/>
      <w:marBottom w:val="0"/>
      <w:divBdr>
        <w:top w:val="none" w:sz="0" w:space="0" w:color="auto"/>
        <w:left w:val="none" w:sz="0" w:space="0" w:color="auto"/>
        <w:bottom w:val="none" w:sz="0" w:space="0" w:color="auto"/>
        <w:right w:val="none" w:sz="0" w:space="0" w:color="auto"/>
      </w:divBdr>
    </w:div>
    <w:div w:id="1289967779">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4480367">
      <w:bodyDiv w:val="1"/>
      <w:marLeft w:val="0"/>
      <w:marRight w:val="0"/>
      <w:marTop w:val="0"/>
      <w:marBottom w:val="0"/>
      <w:divBdr>
        <w:top w:val="none" w:sz="0" w:space="0" w:color="auto"/>
        <w:left w:val="none" w:sz="0" w:space="0" w:color="auto"/>
        <w:bottom w:val="none" w:sz="0" w:space="0" w:color="auto"/>
        <w:right w:val="none" w:sz="0" w:space="0" w:color="auto"/>
      </w:divBdr>
    </w:div>
    <w:div w:id="1295408477">
      <w:bodyDiv w:val="1"/>
      <w:marLeft w:val="0"/>
      <w:marRight w:val="0"/>
      <w:marTop w:val="0"/>
      <w:marBottom w:val="0"/>
      <w:divBdr>
        <w:top w:val="none" w:sz="0" w:space="0" w:color="auto"/>
        <w:left w:val="none" w:sz="0" w:space="0" w:color="auto"/>
        <w:bottom w:val="none" w:sz="0" w:space="0" w:color="auto"/>
        <w:right w:val="none" w:sz="0" w:space="0" w:color="auto"/>
      </w:divBdr>
    </w:div>
    <w:div w:id="1296134190">
      <w:bodyDiv w:val="1"/>
      <w:marLeft w:val="0"/>
      <w:marRight w:val="0"/>
      <w:marTop w:val="0"/>
      <w:marBottom w:val="0"/>
      <w:divBdr>
        <w:top w:val="none" w:sz="0" w:space="0" w:color="auto"/>
        <w:left w:val="none" w:sz="0" w:space="0" w:color="auto"/>
        <w:bottom w:val="none" w:sz="0" w:space="0" w:color="auto"/>
        <w:right w:val="none" w:sz="0" w:space="0" w:color="auto"/>
      </w:divBdr>
      <w:divsChild>
        <w:div w:id="1295872587">
          <w:marLeft w:val="0"/>
          <w:marRight w:val="0"/>
          <w:marTop w:val="0"/>
          <w:marBottom w:val="0"/>
          <w:divBdr>
            <w:top w:val="none" w:sz="0" w:space="0" w:color="auto"/>
            <w:left w:val="none" w:sz="0" w:space="0" w:color="auto"/>
            <w:bottom w:val="none" w:sz="0" w:space="0" w:color="auto"/>
            <w:right w:val="none" w:sz="0" w:space="0" w:color="auto"/>
          </w:divBdr>
          <w:divsChild>
            <w:div w:id="8750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4250">
      <w:bodyDiv w:val="1"/>
      <w:marLeft w:val="0"/>
      <w:marRight w:val="0"/>
      <w:marTop w:val="0"/>
      <w:marBottom w:val="0"/>
      <w:divBdr>
        <w:top w:val="none" w:sz="0" w:space="0" w:color="auto"/>
        <w:left w:val="none" w:sz="0" w:space="0" w:color="auto"/>
        <w:bottom w:val="none" w:sz="0" w:space="0" w:color="auto"/>
        <w:right w:val="none" w:sz="0" w:space="0" w:color="auto"/>
      </w:divBdr>
    </w:div>
    <w:div w:id="1298221995">
      <w:bodyDiv w:val="1"/>
      <w:marLeft w:val="0"/>
      <w:marRight w:val="0"/>
      <w:marTop w:val="0"/>
      <w:marBottom w:val="0"/>
      <w:divBdr>
        <w:top w:val="none" w:sz="0" w:space="0" w:color="auto"/>
        <w:left w:val="none" w:sz="0" w:space="0" w:color="auto"/>
        <w:bottom w:val="none" w:sz="0" w:space="0" w:color="auto"/>
        <w:right w:val="none" w:sz="0" w:space="0" w:color="auto"/>
      </w:divBdr>
      <w:divsChild>
        <w:div w:id="2127112359">
          <w:marLeft w:val="0"/>
          <w:marRight w:val="0"/>
          <w:marTop w:val="0"/>
          <w:marBottom w:val="0"/>
          <w:divBdr>
            <w:top w:val="single" w:sz="2" w:space="0" w:color="E3E3E3"/>
            <w:left w:val="single" w:sz="2" w:space="0" w:color="E3E3E3"/>
            <w:bottom w:val="single" w:sz="2" w:space="0" w:color="E3E3E3"/>
            <w:right w:val="single" w:sz="2" w:space="0" w:color="E3E3E3"/>
          </w:divBdr>
          <w:divsChild>
            <w:div w:id="2061707407">
              <w:marLeft w:val="0"/>
              <w:marRight w:val="0"/>
              <w:marTop w:val="0"/>
              <w:marBottom w:val="0"/>
              <w:divBdr>
                <w:top w:val="single" w:sz="2" w:space="0" w:color="E3E3E3"/>
                <w:left w:val="single" w:sz="2" w:space="0" w:color="E3E3E3"/>
                <w:bottom w:val="single" w:sz="2" w:space="0" w:color="E3E3E3"/>
                <w:right w:val="single" w:sz="2" w:space="0" w:color="E3E3E3"/>
              </w:divBdr>
              <w:divsChild>
                <w:div w:id="1852724286">
                  <w:marLeft w:val="0"/>
                  <w:marRight w:val="0"/>
                  <w:marTop w:val="0"/>
                  <w:marBottom w:val="0"/>
                  <w:divBdr>
                    <w:top w:val="single" w:sz="2" w:space="0" w:color="E3E3E3"/>
                    <w:left w:val="single" w:sz="2" w:space="0" w:color="E3E3E3"/>
                    <w:bottom w:val="single" w:sz="2" w:space="0" w:color="E3E3E3"/>
                    <w:right w:val="single" w:sz="2" w:space="0" w:color="E3E3E3"/>
                  </w:divBdr>
                  <w:divsChild>
                    <w:div w:id="2028871645">
                      <w:marLeft w:val="0"/>
                      <w:marRight w:val="0"/>
                      <w:marTop w:val="0"/>
                      <w:marBottom w:val="0"/>
                      <w:divBdr>
                        <w:top w:val="single" w:sz="2" w:space="0" w:color="E3E3E3"/>
                        <w:left w:val="single" w:sz="2" w:space="0" w:color="E3E3E3"/>
                        <w:bottom w:val="single" w:sz="2" w:space="0" w:color="E3E3E3"/>
                        <w:right w:val="single" w:sz="2" w:space="0" w:color="E3E3E3"/>
                      </w:divBdr>
                      <w:divsChild>
                        <w:div w:id="957761144">
                          <w:marLeft w:val="0"/>
                          <w:marRight w:val="0"/>
                          <w:marTop w:val="0"/>
                          <w:marBottom w:val="0"/>
                          <w:divBdr>
                            <w:top w:val="single" w:sz="2" w:space="0" w:color="E3E3E3"/>
                            <w:left w:val="single" w:sz="2" w:space="0" w:color="E3E3E3"/>
                            <w:bottom w:val="single" w:sz="2" w:space="0" w:color="E3E3E3"/>
                            <w:right w:val="single" w:sz="2" w:space="0" w:color="E3E3E3"/>
                          </w:divBdr>
                          <w:divsChild>
                            <w:div w:id="1383360184">
                              <w:marLeft w:val="0"/>
                              <w:marRight w:val="0"/>
                              <w:marTop w:val="0"/>
                              <w:marBottom w:val="0"/>
                              <w:divBdr>
                                <w:top w:val="single" w:sz="2" w:space="0" w:color="E3E3E3"/>
                                <w:left w:val="single" w:sz="2" w:space="0" w:color="E3E3E3"/>
                                <w:bottom w:val="single" w:sz="2" w:space="0" w:color="E3E3E3"/>
                                <w:right w:val="single" w:sz="2" w:space="0" w:color="E3E3E3"/>
                              </w:divBdr>
                              <w:divsChild>
                                <w:div w:id="17359277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39937111">
                                      <w:marLeft w:val="0"/>
                                      <w:marRight w:val="0"/>
                                      <w:marTop w:val="0"/>
                                      <w:marBottom w:val="0"/>
                                      <w:divBdr>
                                        <w:top w:val="single" w:sz="2" w:space="0" w:color="E3E3E3"/>
                                        <w:left w:val="single" w:sz="2" w:space="0" w:color="E3E3E3"/>
                                        <w:bottom w:val="single" w:sz="2" w:space="0" w:color="E3E3E3"/>
                                        <w:right w:val="single" w:sz="2" w:space="0" w:color="E3E3E3"/>
                                      </w:divBdr>
                                      <w:divsChild>
                                        <w:div w:id="54474911">
                                          <w:marLeft w:val="0"/>
                                          <w:marRight w:val="0"/>
                                          <w:marTop w:val="0"/>
                                          <w:marBottom w:val="0"/>
                                          <w:divBdr>
                                            <w:top w:val="single" w:sz="2" w:space="0" w:color="E3E3E3"/>
                                            <w:left w:val="single" w:sz="2" w:space="0" w:color="E3E3E3"/>
                                            <w:bottom w:val="single" w:sz="2" w:space="0" w:color="E3E3E3"/>
                                            <w:right w:val="single" w:sz="2" w:space="0" w:color="E3E3E3"/>
                                          </w:divBdr>
                                          <w:divsChild>
                                            <w:div w:id="1786532536">
                                              <w:marLeft w:val="0"/>
                                              <w:marRight w:val="0"/>
                                              <w:marTop w:val="0"/>
                                              <w:marBottom w:val="0"/>
                                              <w:divBdr>
                                                <w:top w:val="single" w:sz="2" w:space="0" w:color="E3E3E3"/>
                                                <w:left w:val="single" w:sz="2" w:space="0" w:color="E3E3E3"/>
                                                <w:bottom w:val="single" w:sz="2" w:space="0" w:color="E3E3E3"/>
                                                <w:right w:val="single" w:sz="2" w:space="0" w:color="E3E3E3"/>
                                              </w:divBdr>
                                              <w:divsChild>
                                                <w:div w:id="944649983">
                                                  <w:marLeft w:val="0"/>
                                                  <w:marRight w:val="0"/>
                                                  <w:marTop w:val="0"/>
                                                  <w:marBottom w:val="0"/>
                                                  <w:divBdr>
                                                    <w:top w:val="single" w:sz="2" w:space="0" w:color="E3E3E3"/>
                                                    <w:left w:val="single" w:sz="2" w:space="0" w:color="E3E3E3"/>
                                                    <w:bottom w:val="single" w:sz="2" w:space="0" w:color="E3E3E3"/>
                                                    <w:right w:val="single" w:sz="2" w:space="0" w:color="E3E3E3"/>
                                                  </w:divBdr>
                                                  <w:divsChild>
                                                    <w:div w:id="221063789">
                                                      <w:marLeft w:val="0"/>
                                                      <w:marRight w:val="0"/>
                                                      <w:marTop w:val="0"/>
                                                      <w:marBottom w:val="0"/>
                                                      <w:divBdr>
                                                        <w:top w:val="single" w:sz="2" w:space="0" w:color="E3E3E3"/>
                                                        <w:left w:val="single" w:sz="2" w:space="0" w:color="E3E3E3"/>
                                                        <w:bottom w:val="single" w:sz="2" w:space="0" w:color="E3E3E3"/>
                                                        <w:right w:val="single" w:sz="2" w:space="0" w:color="E3E3E3"/>
                                                      </w:divBdr>
                                                      <w:divsChild>
                                                        <w:div w:id="67969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5759544">
          <w:marLeft w:val="0"/>
          <w:marRight w:val="0"/>
          <w:marTop w:val="0"/>
          <w:marBottom w:val="0"/>
          <w:divBdr>
            <w:top w:val="none" w:sz="0" w:space="0" w:color="auto"/>
            <w:left w:val="none" w:sz="0" w:space="0" w:color="auto"/>
            <w:bottom w:val="none" w:sz="0" w:space="0" w:color="auto"/>
            <w:right w:val="none" w:sz="0" w:space="0" w:color="auto"/>
          </w:divBdr>
        </w:div>
      </w:divsChild>
    </w:div>
    <w:div w:id="1298871449">
      <w:bodyDiv w:val="1"/>
      <w:marLeft w:val="0"/>
      <w:marRight w:val="0"/>
      <w:marTop w:val="0"/>
      <w:marBottom w:val="0"/>
      <w:divBdr>
        <w:top w:val="none" w:sz="0" w:space="0" w:color="auto"/>
        <w:left w:val="none" w:sz="0" w:space="0" w:color="auto"/>
        <w:bottom w:val="none" w:sz="0" w:space="0" w:color="auto"/>
        <w:right w:val="none" w:sz="0" w:space="0" w:color="auto"/>
      </w:divBdr>
    </w:div>
    <w:div w:id="1300769914">
      <w:bodyDiv w:val="1"/>
      <w:marLeft w:val="0"/>
      <w:marRight w:val="0"/>
      <w:marTop w:val="0"/>
      <w:marBottom w:val="0"/>
      <w:divBdr>
        <w:top w:val="none" w:sz="0" w:space="0" w:color="auto"/>
        <w:left w:val="none" w:sz="0" w:space="0" w:color="auto"/>
        <w:bottom w:val="none" w:sz="0" w:space="0" w:color="auto"/>
        <w:right w:val="none" w:sz="0" w:space="0" w:color="auto"/>
      </w:divBdr>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2153377">
      <w:bodyDiv w:val="1"/>
      <w:marLeft w:val="0"/>
      <w:marRight w:val="0"/>
      <w:marTop w:val="0"/>
      <w:marBottom w:val="0"/>
      <w:divBdr>
        <w:top w:val="none" w:sz="0" w:space="0" w:color="auto"/>
        <w:left w:val="none" w:sz="0" w:space="0" w:color="auto"/>
        <w:bottom w:val="none" w:sz="0" w:space="0" w:color="auto"/>
        <w:right w:val="none" w:sz="0" w:space="0" w:color="auto"/>
      </w:divBdr>
    </w:div>
    <w:div w:id="1303072787">
      <w:bodyDiv w:val="1"/>
      <w:marLeft w:val="0"/>
      <w:marRight w:val="0"/>
      <w:marTop w:val="0"/>
      <w:marBottom w:val="0"/>
      <w:divBdr>
        <w:top w:val="none" w:sz="0" w:space="0" w:color="auto"/>
        <w:left w:val="none" w:sz="0" w:space="0" w:color="auto"/>
        <w:bottom w:val="none" w:sz="0" w:space="0" w:color="auto"/>
        <w:right w:val="none" w:sz="0" w:space="0" w:color="auto"/>
      </w:divBdr>
    </w:div>
    <w:div w:id="1303387488">
      <w:bodyDiv w:val="1"/>
      <w:marLeft w:val="0"/>
      <w:marRight w:val="0"/>
      <w:marTop w:val="0"/>
      <w:marBottom w:val="0"/>
      <w:divBdr>
        <w:top w:val="none" w:sz="0" w:space="0" w:color="auto"/>
        <w:left w:val="none" w:sz="0" w:space="0" w:color="auto"/>
        <w:bottom w:val="none" w:sz="0" w:space="0" w:color="auto"/>
        <w:right w:val="none" w:sz="0" w:space="0" w:color="auto"/>
      </w:divBdr>
    </w:div>
    <w:div w:id="1307971595">
      <w:bodyDiv w:val="1"/>
      <w:marLeft w:val="0"/>
      <w:marRight w:val="0"/>
      <w:marTop w:val="0"/>
      <w:marBottom w:val="0"/>
      <w:divBdr>
        <w:top w:val="none" w:sz="0" w:space="0" w:color="auto"/>
        <w:left w:val="none" w:sz="0" w:space="0" w:color="auto"/>
        <w:bottom w:val="none" w:sz="0" w:space="0" w:color="auto"/>
        <w:right w:val="none" w:sz="0" w:space="0" w:color="auto"/>
      </w:divBdr>
    </w:div>
    <w:div w:id="1310750891">
      <w:bodyDiv w:val="1"/>
      <w:marLeft w:val="0"/>
      <w:marRight w:val="0"/>
      <w:marTop w:val="0"/>
      <w:marBottom w:val="0"/>
      <w:divBdr>
        <w:top w:val="none" w:sz="0" w:space="0" w:color="auto"/>
        <w:left w:val="none" w:sz="0" w:space="0" w:color="auto"/>
        <w:bottom w:val="none" w:sz="0" w:space="0" w:color="auto"/>
        <w:right w:val="none" w:sz="0" w:space="0" w:color="auto"/>
      </w:divBdr>
    </w:div>
    <w:div w:id="1315186996">
      <w:bodyDiv w:val="1"/>
      <w:marLeft w:val="0"/>
      <w:marRight w:val="0"/>
      <w:marTop w:val="0"/>
      <w:marBottom w:val="0"/>
      <w:divBdr>
        <w:top w:val="none" w:sz="0" w:space="0" w:color="auto"/>
        <w:left w:val="none" w:sz="0" w:space="0" w:color="auto"/>
        <w:bottom w:val="none" w:sz="0" w:space="0" w:color="auto"/>
        <w:right w:val="none" w:sz="0" w:space="0" w:color="auto"/>
      </w:divBdr>
    </w:div>
    <w:div w:id="1316766253">
      <w:bodyDiv w:val="1"/>
      <w:marLeft w:val="0"/>
      <w:marRight w:val="0"/>
      <w:marTop w:val="0"/>
      <w:marBottom w:val="0"/>
      <w:divBdr>
        <w:top w:val="none" w:sz="0" w:space="0" w:color="auto"/>
        <w:left w:val="none" w:sz="0" w:space="0" w:color="auto"/>
        <w:bottom w:val="none" w:sz="0" w:space="0" w:color="auto"/>
        <w:right w:val="none" w:sz="0" w:space="0" w:color="auto"/>
      </w:divBdr>
    </w:div>
    <w:div w:id="1320117579">
      <w:bodyDiv w:val="1"/>
      <w:marLeft w:val="0"/>
      <w:marRight w:val="0"/>
      <w:marTop w:val="0"/>
      <w:marBottom w:val="0"/>
      <w:divBdr>
        <w:top w:val="none" w:sz="0" w:space="0" w:color="auto"/>
        <w:left w:val="none" w:sz="0" w:space="0" w:color="auto"/>
        <w:bottom w:val="none" w:sz="0" w:space="0" w:color="auto"/>
        <w:right w:val="none" w:sz="0" w:space="0" w:color="auto"/>
      </w:divBdr>
    </w:div>
    <w:div w:id="1323313002">
      <w:bodyDiv w:val="1"/>
      <w:marLeft w:val="0"/>
      <w:marRight w:val="0"/>
      <w:marTop w:val="0"/>
      <w:marBottom w:val="0"/>
      <w:divBdr>
        <w:top w:val="none" w:sz="0" w:space="0" w:color="auto"/>
        <w:left w:val="none" w:sz="0" w:space="0" w:color="auto"/>
        <w:bottom w:val="none" w:sz="0" w:space="0" w:color="auto"/>
        <w:right w:val="none" w:sz="0" w:space="0" w:color="auto"/>
      </w:divBdr>
    </w:div>
    <w:div w:id="1324700198">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324528">
      <w:bodyDiv w:val="1"/>
      <w:marLeft w:val="0"/>
      <w:marRight w:val="0"/>
      <w:marTop w:val="0"/>
      <w:marBottom w:val="0"/>
      <w:divBdr>
        <w:top w:val="none" w:sz="0" w:space="0" w:color="auto"/>
        <w:left w:val="none" w:sz="0" w:space="0" w:color="auto"/>
        <w:bottom w:val="none" w:sz="0" w:space="0" w:color="auto"/>
        <w:right w:val="none" w:sz="0" w:space="0" w:color="auto"/>
      </w:divBdr>
    </w:div>
    <w:div w:id="1326939045">
      <w:bodyDiv w:val="1"/>
      <w:marLeft w:val="0"/>
      <w:marRight w:val="0"/>
      <w:marTop w:val="0"/>
      <w:marBottom w:val="0"/>
      <w:divBdr>
        <w:top w:val="none" w:sz="0" w:space="0" w:color="auto"/>
        <w:left w:val="none" w:sz="0" w:space="0" w:color="auto"/>
        <w:bottom w:val="none" w:sz="0" w:space="0" w:color="auto"/>
        <w:right w:val="none" w:sz="0" w:space="0" w:color="auto"/>
      </w:divBdr>
    </w:div>
    <w:div w:id="1326981588">
      <w:bodyDiv w:val="1"/>
      <w:marLeft w:val="0"/>
      <w:marRight w:val="0"/>
      <w:marTop w:val="0"/>
      <w:marBottom w:val="0"/>
      <w:divBdr>
        <w:top w:val="none" w:sz="0" w:space="0" w:color="auto"/>
        <w:left w:val="none" w:sz="0" w:space="0" w:color="auto"/>
        <w:bottom w:val="none" w:sz="0" w:space="0" w:color="auto"/>
        <w:right w:val="none" w:sz="0" w:space="0" w:color="auto"/>
      </w:divBdr>
    </w:div>
    <w:div w:id="1330211778">
      <w:bodyDiv w:val="1"/>
      <w:marLeft w:val="0"/>
      <w:marRight w:val="0"/>
      <w:marTop w:val="0"/>
      <w:marBottom w:val="0"/>
      <w:divBdr>
        <w:top w:val="none" w:sz="0" w:space="0" w:color="auto"/>
        <w:left w:val="none" w:sz="0" w:space="0" w:color="auto"/>
        <w:bottom w:val="none" w:sz="0" w:space="0" w:color="auto"/>
        <w:right w:val="none" w:sz="0" w:space="0" w:color="auto"/>
      </w:divBdr>
    </w:div>
    <w:div w:id="1333410878">
      <w:bodyDiv w:val="1"/>
      <w:marLeft w:val="0"/>
      <w:marRight w:val="0"/>
      <w:marTop w:val="0"/>
      <w:marBottom w:val="0"/>
      <w:divBdr>
        <w:top w:val="none" w:sz="0" w:space="0" w:color="auto"/>
        <w:left w:val="none" w:sz="0" w:space="0" w:color="auto"/>
        <w:bottom w:val="none" w:sz="0" w:space="0" w:color="auto"/>
        <w:right w:val="none" w:sz="0" w:space="0" w:color="auto"/>
      </w:divBdr>
    </w:div>
    <w:div w:id="1335108709">
      <w:bodyDiv w:val="1"/>
      <w:marLeft w:val="0"/>
      <w:marRight w:val="0"/>
      <w:marTop w:val="0"/>
      <w:marBottom w:val="0"/>
      <w:divBdr>
        <w:top w:val="none" w:sz="0" w:space="0" w:color="auto"/>
        <w:left w:val="none" w:sz="0" w:space="0" w:color="auto"/>
        <w:bottom w:val="none" w:sz="0" w:space="0" w:color="auto"/>
        <w:right w:val="none" w:sz="0" w:space="0" w:color="auto"/>
      </w:divBdr>
      <w:divsChild>
        <w:div w:id="1345747562">
          <w:marLeft w:val="0"/>
          <w:marRight w:val="0"/>
          <w:marTop w:val="0"/>
          <w:marBottom w:val="0"/>
          <w:divBdr>
            <w:top w:val="none" w:sz="0" w:space="0" w:color="auto"/>
            <w:left w:val="none" w:sz="0" w:space="0" w:color="auto"/>
            <w:bottom w:val="none" w:sz="0" w:space="0" w:color="auto"/>
            <w:right w:val="none" w:sz="0" w:space="0" w:color="auto"/>
          </w:divBdr>
          <w:divsChild>
            <w:div w:id="1813523668">
              <w:marLeft w:val="0"/>
              <w:marRight w:val="0"/>
              <w:marTop w:val="0"/>
              <w:marBottom w:val="0"/>
              <w:divBdr>
                <w:top w:val="none" w:sz="0" w:space="0" w:color="auto"/>
                <w:left w:val="none" w:sz="0" w:space="0" w:color="auto"/>
                <w:bottom w:val="none" w:sz="0" w:space="0" w:color="auto"/>
                <w:right w:val="none" w:sz="0" w:space="0" w:color="auto"/>
              </w:divBdr>
              <w:divsChild>
                <w:div w:id="1309213335">
                  <w:marLeft w:val="0"/>
                  <w:marRight w:val="0"/>
                  <w:marTop w:val="0"/>
                  <w:marBottom w:val="0"/>
                  <w:divBdr>
                    <w:top w:val="none" w:sz="0" w:space="0" w:color="auto"/>
                    <w:left w:val="none" w:sz="0" w:space="0" w:color="auto"/>
                    <w:bottom w:val="none" w:sz="0" w:space="0" w:color="auto"/>
                    <w:right w:val="none" w:sz="0" w:space="0" w:color="auto"/>
                  </w:divBdr>
                  <w:divsChild>
                    <w:div w:id="758525160">
                      <w:marLeft w:val="0"/>
                      <w:marRight w:val="0"/>
                      <w:marTop w:val="0"/>
                      <w:marBottom w:val="0"/>
                      <w:divBdr>
                        <w:top w:val="none" w:sz="0" w:space="0" w:color="auto"/>
                        <w:left w:val="none" w:sz="0" w:space="0" w:color="auto"/>
                        <w:bottom w:val="none" w:sz="0" w:space="0" w:color="auto"/>
                        <w:right w:val="none" w:sz="0" w:space="0" w:color="auto"/>
                      </w:divBdr>
                      <w:divsChild>
                        <w:div w:id="159975936">
                          <w:marLeft w:val="0"/>
                          <w:marRight w:val="0"/>
                          <w:marTop w:val="0"/>
                          <w:marBottom w:val="0"/>
                          <w:divBdr>
                            <w:top w:val="none" w:sz="0" w:space="0" w:color="auto"/>
                            <w:left w:val="none" w:sz="0" w:space="0" w:color="auto"/>
                            <w:bottom w:val="none" w:sz="0" w:space="0" w:color="auto"/>
                            <w:right w:val="none" w:sz="0" w:space="0" w:color="auto"/>
                          </w:divBdr>
                          <w:divsChild>
                            <w:div w:id="2067802316">
                              <w:marLeft w:val="0"/>
                              <w:marRight w:val="0"/>
                              <w:marTop w:val="0"/>
                              <w:marBottom w:val="0"/>
                              <w:divBdr>
                                <w:top w:val="none" w:sz="0" w:space="0" w:color="auto"/>
                                <w:left w:val="none" w:sz="0" w:space="0" w:color="auto"/>
                                <w:bottom w:val="none" w:sz="0" w:space="0" w:color="auto"/>
                                <w:right w:val="none" w:sz="0" w:space="0" w:color="auto"/>
                              </w:divBdr>
                              <w:divsChild>
                                <w:div w:id="2024819063">
                                  <w:marLeft w:val="0"/>
                                  <w:marRight w:val="0"/>
                                  <w:marTop w:val="0"/>
                                  <w:marBottom w:val="0"/>
                                  <w:divBdr>
                                    <w:top w:val="none" w:sz="0" w:space="0" w:color="auto"/>
                                    <w:left w:val="none" w:sz="0" w:space="0" w:color="auto"/>
                                    <w:bottom w:val="none" w:sz="0" w:space="0" w:color="auto"/>
                                    <w:right w:val="none" w:sz="0" w:space="0" w:color="auto"/>
                                  </w:divBdr>
                                  <w:divsChild>
                                    <w:div w:id="1740904579">
                                      <w:marLeft w:val="0"/>
                                      <w:marRight w:val="0"/>
                                      <w:marTop w:val="0"/>
                                      <w:marBottom w:val="0"/>
                                      <w:divBdr>
                                        <w:top w:val="none" w:sz="0" w:space="0" w:color="auto"/>
                                        <w:left w:val="none" w:sz="0" w:space="0" w:color="auto"/>
                                        <w:bottom w:val="none" w:sz="0" w:space="0" w:color="auto"/>
                                        <w:right w:val="none" w:sz="0" w:space="0" w:color="auto"/>
                                      </w:divBdr>
                                      <w:divsChild>
                                        <w:div w:id="3970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2396">
                              <w:marLeft w:val="0"/>
                              <w:marRight w:val="0"/>
                              <w:marTop w:val="0"/>
                              <w:marBottom w:val="0"/>
                              <w:divBdr>
                                <w:top w:val="none" w:sz="0" w:space="0" w:color="auto"/>
                                <w:left w:val="none" w:sz="0" w:space="0" w:color="auto"/>
                                <w:bottom w:val="none" w:sz="0" w:space="0" w:color="auto"/>
                                <w:right w:val="none" w:sz="0" w:space="0" w:color="auto"/>
                              </w:divBdr>
                              <w:divsChild>
                                <w:div w:id="814251545">
                                  <w:marLeft w:val="0"/>
                                  <w:marRight w:val="0"/>
                                  <w:marTop w:val="0"/>
                                  <w:marBottom w:val="0"/>
                                  <w:divBdr>
                                    <w:top w:val="none" w:sz="0" w:space="0" w:color="auto"/>
                                    <w:left w:val="none" w:sz="0" w:space="0" w:color="auto"/>
                                    <w:bottom w:val="none" w:sz="0" w:space="0" w:color="auto"/>
                                    <w:right w:val="none" w:sz="0" w:space="0" w:color="auto"/>
                                  </w:divBdr>
                                  <w:divsChild>
                                    <w:div w:id="755711402">
                                      <w:marLeft w:val="0"/>
                                      <w:marRight w:val="0"/>
                                      <w:marTop w:val="0"/>
                                      <w:marBottom w:val="0"/>
                                      <w:divBdr>
                                        <w:top w:val="none" w:sz="0" w:space="0" w:color="auto"/>
                                        <w:left w:val="none" w:sz="0" w:space="0" w:color="auto"/>
                                        <w:bottom w:val="none" w:sz="0" w:space="0" w:color="auto"/>
                                        <w:right w:val="none" w:sz="0" w:space="0" w:color="auto"/>
                                      </w:divBdr>
                                      <w:divsChild>
                                        <w:div w:id="779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258000">
      <w:bodyDiv w:val="1"/>
      <w:marLeft w:val="0"/>
      <w:marRight w:val="0"/>
      <w:marTop w:val="0"/>
      <w:marBottom w:val="0"/>
      <w:divBdr>
        <w:top w:val="none" w:sz="0" w:space="0" w:color="auto"/>
        <w:left w:val="none" w:sz="0" w:space="0" w:color="auto"/>
        <w:bottom w:val="none" w:sz="0" w:space="0" w:color="auto"/>
        <w:right w:val="none" w:sz="0" w:space="0" w:color="auto"/>
      </w:divBdr>
    </w:div>
    <w:div w:id="1336687345">
      <w:bodyDiv w:val="1"/>
      <w:marLeft w:val="0"/>
      <w:marRight w:val="0"/>
      <w:marTop w:val="0"/>
      <w:marBottom w:val="0"/>
      <w:divBdr>
        <w:top w:val="none" w:sz="0" w:space="0" w:color="auto"/>
        <w:left w:val="none" w:sz="0" w:space="0" w:color="auto"/>
        <w:bottom w:val="none" w:sz="0" w:space="0" w:color="auto"/>
        <w:right w:val="none" w:sz="0" w:space="0" w:color="auto"/>
      </w:divBdr>
    </w:div>
    <w:div w:id="1338341987">
      <w:bodyDiv w:val="1"/>
      <w:marLeft w:val="0"/>
      <w:marRight w:val="0"/>
      <w:marTop w:val="0"/>
      <w:marBottom w:val="0"/>
      <w:divBdr>
        <w:top w:val="none" w:sz="0" w:space="0" w:color="auto"/>
        <w:left w:val="none" w:sz="0" w:space="0" w:color="auto"/>
        <w:bottom w:val="none" w:sz="0" w:space="0" w:color="auto"/>
        <w:right w:val="none" w:sz="0" w:space="0" w:color="auto"/>
      </w:divBdr>
    </w:div>
    <w:div w:id="1338997327">
      <w:bodyDiv w:val="1"/>
      <w:marLeft w:val="0"/>
      <w:marRight w:val="0"/>
      <w:marTop w:val="0"/>
      <w:marBottom w:val="0"/>
      <w:divBdr>
        <w:top w:val="none" w:sz="0" w:space="0" w:color="auto"/>
        <w:left w:val="none" w:sz="0" w:space="0" w:color="auto"/>
        <w:bottom w:val="none" w:sz="0" w:space="0" w:color="auto"/>
        <w:right w:val="none" w:sz="0" w:space="0" w:color="auto"/>
      </w:divBdr>
    </w:div>
    <w:div w:id="1339431716">
      <w:bodyDiv w:val="1"/>
      <w:marLeft w:val="0"/>
      <w:marRight w:val="0"/>
      <w:marTop w:val="0"/>
      <w:marBottom w:val="0"/>
      <w:divBdr>
        <w:top w:val="none" w:sz="0" w:space="0" w:color="auto"/>
        <w:left w:val="none" w:sz="0" w:space="0" w:color="auto"/>
        <w:bottom w:val="none" w:sz="0" w:space="0" w:color="auto"/>
        <w:right w:val="none" w:sz="0" w:space="0" w:color="auto"/>
      </w:divBdr>
    </w:div>
    <w:div w:id="1340426694">
      <w:bodyDiv w:val="1"/>
      <w:marLeft w:val="0"/>
      <w:marRight w:val="0"/>
      <w:marTop w:val="0"/>
      <w:marBottom w:val="0"/>
      <w:divBdr>
        <w:top w:val="none" w:sz="0" w:space="0" w:color="auto"/>
        <w:left w:val="none" w:sz="0" w:space="0" w:color="auto"/>
        <w:bottom w:val="none" w:sz="0" w:space="0" w:color="auto"/>
        <w:right w:val="none" w:sz="0" w:space="0" w:color="auto"/>
      </w:divBdr>
    </w:div>
    <w:div w:id="1342119324">
      <w:bodyDiv w:val="1"/>
      <w:marLeft w:val="0"/>
      <w:marRight w:val="0"/>
      <w:marTop w:val="0"/>
      <w:marBottom w:val="0"/>
      <w:divBdr>
        <w:top w:val="none" w:sz="0" w:space="0" w:color="auto"/>
        <w:left w:val="none" w:sz="0" w:space="0" w:color="auto"/>
        <w:bottom w:val="none" w:sz="0" w:space="0" w:color="auto"/>
        <w:right w:val="none" w:sz="0" w:space="0" w:color="auto"/>
      </w:divBdr>
    </w:div>
    <w:div w:id="1344161990">
      <w:bodyDiv w:val="1"/>
      <w:marLeft w:val="0"/>
      <w:marRight w:val="0"/>
      <w:marTop w:val="0"/>
      <w:marBottom w:val="0"/>
      <w:divBdr>
        <w:top w:val="none" w:sz="0" w:space="0" w:color="auto"/>
        <w:left w:val="none" w:sz="0" w:space="0" w:color="auto"/>
        <w:bottom w:val="none" w:sz="0" w:space="0" w:color="auto"/>
        <w:right w:val="none" w:sz="0" w:space="0" w:color="auto"/>
      </w:divBdr>
    </w:div>
    <w:div w:id="1346444446">
      <w:bodyDiv w:val="1"/>
      <w:marLeft w:val="0"/>
      <w:marRight w:val="0"/>
      <w:marTop w:val="0"/>
      <w:marBottom w:val="0"/>
      <w:divBdr>
        <w:top w:val="none" w:sz="0" w:space="0" w:color="auto"/>
        <w:left w:val="none" w:sz="0" w:space="0" w:color="auto"/>
        <w:bottom w:val="none" w:sz="0" w:space="0" w:color="auto"/>
        <w:right w:val="none" w:sz="0" w:space="0" w:color="auto"/>
      </w:divBdr>
      <w:divsChild>
        <w:div w:id="48119140">
          <w:marLeft w:val="0"/>
          <w:marRight w:val="0"/>
          <w:marTop w:val="0"/>
          <w:marBottom w:val="0"/>
          <w:divBdr>
            <w:top w:val="none" w:sz="0" w:space="0" w:color="auto"/>
            <w:left w:val="none" w:sz="0" w:space="0" w:color="auto"/>
            <w:bottom w:val="none" w:sz="0" w:space="0" w:color="auto"/>
            <w:right w:val="none" w:sz="0" w:space="0" w:color="auto"/>
          </w:divBdr>
          <w:divsChild>
            <w:div w:id="2864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9012">
      <w:bodyDiv w:val="1"/>
      <w:marLeft w:val="0"/>
      <w:marRight w:val="0"/>
      <w:marTop w:val="0"/>
      <w:marBottom w:val="0"/>
      <w:divBdr>
        <w:top w:val="none" w:sz="0" w:space="0" w:color="auto"/>
        <w:left w:val="none" w:sz="0" w:space="0" w:color="auto"/>
        <w:bottom w:val="none" w:sz="0" w:space="0" w:color="auto"/>
        <w:right w:val="none" w:sz="0" w:space="0" w:color="auto"/>
      </w:divBdr>
    </w:div>
    <w:div w:id="1349285492">
      <w:bodyDiv w:val="1"/>
      <w:marLeft w:val="0"/>
      <w:marRight w:val="0"/>
      <w:marTop w:val="0"/>
      <w:marBottom w:val="0"/>
      <w:divBdr>
        <w:top w:val="none" w:sz="0" w:space="0" w:color="auto"/>
        <w:left w:val="none" w:sz="0" w:space="0" w:color="auto"/>
        <w:bottom w:val="none" w:sz="0" w:space="0" w:color="auto"/>
        <w:right w:val="none" w:sz="0" w:space="0" w:color="auto"/>
      </w:divBdr>
    </w:div>
    <w:div w:id="1351448126">
      <w:bodyDiv w:val="1"/>
      <w:marLeft w:val="0"/>
      <w:marRight w:val="0"/>
      <w:marTop w:val="0"/>
      <w:marBottom w:val="0"/>
      <w:divBdr>
        <w:top w:val="none" w:sz="0" w:space="0" w:color="auto"/>
        <w:left w:val="none" w:sz="0" w:space="0" w:color="auto"/>
        <w:bottom w:val="none" w:sz="0" w:space="0" w:color="auto"/>
        <w:right w:val="none" w:sz="0" w:space="0" w:color="auto"/>
      </w:divBdr>
    </w:div>
    <w:div w:id="1355183267">
      <w:bodyDiv w:val="1"/>
      <w:marLeft w:val="0"/>
      <w:marRight w:val="0"/>
      <w:marTop w:val="0"/>
      <w:marBottom w:val="0"/>
      <w:divBdr>
        <w:top w:val="none" w:sz="0" w:space="0" w:color="auto"/>
        <w:left w:val="none" w:sz="0" w:space="0" w:color="auto"/>
        <w:bottom w:val="none" w:sz="0" w:space="0" w:color="auto"/>
        <w:right w:val="none" w:sz="0" w:space="0" w:color="auto"/>
      </w:divBdr>
    </w:div>
    <w:div w:id="1356037337">
      <w:bodyDiv w:val="1"/>
      <w:marLeft w:val="0"/>
      <w:marRight w:val="0"/>
      <w:marTop w:val="0"/>
      <w:marBottom w:val="0"/>
      <w:divBdr>
        <w:top w:val="none" w:sz="0" w:space="0" w:color="auto"/>
        <w:left w:val="none" w:sz="0" w:space="0" w:color="auto"/>
        <w:bottom w:val="none" w:sz="0" w:space="0" w:color="auto"/>
        <w:right w:val="none" w:sz="0" w:space="0" w:color="auto"/>
      </w:divBdr>
    </w:div>
    <w:div w:id="1360470371">
      <w:bodyDiv w:val="1"/>
      <w:marLeft w:val="0"/>
      <w:marRight w:val="0"/>
      <w:marTop w:val="0"/>
      <w:marBottom w:val="0"/>
      <w:divBdr>
        <w:top w:val="none" w:sz="0" w:space="0" w:color="auto"/>
        <w:left w:val="none" w:sz="0" w:space="0" w:color="auto"/>
        <w:bottom w:val="none" w:sz="0" w:space="0" w:color="auto"/>
        <w:right w:val="none" w:sz="0" w:space="0" w:color="auto"/>
      </w:divBdr>
    </w:div>
    <w:div w:id="1361052375">
      <w:bodyDiv w:val="1"/>
      <w:marLeft w:val="0"/>
      <w:marRight w:val="0"/>
      <w:marTop w:val="0"/>
      <w:marBottom w:val="0"/>
      <w:divBdr>
        <w:top w:val="none" w:sz="0" w:space="0" w:color="auto"/>
        <w:left w:val="none" w:sz="0" w:space="0" w:color="auto"/>
        <w:bottom w:val="none" w:sz="0" w:space="0" w:color="auto"/>
        <w:right w:val="none" w:sz="0" w:space="0" w:color="auto"/>
      </w:divBdr>
    </w:div>
    <w:div w:id="1362170897">
      <w:bodyDiv w:val="1"/>
      <w:marLeft w:val="0"/>
      <w:marRight w:val="0"/>
      <w:marTop w:val="0"/>
      <w:marBottom w:val="0"/>
      <w:divBdr>
        <w:top w:val="none" w:sz="0" w:space="0" w:color="auto"/>
        <w:left w:val="none" w:sz="0" w:space="0" w:color="auto"/>
        <w:bottom w:val="none" w:sz="0" w:space="0" w:color="auto"/>
        <w:right w:val="none" w:sz="0" w:space="0" w:color="auto"/>
      </w:divBdr>
    </w:div>
    <w:div w:id="1366902298">
      <w:bodyDiv w:val="1"/>
      <w:marLeft w:val="0"/>
      <w:marRight w:val="0"/>
      <w:marTop w:val="0"/>
      <w:marBottom w:val="0"/>
      <w:divBdr>
        <w:top w:val="none" w:sz="0" w:space="0" w:color="auto"/>
        <w:left w:val="none" w:sz="0" w:space="0" w:color="auto"/>
        <w:bottom w:val="none" w:sz="0" w:space="0" w:color="auto"/>
        <w:right w:val="none" w:sz="0" w:space="0" w:color="auto"/>
      </w:divBdr>
    </w:div>
    <w:div w:id="1369640483">
      <w:bodyDiv w:val="1"/>
      <w:marLeft w:val="0"/>
      <w:marRight w:val="0"/>
      <w:marTop w:val="0"/>
      <w:marBottom w:val="0"/>
      <w:divBdr>
        <w:top w:val="none" w:sz="0" w:space="0" w:color="auto"/>
        <w:left w:val="none" w:sz="0" w:space="0" w:color="auto"/>
        <w:bottom w:val="none" w:sz="0" w:space="0" w:color="auto"/>
        <w:right w:val="none" w:sz="0" w:space="0" w:color="auto"/>
      </w:divBdr>
    </w:div>
    <w:div w:id="1373578640">
      <w:bodyDiv w:val="1"/>
      <w:marLeft w:val="0"/>
      <w:marRight w:val="0"/>
      <w:marTop w:val="0"/>
      <w:marBottom w:val="0"/>
      <w:divBdr>
        <w:top w:val="none" w:sz="0" w:space="0" w:color="auto"/>
        <w:left w:val="none" w:sz="0" w:space="0" w:color="auto"/>
        <w:bottom w:val="none" w:sz="0" w:space="0" w:color="auto"/>
        <w:right w:val="none" w:sz="0" w:space="0" w:color="auto"/>
      </w:divBdr>
    </w:div>
    <w:div w:id="1376540286">
      <w:bodyDiv w:val="1"/>
      <w:marLeft w:val="0"/>
      <w:marRight w:val="0"/>
      <w:marTop w:val="0"/>
      <w:marBottom w:val="0"/>
      <w:divBdr>
        <w:top w:val="none" w:sz="0" w:space="0" w:color="auto"/>
        <w:left w:val="none" w:sz="0" w:space="0" w:color="auto"/>
        <w:bottom w:val="none" w:sz="0" w:space="0" w:color="auto"/>
        <w:right w:val="none" w:sz="0" w:space="0" w:color="auto"/>
      </w:divBdr>
    </w:div>
    <w:div w:id="1380663071">
      <w:bodyDiv w:val="1"/>
      <w:marLeft w:val="0"/>
      <w:marRight w:val="0"/>
      <w:marTop w:val="0"/>
      <w:marBottom w:val="0"/>
      <w:divBdr>
        <w:top w:val="none" w:sz="0" w:space="0" w:color="auto"/>
        <w:left w:val="none" w:sz="0" w:space="0" w:color="auto"/>
        <w:bottom w:val="none" w:sz="0" w:space="0" w:color="auto"/>
        <w:right w:val="none" w:sz="0" w:space="0" w:color="auto"/>
      </w:divBdr>
    </w:div>
    <w:div w:id="1382169949">
      <w:bodyDiv w:val="1"/>
      <w:marLeft w:val="0"/>
      <w:marRight w:val="0"/>
      <w:marTop w:val="0"/>
      <w:marBottom w:val="0"/>
      <w:divBdr>
        <w:top w:val="none" w:sz="0" w:space="0" w:color="auto"/>
        <w:left w:val="none" w:sz="0" w:space="0" w:color="auto"/>
        <w:bottom w:val="none" w:sz="0" w:space="0" w:color="auto"/>
        <w:right w:val="none" w:sz="0" w:space="0" w:color="auto"/>
      </w:divBdr>
    </w:div>
    <w:div w:id="1384716451">
      <w:bodyDiv w:val="1"/>
      <w:marLeft w:val="0"/>
      <w:marRight w:val="0"/>
      <w:marTop w:val="0"/>
      <w:marBottom w:val="0"/>
      <w:divBdr>
        <w:top w:val="none" w:sz="0" w:space="0" w:color="auto"/>
        <w:left w:val="none" w:sz="0" w:space="0" w:color="auto"/>
        <w:bottom w:val="none" w:sz="0" w:space="0" w:color="auto"/>
        <w:right w:val="none" w:sz="0" w:space="0" w:color="auto"/>
      </w:divBdr>
      <w:divsChild>
        <w:div w:id="284196294">
          <w:marLeft w:val="0"/>
          <w:marRight w:val="0"/>
          <w:marTop w:val="0"/>
          <w:marBottom w:val="0"/>
          <w:divBdr>
            <w:top w:val="none" w:sz="0" w:space="0" w:color="auto"/>
            <w:left w:val="none" w:sz="0" w:space="0" w:color="auto"/>
            <w:bottom w:val="none" w:sz="0" w:space="0" w:color="auto"/>
            <w:right w:val="none" w:sz="0" w:space="0" w:color="auto"/>
          </w:divBdr>
          <w:divsChild>
            <w:div w:id="18557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558">
      <w:bodyDiv w:val="1"/>
      <w:marLeft w:val="0"/>
      <w:marRight w:val="0"/>
      <w:marTop w:val="0"/>
      <w:marBottom w:val="0"/>
      <w:divBdr>
        <w:top w:val="none" w:sz="0" w:space="0" w:color="auto"/>
        <w:left w:val="none" w:sz="0" w:space="0" w:color="auto"/>
        <w:bottom w:val="none" w:sz="0" w:space="0" w:color="auto"/>
        <w:right w:val="none" w:sz="0" w:space="0" w:color="auto"/>
      </w:divBdr>
      <w:divsChild>
        <w:div w:id="128478124">
          <w:marLeft w:val="0"/>
          <w:marRight w:val="0"/>
          <w:marTop w:val="0"/>
          <w:marBottom w:val="0"/>
          <w:divBdr>
            <w:top w:val="none" w:sz="0" w:space="0" w:color="auto"/>
            <w:left w:val="none" w:sz="0" w:space="0" w:color="auto"/>
            <w:bottom w:val="none" w:sz="0" w:space="0" w:color="auto"/>
            <w:right w:val="none" w:sz="0" w:space="0" w:color="auto"/>
          </w:divBdr>
          <w:divsChild>
            <w:div w:id="14919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0059">
      <w:bodyDiv w:val="1"/>
      <w:marLeft w:val="0"/>
      <w:marRight w:val="0"/>
      <w:marTop w:val="0"/>
      <w:marBottom w:val="0"/>
      <w:divBdr>
        <w:top w:val="none" w:sz="0" w:space="0" w:color="auto"/>
        <w:left w:val="none" w:sz="0" w:space="0" w:color="auto"/>
        <w:bottom w:val="none" w:sz="0" w:space="0" w:color="auto"/>
        <w:right w:val="none" w:sz="0" w:space="0" w:color="auto"/>
      </w:divBdr>
    </w:div>
    <w:div w:id="1385526916">
      <w:bodyDiv w:val="1"/>
      <w:marLeft w:val="0"/>
      <w:marRight w:val="0"/>
      <w:marTop w:val="0"/>
      <w:marBottom w:val="0"/>
      <w:divBdr>
        <w:top w:val="none" w:sz="0" w:space="0" w:color="auto"/>
        <w:left w:val="none" w:sz="0" w:space="0" w:color="auto"/>
        <w:bottom w:val="none" w:sz="0" w:space="0" w:color="auto"/>
        <w:right w:val="none" w:sz="0" w:space="0" w:color="auto"/>
      </w:divBdr>
    </w:div>
    <w:div w:id="1386834560">
      <w:bodyDiv w:val="1"/>
      <w:marLeft w:val="0"/>
      <w:marRight w:val="0"/>
      <w:marTop w:val="0"/>
      <w:marBottom w:val="0"/>
      <w:divBdr>
        <w:top w:val="none" w:sz="0" w:space="0" w:color="auto"/>
        <w:left w:val="none" w:sz="0" w:space="0" w:color="auto"/>
        <w:bottom w:val="none" w:sz="0" w:space="0" w:color="auto"/>
        <w:right w:val="none" w:sz="0" w:space="0" w:color="auto"/>
      </w:divBdr>
    </w:div>
    <w:div w:id="1389038883">
      <w:bodyDiv w:val="1"/>
      <w:marLeft w:val="0"/>
      <w:marRight w:val="0"/>
      <w:marTop w:val="0"/>
      <w:marBottom w:val="0"/>
      <w:divBdr>
        <w:top w:val="none" w:sz="0" w:space="0" w:color="auto"/>
        <w:left w:val="none" w:sz="0" w:space="0" w:color="auto"/>
        <w:bottom w:val="none" w:sz="0" w:space="0" w:color="auto"/>
        <w:right w:val="none" w:sz="0" w:space="0" w:color="auto"/>
      </w:divBdr>
    </w:div>
    <w:div w:id="1389185088">
      <w:bodyDiv w:val="1"/>
      <w:marLeft w:val="0"/>
      <w:marRight w:val="0"/>
      <w:marTop w:val="0"/>
      <w:marBottom w:val="0"/>
      <w:divBdr>
        <w:top w:val="none" w:sz="0" w:space="0" w:color="auto"/>
        <w:left w:val="none" w:sz="0" w:space="0" w:color="auto"/>
        <w:bottom w:val="none" w:sz="0" w:space="0" w:color="auto"/>
        <w:right w:val="none" w:sz="0" w:space="0" w:color="auto"/>
      </w:divBdr>
    </w:div>
    <w:div w:id="1391344864">
      <w:bodyDiv w:val="1"/>
      <w:marLeft w:val="0"/>
      <w:marRight w:val="0"/>
      <w:marTop w:val="0"/>
      <w:marBottom w:val="0"/>
      <w:divBdr>
        <w:top w:val="none" w:sz="0" w:space="0" w:color="auto"/>
        <w:left w:val="none" w:sz="0" w:space="0" w:color="auto"/>
        <w:bottom w:val="none" w:sz="0" w:space="0" w:color="auto"/>
        <w:right w:val="none" w:sz="0" w:space="0" w:color="auto"/>
      </w:divBdr>
    </w:div>
    <w:div w:id="1391926170">
      <w:bodyDiv w:val="1"/>
      <w:marLeft w:val="0"/>
      <w:marRight w:val="0"/>
      <w:marTop w:val="0"/>
      <w:marBottom w:val="0"/>
      <w:divBdr>
        <w:top w:val="none" w:sz="0" w:space="0" w:color="auto"/>
        <w:left w:val="none" w:sz="0" w:space="0" w:color="auto"/>
        <w:bottom w:val="none" w:sz="0" w:space="0" w:color="auto"/>
        <w:right w:val="none" w:sz="0" w:space="0" w:color="auto"/>
      </w:divBdr>
    </w:div>
    <w:div w:id="1395422157">
      <w:bodyDiv w:val="1"/>
      <w:marLeft w:val="0"/>
      <w:marRight w:val="0"/>
      <w:marTop w:val="0"/>
      <w:marBottom w:val="0"/>
      <w:divBdr>
        <w:top w:val="none" w:sz="0" w:space="0" w:color="auto"/>
        <w:left w:val="none" w:sz="0" w:space="0" w:color="auto"/>
        <w:bottom w:val="none" w:sz="0" w:space="0" w:color="auto"/>
        <w:right w:val="none" w:sz="0" w:space="0" w:color="auto"/>
      </w:divBdr>
    </w:div>
    <w:div w:id="1399160302">
      <w:bodyDiv w:val="1"/>
      <w:marLeft w:val="0"/>
      <w:marRight w:val="0"/>
      <w:marTop w:val="0"/>
      <w:marBottom w:val="0"/>
      <w:divBdr>
        <w:top w:val="none" w:sz="0" w:space="0" w:color="auto"/>
        <w:left w:val="none" w:sz="0" w:space="0" w:color="auto"/>
        <w:bottom w:val="none" w:sz="0" w:space="0" w:color="auto"/>
        <w:right w:val="none" w:sz="0" w:space="0" w:color="auto"/>
      </w:divBdr>
    </w:div>
    <w:div w:id="1401631696">
      <w:bodyDiv w:val="1"/>
      <w:marLeft w:val="0"/>
      <w:marRight w:val="0"/>
      <w:marTop w:val="0"/>
      <w:marBottom w:val="0"/>
      <w:divBdr>
        <w:top w:val="none" w:sz="0" w:space="0" w:color="auto"/>
        <w:left w:val="none" w:sz="0" w:space="0" w:color="auto"/>
        <w:bottom w:val="none" w:sz="0" w:space="0" w:color="auto"/>
        <w:right w:val="none" w:sz="0" w:space="0" w:color="auto"/>
      </w:divBdr>
    </w:div>
    <w:div w:id="1402563121">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408264443">
      <w:bodyDiv w:val="1"/>
      <w:marLeft w:val="0"/>
      <w:marRight w:val="0"/>
      <w:marTop w:val="0"/>
      <w:marBottom w:val="0"/>
      <w:divBdr>
        <w:top w:val="none" w:sz="0" w:space="0" w:color="auto"/>
        <w:left w:val="none" w:sz="0" w:space="0" w:color="auto"/>
        <w:bottom w:val="none" w:sz="0" w:space="0" w:color="auto"/>
        <w:right w:val="none" w:sz="0" w:space="0" w:color="auto"/>
      </w:divBdr>
    </w:div>
    <w:div w:id="1408529815">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1275753">
      <w:bodyDiv w:val="1"/>
      <w:marLeft w:val="0"/>
      <w:marRight w:val="0"/>
      <w:marTop w:val="0"/>
      <w:marBottom w:val="0"/>
      <w:divBdr>
        <w:top w:val="none" w:sz="0" w:space="0" w:color="auto"/>
        <w:left w:val="none" w:sz="0" w:space="0" w:color="auto"/>
        <w:bottom w:val="none" w:sz="0" w:space="0" w:color="auto"/>
        <w:right w:val="none" w:sz="0" w:space="0" w:color="auto"/>
      </w:divBdr>
    </w:div>
    <w:div w:id="1411345169">
      <w:bodyDiv w:val="1"/>
      <w:marLeft w:val="0"/>
      <w:marRight w:val="0"/>
      <w:marTop w:val="0"/>
      <w:marBottom w:val="0"/>
      <w:divBdr>
        <w:top w:val="none" w:sz="0" w:space="0" w:color="auto"/>
        <w:left w:val="none" w:sz="0" w:space="0" w:color="auto"/>
        <w:bottom w:val="none" w:sz="0" w:space="0" w:color="auto"/>
        <w:right w:val="none" w:sz="0" w:space="0" w:color="auto"/>
      </w:divBdr>
    </w:div>
    <w:div w:id="1413894038">
      <w:bodyDiv w:val="1"/>
      <w:marLeft w:val="0"/>
      <w:marRight w:val="0"/>
      <w:marTop w:val="0"/>
      <w:marBottom w:val="0"/>
      <w:divBdr>
        <w:top w:val="none" w:sz="0" w:space="0" w:color="auto"/>
        <w:left w:val="none" w:sz="0" w:space="0" w:color="auto"/>
        <w:bottom w:val="none" w:sz="0" w:space="0" w:color="auto"/>
        <w:right w:val="none" w:sz="0" w:space="0" w:color="auto"/>
      </w:divBdr>
    </w:div>
    <w:div w:id="1414737202">
      <w:bodyDiv w:val="1"/>
      <w:marLeft w:val="0"/>
      <w:marRight w:val="0"/>
      <w:marTop w:val="0"/>
      <w:marBottom w:val="0"/>
      <w:divBdr>
        <w:top w:val="none" w:sz="0" w:space="0" w:color="auto"/>
        <w:left w:val="none" w:sz="0" w:space="0" w:color="auto"/>
        <w:bottom w:val="none" w:sz="0" w:space="0" w:color="auto"/>
        <w:right w:val="none" w:sz="0" w:space="0" w:color="auto"/>
      </w:divBdr>
    </w:div>
    <w:div w:id="1415783683">
      <w:bodyDiv w:val="1"/>
      <w:marLeft w:val="0"/>
      <w:marRight w:val="0"/>
      <w:marTop w:val="0"/>
      <w:marBottom w:val="0"/>
      <w:divBdr>
        <w:top w:val="none" w:sz="0" w:space="0" w:color="auto"/>
        <w:left w:val="none" w:sz="0" w:space="0" w:color="auto"/>
        <w:bottom w:val="none" w:sz="0" w:space="0" w:color="auto"/>
        <w:right w:val="none" w:sz="0" w:space="0" w:color="auto"/>
      </w:divBdr>
    </w:div>
    <w:div w:id="1423062910">
      <w:bodyDiv w:val="1"/>
      <w:marLeft w:val="0"/>
      <w:marRight w:val="0"/>
      <w:marTop w:val="0"/>
      <w:marBottom w:val="0"/>
      <w:divBdr>
        <w:top w:val="none" w:sz="0" w:space="0" w:color="auto"/>
        <w:left w:val="none" w:sz="0" w:space="0" w:color="auto"/>
        <w:bottom w:val="none" w:sz="0" w:space="0" w:color="auto"/>
        <w:right w:val="none" w:sz="0" w:space="0" w:color="auto"/>
      </w:divBdr>
    </w:div>
    <w:div w:id="1423376911">
      <w:bodyDiv w:val="1"/>
      <w:marLeft w:val="0"/>
      <w:marRight w:val="0"/>
      <w:marTop w:val="0"/>
      <w:marBottom w:val="0"/>
      <w:divBdr>
        <w:top w:val="none" w:sz="0" w:space="0" w:color="auto"/>
        <w:left w:val="none" w:sz="0" w:space="0" w:color="auto"/>
        <w:bottom w:val="none" w:sz="0" w:space="0" w:color="auto"/>
        <w:right w:val="none" w:sz="0" w:space="0" w:color="auto"/>
      </w:divBdr>
    </w:div>
    <w:div w:id="1425304220">
      <w:bodyDiv w:val="1"/>
      <w:marLeft w:val="0"/>
      <w:marRight w:val="0"/>
      <w:marTop w:val="0"/>
      <w:marBottom w:val="0"/>
      <w:divBdr>
        <w:top w:val="none" w:sz="0" w:space="0" w:color="auto"/>
        <w:left w:val="none" w:sz="0" w:space="0" w:color="auto"/>
        <w:bottom w:val="none" w:sz="0" w:space="0" w:color="auto"/>
        <w:right w:val="none" w:sz="0" w:space="0" w:color="auto"/>
      </w:divBdr>
    </w:div>
    <w:div w:id="1428039546">
      <w:bodyDiv w:val="1"/>
      <w:marLeft w:val="0"/>
      <w:marRight w:val="0"/>
      <w:marTop w:val="0"/>
      <w:marBottom w:val="0"/>
      <w:divBdr>
        <w:top w:val="none" w:sz="0" w:space="0" w:color="auto"/>
        <w:left w:val="none" w:sz="0" w:space="0" w:color="auto"/>
        <w:bottom w:val="none" w:sz="0" w:space="0" w:color="auto"/>
        <w:right w:val="none" w:sz="0" w:space="0" w:color="auto"/>
      </w:divBdr>
    </w:div>
    <w:div w:id="1430814046">
      <w:bodyDiv w:val="1"/>
      <w:marLeft w:val="0"/>
      <w:marRight w:val="0"/>
      <w:marTop w:val="0"/>
      <w:marBottom w:val="0"/>
      <w:divBdr>
        <w:top w:val="none" w:sz="0" w:space="0" w:color="auto"/>
        <w:left w:val="none" w:sz="0" w:space="0" w:color="auto"/>
        <w:bottom w:val="none" w:sz="0" w:space="0" w:color="auto"/>
        <w:right w:val="none" w:sz="0" w:space="0" w:color="auto"/>
      </w:divBdr>
    </w:div>
    <w:div w:id="1431968210">
      <w:bodyDiv w:val="1"/>
      <w:marLeft w:val="0"/>
      <w:marRight w:val="0"/>
      <w:marTop w:val="0"/>
      <w:marBottom w:val="0"/>
      <w:divBdr>
        <w:top w:val="none" w:sz="0" w:space="0" w:color="auto"/>
        <w:left w:val="none" w:sz="0" w:space="0" w:color="auto"/>
        <w:bottom w:val="none" w:sz="0" w:space="0" w:color="auto"/>
        <w:right w:val="none" w:sz="0" w:space="0" w:color="auto"/>
      </w:divBdr>
    </w:div>
    <w:div w:id="1434549480">
      <w:bodyDiv w:val="1"/>
      <w:marLeft w:val="0"/>
      <w:marRight w:val="0"/>
      <w:marTop w:val="0"/>
      <w:marBottom w:val="0"/>
      <w:divBdr>
        <w:top w:val="none" w:sz="0" w:space="0" w:color="auto"/>
        <w:left w:val="none" w:sz="0" w:space="0" w:color="auto"/>
        <w:bottom w:val="none" w:sz="0" w:space="0" w:color="auto"/>
        <w:right w:val="none" w:sz="0" w:space="0" w:color="auto"/>
      </w:divBdr>
    </w:div>
    <w:div w:id="1436250141">
      <w:bodyDiv w:val="1"/>
      <w:marLeft w:val="0"/>
      <w:marRight w:val="0"/>
      <w:marTop w:val="0"/>
      <w:marBottom w:val="0"/>
      <w:divBdr>
        <w:top w:val="none" w:sz="0" w:space="0" w:color="auto"/>
        <w:left w:val="none" w:sz="0" w:space="0" w:color="auto"/>
        <w:bottom w:val="none" w:sz="0" w:space="0" w:color="auto"/>
        <w:right w:val="none" w:sz="0" w:space="0" w:color="auto"/>
      </w:divBdr>
    </w:div>
    <w:div w:id="1438523041">
      <w:bodyDiv w:val="1"/>
      <w:marLeft w:val="0"/>
      <w:marRight w:val="0"/>
      <w:marTop w:val="0"/>
      <w:marBottom w:val="0"/>
      <w:divBdr>
        <w:top w:val="none" w:sz="0" w:space="0" w:color="auto"/>
        <w:left w:val="none" w:sz="0" w:space="0" w:color="auto"/>
        <w:bottom w:val="none" w:sz="0" w:space="0" w:color="auto"/>
        <w:right w:val="none" w:sz="0" w:space="0" w:color="auto"/>
      </w:divBdr>
      <w:divsChild>
        <w:div w:id="1979190493">
          <w:marLeft w:val="0"/>
          <w:marRight w:val="0"/>
          <w:marTop w:val="0"/>
          <w:marBottom w:val="0"/>
          <w:divBdr>
            <w:top w:val="single" w:sz="2" w:space="0" w:color="E3E3E3"/>
            <w:left w:val="single" w:sz="2" w:space="0" w:color="E3E3E3"/>
            <w:bottom w:val="single" w:sz="2" w:space="0" w:color="E3E3E3"/>
            <w:right w:val="single" w:sz="2" w:space="0" w:color="E3E3E3"/>
          </w:divBdr>
          <w:divsChild>
            <w:div w:id="1867863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761733">
                  <w:marLeft w:val="0"/>
                  <w:marRight w:val="0"/>
                  <w:marTop w:val="0"/>
                  <w:marBottom w:val="0"/>
                  <w:divBdr>
                    <w:top w:val="single" w:sz="2" w:space="0" w:color="E3E3E3"/>
                    <w:left w:val="single" w:sz="2" w:space="0" w:color="E3E3E3"/>
                    <w:bottom w:val="single" w:sz="2" w:space="0" w:color="E3E3E3"/>
                    <w:right w:val="single" w:sz="2" w:space="0" w:color="E3E3E3"/>
                  </w:divBdr>
                  <w:divsChild>
                    <w:div w:id="41711834">
                      <w:marLeft w:val="0"/>
                      <w:marRight w:val="0"/>
                      <w:marTop w:val="0"/>
                      <w:marBottom w:val="0"/>
                      <w:divBdr>
                        <w:top w:val="single" w:sz="2" w:space="0" w:color="E3E3E3"/>
                        <w:left w:val="single" w:sz="2" w:space="0" w:color="E3E3E3"/>
                        <w:bottom w:val="single" w:sz="2" w:space="0" w:color="E3E3E3"/>
                        <w:right w:val="single" w:sz="2" w:space="0" w:color="E3E3E3"/>
                      </w:divBdr>
                      <w:divsChild>
                        <w:div w:id="2046178234">
                          <w:marLeft w:val="0"/>
                          <w:marRight w:val="0"/>
                          <w:marTop w:val="0"/>
                          <w:marBottom w:val="0"/>
                          <w:divBdr>
                            <w:top w:val="single" w:sz="2" w:space="0" w:color="E3E3E3"/>
                            <w:left w:val="single" w:sz="2" w:space="0" w:color="E3E3E3"/>
                            <w:bottom w:val="single" w:sz="2" w:space="0" w:color="E3E3E3"/>
                            <w:right w:val="single" w:sz="2" w:space="0" w:color="E3E3E3"/>
                          </w:divBdr>
                          <w:divsChild>
                            <w:div w:id="331417300">
                              <w:marLeft w:val="0"/>
                              <w:marRight w:val="0"/>
                              <w:marTop w:val="0"/>
                              <w:marBottom w:val="0"/>
                              <w:divBdr>
                                <w:top w:val="single" w:sz="2" w:space="0" w:color="E3E3E3"/>
                                <w:left w:val="single" w:sz="2" w:space="0" w:color="E3E3E3"/>
                                <w:bottom w:val="single" w:sz="2" w:space="0" w:color="E3E3E3"/>
                                <w:right w:val="single" w:sz="2" w:space="0" w:color="E3E3E3"/>
                              </w:divBdr>
                              <w:divsChild>
                                <w:div w:id="276379722">
                                  <w:marLeft w:val="0"/>
                                  <w:marRight w:val="0"/>
                                  <w:marTop w:val="0"/>
                                  <w:marBottom w:val="0"/>
                                  <w:divBdr>
                                    <w:top w:val="single" w:sz="2" w:space="0" w:color="E3E3E3"/>
                                    <w:left w:val="single" w:sz="2" w:space="0" w:color="E3E3E3"/>
                                    <w:bottom w:val="single" w:sz="2" w:space="0" w:color="E3E3E3"/>
                                    <w:right w:val="single" w:sz="2" w:space="0" w:color="E3E3E3"/>
                                  </w:divBdr>
                                  <w:divsChild>
                                    <w:div w:id="110238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39332886">
      <w:bodyDiv w:val="1"/>
      <w:marLeft w:val="0"/>
      <w:marRight w:val="0"/>
      <w:marTop w:val="0"/>
      <w:marBottom w:val="0"/>
      <w:divBdr>
        <w:top w:val="none" w:sz="0" w:space="0" w:color="auto"/>
        <w:left w:val="none" w:sz="0" w:space="0" w:color="auto"/>
        <w:bottom w:val="none" w:sz="0" w:space="0" w:color="auto"/>
        <w:right w:val="none" w:sz="0" w:space="0" w:color="auto"/>
      </w:divBdr>
    </w:div>
    <w:div w:id="1440175808">
      <w:bodyDiv w:val="1"/>
      <w:marLeft w:val="0"/>
      <w:marRight w:val="0"/>
      <w:marTop w:val="0"/>
      <w:marBottom w:val="0"/>
      <w:divBdr>
        <w:top w:val="none" w:sz="0" w:space="0" w:color="auto"/>
        <w:left w:val="none" w:sz="0" w:space="0" w:color="auto"/>
        <w:bottom w:val="none" w:sz="0" w:space="0" w:color="auto"/>
        <w:right w:val="none" w:sz="0" w:space="0" w:color="auto"/>
      </w:divBdr>
    </w:div>
    <w:div w:id="1441031717">
      <w:bodyDiv w:val="1"/>
      <w:marLeft w:val="0"/>
      <w:marRight w:val="0"/>
      <w:marTop w:val="0"/>
      <w:marBottom w:val="0"/>
      <w:divBdr>
        <w:top w:val="none" w:sz="0" w:space="0" w:color="auto"/>
        <w:left w:val="none" w:sz="0" w:space="0" w:color="auto"/>
        <w:bottom w:val="none" w:sz="0" w:space="0" w:color="auto"/>
        <w:right w:val="none" w:sz="0" w:space="0" w:color="auto"/>
      </w:divBdr>
    </w:div>
    <w:div w:id="1442341976">
      <w:bodyDiv w:val="1"/>
      <w:marLeft w:val="0"/>
      <w:marRight w:val="0"/>
      <w:marTop w:val="0"/>
      <w:marBottom w:val="0"/>
      <w:divBdr>
        <w:top w:val="none" w:sz="0" w:space="0" w:color="auto"/>
        <w:left w:val="none" w:sz="0" w:space="0" w:color="auto"/>
        <w:bottom w:val="none" w:sz="0" w:space="0" w:color="auto"/>
        <w:right w:val="none" w:sz="0" w:space="0" w:color="auto"/>
      </w:divBdr>
    </w:div>
    <w:div w:id="1443264130">
      <w:bodyDiv w:val="1"/>
      <w:marLeft w:val="0"/>
      <w:marRight w:val="0"/>
      <w:marTop w:val="0"/>
      <w:marBottom w:val="0"/>
      <w:divBdr>
        <w:top w:val="none" w:sz="0" w:space="0" w:color="auto"/>
        <w:left w:val="none" w:sz="0" w:space="0" w:color="auto"/>
        <w:bottom w:val="none" w:sz="0" w:space="0" w:color="auto"/>
        <w:right w:val="none" w:sz="0" w:space="0" w:color="auto"/>
      </w:divBdr>
    </w:div>
    <w:div w:id="1443570129">
      <w:bodyDiv w:val="1"/>
      <w:marLeft w:val="0"/>
      <w:marRight w:val="0"/>
      <w:marTop w:val="0"/>
      <w:marBottom w:val="0"/>
      <w:divBdr>
        <w:top w:val="none" w:sz="0" w:space="0" w:color="auto"/>
        <w:left w:val="none" w:sz="0" w:space="0" w:color="auto"/>
        <w:bottom w:val="none" w:sz="0" w:space="0" w:color="auto"/>
        <w:right w:val="none" w:sz="0" w:space="0" w:color="auto"/>
      </w:divBdr>
      <w:divsChild>
        <w:div w:id="271480749">
          <w:marLeft w:val="0"/>
          <w:marRight w:val="0"/>
          <w:marTop w:val="0"/>
          <w:marBottom w:val="0"/>
          <w:divBdr>
            <w:top w:val="none" w:sz="0" w:space="0" w:color="auto"/>
            <w:left w:val="none" w:sz="0" w:space="0" w:color="auto"/>
            <w:bottom w:val="none" w:sz="0" w:space="0" w:color="auto"/>
            <w:right w:val="none" w:sz="0" w:space="0" w:color="auto"/>
          </w:divBdr>
          <w:divsChild>
            <w:div w:id="13259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9237">
      <w:bodyDiv w:val="1"/>
      <w:marLeft w:val="0"/>
      <w:marRight w:val="0"/>
      <w:marTop w:val="0"/>
      <w:marBottom w:val="0"/>
      <w:divBdr>
        <w:top w:val="none" w:sz="0" w:space="0" w:color="auto"/>
        <w:left w:val="none" w:sz="0" w:space="0" w:color="auto"/>
        <w:bottom w:val="none" w:sz="0" w:space="0" w:color="auto"/>
        <w:right w:val="none" w:sz="0" w:space="0" w:color="auto"/>
      </w:divBdr>
    </w:div>
    <w:div w:id="1449737880">
      <w:bodyDiv w:val="1"/>
      <w:marLeft w:val="0"/>
      <w:marRight w:val="0"/>
      <w:marTop w:val="0"/>
      <w:marBottom w:val="0"/>
      <w:divBdr>
        <w:top w:val="none" w:sz="0" w:space="0" w:color="auto"/>
        <w:left w:val="none" w:sz="0" w:space="0" w:color="auto"/>
        <w:bottom w:val="none" w:sz="0" w:space="0" w:color="auto"/>
        <w:right w:val="none" w:sz="0" w:space="0" w:color="auto"/>
      </w:divBdr>
    </w:div>
    <w:div w:id="1450126638">
      <w:bodyDiv w:val="1"/>
      <w:marLeft w:val="0"/>
      <w:marRight w:val="0"/>
      <w:marTop w:val="0"/>
      <w:marBottom w:val="0"/>
      <w:divBdr>
        <w:top w:val="none" w:sz="0" w:space="0" w:color="auto"/>
        <w:left w:val="none" w:sz="0" w:space="0" w:color="auto"/>
        <w:bottom w:val="none" w:sz="0" w:space="0" w:color="auto"/>
        <w:right w:val="none" w:sz="0" w:space="0" w:color="auto"/>
      </w:divBdr>
    </w:div>
    <w:div w:id="1452287440">
      <w:bodyDiv w:val="1"/>
      <w:marLeft w:val="0"/>
      <w:marRight w:val="0"/>
      <w:marTop w:val="0"/>
      <w:marBottom w:val="0"/>
      <w:divBdr>
        <w:top w:val="none" w:sz="0" w:space="0" w:color="auto"/>
        <w:left w:val="none" w:sz="0" w:space="0" w:color="auto"/>
        <w:bottom w:val="none" w:sz="0" w:space="0" w:color="auto"/>
        <w:right w:val="none" w:sz="0" w:space="0" w:color="auto"/>
      </w:divBdr>
    </w:div>
    <w:div w:id="1452506639">
      <w:bodyDiv w:val="1"/>
      <w:marLeft w:val="0"/>
      <w:marRight w:val="0"/>
      <w:marTop w:val="0"/>
      <w:marBottom w:val="0"/>
      <w:divBdr>
        <w:top w:val="none" w:sz="0" w:space="0" w:color="auto"/>
        <w:left w:val="none" w:sz="0" w:space="0" w:color="auto"/>
        <w:bottom w:val="none" w:sz="0" w:space="0" w:color="auto"/>
        <w:right w:val="none" w:sz="0" w:space="0" w:color="auto"/>
      </w:divBdr>
    </w:div>
    <w:div w:id="1452936208">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6214933">
      <w:bodyDiv w:val="1"/>
      <w:marLeft w:val="0"/>
      <w:marRight w:val="0"/>
      <w:marTop w:val="0"/>
      <w:marBottom w:val="0"/>
      <w:divBdr>
        <w:top w:val="none" w:sz="0" w:space="0" w:color="auto"/>
        <w:left w:val="none" w:sz="0" w:space="0" w:color="auto"/>
        <w:bottom w:val="none" w:sz="0" w:space="0" w:color="auto"/>
        <w:right w:val="none" w:sz="0" w:space="0" w:color="auto"/>
      </w:divBdr>
    </w:div>
    <w:div w:id="1456754009">
      <w:bodyDiv w:val="1"/>
      <w:marLeft w:val="0"/>
      <w:marRight w:val="0"/>
      <w:marTop w:val="0"/>
      <w:marBottom w:val="0"/>
      <w:divBdr>
        <w:top w:val="none" w:sz="0" w:space="0" w:color="auto"/>
        <w:left w:val="none" w:sz="0" w:space="0" w:color="auto"/>
        <w:bottom w:val="none" w:sz="0" w:space="0" w:color="auto"/>
        <w:right w:val="none" w:sz="0" w:space="0" w:color="auto"/>
      </w:divBdr>
    </w:div>
    <w:div w:id="1459295951">
      <w:bodyDiv w:val="1"/>
      <w:marLeft w:val="0"/>
      <w:marRight w:val="0"/>
      <w:marTop w:val="0"/>
      <w:marBottom w:val="0"/>
      <w:divBdr>
        <w:top w:val="none" w:sz="0" w:space="0" w:color="auto"/>
        <w:left w:val="none" w:sz="0" w:space="0" w:color="auto"/>
        <w:bottom w:val="none" w:sz="0" w:space="0" w:color="auto"/>
        <w:right w:val="none" w:sz="0" w:space="0" w:color="auto"/>
      </w:divBdr>
    </w:div>
    <w:div w:id="1462765669">
      <w:bodyDiv w:val="1"/>
      <w:marLeft w:val="0"/>
      <w:marRight w:val="0"/>
      <w:marTop w:val="0"/>
      <w:marBottom w:val="0"/>
      <w:divBdr>
        <w:top w:val="none" w:sz="0" w:space="0" w:color="auto"/>
        <w:left w:val="none" w:sz="0" w:space="0" w:color="auto"/>
        <w:bottom w:val="none" w:sz="0" w:space="0" w:color="auto"/>
        <w:right w:val="none" w:sz="0" w:space="0" w:color="auto"/>
      </w:divBdr>
    </w:div>
    <w:div w:id="1464348434">
      <w:bodyDiv w:val="1"/>
      <w:marLeft w:val="0"/>
      <w:marRight w:val="0"/>
      <w:marTop w:val="0"/>
      <w:marBottom w:val="0"/>
      <w:divBdr>
        <w:top w:val="none" w:sz="0" w:space="0" w:color="auto"/>
        <w:left w:val="none" w:sz="0" w:space="0" w:color="auto"/>
        <w:bottom w:val="none" w:sz="0" w:space="0" w:color="auto"/>
        <w:right w:val="none" w:sz="0" w:space="0" w:color="auto"/>
      </w:divBdr>
    </w:div>
    <w:div w:id="1464546008">
      <w:bodyDiv w:val="1"/>
      <w:marLeft w:val="0"/>
      <w:marRight w:val="0"/>
      <w:marTop w:val="0"/>
      <w:marBottom w:val="0"/>
      <w:divBdr>
        <w:top w:val="none" w:sz="0" w:space="0" w:color="auto"/>
        <w:left w:val="none" w:sz="0" w:space="0" w:color="auto"/>
        <w:bottom w:val="none" w:sz="0" w:space="0" w:color="auto"/>
        <w:right w:val="none" w:sz="0" w:space="0" w:color="auto"/>
      </w:divBdr>
    </w:div>
    <w:div w:id="1465350713">
      <w:bodyDiv w:val="1"/>
      <w:marLeft w:val="0"/>
      <w:marRight w:val="0"/>
      <w:marTop w:val="0"/>
      <w:marBottom w:val="0"/>
      <w:divBdr>
        <w:top w:val="none" w:sz="0" w:space="0" w:color="auto"/>
        <w:left w:val="none" w:sz="0" w:space="0" w:color="auto"/>
        <w:bottom w:val="none" w:sz="0" w:space="0" w:color="auto"/>
        <w:right w:val="none" w:sz="0" w:space="0" w:color="auto"/>
      </w:divBdr>
      <w:divsChild>
        <w:div w:id="698701605">
          <w:marLeft w:val="0"/>
          <w:marRight w:val="0"/>
          <w:marTop w:val="0"/>
          <w:marBottom w:val="0"/>
          <w:divBdr>
            <w:top w:val="none" w:sz="0" w:space="0" w:color="auto"/>
            <w:left w:val="none" w:sz="0" w:space="0" w:color="auto"/>
            <w:bottom w:val="none" w:sz="0" w:space="0" w:color="auto"/>
            <w:right w:val="none" w:sz="0" w:space="0" w:color="auto"/>
          </w:divBdr>
          <w:divsChild>
            <w:div w:id="11331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6740">
      <w:bodyDiv w:val="1"/>
      <w:marLeft w:val="0"/>
      <w:marRight w:val="0"/>
      <w:marTop w:val="0"/>
      <w:marBottom w:val="0"/>
      <w:divBdr>
        <w:top w:val="none" w:sz="0" w:space="0" w:color="auto"/>
        <w:left w:val="none" w:sz="0" w:space="0" w:color="auto"/>
        <w:bottom w:val="none" w:sz="0" w:space="0" w:color="auto"/>
        <w:right w:val="none" w:sz="0" w:space="0" w:color="auto"/>
      </w:divBdr>
    </w:div>
    <w:div w:id="1466705042">
      <w:bodyDiv w:val="1"/>
      <w:marLeft w:val="0"/>
      <w:marRight w:val="0"/>
      <w:marTop w:val="0"/>
      <w:marBottom w:val="0"/>
      <w:divBdr>
        <w:top w:val="none" w:sz="0" w:space="0" w:color="auto"/>
        <w:left w:val="none" w:sz="0" w:space="0" w:color="auto"/>
        <w:bottom w:val="none" w:sz="0" w:space="0" w:color="auto"/>
        <w:right w:val="none" w:sz="0" w:space="0" w:color="auto"/>
      </w:divBdr>
    </w:div>
    <w:div w:id="1469010838">
      <w:bodyDiv w:val="1"/>
      <w:marLeft w:val="0"/>
      <w:marRight w:val="0"/>
      <w:marTop w:val="0"/>
      <w:marBottom w:val="0"/>
      <w:divBdr>
        <w:top w:val="none" w:sz="0" w:space="0" w:color="auto"/>
        <w:left w:val="none" w:sz="0" w:space="0" w:color="auto"/>
        <w:bottom w:val="none" w:sz="0" w:space="0" w:color="auto"/>
        <w:right w:val="none" w:sz="0" w:space="0" w:color="auto"/>
      </w:divBdr>
    </w:div>
    <w:div w:id="1469778744">
      <w:bodyDiv w:val="1"/>
      <w:marLeft w:val="0"/>
      <w:marRight w:val="0"/>
      <w:marTop w:val="0"/>
      <w:marBottom w:val="0"/>
      <w:divBdr>
        <w:top w:val="none" w:sz="0" w:space="0" w:color="auto"/>
        <w:left w:val="none" w:sz="0" w:space="0" w:color="auto"/>
        <w:bottom w:val="none" w:sz="0" w:space="0" w:color="auto"/>
        <w:right w:val="none" w:sz="0" w:space="0" w:color="auto"/>
      </w:divBdr>
    </w:div>
    <w:div w:id="1471823927">
      <w:bodyDiv w:val="1"/>
      <w:marLeft w:val="0"/>
      <w:marRight w:val="0"/>
      <w:marTop w:val="0"/>
      <w:marBottom w:val="0"/>
      <w:divBdr>
        <w:top w:val="none" w:sz="0" w:space="0" w:color="auto"/>
        <w:left w:val="none" w:sz="0" w:space="0" w:color="auto"/>
        <w:bottom w:val="none" w:sz="0" w:space="0" w:color="auto"/>
        <w:right w:val="none" w:sz="0" w:space="0" w:color="auto"/>
      </w:divBdr>
    </w:div>
    <w:div w:id="1472287084">
      <w:bodyDiv w:val="1"/>
      <w:marLeft w:val="0"/>
      <w:marRight w:val="0"/>
      <w:marTop w:val="0"/>
      <w:marBottom w:val="0"/>
      <w:divBdr>
        <w:top w:val="none" w:sz="0" w:space="0" w:color="auto"/>
        <w:left w:val="none" w:sz="0" w:space="0" w:color="auto"/>
        <w:bottom w:val="none" w:sz="0" w:space="0" w:color="auto"/>
        <w:right w:val="none" w:sz="0" w:space="0" w:color="auto"/>
      </w:divBdr>
    </w:div>
    <w:div w:id="1474180830">
      <w:bodyDiv w:val="1"/>
      <w:marLeft w:val="0"/>
      <w:marRight w:val="0"/>
      <w:marTop w:val="0"/>
      <w:marBottom w:val="0"/>
      <w:divBdr>
        <w:top w:val="none" w:sz="0" w:space="0" w:color="auto"/>
        <w:left w:val="none" w:sz="0" w:space="0" w:color="auto"/>
        <w:bottom w:val="none" w:sz="0" w:space="0" w:color="auto"/>
        <w:right w:val="none" w:sz="0" w:space="0" w:color="auto"/>
      </w:divBdr>
    </w:div>
    <w:div w:id="1474248916">
      <w:bodyDiv w:val="1"/>
      <w:marLeft w:val="0"/>
      <w:marRight w:val="0"/>
      <w:marTop w:val="0"/>
      <w:marBottom w:val="0"/>
      <w:divBdr>
        <w:top w:val="none" w:sz="0" w:space="0" w:color="auto"/>
        <w:left w:val="none" w:sz="0" w:space="0" w:color="auto"/>
        <w:bottom w:val="none" w:sz="0" w:space="0" w:color="auto"/>
        <w:right w:val="none" w:sz="0" w:space="0" w:color="auto"/>
      </w:divBdr>
    </w:div>
    <w:div w:id="1475829479">
      <w:bodyDiv w:val="1"/>
      <w:marLeft w:val="0"/>
      <w:marRight w:val="0"/>
      <w:marTop w:val="0"/>
      <w:marBottom w:val="0"/>
      <w:divBdr>
        <w:top w:val="none" w:sz="0" w:space="0" w:color="auto"/>
        <w:left w:val="none" w:sz="0" w:space="0" w:color="auto"/>
        <w:bottom w:val="none" w:sz="0" w:space="0" w:color="auto"/>
        <w:right w:val="none" w:sz="0" w:space="0" w:color="auto"/>
      </w:divBdr>
    </w:div>
    <w:div w:id="1483347176">
      <w:bodyDiv w:val="1"/>
      <w:marLeft w:val="0"/>
      <w:marRight w:val="0"/>
      <w:marTop w:val="0"/>
      <w:marBottom w:val="0"/>
      <w:divBdr>
        <w:top w:val="none" w:sz="0" w:space="0" w:color="auto"/>
        <w:left w:val="none" w:sz="0" w:space="0" w:color="auto"/>
        <w:bottom w:val="none" w:sz="0" w:space="0" w:color="auto"/>
        <w:right w:val="none" w:sz="0" w:space="0" w:color="auto"/>
      </w:divBdr>
    </w:div>
    <w:div w:id="1487477380">
      <w:bodyDiv w:val="1"/>
      <w:marLeft w:val="0"/>
      <w:marRight w:val="0"/>
      <w:marTop w:val="0"/>
      <w:marBottom w:val="0"/>
      <w:divBdr>
        <w:top w:val="none" w:sz="0" w:space="0" w:color="auto"/>
        <w:left w:val="none" w:sz="0" w:space="0" w:color="auto"/>
        <w:bottom w:val="none" w:sz="0" w:space="0" w:color="auto"/>
        <w:right w:val="none" w:sz="0" w:space="0" w:color="auto"/>
      </w:divBdr>
    </w:div>
    <w:div w:id="1487625211">
      <w:bodyDiv w:val="1"/>
      <w:marLeft w:val="0"/>
      <w:marRight w:val="0"/>
      <w:marTop w:val="0"/>
      <w:marBottom w:val="0"/>
      <w:divBdr>
        <w:top w:val="none" w:sz="0" w:space="0" w:color="auto"/>
        <w:left w:val="none" w:sz="0" w:space="0" w:color="auto"/>
        <w:bottom w:val="none" w:sz="0" w:space="0" w:color="auto"/>
        <w:right w:val="none" w:sz="0" w:space="0" w:color="auto"/>
      </w:divBdr>
    </w:div>
    <w:div w:id="1489395398">
      <w:bodyDiv w:val="1"/>
      <w:marLeft w:val="0"/>
      <w:marRight w:val="0"/>
      <w:marTop w:val="0"/>
      <w:marBottom w:val="0"/>
      <w:divBdr>
        <w:top w:val="none" w:sz="0" w:space="0" w:color="auto"/>
        <w:left w:val="none" w:sz="0" w:space="0" w:color="auto"/>
        <w:bottom w:val="none" w:sz="0" w:space="0" w:color="auto"/>
        <w:right w:val="none" w:sz="0" w:space="0" w:color="auto"/>
      </w:divBdr>
    </w:div>
    <w:div w:id="1492407978">
      <w:bodyDiv w:val="1"/>
      <w:marLeft w:val="0"/>
      <w:marRight w:val="0"/>
      <w:marTop w:val="0"/>
      <w:marBottom w:val="0"/>
      <w:divBdr>
        <w:top w:val="none" w:sz="0" w:space="0" w:color="auto"/>
        <w:left w:val="none" w:sz="0" w:space="0" w:color="auto"/>
        <w:bottom w:val="none" w:sz="0" w:space="0" w:color="auto"/>
        <w:right w:val="none" w:sz="0" w:space="0" w:color="auto"/>
      </w:divBdr>
    </w:div>
    <w:div w:id="1496022213">
      <w:bodyDiv w:val="1"/>
      <w:marLeft w:val="0"/>
      <w:marRight w:val="0"/>
      <w:marTop w:val="0"/>
      <w:marBottom w:val="0"/>
      <w:divBdr>
        <w:top w:val="none" w:sz="0" w:space="0" w:color="auto"/>
        <w:left w:val="none" w:sz="0" w:space="0" w:color="auto"/>
        <w:bottom w:val="none" w:sz="0" w:space="0" w:color="auto"/>
        <w:right w:val="none" w:sz="0" w:space="0" w:color="auto"/>
      </w:divBdr>
    </w:div>
    <w:div w:id="1497960442">
      <w:bodyDiv w:val="1"/>
      <w:marLeft w:val="0"/>
      <w:marRight w:val="0"/>
      <w:marTop w:val="0"/>
      <w:marBottom w:val="0"/>
      <w:divBdr>
        <w:top w:val="none" w:sz="0" w:space="0" w:color="auto"/>
        <w:left w:val="none" w:sz="0" w:space="0" w:color="auto"/>
        <w:bottom w:val="none" w:sz="0" w:space="0" w:color="auto"/>
        <w:right w:val="none" w:sz="0" w:space="0" w:color="auto"/>
      </w:divBdr>
      <w:divsChild>
        <w:div w:id="34813111">
          <w:marLeft w:val="0"/>
          <w:marRight w:val="0"/>
          <w:marTop w:val="0"/>
          <w:marBottom w:val="0"/>
          <w:divBdr>
            <w:top w:val="none" w:sz="0" w:space="0" w:color="auto"/>
            <w:left w:val="none" w:sz="0" w:space="0" w:color="auto"/>
            <w:bottom w:val="none" w:sz="0" w:space="0" w:color="auto"/>
            <w:right w:val="none" w:sz="0" w:space="0" w:color="auto"/>
          </w:divBdr>
          <w:divsChild>
            <w:div w:id="133525508">
              <w:marLeft w:val="0"/>
              <w:marRight w:val="0"/>
              <w:marTop w:val="0"/>
              <w:marBottom w:val="0"/>
              <w:divBdr>
                <w:top w:val="none" w:sz="0" w:space="0" w:color="auto"/>
                <w:left w:val="none" w:sz="0" w:space="0" w:color="auto"/>
                <w:bottom w:val="none" w:sz="0" w:space="0" w:color="auto"/>
                <w:right w:val="none" w:sz="0" w:space="0" w:color="auto"/>
              </w:divBdr>
              <w:divsChild>
                <w:div w:id="1231037439">
                  <w:marLeft w:val="0"/>
                  <w:marRight w:val="0"/>
                  <w:marTop w:val="0"/>
                  <w:marBottom w:val="0"/>
                  <w:divBdr>
                    <w:top w:val="none" w:sz="0" w:space="0" w:color="auto"/>
                    <w:left w:val="none" w:sz="0" w:space="0" w:color="auto"/>
                    <w:bottom w:val="none" w:sz="0" w:space="0" w:color="auto"/>
                    <w:right w:val="none" w:sz="0" w:space="0" w:color="auto"/>
                  </w:divBdr>
                  <w:divsChild>
                    <w:div w:id="13593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4521">
      <w:bodyDiv w:val="1"/>
      <w:marLeft w:val="0"/>
      <w:marRight w:val="0"/>
      <w:marTop w:val="0"/>
      <w:marBottom w:val="0"/>
      <w:divBdr>
        <w:top w:val="none" w:sz="0" w:space="0" w:color="auto"/>
        <w:left w:val="none" w:sz="0" w:space="0" w:color="auto"/>
        <w:bottom w:val="none" w:sz="0" w:space="0" w:color="auto"/>
        <w:right w:val="none" w:sz="0" w:space="0" w:color="auto"/>
      </w:divBdr>
    </w:div>
    <w:div w:id="1500080929">
      <w:bodyDiv w:val="1"/>
      <w:marLeft w:val="0"/>
      <w:marRight w:val="0"/>
      <w:marTop w:val="0"/>
      <w:marBottom w:val="0"/>
      <w:divBdr>
        <w:top w:val="none" w:sz="0" w:space="0" w:color="auto"/>
        <w:left w:val="none" w:sz="0" w:space="0" w:color="auto"/>
        <w:bottom w:val="none" w:sz="0" w:space="0" w:color="auto"/>
        <w:right w:val="none" w:sz="0" w:space="0" w:color="auto"/>
      </w:divBdr>
    </w:div>
    <w:div w:id="1502114851">
      <w:bodyDiv w:val="1"/>
      <w:marLeft w:val="0"/>
      <w:marRight w:val="0"/>
      <w:marTop w:val="0"/>
      <w:marBottom w:val="0"/>
      <w:divBdr>
        <w:top w:val="none" w:sz="0" w:space="0" w:color="auto"/>
        <w:left w:val="none" w:sz="0" w:space="0" w:color="auto"/>
        <w:bottom w:val="none" w:sz="0" w:space="0" w:color="auto"/>
        <w:right w:val="none" w:sz="0" w:space="0" w:color="auto"/>
      </w:divBdr>
    </w:div>
    <w:div w:id="1503203524">
      <w:bodyDiv w:val="1"/>
      <w:marLeft w:val="0"/>
      <w:marRight w:val="0"/>
      <w:marTop w:val="0"/>
      <w:marBottom w:val="0"/>
      <w:divBdr>
        <w:top w:val="none" w:sz="0" w:space="0" w:color="auto"/>
        <w:left w:val="none" w:sz="0" w:space="0" w:color="auto"/>
        <w:bottom w:val="none" w:sz="0" w:space="0" w:color="auto"/>
        <w:right w:val="none" w:sz="0" w:space="0" w:color="auto"/>
      </w:divBdr>
      <w:divsChild>
        <w:div w:id="1631932215">
          <w:marLeft w:val="0"/>
          <w:marRight w:val="0"/>
          <w:marTop w:val="0"/>
          <w:marBottom w:val="0"/>
          <w:divBdr>
            <w:top w:val="none" w:sz="0" w:space="0" w:color="auto"/>
            <w:left w:val="none" w:sz="0" w:space="0" w:color="auto"/>
            <w:bottom w:val="none" w:sz="0" w:space="0" w:color="auto"/>
            <w:right w:val="none" w:sz="0" w:space="0" w:color="auto"/>
          </w:divBdr>
          <w:divsChild>
            <w:div w:id="665016132">
              <w:marLeft w:val="0"/>
              <w:marRight w:val="0"/>
              <w:marTop w:val="0"/>
              <w:marBottom w:val="0"/>
              <w:divBdr>
                <w:top w:val="none" w:sz="0" w:space="0" w:color="auto"/>
                <w:left w:val="none" w:sz="0" w:space="0" w:color="auto"/>
                <w:bottom w:val="none" w:sz="0" w:space="0" w:color="auto"/>
                <w:right w:val="none" w:sz="0" w:space="0" w:color="auto"/>
              </w:divBdr>
            </w:div>
          </w:divsChild>
        </w:div>
        <w:div w:id="1883050338">
          <w:marLeft w:val="0"/>
          <w:marRight w:val="0"/>
          <w:marTop w:val="0"/>
          <w:marBottom w:val="0"/>
          <w:divBdr>
            <w:top w:val="none" w:sz="0" w:space="0" w:color="auto"/>
            <w:left w:val="none" w:sz="0" w:space="0" w:color="auto"/>
            <w:bottom w:val="none" w:sz="0" w:space="0" w:color="auto"/>
            <w:right w:val="none" w:sz="0" w:space="0" w:color="auto"/>
          </w:divBdr>
          <w:divsChild>
            <w:div w:id="1960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6464">
      <w:bodyDiv w:val="1"/>
      <w:marLeft w:val="0"/>
      <w:marRight w:val="0"/>
      <w:marTop w:val="0"/>
      <w:marBottom w:val="0"/>
      <w:divBdr>
        <w:top w:val="none" w:sz="0" w:space="0" w:color="auto"/>
        <w:left w:val="none" w:sz="0" w:space="0" w:color="auto"/>
        <w:bottom w:val="none" w:sz="0" w:space="0" w:color="auto"/>
        <w:right w:val="none" w:sz="0" w:space="0" w:color="auto"/>
      </w:divBdr>
    </w:div>
    <w:div w:id="1508330642">
      <w:bodyDiv w:val="1"/>
      <w:marLeft w:val="0"/>
      <w:marRight w:val="0"/>
      <w:marTop w:val="0"/>
      <w:marBottom w:val="0"/>
      <w:divBdr>
        <w:top w:val="none" w:sz="0" w:space="0" w:color="auto"/>
        <w:left w:val="none" w:sz="0" w:space="0" w:color="auto"/>
        <w:bottom w:val="none" w:sz="0" w:space="0" w:color="auto"/>
        <w:right w:val="none" w:sz="0" w:space="0" w:color="auto"/>
      </w:divBdr>
    </w:div>
    <w:div w:id="1508901546">
      <w:bodyDiv w:val="1"/>
      <w:marLeft w:val="0"/>
      <w:marRight w:val="0"/>
      <w:marTop w:val="0"/>
      <w:marBottom w:val="0"/>
      <w:divBdr>
        <w:top w:val="none" w:sz="0" w:space="0" w:color="auto"/>
        <w:left w:val="none" w:sz="0" w:space="0" w:color="auto"/>
        <w:bottom w:val="none" w:sz="0" w:space="0" w:color="auto"/>
        <w:right w:val="none" w:sz="0" w:space="0" w:color="auto"/>
      </w:divBdr>
    </w:div>
    <w:div w:id="1510170720">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7621650">
      <w:bodyDiv w:val="1"/>
      <w:marLeft w:val="0"/>
      <w:marRight w:val="0"/>
      <w:marTop w:val="0"/>
      <w:marBottom w:val="0"/>
      <w:divBdr>
        <w:top w:val="none" w:sz="0" w:space="0" w:color="auto"/>
        <w:left w:val="none" w:sz="0" w:space="0" w:color="auto"/>
        <w:bottom w:val="none" w:sz="0" w:space="0" w:color="auto"/>
        <w:right w:val="none" w:sz="0" w:space="0" w:color="auto"/>
      </w:divBdr>
    </w:div>
    <w:div w:id="1520389561">
      <w:bodyDiv w:val="1"/>
      <w:marLeft w:val="0"/>
      <w:marRight w:val="0"/>
      <w:marTop w:val="0"/>
      <w:marBottom w:val="0"/>
      <w:divBdr>
        <w:top w:val="none" w:sz="0" w:space="0" w:color="auto"/>
        <w:left w:val="none" w:sz="0" w:space="0" w:color="auto"/>
        <w:bottom w:val="none" w:sz="0" w:space="0" w:color="auto"/>
        <w:right w:val="none" w:sz="0" w:space="0" w:color="auto"/>
      </w:divBdr>
    </w:div>
    <w:div w:id="1523593595">
      <w:bodyDiv w:val="1"/>
      <w:marLeft w:val="0"/>
      <w:marRight w:val="0"/>
      <w:marTop w:val="0"/>
      <w:marBottom w:val="0"/>
      <w:divBdr>
        <w:top w:val="none" w:sz="0" w:space="0" w:color="auto"/>
        <w:left w:val="none" w:sz="0" w:space="0" w:color="auto"/>
        <w:bottom w:val="none" w:sz="0" w:space="0" w:color="auto"/>
        <w:right w:val="none" w:sz="0" w:space="0" w:color="auto"/>
      </w:divBdr>
    </w:div>
    <w:div w:id="1524320691">
      <w:bodyDiv w:val="1"/>
      <w:marLeft w:val="0"/>
      <w:marRight w:val="0"/>
      <w:marTop w:val="0"/>
      <w:marBottom w:val="0"/>
      <w:divBdr>
        <w:top w:val="none" w:sz="0" w:space="0" w:color="auto"/>
        <w:left w:val="none" w:sz="0" w:space="0" w:color="auto"/>
        <w:bottom w:val="none" w:sz="0" w:space="0" w:color="auto"/>
        <w:right w:val="none" w:sz="0" w:space="0" w:color="auto"/>
      </w:divBdr>
      <w:divsChild>
        <w:div w:id="364717187">
          <w:marLeft w:val="0"/>
          <w:marRight w:val="0"/>
          <w:marTop w:val="0"/>
          <w:marBottom w:val="0"/>
          <w:divBdr>
            <w:top w:val="none" w:sz="0" w:space="0" w:color="auto"/>
            <w:left w:val="none" w:sz="0" w:space="0" w:color="auto"/>
            <w:bottom w:val="none" w:sz="0" w:space="0" w:color="auto"/>
            <w:right w:val="none" w:sz="0" w:space="0" w:color="auto"/>
          </w:divBdr>
          <w:divsChild>
            <w:div w:id="11864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7310">
      <w:bodyDiv w:val="1"/>
      <w:marLeft w:val="0"/>
      <w:marRight w:val="0"/>
      <w:marTop w:val="0"/>
      <w:marBottom w:val="0"/>
      <w:divBdr>
        <w:top w:val="none" w:sz="0" w:space="0" w:color="auto"/>
        <w:left w:val="none" w:sz="0" w:space="0" w:color="auto"/>
        <w:bottom w:val="none" w:sz="0" w:space="0" w:color="auto"/>
        <w:right w:val="none" w:sz="0" w:space="0" w:color="auto"/>
      </w:divBdr>
      <w:divsChild>
        <w:div w:id="1582640397">
          <w:marLeft w:val="0"/>
          <w:marRight w:val="0"/>
          <w:marTop w:val="0"/>
          <w:marBottom w:val="0"/>
          <w:divBdr>
            <w:top w:val="none" w:sz="0" w:space="0" w:color="auto"/>
            <w:left w:val="none" w:sz="0" w:space="0" w:color="auto"/>
            <w:bottom w:val="none" w:sz="0" w:space="0" w:color="auto"/>
            <w:right w:val="none" w:sz="0" w:space="0" w:color="auto"/>
          </w:divBdr>
          <w:divsChild>
            <w:div w:id="5830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78">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29027130">
      <w:bodyDiv w:val="1"/>
      <w:marLeft w:val="0"/>
      <w:marRight w:val="0"/>
      <w:marTop w:val="0"/>
      <w:marBottom w:val="0"/>
      <w:divBdr>
        <w:top w:val="none" w:sz="0" w:space="0" w:color="auto"/>
        <w:left w:val="none" w:sz="0" w:space="0" w:color="auto"/>
        <w:bottom w:val="none" w:sz="0" w:space="0" w:color="auto"/>
        <w:right w:val="none" w:sz="0" w:space="0" w:color="auto"/>
      </w:divBdr>
    </w:div>
    <w:div w:id="1530290716">
      <w:bodyDiv w:val="1"/>
      <w:marLeft w:val="0"/>
      <w:marRight w:val="0"/>
      <w:marTop w:val="0"/>
      <w:marBottom w:val="0"/>
      <w:divBdr>
        <w:top w:val="none" w:sz="0" w:space="0" w:color="auto"/>
        <w:left w:val="none" w:sz="0" w:space="0" w:color="auto"/>
        <w:bottom w:val="none" w:sz="0" w:space="0" w:color="auto"/>
        <w:right w:val="none" w:sz="0" w:space="0" w:color="auto"/>
      </w:divBdr>
    </w:div>
    <w:div w:id="1535926087">
      <w:bodyDiv w:val="1"/>
      <w:marLeft w:val="0"/>
      <w:marRight w:val="0"/>
      <w:marTop w:val="0"/>
      <w:marBottom w:val="0"/>
      <w:divBdr>
        <w:top w:val="none" w:sz="0" w:space="0" w:color="auto"/>
        <w:left w:val="none" w:sz="0" w:space="0" w:color="auto"/>
        <w:bottom w:val="none" w:sz="0" w:space="0" w:color="auto"/>
        <w:right w:val="none" w:sz="0" w:space="0" w:color="auto"/>
      </w:divBdr>
    </w:div>
    <w:div w:id="1535968100">
      <w:bodyDiv w:val="1"/>
      <w:marLeft w:val="0"/>
      <w:marRight w:val="0"/>
      <w:marTop w:val="0"/>
      <w:marBottom w:val="0"/>
      <w:divBdr>
        <w:top w:val="none" w:sz="0" w:space="0" w:color="auto"/>
        <w:left w:val="none" w:sz="0" w:space="0" w:color="auto"/>
        <w:bottom w:val="none" w:sz="0" w:space="0" w:color="auto"/>
        <w:right w:val="none" w:sz="0" w:space="0" w:color="auto"/>
      </w:divBdr>
    </w:div>
    <w:div w:id="1537422951">
      <w:bodyDiv w:val="1"/>
      <w:marLeft w:val="0"/>
      <w:marRight w:val="0"/>
      <w:marTop w:val="0"/>
      <w:marBottom w:val="0"/>
      <w:divBdr>
        <w:top w:val="none" w:sz="0" w:space="0" w:color="auto"/>
        <w:left w:val="none" w:sz="0" w:space="0" w:color="auto"/>
        <w:bottom w:val="none" w:sz="0" w:space="0" w:color="auto"/>
        <w:right w:val="none" w:sz="0" w:space="0" w:color="auto"/>
      </w:divBdr>
    </w:div>
    <w:div w:id="1546912111">
      <w:bodyDiv w:val="1"/>
      <w:marLeft w:val="0"/>
      <w:marRight w:val="0"/>
      <w:marTop w:val="0"/>
      <w:marBottom w:val="0"/>
      <w:divBdr>
        <w:top w:val="none" w:sz="0" w:space="0" w:color="auto"/>
        <w:left w:val="none" w:sz="0" w:space="0" w:color="auto"/>
        <w:bottom w:val="none" w:sz="0" w:space="0" w:color="auto"/>
        <w:right w:val="none" w:sz="0" w:space="0" w:color="auto"/>
      </w:divBdr>
    </w:div>
    <w:div w:id="1547134961">
      <w:bodyDiv w:val="1"/>
      <w:marLeft w:val="0"/>
      <w:marRight w:val="0"/>
      <w:marTop w:val="0"/>
      <w:marBottom w:val="0"/>
      <w:divBdr>
        <w:top w:val="none" w:sz="0" w:space="0" w:color="auto"/>
        <w:left w:val="none" w:sz="0" w:space="0" w:color="auto"/>
        <w:bottom w:val="none" w:sz="0" w:space="0" w:color="auto"/>
        <w:right w:val="none" w:sz="0" w:space="0" w:color="auto"/>
      </w:divBdr>
      <w:divsChild>
        <w:div w:id="1614366252">
          <w:marLeft w:val="0"/>
          <w:marRight w:val="0"/>
          <w:marTop w:val="0"/>
          <w:marBottom w:val="0"/>
          <w:divBdr>
            <w:top w:val="none" w:sz="0" w:space="0" w:color="auto"/>
            <w:left w:val="none" w:sz="0" w:space="0" w:color="auto"/>
            <w:bottom w:val="none" w:sz="0" w:space="0" w:color="auto"/>
            <w:right w:val="none" w:sz="0" w:space="0" w:color="auto"/>
          </w:divBdr>
          <w:divsChild>
            <w:div w:id="2051031254">
              <w:marLeft w:val="0"/>
              <w:marRight w:val="0"/>
              <w:marTop w:val="0"/>
              <w:marBottom w:val="0"/>
              <w:divBdr>
                <w:top w:val="none" w:sz="0" w:space="0" w:color="auto"/>
                <w:left w:val="none" w:sz="0" w:space="0" w:color="auto"/>
                <w:bottom w:val="none" w:sz="0" w:space="0" w:color="auto"/>
                <w:right w:val="none" w:sz="0" w:space="0" w:color="auto"/>
              </w:divBdr>
            </w:div>
          </w:divsChild>
        </w:div>
        <w:div w:id="1496409051">
          <w:marLeft w:val="0"/>
          <w:marRight w:val="0"/>
          <w:marTop w:val="0"/>
          <w:marBottom w:val="0"/>
          <w:divBdr>
            <w:top w:val="none" w:sz="0" w:space="0" w:color="auto"/>
            <w:left w:val="none" w:sz="0" w:space="0" w:color="auto"/>
            <w:bottom w:val="none" w:sz="0" w:space="0" w:color="auto"/>
            <w:right w:val="none" w:sz="0" w:space="0" w:color="auto"/>
          </w:divBdr>
          <w:divsChild>
            <w:div w:id="1144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343">
      <w:bodyDiv w:val="1"/>
      <w:marLeft w:val="0"/>
      <w:marRight w:val="0"/>
      <w:marTop w:val="0"/>
      <w:marBottom w:val="0"/>
      <w:divBdr>
        <w:top w:val="none" w:sz="0" w:space="0" w:color="auto"/>
        <w:left w:val="none" w:sz="0" w:space="0" w:color="auto"/>
        <w:bottom w:val="none" w:sz="0" w:space="0" w:color="auto"/>
        <w:right w:val="none" w:sz="0" w:space="0" w:color="auto"/>
      </w:divBdr>
    </w:div>
    <w:div w:id="1549416851">
      <w:bodyDiv w:val="1"/>
      <w:marLeft w:val="0"/>
      <w:marRight w:val="0"/>
      <w:marTop w:val="0"/>
      <w:marBottom w:val="0"/>
      <w:divBdr>
        <w:top w:val="none" w:sz="0" w:space="0" w:color="auto"/>
        <w:left w:val="none" w:sz="0" w:space="0" w:color="auto"/>
        <w:bottom w:val="none" w:sz="0" w:space="0" w:color="auto"/>
        <w:right w:val="none" w:sz="0" w:space="0" w:color="auto"/>
      </w:divBdr>
    </w:div>
    <w:div w:id="1549561767">
      <w:bodyDiv w:val="1"/>
      <w:marLeft w:val="0"/>
      <w:marRight w:val="0"/>
      <w:marTop w:val="0"/>
      <w:marBottom w:val="0"/>
      <w:divBdr>
        <w:top w:val="none" w:sz="0" w:space="0" w:color="auto"/>
        <w:left w:val="none" w:sz="0" w:space="0" w:color="auto"/>
        <w:bottom w:val="none" w:sz="0" w:space="0" w:color="auto"/>
        <w:right w:val="none" w:sz="0" w:space="0" w:color="auto"/>
      </w:divBdr>
    </w:div>
    <w:div w:id="1550141189">
      <w:bodyDiv w:val="1"/>
      <w:marLeft w:val="0"/>
      <w:marRight w:val="0"/>
      <w:marTop w:val="0"/>
      <w:marBottom w:val="0"/>
      <w:divBdr>
        <w:top w:val="none" w:sz="0" w:space="0" w:color="auto"/>
        <w:left w:val="none" w:sz="0" w:space="0" w:color="auto"/>
        <w:bottom w:val="none" w:sz="0" w:space="0" w:color="auto"/>
        <w:right w:val="none" w:sz="0" w:space="0" w:color="auto"/>
      </w:divBdr>
    </w:div>
    <w:div w:id="1550721633">
      <w:bodyDiv w:val="1"/>
      <w:marLeft w:val="0"/>
      <w:marRight w:val="0"/>
      <w:marTop w:val="0"/>
      <w:marBottom w:val="0"/>
      <w:divBdr>
        <w:top w:val="none" w:sz="0" w:space="0" w:color="auto"/>
        <w:left w:val="none" w:sz="0" w:space="0" w:color="auto"/>
        <w:bottom w:val="none" w:sz="0" w:space="0" w:color="auto"/>
        <w:right w:val="none" w:sz="0" w:space="0" w:color="auto"/>
      </w:divBdr>
    </w:div>
    <w:div w:id="1553686377">
      <w:bodyDiv w:val="1"/>
      <w:marLeft w:val="0"/>
      <w:marRight w:val="0"/>
      <w:marTop w:val="0"/>
      <w:marBottom w:val="0"/>
      <w:divBdr>
        <w:top w:val="none" w:sz="0" w:space="0" w:color="auto"/>
        <w:left w:val="none" w:sz="0" w:space="0" w:color="auto"/>
        <w:bottom w:val="none" w:sz="0" w:space="0" w:color="auto"/>
        <w:right w:val="none" w:sz="0" w:space="0" w:color="auto"/>
      </w:divBdr>
      <w:divsChild>
        <w:div w:id="1325938924">
          <w:marLeft w:val="0"/>
          <w:marRight w:val="0"/>
          <w:marTop w:val="0"/>
          <w:marBottom w:val="0"/>
          <w:divBdr>
            <w:top w:val="single" w:sz="2" w:space="0" w:color="E3E3E3"/>
            <w:left w:val="single" w:sz="2" w:space="0" w:color="E3E3E3"/>
            <w:bottom w:val="single" w:sz="2" w:space="0" w:color="E3E3E3"/>
            <w:right w:val="single" w:sz="2" w:space="0" w:color="E3E3E3"/>
          </w:divBdr>
          <w:divsChild>
            <w:div w:id="1993756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313664">
                  <w:marLeft w:val="0"/>
                  <w:marRight w:val="0"/>
                  <w:marTop w:val="0"/>
                  <w:marBottom w:val="0"/>
                  <w:divBdr>
                    <w:top w:val="single" w:sz="2" w:space="0" w:color="E3E3E3"/>
                    <w:left w:val="single" w:sz="2" w:space="0" w:color="E3E3E3"/>
                    <w:bottom w:val="single" w:sz="2" w:space="0" w:color="E3E3E3"/>
                    <w:right w:val="single" w:sz="2" w:space="0" w:color="E3E3E3"/>
                  </w:divBdr>
                  <w:divsChild>
                    <w:div w:id="150172713">
                      <w:marLeft w:val="0"/>
                      <w:marRight w:val="0"/>
                      <w:marTop w:val="0"/>
                      <w:marBottom w:val="0"/>
                      <w:divBdr>
                        <w:top w:val="single" w:sz="2" w:space="0" w:color="E3E3E3"/>
                        <w:left w:val="single" w:sz="2" w:space="0" w:color="E3E3E3"/>
                        <w:bottom w:val="single" w:sz="2" w:space="0" w:color="E3E3E3"/>
                        <w:right w:val="single" w:sz="2" w:space="0" w:color="E3E3E3"/>
                      </w:divBdr>
                      <w:divsChild>
                        <w:div w:id="549465905">
                          <w:marLeft w:val="0"/>
                          <w:marRight w:val="0"/>
                          <w:marTop w:val="0"/>
                          <w:marBottom w:val="0"/>
                          <w:divBdr>
                            <w:top w:val="single" w:sz="2" w:space="0" w:color="E3E3E3"/>
                            <w:left w:val="single" w:sz="2" w:space="0" w:color="E3E3E3"/>
                            <w:bottom w:val="single" w:sz="2" w:space="0" w:color="E3E3E3"/>
                            <w:right w:val="single" w:sz="2" w:space="0" w:color="E3E3E3"/>
                          </w:divBdr>
                          <w:divsChild>
                            <w:div w:id="1651595581">
                              <w:marLeft w:val="0"/>
                              <w:marRight w:val="0"/>
                              <w:marTop w:val="0"/>
                              <w:marBottom w:val="0"/>
                              <w:divBdr>
                                <w:top w:val="single" w:sz="2" w:space="0" w:color="E3E3E3"/>
                                <w:left w:val="single" w:sz="2" w:space="0" w:color="E3E3E3"/>
                                <w:bottom w:val="single" w:sz="2" w:space="0" w:color="E3E3E3"/>
                                <w:right w:val="single" w:sz="2" w:space="0" w:color="E3E3E3"/>
                              </w:divBdr>
                              <w:divsChild>
                                <w:div w:id="1350986141">
                                  <w:marLeft w:val="0"/>
                                  <w:marRight w:val="0"/>
                                  <w:marTop w:val="0"/>
                                  <w:marBottom w:val="0"/>
                                  <w:divBdr>
                                    <w:top w:val="single" w:sz="2" w:space="0" w:color="E3E3E3"/>
                                    <w:left w:val="single" w:sz="2" w:space="0" w:color="E3E3E3"/>
                                    <w:bottom w:val="single" w:sz="2" w:space="0" w:color="E3E3E3"/>
                                    <w:right w:val="single" w:sz="2" w:space="0" w:color="E3E3E3"/>
                                  </w:divBdr>
                                  <w:divsChild>
                                    <w:div w:id="650134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5504252">
      <w:bodyDiv w:val="1"/>
      <w:marLeft w:val="0"/>
      <w:marRight w:val="0"/>
      <w:marTop w:val="0"/>
      <w:marBottom w:val="0"/>
      <w:divBdr>
        <w:top w:val="none" w:sz="0" w:space="0" w:color="auto"/>
        <w:left w:val="none" w:sz="0" w:space="0" w:color="auto"/>
        <w:bottom w:val="none" w:sz="0" w:space="0" w:color="auto"/>
        <w:right w:val="none" w:sz="0" w:space="0" w:color="auto"/>
      </w:divBdr>
    </w:div>
    <w:div w:id="1560019637">
      <w:bodyDiv w:val="1"/>
      <w:marLeft w:val="0"/>
      <w:marRight w:val="0"/>
      <w:marTop w:val="0"/>
      <w:marBottom w:val="0"/>
      <w:divBdr>
        <w:top w:val="none" w:sz="0" w:space="0" w:color="auto"/>
        <w:left w:val="none" w:sz="0" w:space="0" w:color="auto"/>
        <w:bottom w:val="none" w:sz="0" w:space="0" w:color="auto"/>
        <w:right w:val="none" w:sz="0" w:space="0" w:color="auto"/>
      </w:divBdr>
    </w:div>
    <w:div w:id="1560047526">
      <w:bodyDiv w:val="1"/>
      <w:marLeft w:val="0"/>
      <w:marRight w:val="0"/>
      <w:marTop w:val="0"/>
      <w:marBottom w:val="0"/>
      <w:divBdr>
        <w:top w:val="none" w:sz="0" w:space="0" w:color="auto"/>
        <w:left w:val="none" w:sz="0" w:space="0" w:color="auto"/>
        <w:bottom w:val="none" w:sz="0" w:space="0" w:color="auto"/>
        <w:right w:val="none" w:sz="0" w:space="0" w:color="auto"/>
      </w:divBdr>
    </w:div>
    <w:div w:id="1560895221">
      <w:bodyDiv w:val="1"/>
      <w:marLeft w:val="0"/>
      <w:marRight w:val="0"/>
      <w:marTop w:val="0"/>
      <w:marBottom w:val="0"/>
      <w:divBdr>
        <w:top w:val="none" w:sz="0" w:space="0" w:color="auto"/>
        <w:left w:val="none" w:sz="0" w:space="0" w:color="auto"/>
        <w:bottom w:val="none" w:sz="0" w:space="0" w:color="auto"/>
        <w:right w:val="none" w:sz="0" w:space="0" w:color="auto"/>
      </w:divBdr>
    </w:div>
    <w:div w:id="1564488304">
      <w:bodyDiv w:val="1"/>
      <w:marLeft w:val="0"/>
      <w:marRight w:val="0"/>
      <w:marTop w:val="0"/>
      <w:marBottom w:val="0"/>
      <w:divBdr>
        <w:top w:val="none" w:sz="0" w:space="0" w:color="auto"/>
        <w:left w:val="none" w:sz="0" w:space="0" w:color="auto"/>
        <w:bottom w:val="none" w:sz="0" w:space="0" w:color="auto"/>
        <w:right w:val="none" w:sz="0" w:space="0" w:color="auto"/>
      </w:divBdr>
      <w:divsChild>
        <w:div w:id="1918784358">
          <w:marLeft w:val="0"/>
          <w:marRight w:val="0"/>
          <w:marTop w:val="0"/>
          <w:marBottom w:val="0"/>
          <w:divBdr>
            <w:top w:val="none" w:sz="0" w:space="0" w:color="auto"/>
            <w:left w:val="none" w:sz="0" w:space="0" w:color="auto"/>
            <w:bottom w:val="none" w:sz="0" w:space="0" w:color="auto"/>
            <w:right w:val="none" w:sz="0" w:space="0" w:color="auto"/>
          </w:divBdr>
          <w:divsChild>
            <w:div w:id="1433162981">
              <w:marLeft w:val="0"/>
              <w:marRight w:val="0"/>
              <w:marTop w:val="0"/>
              <w:marBottom w:val="0"/>
              <w:divBdr>
                <w:top w:val="none" w:sz="0" w:space="0" w:color="auto"/>
                <w:left w:val="none" w:sz="0" w:space="0" w:color="auto"/>
                <w:bottom w:val="none" w:sz="0" w:space="0" w:color="auto"/>
                <w:right w:val="none" w:sz="0" w:space="0" w:color="auto"/>
              </w:divBdr>
            </w:div>
          </w:divsChild>
        </w:div>
        <w:div w:id="1498577611">
          <w:marLeft w:val="0"/>
          <w:marRight w:val="0"/>
          <w:marTop w:val="0"/>
          <w:marBottom w:val="0"/>
          <w:divBdr>
            <w:top w:val="none" w:sz="0" w:space="0" w:color="auto"/>
            <w:left w:val="none" w:sz="0" w:space="0" w:color="auto"/>
            <w:bottom w:val="none" w:sz="0" w:space="0" w:color="auto"/>
            <w:right w:val="none" w:sz="0" w:space="0" w:color="auto"/>
          </w:divBdr>
          <w:divsChild>
            <w:div w:id="18198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6807">
      <w:bodyDiv w:val="1"/>
      <w:marLeft w:val="0"/>
      <w:marRight w:val="0"/>
      <w:marTop w:val="0"/>
      <w:marBottom w:val="0"/>
      <w:divBdr>
        <w:top w:val="none" w:sz="0" w:space="0" w:color="auto"/>
        <w:left w:val="none" w:sz="0" w:space="0" w:color="auto"/>
        <w:bottom w:val="none" w:sz="0" w:space="0" w:color="auto"/>
        <w:right w:val="none" w:sz="0" w:space="0" w:color="auto"/>
      </w:divBdr>
    </w:div>
    <w:div w:id="1566991190">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75898946">
      <w:bodyDiv w:val="1"/>
      <w:marLeft w:val="0"/>
      <w:marRight w:val="0"/>
      <w:marTop w:val="0"/>
      <w:marBottom w:val="0"/>
      <w:divBdr>
        <w:top w:val="none" w:sz="0" w:space="0" w:color="auto"/>
        <w:left w:val="none" w:sz="0" w:space="0" w:color="auto"/>
        <w:bottom w:val="none" w:sz="0" w:space="0" w:color="auto"/>
        <w:right w:val="none" w:sz="0" w:space="0" w:color="auto"/>
      </w:divBdr>
    </w:div>
    <w:div w:id="1579555566">
      <w:bodyDiv w:val="1"/>
      <w:marLeft w:val="0"/>
      <w:marRight w:val="0"/>
      <w:marTop w:val="0"/>
      <w:marBottom w:val="0"/>
      <w:divBdr>
        <w:top w:val="none" w:sz="0" w:space="0" w:color="auto"/>
        <w:left w:val="none" w:sz="0" w:space="0" w:color="auto"/>
        <w:bottom w:val="none" w:sz="0" w:space="0" w:color="auto"/>
        <w:right w:val="none" w:sz="0" w:space="0" w:color="auto"/>
      </w:divBdr>
    </w:div>
    <w:div w:id="1581211002">
      <w:bodyDiv w:val="1"/>
      <w:marLeft w:val="0"/>
      <w:marRight w:val="0"/>
      <w:marTop w:val="0"/>
      <w:marBottom w:val="0"/>
      <w:divBdr>
        <w:top w:val="none" w:sz="0" w:space="0" w:color="auto"/>
        <w:left w:val="none" w:sz="0" w:space="0" w:color="auto"/>
        <w:bottom w:val="none" w:sz="0" w:space="0" w:color="auto"/>
        <w:right w:val="none" w:sz="0" w:space="0" w:color="auto"/>
      </w:divBdr>
    </w:div>
    <w:div w:id="1582789492">
      <w:bodyDiv w:val="1"/>
      <w:marLeft w:val="0"/>
      <w:marRight w:val="0"/>
      <w:marTop w:val="0"/>
      <w:marBottom w:val="0"/>
      <w:divBdr>
        <w:top w:val="none" w:sz="0" w:space="0" w:color="auto"/>
        <w:left w:val="none" w:sz="0" w:space="0" w:color="auto"/>
        <w:bottom w:val="none" w:sz="0" w:space="0" w:color="auto"/>
        <w:right w:val="none" w:sz="0" w:space="0" w:color="auto"/>
      </w:divBdr>
    </w:div>
    <w:div w:id="1583175123">
      <w:bodyDiv w:val="1"/>
      <w:marLeft w:val="0"/>
      <w:marRight w:val="0"/>
      <w:marTop w:val="0"/>
      <w:marBottom w:val="0"/>
      <w:divBdr>
        <w:top w:val="none" w:sz="0" w:space="0" w:color="auto"/>
        <w:left w:val="none" w:sz="0" w:space="0" w:color="auto"/>
        <w:bottom w:val="none" w:sz="0" w:space="0" w:color="auto"/>
        <w:right w:val="none" w:sz="0" w:space="0" w:color="auto"/>
      </w:divBdr>
    </w:div>
    <w:div w:id="1583637256">
      <w:bodyDiv w:val="1"/>
      <w:marLeft w:val="0"/>
      <w:marRight w:val="0"/>
      <w:marTop w:val="0"/>
      <w:marBottom w:val="0"/>
      <w:divBdr>
        <w:top w:val="none" w:sz="0" w:space="0" w:color="auto"/>
        <w:left w:val="none" w:sz="0" w:space="0" w:color="auto"/>
        <w:bottom w:val="none" w:sz="0" w:space="0" w:color="auto"/>
        <w:right w:val="none" w:sz="0" w:space="0" w:color="auto"/>
      </w:divBdr>
    </w:div>
    <w:div w:id="1586037916">
      <w:bodyDiv w:val="1"/>
      <w:marLeft w:val="0"/>
      <w:marRight w:val="0"/>
      <w:marTop w:val="0"/>
      <w:marBottom w:val="0"/>
      <w:divBdr>
        <w:top w:val="none" w:sz="0" w:space="0" w:color="auto"/>
        <w:left w:val="none" w:sz="0" w:space="0" w:color="auto"/>
        <w:bottom w:val="none" w:sz="0" w:space="0" w:color="auto"/>
        <w:right w:val="none" w:sz="0" w:space="0" w:color="auto"/>
      </w:divBdr>
    </w:div>
    <w:div w:id="1588926946">
      <w:bodyDiv w:val="1"/>
      <w:marLeft w:val="0"/>
      <w:marRight w:val="0"/>
      <w:marTop w:val="0"/>
      <w:marBottom w:val="0"/>
      <w:divBdr>
        <w:top w:val="none" w:sz="0" w:space="0" w:color="auto"/>
        <w:left w:val="none" w:sz="0" w:space="0" w:color="auto"/>
        <w:bottom w:val="none" w:sz="0" w:space="0" w:color="auto"/>
        <w:right w:val="none" w:sz="0" w:space="0" w:color="auto"/>
      </w:divBdr>
    </w:div>
    <w:div w:id="1589388124">
      <w:bodyDiv w:val="1"/>
      <w:marLeft w:val="0"/>
      <w:marRight w:val="0"/>
      <w:marTop w:val="0"/>
      <w:marBottom w:val="0"/>
      <w:divBdr>
        <w:top w:val="none" w:sz="0" w:space="0" w:color="auto"/>
        <w:left w:val="none" w:sz="0" w:space="0" w:color="auto"/>
        <w:bottom w:val="none" w:sz="0" w:space="0" w:color="auto"/>
        <w:right w:val="none" w:sz="0" w:space="0" w:color="auto"/>
      </w:divBdr>
    </w:div>
    <w:div w:id="1594892518">
      <w:bodyDiv w:val="1"/>
      <w:marLeft w:val="0"/>
      <w:marRight w:val="0"/>
      <w:marTop w:val="0"/>
      <w:marBottom w:val="0"/>
      <w:divBdr>
        <w:top w:val="none" w:sz="0" w:space="0" w:color="auto"/>
        <w:left w:val="none" w:sz="0" w:space="0" w:color="auto"/>
        <w:bottom w:val="none" w:sz="0" w:space="0" w:color="auto"/>
        <w:right w:val="none" w:sz="0" w:space="0" w:color="auto"/>
      </w:divBdr>
    </w:div>
    <w:div w:id="1595238419">
      <w:bodyDiv w:val="1"/>
      <w:marLeft w:val="0"/>
      <w:marRight w:val="0"/>
      <w:marTop w:val="0"/>
      <w:marBottom w:val="0"/>
      <w:divBdr>
        <w:top w:val="none" w:sz="0" w:space="0" w:color="auto"/>
        <w:left w:val="none" w:sz="0" w:space="0" w:color="auto"/>
        <w:bottom w:val="none" w:sz="0" w:space="0" w:color="auto"/>
        <w:right w:val="none" w:sz="0" w:space="0" w:color="auto"/>
      </w:divBdr>
    </w:div>
    <w:div w:id="1595746323">
      <w:bodyDiv w:val="1"/>
      <w:marLeft w:val="0"/>
      <w:marRight w:val="0"/>
      <w:marTop w:val="0"/>
      <w:marBottom w:val="0"/>
      <w:divBdr>
        <w:top w:val="none" w:sz="0" w:space="0" w:color="auto"/>
        <w:left w:val="none" w:sz="0" w:space="0" w:color="auto"/>
        <w:bottom w:val="none" w:sz="0" w:space="0" w:color="auto"/>
        <w:right w:val="none" w:sz="0" w:space="0" w:color="auto"/>
      </w:divBdr>
    </w:div>
    <w:div w:id="1597471264">
      <w:bodyDiv w:val="1"/>
      <w:marLeft w:val="0"/>
      <w:marRight w:val="0"/>
      <w:marTop w:val="0"/>
      <w:marBottom w:val="0"/>
      <w:divBdr>
        <w:top w:val="none" w:sz="0" w:space="0" w:color="auto"/>
        <w:left w:val="none" w:sz="0" w:space="0" w:color="auto"/>
        <w:bottom w:val="none" w:sz="0" w:space="0" w:color="auto"/>
        <w:right w:val="none" w:sz="0" w:space="0" w:color="auto"/>
      </w:divBdr>
    </w:div>
    <w:div w:id="1599753775">
      <w:bodyDiv w:val="1"/>
      <w:marLeft w:val="0"/>
      <w:marRight w:val="0"/>
      <w:marTop w:val="0"/>
      <w:marBottom w:val="0"/>
      <w:divBdr>
        <w:top w:val="none" w:sz="0" w:space="0" w:color="auto"/>
        <w:left w:val="none" w:sz="0" w:space="0" w:color="auto"/>
        <w:bottom w:val="none" w:sz="0" w:space="0" w:color="auto"/>
        <w:right w:val="none" w:sz="0" w:space="0" w:color="auto"/>
      </w:divBdr>
    </w:div>
    <w:div w:id="1600527613">
      <w:bodyDiv w:val="1"/>
      <w:marLeft w:val="0"/>
      <w:marRight w:val="0"/>
      <w:marTop w:val="0"/>
      <w:marBottom w:val="0"/>
      <w:divBdr>
        <w:top w:val="none" w:sz="0" w:space="0" w:color="auto"/>
        <w:left w:val="none" w:sz="0" w:space="0" w:color="auto"/>
        <w:bottom w:val="none" w:sz="0" w:space="0" w:color="auto"/>
        <w:right w:val="none" w:sz="0" w:space="0" w:color="auto"/>
      </w:divBdr>
    </w:div>
    <w:div w:id="1602372653">
      <w:bodyDiv w:val="1"/>
      <w:marLeft w:val="0"/>
      <w:marRight w:val="0"/>
      <w:marTop w:val="0"/>
      <w:marBottom w:val="0"/>
      <w:divBdr>
        <w:top w:val="none" w:sz="0" w:space="0" w:color="auto"/>
        <w:left w:val="none" w:sz="0" w:space="0" w:color="auto"/>
        <w:bottom w:val="none" w:sz="0" w:space="0" w:color="auto"/>
        <w:right w:val="none" w:sz="0" w:space="0" w:color="auto"/>
      </w:divBdr>
    </w:div>
    <w:div w:id="1602420821">
      <w:bodyDiv w:val="1"/>
      <w:marLeft w:val="0"/>
      <w:marRight w:val="0"/>
      <w:marTop w:val="0"/>
      <w:marBottom w:val="0"/>
      <w:divBdr>
        <w:top w:val="none" w:sz="0" w:space="0" w:color="auto"/>
        <w:left w:val="none" w:sz="0" w:space="0" w:color="auto"/>
        <w:bottom w:val="none" w:sz="0" w:space="0" w:color="auto"/>
        <w:right w:val="none" w:sz="0" w:space="0" w:color="auto"/>
      </w:divBdr>
    </w:div>
    <w:div w:id="1603369957">
      <w:bodyDiv w:val="1"/>
      <w:marLeft w:val="0"/>
      <w:marRight w:val="0"/>
      <w:marTop w:val="0"/>
      <w:marBottom w:val="0"/>
      <w:divBdr>
        <w:top w:val="none" w:sz="0" w:space="0" w:color="auto"/>
        <w:left w:val="none" w:sz="0" w:space="0" w:color="auto"/>
        <w:bottom w:val="none" w:sz="0" w:space="0" w:color="auto"/>
        <w:right w:val="none" w:sz="0" w:space="0" w:color="auto"/>
      </w:divBdr>
    </w:div>
    <w:div w:id="1603957145">
      <w:bodyDiv w:val="1"/>
      <w:marLeft w:val="0"/>
      <w:marRight w:val="0"/>
      <w:marTop w:val="0"/>
      <w:marBottom w:val="0"/>
      <w:divBdr>
        <w:top w:val="none" w:sz="0" w:space="0" w:color="auto"/>
        <w:left w:val="none" w:sz="0" w:space="0" w:color="auto"/>
        <w:bottom w:val="none" w:sz="0" w:space="0" w:color="auto"/>
        <w:right w:val="none" w:sz="0" w:space="0" w:color="auto"/>
      </w:divBdr>
    </w:div>
    <w:div w:id="1604456090">
      <w:bodyDiv w:val="1"/>
      <w:marLeft w:val="0"/>
      <w:marRight w:val="0"/>
      <w:marTop w:val="0"/>
      <w:marBottom w:val="0"/>
      <w:divBdr>
        <w:top w:val="none" w:sz="0" w:space="0" w:color="auto"/>
        <w:left w:val="none" w:sz="0" w:space="0" w:color="auto"/>
        <w:bottom w:val="none" w:sz="0" w:space="0" w:color="auto"/>
        <w:right w:val="none" w:sz="0" w:space="0" w:color="auto"/>
      </w:divBdr>
    </w:div>
    <w:div w:id="1604919075">
      <w:bodyDiv w:val="1"/>
      <w:marLeft w:val="0"/>
      <w:marRight w:val="0"/>
      <w:marTop w:val="0"/>
      <w:marBottom w:val="0"/>
      <w:divBdr>
        <w:top w:val="none" w:sz="0" w:space="0" w:color="auto"/>
        <w:left w:val="none" w:sz="0" w:space="0" w:color="auto"/>
        <w:bottom w:val="none" w:sz="0" w:space="0" w:color="auto"/>
        <w:right w:val="none" w:sz="0" w:space="0" w:color="auto"/>
      </w:divBdr>
    </w:div>
    <w:div w:id="1605381706">
      <w:bodyDiv w:val="1"/>
      <w:marLeft w:val="0"/>
      <w:marRight w:val="0"/>
      <w:marTop w:val="0"/>
      <w:marBottom w:val="0"/>
      <w:divBdr>
        <w:top w:val="none" w:sz="0" w:space="0" w:color="auto"/>
        <w:left w:val="none" w:sz="0" w:space="0" w:color="auto"/>
        <w:bottom w:val="none" w:sz="0" w:space="0" w:color="auto"/>
        <w:right w:val="none" w:sz="0" w:space="0" w:color="auto"/>
      </w:divBdr>
    </w:div>
    <w:div w:id="1605530370">
      <w:bodyDiv w:val="1"/>
      <w:marLeft w:val="0"/>
      <w:marRight w:val="0"/>
      <w:marTop w:val="0"/>
      <w:marBottom w:val="0"/>
      <w:divBdr>
        <w:top w:val="none" w:sz="0" w:space="0" w:color="auto"/>
        <w:left w:val="none" w:sz="0" w:space="0" w:color="auto"/>
        <w:bottom w:val="none" w:sz="0" w:space="0" w:color="auto"/>
        <w:right w:val="none" w:sz="0" w:space="0" w:color="auto"/>
      </w:divBdr>
    </w:div>
    <w:div w:id="1607033261">
      <w:bodyDiv w:val="1"/>
      <w:marLeft w:val="0"/>
      <w:marRight w:val="0"/>
      <w:marTop w:val="0"/>
      <w:marBottom w:val="0"/>
      <w:divBdr>
        <w:top w:val="none" w:sz="0" w:space="0" w:color="auto"/>
        <w:left w:val="none" w:sz="0" w:space="0" w:color="auto"/>
        <w:bottom w:val="none" w:sz="0" w:space="0" w:color="auto"/>
        <w:right w:val="none" w:sz="0" w:space="0" w:color="auto"/>
      </w:divBdr>
    </w:div>
    <w:div w:id="1611355522">
      <w:bodyDiv w:val="1"/>
      <w:marLeft w:val="0"/>
      <w:marRight w:val="0"/>
      <w:marTop w:val="0"/>
      <w:marBottom w:val="0"/>
      <w:divBdr>
        <w:top w:val="none" w:sz="0" w:space="0" w:color="auto"/>
        <w:left w:val="none" w:sz="0" w:space="0" w:color="auto"/>
        <w:bottom w:val="none" w:sz="0" w:space="0" w:color="auto"/>
        <w:right w:val="none" w:sz="0" w:space="0" w:color="auto"/>
      </w:divBdr>
    </w:div>
    <w:div w:id="1618367953">
      <w:bodyDiv w:val="1"/>
      <w:marLeft w:val="0"/>
      <w:marRight w:val="0"/>
      <w:marTop w:val="0"/>
      <w:marBottom w:val="0"/>
      <w:divBdr>
        <w:top w:val="none" w:sz="0" w:space="0" w:color="auto"/>
        <w:left w:val="none" w:sz="0" w:space="0" w:color="auto"/>
        <w:bottom w:val="none" w:sz="0" w:space="0" w:color="auto"/>
        <w:right w:val="none" w:sz="0" w:space="0" w:color="auto"/>
      </w:divBdr>
    </w:div>
    <w:div w:id="1618676956">
      <w:bodyDiv w:val="1"/>
      <w:marLeft w:val="0"/>
      <w:marRight w:val="0"/>
      <w:marTop w:val="0"/>
      <w:marBottom w:val="0"/>
      <w:divBdr>
        <w:top w:val="none" w:sz="0" w:space="0" w:color="auto"/>
        <w:left w:val="none" w:sz="0" w:space="0" w:color="auto"/>
        <w:bottom w:val="none" w:sz="0" w:space="0" w:color="auto"/>
        <w:right w:val="none" w:sz="0" w:space="0" w:color="auto"/>
      </w:divBdr>
    </w:div>
    <w:div w:id="1623686948">
      <w:bodyDiv w:val="1"/>
      <w:marLeft w:val="0"/>
      <w:marRight w:val="0"/>
      <w:marTop w:val="0"/>
      <w:marBottom w:val="0"/>
      <w:divBdr>
        <w:top w:val="none" w:sz="0" w:space="0" w:color="auto"/>
        <w:left w:val="none" w:sz="0" w:space="0" w:color="auto"/>
        <w:bottom w:val="none" w:sz="0" w:space="0" w:color="auto"/>
        <w:right w:val="none" w:sz="0" w:space="0" w:color="auto"/>
      </w:divBdr>
    </w:div>
    <w:div w:id="1623733110">
      <w:bodyDiv w:val="1"/>
      <w:marLeft w:val="0"/>
      <w:marRight w:val="0"/>
      <w:marTop w:val="0"/>
      <w:marBottom w:val="0"/>
      <w:divBdr>
        <w:top w:val="none" w:sz="0" w:space="0" w:color="auto"/>
        <w:left w:val="none" w:sz="0" w:space="0" w:color="auto"/>
        <w:bottom w:val="none" w:sz="0" w:space="0" w:color="auto"/>
        <w:right w:val="none" w:sz="0" w:space="0" w:color="auto"/>
      </w:divBdr>
    </w:div>
    <w:div w:id="1625234594">
      <w:bodyDiv w:val="1"/>
      <w:marLeft w:val="0"/>
      <w:marRight w:val="0"/>
      <w:marTop w:val="0"/>
      <w:marBottom w:val="0"/>
      <w:divBdr>
        <w:top w:val="none" w:sz="0" w:space="0" w:color="auto"/>
        <w:left w:val="none" w:sz="0" w:space="0" w:color="auto"/>
        <w:bottom w:val="none" w:sz="0" w:space="0" w:color="auto"/>
        <w:right w:val="none" w:sz="0" w:space="0" w:color="auto"/>
      </w:divBdr>
    </w:div>
    <w:div w:id="1625504683">
      <w:bodyDiv w:val="1"/>
      <w:marLeft w:val="0"/>
      <w:marRight w:val="0"/>
      <w:marTop w:val="0"/>
      <w:marBottom w:val="0"/>
      <w:divBdr>
        <w:top w:val="none" w:sz="0" w:space="0" w:color="auto"/>
        <w:left w:val="none" w:sz="0" w:space="0" w:color="auto"/>
        <w:bottom w:val="none" w:sz="0" w:space="0" w:color="auto"/>
        <w:right w:val="none" w:sz="0" w:space="0" w:color="auto"/>
      </w:divBdr>
    </w:div>
    <w:div w:id="1626081823">
      <w:bodyDiv w:val="1"/>
      <w:marLeft w:val="0"/>
      <w:marRight w:val="0"/>
      <w:marTop w:val="0"/>
      <w:marBottom w:val="0"/>
      <w:divBdr>
        <w:top w:val="none" w:sz="0" w:space="0" w:color="auto"/>
        <w:left w:val="none" w:sz="0" w:space="0" w:color="auto"/>
        <w:bottom w:val="none" w:sz="0" w:space="0" w:color="auto"/>
        <w:right w:val="none" w:sz="0" w:space="0" w:color="auto"/>
      </w:divBdr>
    </w:div>
    <w:div w:id="1627272917">
      <w:bodyDiv w:val="1"/>
      <w:marLeft w:val="0"/>
      <w:marRight w:val="0"/>
      <w:marTop w:val="0"/>
      <w:marBottom w:val="0"/>
      <w:divBdr>
        <w:top w:val="none" w:sz="0" w:space="0" w:color="auto"/>
        <w:left w:val="none" w:sz="0" w:space="0" w:color="auto"/>
        <w:bottom w:val="none" w:sz="0" w:space="0" w:color="auto"/>
        <w:right w:val="none" w:sz="0" w:space="0" w:color="auto"/>
      </w:divBdr>
    </w:div>
    <w:div w:id="1628975571">
      <w:bodyDiv w:val="1"/>
      <w:marLeft w:val="0"/>
      <w:marRight w:val="0"/>
      <w:marTop w:val="0"/>
      <w:marBottom w:val="0"/>
      <w:divBdr>
        <w:top w:val="none" w:sz="0" w:space="0" w:color="auto"/>
        <w:left w:val="none" w:sz="0" w:space="0" w:color="auto"/>
        <w:bottom w:val="none" w:sz="0" w:space="0" w:color="auto"/>
        <w:right w:val="none" w:sz="0" w:space="0" w:color="auto"/>
      </w:divBdr>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
    <w:div w:id="1635715779">
      <w:bodyDiv w:val="1"/>
      <w:marLeft w:val="0"/>
      <w:marRight w:val="0"/>
      <w:marTop w:val="0"/>
      <w:marBottom w:val="0"/>
      <w:divBdr>
        <w:top w:val="none" w:sz="0" w:space="0" w:color="auto"/>
        <w:left w:val="none" w:sz="0" w:space="0" w:color="auto"/>
        <w:bottom w:val="none" w:sz="0" w:space="0" w:color="auto"/>
        <w:right w:val="none" w:sz="0" w:space="0" w:color="auto"/>
      </w:divBdr>
    </w:div>
    <w:div w:id="1635745410">
      <w:bodyDiv w:val="1"/>
      <w:marLeft w:val="0"/>
      <w:marRight w:val="0"/>
      <w:marTop w:val="0"/>
      <w:marBottom w:val="0"/>
      <w:divBdr>
        <w:top w:val="none" w:sz="0" w:space="0" w:color="auto"/>
        <w:left w:val="none" w:sz="0" w:space="0" w:color="auto"/>
        <w:bottom w:val="none" w:sz="0" w:space="0" w:color="auto"/>
        <w:right w:val="none" w:sz="0" w:space="0" w:color="auto"/>
      </w:divBdr>
    </w:div>
    <w:div w:id="1636905640">
      <w:bodyDiv w:val="1"/>
      <w:marLeft w:val="0"/>
      <w:marRight w:val="0"/>
      <w:marTop w:val="0"/>
      <w:marBottom w:val="0"/>
      <w:divBdr>
        <w:top w:val="none" w:sz="0" w:space="0" w:color="auto"/>
        <w:left w:val="none" w:sz="0" w:space="0" w:color="auto"/>
        <w:bottom w:val="none" w:sz="0" w:space="0" w:color="auto"/>
        <w:right w:val="none" w:sz="0" w:space="0" w:color="auto"/>
      </w:divBdr>
    </w:div>
    <w:div w:id="1646473820">
      <w:bodyDiv w:val="1"/>
      <w:marLeft w:val="0"/>
      <w:marRight w:val="0"/>
      <w:marTop w:val="0"/>
      <w:marBottom w:val="0"/>
      <w:divBdr>
        <w:top w:val="none" w:sz="0" w:space="0" w:color="auto"/>
        <w:left w:val="none" w:sz="0" w:space="0" w:color="auto"/>
        <w:bottom w:val="none" w:sz="0" w:space="0" w:color="auto"/>
        <w:right w:val="none" w:sz="0" w:space="0" w:color="auto"/>
      </w:divBdr>
    </w:div>
    <w:div w:id="1647934113">
      <w:bodyDiv w:val="1"/>
      <w:marLeft w:val="0"/>
      <w:marRight w:val="0"/>
      <w:marTop w:val="0"/>
      <w:marBottom w:val="0"/>
      <w:divBdr>
        <w:top w:val="none" w:sz="0" w:space="0" w:color="auto"/>
        <w:left w:val="none" w:sz="0" w:space="0" w:color="auto"/>
        <w:bottom w:val="none" w:sz="0" w:space="0" w:color="auto"/>
        <w:right w:val="none" w:sz="0" w:space="0" w:color="auto"/>
      </w:divBdr>
    </w:div>
    <w:div w:id="1648242054">
      <w:bodyDiv w:val="1"/>
      <w:marLeft w:val="0"/>
      <w:marRight w:val="0"/>
      <w:marTop w:val="0"/>
      <w:marBottom w:val="0"/>
      <w:divBdr>
        <w:top w:val="none" w:sz="0" w:space="0" w:color="auto"/>
        <w:left w:val="none" w:sz="0" w:space="0" w:color="auto"/>
        <w:bottom w:val="none" w:sz="0" w:space="0" w:color="auto"/>
        <w:right w:val="none" w:sz="0" w:space="0" w:color="auto"/>
      </w:divBdr>
    </w:div>
    <w:div w:id="1650868212">
      <w:bodyDiv w:val="1"/>
      <w:marLeft w:val="0"/>
      <w:marRight w:val="0"/>
      <w:marTop w:val="0"/>
      <w:marBottom w:val="0"/>
      <w:divBdr>
        <w:top w:val="none" w:sz="0" w:space="0" w:color="auto"/>
        <w:left w:val="none" w:sz="0" w:space="0" w:color="auto"/>
        <w:bottom w:val="none" w:sz="0" w:space="0" w:color="auto"/>
        <w:right w:val="none" w:sz="0" w:space="0" w:color="auto"/>
      </w:divBdr>
    </w:div>
    <w:div w:id="1654676508">
      <w:bodyDiv w:val="1"/>
      <w:marLeft w:val="0"/>
      <w:marRight w:val="0"/>
      <w:marTop w:val="0"/>
      <w:marBottom w:val="0"/>
      <w:divBdr>
        <w:top w:val="none" w:sz="0" w:space="0" w:color="auto"/>
        <w:left w:val="none" w:sz="0" w:space="0" w:color="auto"/>
        <w:bottom w:val="none" w:sz="0" w:space="0" w:color="auto"/>
        <w:right w:val="none" w:sz="0" w:space="0" w:color="auto"/>
      </w:divBdr>
      <w:divsChild>
        <w:div w:id="822893800">
          <w:marLeft w:val="0"/>
          <w:marRight w:val="0"/>
          <w:marTop w:val="0"/>
          <w:marBottom w:val="0"/>
          <w:divBdr>
            <w:top w:val="none" w:sz="0" w:space="0" w:color="auto"/>
            <w:left w:val="none" w:sz="0" w:space="0" w:color="auto"/>
            <w:bottom w:val="none" w:sz="0" w:space="0" w:color="auto"/>
            <w:right w:val="none" w:sz="0" w:space="0" w:color="auto"/>
          </w:divBdr>
          <w:divsChild>
            <w:div w:id="6505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7865">
      <w:bodyDiv w:val="1"/>
      <w:marLeft w:val="0"/>
      <w:marRight w:val="0"/>
      <w:marTop w:val="0"/>
      <w:marBottom w:val="0"/>
      <w:divBdr>
        <w:top w:val="none" w:sz="0" w:space="0" w:color="auto"/>
        <w:left w:val="none" w:sz="0" w:space="0" w:color="auto"/>
        <w:bottom w:val="none" w:sz="0" w:space="0" w:color="auto"/>
        <w:right w:val="none" w:sz="0" w:space="0" w:color="auto"/>
      </w:divBdr>
    </w:div>
    <w:div w:id="1655337642">
      <w:bodyDiv w:val="1"/>
      <w:marLeft w:val="0"/>
      <w:marRight w:val="0"/>
      <w:marTop w:val="0"/>
      <w:marBottom w:val="0"/>
      <w:divBdr>
        <w:top w:val="none" w:sz="0" w:space="0" w:color="auto"/>
        <w:left w:val="none" w:sz="0" w:space="0" w:color="auto"/>
        <w:bottom w:val="none" w:sz="0" w:space="0" w:color="auto"/>
        <w:right w:val="none" w:sz="0" w:space="0" w:color="auto"/>
      </w:divBdr>
    </w:div>
    <w:div w:id="1659648299">
      <w:bodyDiv w:val="1"/>
      <w:marLeft w:val="0"/>
      <w:marRight w:val="0"/>
      <w:marTop w:val="0"/>
      <w:marBottom w:val="0"/>
      <w:divBdr>
        <w:top w:val="none" w:sz="0" w:space="0" w:color="auto"/>
        <w:left w:val="none" w:sz="0" w:space="0" w:color="auto"/>
        <w:bottom w:val="none" w:sz="0" w:space="0" w:color="auto"/>
        <w:right w:val="none" w:sz="0" w:space="0" w:color="auto"/>
      </w:divBdr>
    </w:div>
    <w:div w:id="1659655443">
      <w:bodyDiv w:val="1"/>
      <w:marLeft w:val="0"/>
      <w:marRight w:val="0"/>
      <w:marTop w:val="0"/>
      <w:marBottom w:val="0"/>
      <w:divBdr>
        <w:top w:val="none" w:sz="0" w:space="0" w:color="auto"/>
        <w:left w:val="none" w:sz="0" w:space="0" w:color="auto"/>
        <w:bottom w:val="none" w:sz="0" w:space="0" w:color="auto"/>
        <w:right w:val="none" w:sz="0" w:space="0" w:color="auto"/>
      </w:divBdr>
    </w:div>
    <w:div w:id="1660689903">
      <w:bodyDiv w:val="1"/>
      <w:marLeft w:val="0"/>
      <w:marRight w:val="0"/>
      <w:marTop w:val="0"/>
      <w:marBottom w:val="0"/>
      <w:divBdr>
        <w:top w:val="none" w:sz="0" w:space="0" w:color="auto"/>
        <w:left w:val="none" w:sz="0" w:space="0" w:color="auto"/>
        <w:bottom w:val="none" w:sz="0" w:space="0" w:color="auto"/>
        <w:right w:val="none" w:sz="0" w:space="0" w:color="auto"/>
      </w:divBdr>
    </w:div>
    <w:div w:id="1668483669">
      <w:bodyDiv w:val="1"/>
      <w:marLeft w:val="0"/>
      <w:marRight w:val="0"/>
      <w:marTop w:val="0"/>
      <w:marBottom w:val="0"/>
      <w:divBdr>
        <w:top w:val="none" w:sz="0" w:space="0" w:color="auto"/>
        <w:left w:val="none" w:sz="0" w:space="0" w:color="auto"/>
        <w:bottom w:val="none" w:sz="0" w:space="0" w:color="auto"/>
        <w:right w:val="none" w:sz="0" w:space="0" w:color="auto"/>
      </w:divBdr>
    </w:div>
    <w:div w:id="1669167052">
      <w:bodyDiv w:val="1"/>
      <w:marLeft w:val="0"/>
      <w:marRight w:val="0"/>
      <w:marTop w:val="0"/>
      <w:marBottom w:val="0"/>
      <w:divBdr>
        <w:top w:val="none" w:sz="0" w:space="0" w:color="auto"/>
        <w:left w:val="none" w:sz="0" w:space="0" w:color="auto"/>
        <w:bottom w:val="none" w:sz="0" w:space="0" w:color="auto"/>
        <w:right w:val="none" w:sz="0" w:space="0" w:color="auto"/>
      </w:divBdr>
    </w:div>
    <w:div w:id="1669402098">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404582">
      <w:bodyDiv w:val="1"/>
      <w:marLeft w:val="0"/>
      <w:marRight w:val="0"/>
      <w:marTop w:val="0"/>
      <w:marBottom w:val="0"/>
      <w:divBdr>
        <w:top w:val="none" w:sz="0" w:space="0" w:color="auto"/>
        <w:left w:val="none" w:sz="0" w:space="0" w:color="auto"/>
        <w:bottom w:val="none" w:sz="0" w:space="0" w:color="auto"/>
        <w:right w:val="none" w:sz="0" w:space="0" w:color="auto"/>
      </w:divBdr>
    </w:div>
    <w:div w:id="1671299411">
      <w:bodyDiv w:val="1"/>
      <w:marLeft w:val="0"/>
      <w:marRight w:val="0"/>
      <w:marTop w:val="0"/>
      <w:marBottom w:val="0"/>
      <w:divBdr>
        <w:top w:val="none" w:sz="0" w:space="0" w:color="auto"/>
        <w:left w:val="none" w:sz="0" w:space="0" w:color="auto"/>
        <w:bottom w:val="none" w:sz="0" w:space="0" w:color="auto"/>
        <w:right w:val="none" w:sz="0" w:space="0" w:color="auto"/>
      </w:divBdr>
    </w:div>
    <w:div w:id="1671786928">
      <w:bodyDiv w:val="1"/>
      <w:marLeft w:val="0"/>
      <w:marRight w:val="0"/>
      <w:marTop w:val="0"/>
      <w:marBottom w:val="0"/>
      <w:divBdr>
        <w:top w:val="none" w:sz="0" w:space="0" w:color="auto"/>
        <w:left w:val="none" w:sz="0" w:space="0" w:color="auto"/>
        <w:bottom w:val="none" w:sz="0" w:space="0" w:color="auto"/>
        <w:right w:val="none" w:sz="0" w:space="0" w:color="auto"/>
      </w:divBdr>
    </w:div>
    <w:div w:id="1673289221">
      <w:bodyDiv w:val="1"/>
      <w:marLeft w:val="0"/>
      <w:marRight w:val="0"/>
      <w:marTop w:val="0"/>
      <w:marBottom w:val="0"/>
      <w:divBdr>
        <w:top w:val="none" w:sz="0" w:space="0" w:color="auto"/>
        <w:left w:val="none" w:sz="0" w:space="0" w:color="auto"/>
        <w:bottom w:val="none" w:sz="0" w:space="0" w:color="auto"/>
        <w:right w:val="none" w:sz="0" w:space="0" w:color="auto"/>
      </w:divBdr>
    </w:div>
    <w:div w:id="1676103854">
      <w:bodyDiv w:val="1"/>
      <w:marLeft w:val="0"/>
      <w:marRight w:val="0"/>
      <w:marTop w:val="0"/>
      <w:marBottom w:val="0"/>
      <w:divBdr>
        <w:top w:val="none" w:sz="0" w:space="0" w:color="auto"/>
        <w:left w:val="none" w:sz="0" w:space="0" w:color="auto"/>
        <w:bottom w:val="none" w:sz="0" w:space="0" w:color="auto"/>
        <w:right w:val="none" w:sz="0" w:space="0" w:color="auto"/>
      </w:divBdr>
    </w:div>
    <w:div w:id="1676568408">
      <w:bodyDiv w:val="1"/>
      <w:marLeft w:val="0"/>
      <w:marRight w:val="0"/>
      <w:marTop w:val="0"/>
      <w:marBottom w:val="0"/>
      <w:divBdr>
        <w:top w:val="none" w:sz="0" w:space="0" w:color="auto"/>
        <w:left w:val="none" w:sz="0" w:space="0" w:color="auto"/>
        <w:bottom w:val="none" w:sz="0" w:space="0" w:color="auto"/>
        <w:right w:val="none" w:sz="0" w:space="0" w:color="auto"/>
      </w:divBdr>
    </w:div>
    <w:div w:id="1679186920">
      <w:bodyDiv w:val="1"/>
      <w:marLeft w:val="0"/>
      <w:marRight w:val="0"/>
      <w:marTop w:val="0"/>
      <w:marBottom w:val="0"/>
      <w:divBdr>
        <w:top w:val="none" w:sz="0" w:space="0" w:color="auto"/>
        <w:left w:val="none" w:sz="0" w:space="0" w:color="auto"/>
        <w:bottom w:val="none" w:sz="0" w:space="0" w:color="auto"/>
        <w:right w:val="none" w:sz="0" w:space="0" w:color="auto"/>
      </w:divBdr>
    </w:div>
    <w:div w:id="1679232883">
      <w:bodyDiv w:val="1"/>
      <w:marLeft w:val="0"/>
      <w:marRight w:val="0"/>
      <w:marTop w:val="0"/>
      <w:marBottom w:val="0"/>
      <w:divBdr>
        <w:top w:val="none" w:sz="0" w:space="0" w:color="auto"/>
        <w:left w:val="none" w:sz="0" w:space="0" w:color="auto"/>
        <w:bottom w:val="none" w:sz="0" w:space="0" w:color="auto"/>
        <w:right w:val="none" w:sz="0" w:space="0" w:color="auto"/>
      </w:divBdr>
    </w:div>
    <w:div w:id="1680426032">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3626043">
      <w:bodyDiv w:val="1"/>
      <w:marLeft w:val="0"/>
      <w:marRight w:val="0"/>
      <w:marTop w:val="0"/>
      <w:marBottom w:val="0"/>
      <w:divBdr>
        <w:top w:val="none" w:sz="0" w:space="0" w:color="auto"/>
        <w:left w:val="none" w:sz="0" w:space="0" w:color="auto"/>
        <w:bottom w:val="none" w:sz="0" w:space="0" w:color="auto"/>
        <w:right w:val="none" w:sz="0" w:space="0" w:color="auto"/>
      </w:divBdr>
    </w:div>
    <w:div w:id="1684362587">
      <w:bodyDiv w:val="1"/>
      <w:marLeft w:val="0"/>
      <w:marRight w:val="0"/>
      <w:marTop w:val="0"/>
      <w:marBottom w:val="0"/>
      <w:divBdr>
        <w:top w:val="none" w:sz="0" w:space="0" w:color="auto"/>
        <w:left w:val="none" w:sz="0" w:space="0" w:color="auto"/>
        <w:bottom w:val="none" w:sz="0" w:space="0" w:color="auto"/>
        <w:right w:val="none" w:sz="0" w:space="0" w:color="auto"/>
      </w:divBdr>
    </w:div>
    <w:div w:id="1689870316">
      <w:bodyDiv w:val="1"/>
      <w:marLeft w:val="0"/>
      <w:marRight w:val="0"/>
      <w:marTop w:val="0"/>
      <w:marBottom w:val="0"/>
      <w:divBdr>
        <w:top w:val="none" w:sz="0" w:space="0" w:color="auto"/>
        <w:left w:val="none" w:sz="0" w:space="0" w:color="auto"/>
        <w:bottom w:val="none" w:sz="0" w:space="0" w:color="auto"/>
        <w:right w:val="none" w:sz="0" w:space="0" w:color="auto"/>
      </w:divBdr>
    </w:div>
    <w:div w:id="1692532752">
      <w:bodyDiv w:val="1"/>
      <w:marLeft w:val="0"/>
      <w:marRight w:val="0"/>
      <w:marTop w:val="0"/>
      <w:marBottom w:val="0"/>
      <w:divBdr>
        <w:top w:val="none" w:sz="0" w:space="0" w:color="auto"/>
        <w:left w:val="none" w:sz="0" w:space="0" w:color="auto"/>
        <w:bottom w:val="none" w:sz="0" w:space="0" w:color="auto"/>
        <w:right w:val="none" w:sz="0" w:space="0" w:color="auto"/>
      </w:divBdr>
    </w:div>
    <w:div w:id="1693650395">
      <w:bodyDiv w:val="1"/>
      <w:marLeft w:val="0"/>
      <w:marRight w:val="0"/>
      <w:marTop w:val="0"/>
      <w:marBottom w:val="0"/>
      <w:divBdr>
        <w:top w:val="none" w:sz="0" w:space="0" w:color="auto"/>
        <w:left w:val="none" w:sz="0" w:space="0" w:color="auto"/>
        <w:bottom w:val="none" w:sz="0" w:space="0" w:color="auto"/>
        <w:right w:val="none" w:sz="0" w:space="0" w:color="auto"/>
      </w:divBdr>
    </w:div>
    <w:div w:id="1694453449">
      <w:bodyDiv w:val="1"/>
      <w:marLeft w:val="0"/>
      <w:marRight w:val="0"/>
      <w:marTop w:val="0"/>
      <w:marBottom w:val="0"/>
      <w:divBdr>
        <w:top w:val="none" w:sz="0" w:space="0" w:color="auto"/>
        <w:left w:val="none" w:sz="0" w:space="0" w:color="auto"/>
        <w:bottom w:val="none" w:sz="0" w:space="0" w:color="auto"/>
        <w:right w:val="none" w:sz="0" w:space="0" w:color="auto"/>
      </w:divBdr>
    </w:div>
    <w:div w:id="1697921822">
      <w:bodyDiv w:val="1"/>
      <w:marLeft w:val="0"/>
      <w:marRight w:val="0"/>
      <w:marTop w:val="0"/>
      <w:marBottom w:val="0"/>
      <w:divBdr>
        <w:top w:val="none" w:sz="0" w:space="0" w:color="auto"/>
        <w:left w:val="none" w:sz="0" w:space="0" w:color="auto"/>
        <w:bottom w:val="none" w:sz="0" w:space="0" w:color="auto"/>
        <w:right w:val="none" w:sz="0" w:space="0" w:color="auto"/>
      </w:divBdr>
    </w:div>
    <w:div w:id="1700812752">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2591411">
      <w:bodyDiv w:val="1"/>
      <w:marLeft w:val="0"/>
      <w:marRight w:val="0"/>
      <w:marTop w:val="0"/>
      <w:marBottom w:val="0"/>
      <w:divBdr>
        <w:top w:val="none" w:sz="0" w:space="0" w:color="auto"/>
        <w:left w:val="none" w:sz="0" w:space="0" w:color="auto"/>
        <w:bottom w:val="none" w:sz="0" w:space="0" w:color="auto"/>
        <w:right w:val="none" w:sz="0" w:space="0" w:color="auto"/>
      </w:divBdr>
    </w:div>
    <w:div w:id="1705443836">
      <w:bodyDiv w:val="1"/>
      <w:marLeft w:val="0"/>
      <w:marRight w:val="0"/>
      <w:marTop w:val="0"/>
      <w:marBottom w:val="0"/>
      <w:divBdr>
        <w:top w:val="none" w:sz="0" w:space="0" w:color="auto"/>
        <w:left w:val="none" w:sz="0" w:space="0" w:color="auto"/>
        <w:bottom w:val="none" w:sz="0" w:space="0" w:color="auto"/>
        <w:right w:val="none" w:sz="0" w:space="0" w:color="auto"/>
      </w:divBdr>
    </w:div>
    <w:div w:id="1706297693">
      <w:bodyDiv w:val="1"/>
      <w:marLeft w:val="0"/>
      <w:marRight w:val="0"/>
      <w:marTop w:val="0"/>
      <w:marBottom w:val="0"/>
      <w:divBdr>
        <w:top w:val="none" w:sz="0" w:space="0" w:color="auto"/>
        <w:left w:val="none" w:sz="0" w:space="0" w:color="auto"/>
        <w:bottom w:val="none" w:sz="0" w:space="0" w:color="auto"/>
        <w:right w:val="none" w:sz="0" w:space="0" w:color="auto"/>
      </w:divBdr>
    </w:div>
    <w:div w:id="1707099439">
      <w:bodyDiv w:val="1"/>
      <w:marLeft w:val="0"/>
      <w:marRight w:val="0"/>
      <w:marTop w:val="0"/>
      <w:marBottom w:val="0"/>
      <w:divBdr>
        <w:top w:val="none" w:sz="0" w:space="0" w:color="auto"/>
        <w:left w:val="none" w:sz="0" w:space="0" w:color="auto"/>
        <w:bottom w:val="none" w:sz="0" w:space="0" w:color="auto"/>
        <w:right w:val="none" w:sz="0" w:space="0" w:color="auto"/>
      </w:divBdr>
    </w:div>
    <w:div w:id="1711028792">
      <w:bodyDiv w:val="1"/>
      <w:marLeft w:val="0"/>
      <w:marRight w:val="0"/>
      <w:marTop w:val="0"/>
      <w:marBottom w:val="0"/>
      <w:divBdr>
        <w:top w:val="none" w:sz="0" w:space="0" w:color="auto"/>
        <w:left w:val="none" w:sz="0" w:space="0" w:color="auto"/>
        <w:bottom w:val="none" w:sz="0" w:space="0" w:color="auto"/>
        <w:right w:val="none" w:sz="0" w:space="0" w:color="auto"/>
      </w:divBdr>
    </w:div>
    <w:div w:id="1712731595">
      <w:bodyDiv w:val="1"/>
      <w:marLeft w:val="0"/>
      <w:marRight w:val="0"/>
      <w:marTop w:val="0"/>
      <w:marBottom w:val="0"/>
      <w:divBdr>
        <w:top w:val="none" w:sz="0" w:space="0" w:color="auto"/>
        <w:left w:val="none" w:sz="0" w:space="0" w:color="auto"/>
        <w:bottom w:val="none" w:sz="0" w:space="0" w:color="auto"/>
        <w:right w:val="none" w:sz="0" w:space="0" w:color="auto"/>
      </w:divBdr>
    </w:div>
    <w:div w:id="1714503434">
      <w:bodyDiv w:val="1"/>
      <w:marLeft w:val="0"/>
      <w:marRight w:val="0"/>
      <w:marTop w:val="0"/>
      <w:marBottom w:val="0"/>
      <w:divBdr>
        <w:top w:val="none" w:sz="0" w:space="0" w:color="auto"/>
        <w:left w:val="none" w:sz="0" w:space="0" w:color="auto"/>
        <w:bottom w:val="none" w:sz="0" w:space="0" w:color="auto"/>
        <w:right w:val="none" w:sz="0" w:space="0" w:color="auto"/>
      </w:divBdr>
    </w:div>
    <w:div w:id="1714845801">
      <w:bodyDiv w:val="1"/>
      <w:marLeft w:val="0"/>
      <w:marRight w:val="0"/>
      <w:marTop w:val="0"/>
      <w:marBottom w:val="0"/>
      <w:divBdr>
        <w:top w:val="none" w:sz="0" w:space="0" w:color="auto"/>
        <w:left w:val="none" w:sz="0" w:space="0" w:color="auto"/>
        <w:bottom w:val="none" w:sz="0" w:space="0" w:color="auto"/>
        <w:right w:val="none" w:sz="0" w:space="0" w:color="auto"/>
      </w:divBdr>
    </w:div>
    <w:div w:id="1716924071">
      <w:bodyDiv w:val="1"/>
      <w:marLeft w:val="0"/>
      <w:marRight w:val="0"/>
      <w:marTop w:val="0"/>
      <w:marBottom w:val="0"/>
      <w:divBdr>
        <w:top w:val="none" w:sz="0" w:space="0" w:color="auto"/>
        <w:left w:val="none" w:sz="0" w:space="0" w:color="auto"/>
        <w:bottom w:val="none" w:sz="0" w:space="0" w:color="auto"/>
        <w:right w:val="none" w:sz="0" w:space="0" w:color="auto"/>
      </w:divBdr>
      <w:divsChild>
        <w:div w:id="1183974266">
          <w:marLeft w:val="0"/>
          <w:marRight w:val="0"/>
          <w:marTop w:val="0"/>
          <w:marBottom w:val="0"/>
          <w:divBdr>
            <w:top w:val="none" w:sz="0" w:space="0" w:color="auto"/>
            <w:left w:val="none" w:sz="0" w:space="0" w:color="auto"/>
            <w:bottom w:val="none" w:sz="0" w:space="0" w:color="auto"/>
            <w:right w:val="none" w:sz="0" w:space="0" w:color="auto"/>
          </w:divBdr>
          <w:divsChild>
            <w:div w:id="2121994530">
              <w:marLeft w:val="0"/>
              <w:marRight w:val="0"/>
              <w:marTop w:val="0"/>
              <w:marBottom w:val="0"/>
              <w:divBdr>
                <w:top w:val="none" w:sz="0" w:space="0" w:color="auto"/>
                <w:left w:val="none" w:sz="0" w:space="0" w:color="auto"/>
                <w:bottom w:val="none" w:sz="0" w:space="0" w:color="auto"/>
                <w:right w:val="none" w:sz="0" w:space="0" w:color="auto"/>
              </w:divBdr>
              <w:divsChild>
                <w:div w:id="1392995552">
                  <w:marLeft w:val="0"/>
                  <w:marRight w:val="0"/>
                  <w:marTop w:val="0"/>
                  <w:marBottom w:val="0"/>
                  <w:divBdr>
                    <w:top w:val="none" w:sz="0" w:space="0" w:color="auto"/>
                    <w:left w:val="none" w:sz="0" w:space="0" w:color="auto"/>
                    <w:bottom w:val="none" w:sz="0" w:space="0" w:color="auto"/>
                    <w:right w:val="none" w:sz="0" w:space="0" w:color="auto"/>
                  </w:divBdr>
                  <w:divsChild>
                    <w:div w:id="15185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111">
      <w:bodyDiv w:val="1"/>
      <w:marLeft w:val="0"/>
      <w:marRight w:val="0"/>
      <w:marTop w:val="0"/>
      <w:marBottom w:val="0"/>
      <w:divBdr>
        <w:top w:val="none" w:sz="0" w:space="0" w:color="auto"/>
        <w:left w:val="none" w:sz="0" w:space="0" w:color="auto"/>
        <w:bottom w:val="none" w:sz="0" w:space="0" w:color="auto"/>
        <w:right w:val="none" w:sz="0" w:space="0" w:color="auto"/>
      </w:divBdr>
    </w:div>
    <w:div w:id="1725636295">
      <w:bodyDiv w:val="1"/>
      <w:marLeft w:val="0"/>
      <w:marRight w:val="0"/>
      <w:marTop w:val="0"/>
      <w:marBottom w:val="0"/>
      <w:divBdr>
        <w:top w:val="none" w:sz="0" w:space="0" w:color="auto"/>
        <w:left w:val="none" w:sz="0" w:space="0" w:color="auto"/>
        <w:bottom w:val="none" w:sz="0" w:space="0" w:color="auto"/>
        <w:right w:val="none" w:sz="0" w:space="0" w:color="auto"/>
      </w:divBdr>
    </w:div>
    <w:div w:id="1726027217">
      <w:bodyDiv w:val="1"/>
      <w:marLeft w:val="0"/>
      <w:marRight w:val="0"/>
      <w:marTop w:val="0"/>
      <w:marBottom w:val="0"/>
      <w:divBdr>
        <w:top w:val="none" w:sz="0" w:space="0" w:color="auto"/>
        <w:left w:val="none" w:sz="0" w:space="0" w:color="auto"/>
        <w:bottom w:val="none" w:sz="0" w:space="0" w:color="auto"/>
        <w:right w:val="none" w:sz="0" w:space="0" w:color="auto"/>
      </w:divBdr>
    </w:div>
    <w:div w:id="1726903463">
      <w:bodyDiv w:val="1"/>
      <w:marLeft w:val="0"/>
      <w:marRight w:val="0"/>
      <w:marTop w:val="0"/>
      <w:marBottom w:val="0"/>
      <w:divBdr>
        <w:top w:val="none" w:sz="0" w:space="0" w:color="auto"/>
        <w:left w:val="none" w:sz="0" w:space="0" w:color="auto"/>
        <w:bottom w:val="none" w:sz="0" w:space="0" w:color="auto"/>
        <w:right w:val="none" w:sz="0" w:space="0" w:color="auto"/>
      </w:divBdr>
    </w:div>
    <w:div w:id="1730811444">
      <w:bodyDiv w:val="1"/>
      <w:marLeft w:val="0"/>
      <w:marRight w:val="0"/>
      <w:marTop w:val="0"/>
      <w:marBottom w:val="0"/>
      <w:divBdr>
        <w:top w:val="none" w:sz="0" w:space="0" w:color="auto"/>
        <w:left w:val="none" w:sz="0" w:space="0" w:color="auto"/>
        <w:bottom w:val="none" w:sz="0" w:space="0" w:color="auto"/>
        <w:right w:val="none" w:sz="0" w:space="0" w:color="auto"/>
      </w:divBdr>
    </w:div>
    <w:div w:id="1730958499">
      <w:bodyDiv w:val="1"/>
      <w:marLeft w:val="0"/>
      <w:marRight w:val="0"/>
      <w:marTop w:val="0"/>
      <w:marBottom w:val="0"/>
      <w:divBdr>
        <w:top w:val="none" w:sz="0" w:space="0" w:color="auto"/>
        <w:left w:val="none" w:sz="0" w:space="0" w:color="auto"/>
        <w:bottom w:val="none" w:sz="0" w:space="0" w:color="auto"/>
        <w:right w:val="none" w:sz="0" w:space="0" w:color="auto"/>
      </w:divBdr>
    </w:div>
    <w:div w:id="1732583697">
      <w:bodyDiv w:val="1"/>
      <w:marLeft w:val="0"/>
      <w:marRight w:val="0"/>
      <w:marTop w:val="0"/>
      <w:marBottom w:val="0"/>
      <w:divBdr>
        <w:top w:val="none" w:sz="0" w:space="0" w:color="auto"/>
        <w:left w:val="none" w:sz="0" w:space="0" w:color="auto"/>
        <w:bottom w:val="none" w:sz="0" w:space="0" w:color="auto"/>
        <w:right w:val="none" w:sz="0" w:space="0" w:color="auto"/>
      </w:divBdr>
    </w:div>
    <w:div w:id="1732801412">
      <w:bodyDiv w:val="1"/>
      <w:marLeft w:val="0"/>
      <w:marRight w:val="0"/>
      <w:marTop w:val="0"/>
      <w:marBottom w:val="0"/>
      <w:divBdr>
        <w:top w:val="none" w:sz="0" w:space="0" w:color="auto"/>
        <w:left w:val="none" w:sz="0" w:space="0" w:color="auto"/>
        <w:bottom w:val="none" w:sz="0" w:space="0" w:color="auto"/>
        <w:right w:val="none" w:sz="0" w:space="0" w:color="auto"/>
      </w:divBdr>
    </w:div>
    <w:div w:id="1734964009">
      <w:bodyDiv w:val="1"/>
      <w:marLeft w:val="0"/>
      <w:marRight w:val="0"/>
      <w:marTop w:val="0"/>
      <w:marBottom w:val="0"/>
      <w:divBdr>
        <w:top w:val="none" w:sz="0" w:space="0" w:color="auto"/>
        <w:left w:val="none" w:sz="0" w:space="0" w:color="auto"/>
        <w:bottom w:val="none" w:sz="0" w:space="0" w:color="auto"/>
        <w:right w:val="none" w:sz="0" w:space="0" w:color="auto"/>
      </w:divBdr>
    </w:div>
    <w:div w:id="1735663459">
      <w:bodyDiv w:val="1"/>
      <w:marLeft w:val="0"/>
      <w:marRight w:val="0"/>
      <w:marTop w:val="0"/>
      <w:marBottom w:val="0"/>
      <w:divBdr>
        <w:top w:val="none" w:sz="0" w:space="0" w:color="auto"/>
        <w:left w:val="none" w:sz="0" w:space="0" w:color="auto"/>
        <w:bottom w:val="none" w:sz="0" w:space="0" w:color="auto"/>
        <w:right w:val="none" w:sz="0" w:space="0" w:color="auto"/>
      </w:divBdr>
    </w:div>
    <w:div w:id="1739329344">
      <w:bodyDiv w:val="1"/>
      <w:marLeft w:val="0"/>
      <w:marRight w:val="0"/>
      <w:marTop w:val="0"/>
      <w:marBottom w:val="0"/>
      <w:divBdr>
        <w:top w:val="none" w:sz="0" w:space="0" w:color="auto"/>
        <w:left w:val="none" w:sz="0" w:space="0" w:color="auto"/>
        <w:bottom w:val="none" w:sz="0" w:space="0" w:color="auto"/>
        <w:right w:val="none" w:sz="0" w:space="0" w:color="auto"/>
      </w:divBdr>
    </w:div>
    <w:div w:id="1743987695">
      <w:bodyDiv w:val="1"/>
      <w:marLeft w:val="0"/>
      <w:marRight w:val="0"/>
      <w:marTop w:val="0"/>
      <w:marBottom w:val="0"/>
      <w:divBdr>
        <w:top w:val="none" w:sz="0" w:space="0" w:color="auto"/>
        <w:left w:val="none" w:sz="0" w:space="0" w:color="auto"/>
        <w:bottom w:val="none" w:sz="0" w:space="0" w:color="auto"/>
        <w:right w:val="none" w:sz="0" w:space="0" w:color="auto"/>
      </w:divBdr>
    </w:div>
    <w:div w:id="1745031831">
      <w:bodyDiv w:val="1"/>
      <w:marLeft w:val="0"/>
      <w:marRight w:val="0"/>
      <w:marTop w:val="0"/>
      <w:marBottom w:val="0"/>
      <w:divBdr>
        <w:top w:val="none" w:sz="0" w:space="0" w:color="auto"/>
        <w:left w:val="none" w:sz="0" w:space="0" w:color="auto"/>
        <w:bottom w:val="none" w:sz="0" w:space="0" w:color="auto"/>
        <w:right w:val="none" w:sz="0" w:space="0" w:color="auto"/>
      </w:divBdr>
    </w:div>
    <w:div w:id="1748305816">
      <w:bodyDiv w:val="1"/>
      <w:marLeft w:val="0"/>
      <w:marRight w:val="0"/>
      <w:marTop w:val="0"/>
      <w:marBottom w:val="0"/>
      <w:divBdr>
        <w:top w:val="none" w:sz="0" w:space="0" w:color="auto"/>
        <w:left w:val="none" w:sz="0" w:space="0" w:color="auto"/>
        <w:bottom w:val="none" w:sz="0" w:space="0" w:color="auto"/>
        <w:right w:val="none" w:sz="0" w:space="0" w:color="auto"/>
      </w:divBdr>
    </w:div>
    <w:div w:id="1748964359">
      <w:bodyDiv w:val="1"/>
      <w:marLeft w:val="0"/>
      <w:marRight w:val="0"/>
      <w:marTop w:val="0"/>
      <w:marBottom w:val="0"/>
      <w:divBdr>
        <w:top w:val="none" w:sz="0" w:space="0" w:color="auto"/>
        <w:left w:val="none" w:sz="0" w:space="0" w:color="auto"/>
        <w:bottom w:val="none" w:sz="0" w:space="0" w:color="auto"/>
        <w:right w:val="none" w:sz="0" w:space="0" w:color="auto"/>
      </w:divBdr>
    </w:div>
    <w:div w:id="1751384133">
      <w:bodyDiv w:val="1"/>
      <w:marLeft w:val="0"/>
      <w:marRight w:val="0"/>
      <w:marTop w:val="0"/>
      <w:marBottom w:val="0"/>
      <w:divBdr>
        <w:top w:val="none" w:sz="0" w:space="0" w:color="auto"/>
        <w:left w:val="none" w:sz="0" w:space="0" w:color="auto"/>
        <w:bottom w:val="none" w:sz="0" w:space="0" w:color="auto"/>
        <w:right w:val="none" w:sz="0" w:space="0" w:color="auto"/>
      </w:divBdr>
    </w:div>
    <w:div w:id="1754551579">
      <w:bodyDiv w:val="1"/>
      <w:marLeft w:val="0"/>
      <w:marRight w:val="0"/>
      <w:marTop w:val="0"/>
      <w:marBottom w:val="0"/>
      <w:divBdr>
        <w:top w:val="none" w:sz="0" w:space="0" w:color="auto"/>
        <w:left w:val="none" w:sz="0" w:space="0" w:color="auto"/>
        <w:bottom w:val="none" w:sz="0" w:space="0" w:color="auto"/>
        <w:right w:val="none" w:sz="0" w:space="0" w:color="auto"/>
      </w:divBdr>
    </w:div>
    <w:div w:id="1758287041">
      <w:bodyDiv w:val="1"/>
      <w:marLeft w:val="0"/>
      <w:marRight w:val="0"/>
      <w:marTop w:val="0"/>
      <w:marBottom w:val="0"/>
      <w:divBdr>
        <w:top w:val="none" w:sz="0" w:space="0" w:color="auto"/>
        <w:left w:val="none" w:sz="0" w:space="0" w:color="auto"/>
        <w:bottom w:val="none" w:sz="0" w:space="0" w:color="auto"/>
        <w:right w:val="none" w:sz="0" w:space="0" w:color="auto"/>
      </w:divBdr>
    </w:div>
    <w:div w:id="1758676564">
      <w:bodyDiv w:val="1"/>
      <w:marLeft w:val="0"/>
      <w:marRight w:val="0"/>
      <w:marTop w:val="0"/>
      <w:marBottom w:val="0"/>
      <w:divBdr>
        <w:top w:val="none" w:sz="0" w:space="0" w:color="auto"/>
        <w:left w:val="none" w:sz="0" w:space="0" w:color="auto"/>
        <w:bottom w:val="none" w:sz="0" w:space="0" w:color="auto"/>
        <w:right w:val="none" w:sz="0" w:space="0" w:color="auto"/>
      </w:divBdr>
    </w:div>
    <w:div w:id="1759206896">
      <w:bodyDiv w:val="1"/>
      <w:marLeft w:val="0"/>
      <w:marRight w:val="0"/>
      <w:marTop w:val="0"/>
      <w:marBottom w:val="0"/>
      <w:divBdr>
        <w:top w:val="none" w:sz="0" w:space="0" w:color="auto"/>
        <w:left w:val="none" w:sz="0" w:space="0" w:color="auto"/>
        <w:bottom w:val="none" w:sz="0" w:space="0" w:color="auto"/>
        <w:right w:val="none" w:sz="0" w:space="0" w:color="auto"/>
      </w:divBdr>
    </w:div>
    <w:div w:id="1759986967">
      <w:bodyDiv w:val="1"/>
      <w:marLeft w:val="0"/>
      <w:marRight w:val="0"/>
      <w:marTop w:val="0"/>
      <w:marBottom w:val="0"/>
      <w:divBdr>
        <w:top w:val="none" w:sz="0" w:space="0" w:color="auto"/>
        <w:left w:val="none" w:sz="0" w:space="0" w:color="auto"/>
        <w:bottom w:val="none" w:sz="0" w:space="0" w:color="auto"/>
        <w:right w:val="none" w:sz="0" w:space="0" w:color="auto"/>
      </w:divBdr>
    </w:div>
    <w:div w:id="1761222460">
      <w:bodyDiv w:val="1"/>
      <w:marLeft w:val="0"/>
      <w:marRight w:val="0"/>
      <w:marTop w:val="0"/>
      <w:marBottom w:val="0"/>
      <w:divBdr>
        <w:top w:val="none" w:sz="0" w:space="0" w:color="auto"/>
        <w:left w:val="none" w:sz="0" w:space="0" w:color="auto"/>
        <w:bottom w:val="none" w:sz="0" w:space="0" w:color="auto"/>
        <w:right w:val="none" w:sz="0" w:space="0" w:color="auto"/>
      </w:divBdr>
    </w:div>
    <w:div w:id="1766070092">
      <w:bodyDiv w:val="1"/>
      <w:marLeft w:val="0"/>
      <w:marRight w:val="0"/>
      <w:marTop w:val="0"/>
      <w:marBottom w:val="0"/>
      <w:divBdr>
        <w:top w:val="none" w:sz="0" w:space="0" w:color="auto"/>
        <w:left w:val="none" w:sz="0" w:space="0" w:color="auto"/>
        <w:bottom w:val="none" w:sz="0" w:space="0" w:color="auto"/>
        <w:right w:val="none" w:sz="0" w:space="0" w:color="auto"/>
      </w:divBdr>
    </w:div>
    <w:div w:id="1767263626">
      <w:bodyDiv w:val="1"/>
      <w:marLeft w:val="0"/>
      <w:marRight w:val="0"/>
      <w:marTop w:val="0"/>
      <w:marBottom w:val="0"/>
      <w:divBdr>
        <w:top w:val="none" w:sz="0" w:space="0" w:color="auto"/>
        <w:left w:val="none" w:sz="0" w:space="0" w:color="auto"/>
        <w:bottom w:val="none" w:sz="0" w:space="0" w:color="auto"/>
        <w:right w:val="none" w:sz="0" w:space="0" w:color="auto"/>
      </w:divBdr>
    </w:div>
    <w:div w:id="1767270048">
      <w:bodyDiv w:val="1"/>
      <w:marLeft w:val="0"/>
      <w:marRight w:val="0"/>
      <w:marTop w:val="0"/>
      <w:marBottom w:val="0"/>
      <w:divBdr>
        <w:top w:val="none" w:sz="0" w:space="0" w:color="auto"/>
        <w:left w:val="none" w:sz="0" w:space="0" w:color="auto"/>
        <w:bottom w:val="none" w:sz="0" w:space="0" w:color="auto"/>
        <w:right w:val="none" w:sz="0" w:space="0" w:color="auto"/>
      </w:divBdr>
    </w:div>
    <w:div w:id="1768385772">
      <w:bodyDiv w:val="1"/>
      <w:marLeft w:val="0"/>
      <w:marRight w:val="0"/>
      <w:marTop w:val="0"/>
      <w:marBottom w:val="0"/>
      <w:divBdr>
        <w:top w:val="none" w:sz="0" w:space="0" w:color="auto"/>
        <w:left w:val="none" w:sz="0" w:space="0" w:color="auto"/>
        <w:bottom w:val="none" w:sz="0" w:space="0" w:color="auto"/>
        <w:right w:val="none" w:sz="0" w:space="0" w:color="auto"/>
      </w:divBdr>
    </w:div>
    <w:div w:id="1771273655">
      <w:bodyDiv w:val="1"/>
      <w:marLeft w:val="0"/>
      <w:marRight w:val="0"/>
      <w:marTop w:val="0"/>
      <w:marBottom w:val="0"/>
      <w:divBdr>
        <w:top w:val="none" w:sz="0" w:space="0" w:color="auto"/>
        <w:left w:val="none" w:sz="0" w:space="0" w:color="auto"/>
        <w:bottom w:val="none" w:sz="0" w:space="0" w:color="auto"/>
        <w:right w:val="none" w:sz="0" w:space="0" w:color="auto"/>
      </w:divBdr>
    </w:div>
    <w:div w:id="1773234064">
      <w:bodyDiv w:val="1"/>
      <w:marLeft w:val="0"/>
      <w:marRight w:val="0"/>
      <w:marTop w:val="0"/>
      <w:marBottom w:val="0"/>
      <w:divBdr>
        <w:top w:val="none" w:sz="0" w:space="0" w:color="auto"/>
        <w:left w:val="none" w:sz="0" w:space="0" w:color="auto"/>
        <w:bottom w:val="none" w:sz="0" w:space="0" w:color="auto"/>
        <w:right w:val="none" w:sz="0" w:space="0" w:color="auto"/>
      </w:divBdr>
    </w:div>
    <w:div w:id="1774864889">
      <w:bodyDiv w:val="1"/>
      <w:marLeft w:val="0"/>
      <w:marRight w:val="0"/>
      <w:marTop w:val="0"/>
      <w:marBottom w:val="0"/>
      <w:divBdr>
        <w:top w:val="none" w:sz="0" w:space="0" w:color="auto"/>
        <w:left w:val="none" w:sz="0" w:space="0" w:color="auto"/>
        <w:bottom w:val="none" w:sz="0" w:space="0" w:color="auto"/>
        <w:right w:val="none" w:sz="0" w:space="0" w:color="auto"/>
      </w:divBdr>
    </w:div>
    <w:div w:id="1775981969">
      <w:bodyDiv w:val="1"/>
      <w:marLeft w:val="0"/>
      <w:marRight w:val="0"/>
      <w:marTop w:val="0"/>
      <w:marBottom w:val="0"/>
      <w:divBdr>
        <w:top w:val="none" w:sz="0" w:space="0" w:color="auto"/>
        <w:left w:val="none" w:sz="0" w:space="0" w:color="auto"/>
        <w:bottom w:val="none" w:sz="0" w:space="0" w:color="auto"/>
        <w:right w:val="none" w:sz="0" w:space="0" w:color="auto"/>
      </w:divBdr>
    </w:div>
    <w:div w:id="1776246237">
      <w:bodyDiv w:val="1"/>
      <w:marLeft w:val="0"/>
      <w:marRight w:val="0"/>
      <w:marTop w:val="0"/>
      <w:marBottom w:val="0"/>
      <w:divBdr>
        <w:top w:val="none" w:sz="0" w:space="0" w:color="auto"/>
        <w:left w:val="none" w:sz="0" w:space="0" w:color="auto"/>
        <w:bottom w:val="none" w:sz="0" w:space="0" w:color="auto"/>
        <w:right w:val="none" w:sz="0" w:space="0" w:color="auto"/>
      </w:divBdr>
    </w:div>
    <w:div w:id="1776444011">
      <w:bodyDiv w:val="1"/>
      <w:marLeft w:val="0"/>
      <w:marRight w:val="0"/>
      <w:marTop w:val="0"/>
      <w:marBottom w:val="0"/>
      <w:divBdr>
        <w:top w:val="none" w:sz="0" w:space="0" w:color="auto"/>
        <w:left w:val="none" w:sz="0" w:space="0" w:color="auto"/>
        <w:bottom w:val="none" w:sz="0" w:space="0" w:color="auto"/>
        <w:right w:val="none" w:sz="0" w:space="0" w:color="auto"/>
      </w:divBdr>
    </w:div>
    <w:div w:id="1779174153">
      <w:bodyDiv w:val="1"/>
      <w:marLeft w:val="0"/>
      <w:marRight w:val="0"/>
      <w:marTop w:val="0"/>
      <w:marBottom w:val="0"/>
      <w:divBdr>
        <w:top w:val="none" w:sz="0" w:space="0" w:color="auto"/>
        <w:left w:val="none" w:sz="0" w:space="0" w:color="auto"/>
        <w:bottom w:val="none" w:sz="0" w:space="0" w:color="auto"/>
        <w:right w:val="none" w:sz="0" w:space="0" w:color="auto"/>
      </w:divBdr>
    </w:div>
    <w:div w:id="1779374930">
      <w:bodyDiv w:val="1"/>
      <w:marLeft w:val="0"/>
      <w:marRight w:val="0"/>
      <w:marTop w:val="0"/>
      <w:marBottom w:val="0"/>
      <w:divBdr>
        <w:top w:val="none" w:sz="0" w:space="0" w:color="auto"/>
        <w:left w:val="none" w:sz="0" w:space="0" w:color="auto"/>
        <w:bottom w:val="none" w:sz="0" w:space="0" w:color="auto"/>
        <w:right w:val="none" w:sz="0" w:space="0" w:color="auto"/>
      </w:divBdr>
    </w:div>
    <w:div w:id="1779596069">
      <w:bodyDiv w:val="1"/>
      <w:marLeft w:val="0"/>
      <w:marRight w:val="0"/>
      <w:marTop w:val="0"/>
      <w:marBottom w:val="0"/>
      <w:divBdr>
        <w:top w:val="none" w:sz="0" w:space="0" w:color="auto"/>
        <w:left w:val="none" w:sz="0" w:space="0" w:color="auto"/>
        <w:bottom w:val="none" w:sz="0" w:space="0" w:color="auto"/>
        <w:right w:val="none" w:sz="0" w:space="0" w:color="auto"/>
      </w:divBdr>
    </w:div>
    <w:div w:id="1782070983">
      <w:bodyDiv w:val="1"/>
      <w:marLeft w:val="0"/>
      <w:marRight w:val="0"/>
      <w:marTop w:val="0"/>
      <w:marBottom w:val="0"/>
      <w:divBdr>
        <w:top w:val="none" w:sz="0" w:space="0" w:color="auto"/>
        <w:left w:val="none" w:sz="0" w:space="0" w:color="auto"/>
        <w:bottom w:val="none" w:sz="0" w:space="0" w:color="auto"/>
        <w:right w:val="none" w:sz="0" w:space="0" w:color="auto"/>
      </w:divBdr>
    </w:div>
    <w:div w:id="1782991755">
      <w:bodyDiv w:val="1"/>
      <w:marLeft w:val="0"/>
      <w:marRight w:val="0"/>
      <w:marTop w:val="0"/>
      <w:marBottom w:val="0"/>
      <w:divBdr>
        <w:top w:val="none" w:sz="0" w:space="0" w:color="auto"/>
        <w:left w:val="none" w:sz="0" w:space="0" w:color="auto"/>
        <w:bottom w:val="none" w:sz="0" w:space="0" w:color="auto"/>
        <w:right w:val="none" w:sz="0" w:space="0" w:color="auto"/>
      </w:divBdr>
    </w:div>
    <w:div w:id="1783265366">
      <w:bodyDiv w:val="1"/>
      <w:marLeft w:val="0"/>
      <w:marRight w:val="0"/>
      <w:marTop w:val="0"/>
      <w:marBottom w:val="0"/>
      <w:divBdr>
        <w:top w:val="none" w:sz="0" w:space="0" w:color="auto"/>
        <w:left w:val="none" w:sz="0" w:space="0" w:color="auto"/>
        <w:bottom w:val="none" w:sz="0" w:space="0" w:color="auto"/>
        <w:right w:val="none" w:sz="0" w:space="0" w:color="auto"/>
      </w:divBdr>
    </w:div>
    <w:div w:id="1786002759">
      <w:bodyDiv w:val="1"/>
      <w:marLeft w:val="0"/>
      <w:marRight w:val="0"/>
      <w:marTop w:val="0"/>
      <w:marBottom w:val="0"/>
      <w:divBdr>
        <w:top w:val="none" w:sz="0" w:space="0" w:color="auto"/>
        <w:left w:val="none" w:sz="0" w:space="0" w:color="auto"/>
        <w:bottom w:val="none" w:sz="0" w:space="0" w:color="auto"/>
        <w:right w:val="none" w:sz="0" w:space="0" w:color="auto"/>
      </w:divBdr>
    </w:div>
    <w:div w:id="1786146711">
      <w:bodyDiv w:val="1"/>
      <w:marLeft w:val="0"/>
      <w:marRight w:val="0"/>
      <w:marTop w:val="0"/>
      <w:marBottom w:val="0"/>
      <w:divBdr>
        <w:top w:val="none" w:sz="0" w:space="0" w:color="auto"/>
        <w:left w:val="none" w:sz="0" w:space="0" w:color="auto"/>
        <w:bottom w:val="none" w:sz="0" w:space="0" w:color="auto"/>
        <w:right w:val="none" w:sz="0" w:space="0" w:color="auto"/>
      </w:divBdr>
    </w:div>
    <w:div w:id="1787046091">
      <w:bodyDiv w:val="1"/>
      <w:marLeft w:val="0"/>
      <w:marRight w:val="0"/>
      <w:marTop w:val="0"/>
      <w:marBottom w:val="0"/>
      <w:divBdr>
        <w:top w:val="none" w:sz="0" w:space="0" w:color="auto"/>
        <w:left w:val="none" w:sz="0" w:space="0" w:color="auto"/>
        <w:bottom w:val="none" w:sz="0" w:space="0" w:color="auto"/>
        <w:right w:val="none" w:sz="0" w:space="0" w:color="auto"/>
      </w:divBdr>
    </w:div>
    <w:div w:id="1787767927">
      <w:bodyDiv w:val="1"/>
      <w:marLeft w:val="0"/>
      <w:marRight w:val="0"/>
      <w:marTop w:val="0"/>
      <w:marBottom w:val="0"/>
      <w:divBdr>
        <w:top w:val="none" w:sz="0" w:space="0" w:color="auto"/>
        <w:left w:val="none" w:sz="0" w:space="0" w:color="auto"/>
        <w:bottom w:val="none" w:sz="0" w:space="0" w:color="auto"/>
        <w:right w:val="none" w:sz="0" w:space="0" w:color="auto"/>
      </w:divBdr>
    </w:div>
    <w:div w:id="1787852257">
      <w:bodyDiv w:val="1"/>
      <w:marLeft w:val="0"/>
      <w:marRight w:val="0"/>
      <w:marTop w:val="0"/>
      <w:marBottom w:val="0"/>
      <w:divBdr>
        <w:top w:val="none" w:sz="0" w:space="0" w:color="auto"/>
        <w:left w:val="none" w:sz="0" w:space="0" w:color="auto"/>
        <w:bottom w:val="none" w:sz="0" w:space="0" w:color="auto"/>
        <w:right w:val="none" w:sz="0" w:space="0" w:color="auto"/>
      </w:divBdr>
    </w:div>
    <w:div w:id="1788693957">
      <w:bodyDiv w:val="1"/>
      <w:marLeft w:val="0"/>
      <w:marRight w:val="0"/>
      <w:marTop w:val="0"/>
      <w:marBottom w:val="0"/>
      <w:divBdr>
        <w:top w:val="none" w:sz="0" w:space="0" w:color="auto"/>
        <w:left w:val="none" w:sz="0" w:space="0" w:color="auto"/>
        <w:bottom w:val="none" w:sz="0" w:space="0" w:color="auto"/>
        <w:right w:val="none" w:sz="0" w:space="0" w:color="auto"/>
      </w:divBdr>
    </w:div>
    <w:div w:id="1789736147">
      <w:bodyDiv w:val="1"/>
      <w:marLeft w:val="0"/>
      <w:marRight w:val="0"/>
      <w:marTop w:val="0"/>
      <w:marBottom w:val="0"/>
      <w:divBdr>
        <w:top w:val="none" w:sz="0" w:space="0" w:color="auto"/>
        <w:left w:val="none" w:sz="0" w:space="0" w:color="auto"/>
        <w:bottom w:val="none" w:sz="0" w:space="0" w:color="auto"/>
        <w:right w:val="none" w:sz="0" w:space="0" w:color="auto"/>
      </w:divBdr>
    </w:div>
    <w:div w:id="1789738541">
      <w:bodyDiv w:val="1"/>
      <w:marLeft w:val="0"/>
      <w:marRight w:val="0"/>
      <w:marTop w:val="0"/>
      <w:marBottom w:val="0"/>
      <w:divBdr>
        <w:top w:val="none" w:sz="0" w:space="0" w:color="auto"/>
        <w:left w:val="none" w:sz="0" w:space="0" w:color="auto"/>
        <w:bottom w:val="none" w:sz="0" w:space="0" w:color="auto"/>
        <w:right w:val="none" w:sz="0" w:space="0" w:color="auto"/>
      </w:divBdr>
    </w:div>
    <w:div w:id="1790470262">
      <w:bodyDiv w:val="1"/>
      <w:marLeft w:val="0"/>
      <w:marRight w:val="0"/>
      <w:marTop w:val="0"/>
      <w:marBottom w:val="0"/>
      <w:divBdr>
        <w:top w:val="none" w:sz="0" w:space="0" w:color="auto"/>
        <w:left w:val="none" w:sz="0" w:space="0" w:color="auto"/>
        <w:bottom w:val="none" w:sz="0" w:space="0" w:color="auto"/>
        <w:right w:val="none" w:sz="0" w:space="0" w:color="auto"/>
      </w:divBdr>
    </w:div>
    <w:div w:id="1793093781">
      <w:bodyDiv w:val="1"/>
      <w:marLeft w:val="0"/>
      <w:marRight w:val="0"/>
      <w:marTop w:val="0"/>
      <w:marBottom w:val="0"/>
      <w:divBdr>
        <w:top w:val="none" w:sz="0" w:space="0" w:color="auto"/>
        <w:left w:val="none" w:sz="0" w:space="0" w:color="auto"/>
        <w:bottom w:val="none" w:sz="0" w:space="0" w:color="auto"/>
        <w:right w:val="none" w:sz="0" w:space="0" w:color="auto"/>
      </w:divBdr>
    </w:div>
    <w:div w:id="1793285560">
      <w:bodyDiv w:val="1"/>
      <w:marLeft w:val="0"/>
      <w:marRight w:val="0"/>
      <w:marTop w:val="0"/>
      <w:marBottom w:val="0"/>
      <w:divBdr>
        <w:top w:val="none" w:sz="0" w:space="0" w:color="auto"/>
        <w:left w:val="none" w:sz="0" w:space="0" w:color="auto"/>
        <w:bottom w:val="none" w:sz="0" w:space="0" w:color="auto"/>
        <w:right w:val="none" w:sz="0" w:space="0" w:color="auto"/>
      </w:divBdr>
    </w:div>
    <w:div w:id="1795782192">
      <w:bodyDiv w:val="1"/>
      <w:marLeft w:val="0"/>
      <w:marRight w:val="0"/>
      <w:marTop w:val="0"/>
      <w:marBottom w:val="0"/>
      <w:divBdr>
        <w:top w:val="none" w:sz="0" w:space="0" w:color="auto"/>
        <w:left w:val="none" w:sz="0" w:space="0" w:color="auto"/>
        <w:bottom w:val="none" w:sz="0" w:space="0" w:color="auto"/>
        <w:right w:val="none" w:sz="0" w:space="0" w:color="auto"/>
      </w:divBdr>
    </w:div>
    <w:div w:id="1796100562">
      <w:bodyDiv w:val="1"/>
      <w:marLeft w:val="0"/>
      <w:marRight w:val="0"/>
      <w:marTop w:val="0"/>
      <w:marBottom w:val="0"/>
      <w:divBdr>
        <w:top w:val="none" w:sz="0" w:space="0" w:color="auto"/>
        <w:left w:val="none" w:sz="0" w:space="0" w:color="auto"/>
        <w:bottom w:val="none" w:sz="0" w:space="0" w:color="auto"/>
        <w:right w:val="none" w:sz="0" w:space="0" w:color="auto"/>
      </w:divBdr>
    </w:div>
    <w:div w:id="1799644868">
      <w:bodyDiv w:val="1"/>
      <w:marLeft w:val="0"/>
      <w:marRight w:val="0"/>
      <w:marTop w:val="0"/>
      <w:marBottom w:val="0"/>
      <w:divBdr>
        <w:top w:val="none" w:sz="0" w:space="0" w:color="auto"/>
        <w:left w:val="none" w:sz="0" w:space="0" w:color="auto"/>
        <w:bottom w:val="none" w:sz="0" w:space="0" w:color="auto"/>
        <w:right w:val="none" w:sz="0" w:space="0" w:color="auto"/>
      </w:divBdr>
    </w:div>
    <w:div w:id="1801267544">
      <w:bodyDiv w:val="1"/>
      <w:marLeft w:val="0"/>
      <w:marRight w:val="0"/>
      <w:marTop w:val="0"/>
      <w:marBottom w:val="0"/>
      <w:divBdr>
        <w:top w:val="none" w:sz="0" w:space="0" w:color="auto"/>
        <w:left w:val="none" w:sz="0" w:space="0" w:color="auto"/>
        <w:bottom w:val="none" w:sz="0" w:space="0" w:color="auto"/>
        <w:right w:val="none" w:sz="0" w:space="0" w:color="auto"/>
      </w:divBdr>
    </w:div>
    <w:div w:id="1802647422">
      <w:bodyDiv w:val="1"/>
      <w:marLeft w:val="0"/>
      <w:marRight w:val="0"/>
      <w:marTop w:val="0"/>
      <w:marBottom w:val="0"/>
      <w:divBdr>
        <w:top w:val="none" w:sz="0" w:space="0" w:color="auto"/>
        <w:left w:val="none" w:sz="0" w:space="0" w:color="auto"/>
        <w:bottom w:val="none" w:sz="0" w:space="0" w:color="auto"/>
        <w:right w:val="none" w:sz="0" w:space="0" w:color="auto"/>
      </w:divBdr>
    </w:div>
    <w:div w:id="1803229650">
      <w:bodyDiv w:val="1"/>
      <w:marLeft w:val="0"/>
      <w:marRight w:val="0"/>
      <w:marTop w:val="0"/>
      <w:marBottom w:val="0"/>
      <w:divBdr>
        <w:top w:val="none" w:sz="0" w:space="0" w:color="auto"/>
        <w:left w:val="none" w:sz="0" w:space="0" w:color="auto"/>
        <w:bottom w:val="none" w:sz="0" w:space="0" w:color="auto"/>
        <w:right w:val="none" w:sz="0" w:space="0" w:color="auto"/>
      </w:divBdr>
    </w:div>
    <w:div w:id="1803571839">
      <w:bodyDiv w:val="1"/>
      <w:marLeft w:val="0"/>
      <w:marRight w:val="0"/>
      <w:marTop w:val="0"/>
      <w:marBottom w:val="0"/>
      <w:divBdr>
        <w:top w:val="none" w:sz="0" w:space="0" w:color="auto"/>
        <w:left w:val="none" w:sz="0" w:space="0" w:color="auto"/>
        <w:bottom w:val="none" w:sz="0" w:space="0" w:color="auto"/>
        <w:right w:val="none" w:sz="0" w:space="0" w:color="auto"/>
      </w:divBdr>
    </w:div>
    <w:div w:id="1804038116">
      <w:bodyDiv w:val="1"/>
      <w:marLeft w:val="0"/>
      <w:marRight w:val="0"/>
      <w:marTop w:val="0"/>
      <w:marBottom w:val="0"/>
      <w:divBdr>
        <w:top w:val="none" w:sz="0" w:space="0" w:color="auto"/>
        <w:left w:val="none" w:sz="0" w:space="0" w:color="auto"/>
        <w:bottom w:val="none" w:sz="0" w:space="0" w:color="auto"/>
        <w:right w:val="none" w:sz="0" w:space="0" w:color="auto"/>
      </w:divBdr>
    </w:div>
    <w:div w:id="1809853715">
      <w:bodyDiv w:val="1"/>
      <w:marLeft w:val="0"/>
      <w:marRight w:val="0"/>
      <w:marTop w:val="0"/>
      <w:marBottom w:val="0"/>
      <w:divBdr>
        <w:top w:val="none" w:sz="0" w:space="0" w:color="auto"/>
        <w:left w:val="none" w:sz="0" w:space="0" w:color="auto"/>
        <w:bottom w:val="none" w:sz="0" w:space="0" w:color="auto"/>
        <w:right w:val="none" w:sz="0" w:space="0" w:color="auto"/>
      </w:divBdr>
    </w:div>
    <w:div w:id="1811556746">
      <w:bodyDiv w:val="1"/>
      <w:marLeft w:val="0"/>
      <w:marRight w:val="0"/>
      <w:marTop w:val="0"/>
      <w:marBottom w:val="0"/>
      <w:divBdr>
        <w:top w:val="none" w:sz="0" w:space="0" w:color="auto"/>
        <w:left w:val="none" w:sz="0" w:space="0" w:color="auto"/>
        <w:bottom w:val="none" w:sz="0" w:space="0" w:color="auto"/>
        <w:right w:val="none" w:sz="0" w:space="0" w:color="auto"/>
      </w:divBdr>
    </w:div>
    <w:div w:id="1812942532">
      <w:bodyDiv w:val="1"/>
      <w:marLeft w:val="0"/>
      <w:marRight w:val="0"/>
      <w:marTop w:val="0"/>
      <w:marBottom w:val="0"/>
      <w:divBdr>
        <w:top w:val="none" w:sz="0" w:space="0" w:color="auto"/>
        <w:left w:val="none" w:sz="0" w:space="0" w:color="auto"/>
        <w:bottom w:val="none" w:sz="0" w:space="0" w:color="auto"/>
        <w:right w:val="none" w:sz="0" w:space="0" w:color="auto"/>
      </w:divBdr>
    </w:div>
    <w:div w:id="1813716413">
      <w:bodyDiv w:val="1"/>
      <w:marLeft w:val="0"/>
      <w:marRight w:val="0"/>
      <w:marTop w:val="0"/>
      <w:marBottom w:val="0"/>
      <w:divBdr>
        <w:top w:val="none" w:sz="0" w:space="0" w:color="auto"/>
        <w:left w:val="none" w:sz="0" w:space="0" w:color="auto"/>
        <w:bottom w:val="none" w:sz="0" w:space="0" w:color="auto"/>
        <w:right w:val="none" w:sz="0" w:space="0" w:color="auto"/>
      </w:divBdr>
    </w:div>
    <w:div w:id="1814787083">
      <w:bodyDiv w:val="1"/>
      <w:marLeft w:val="0"/>
      <w:marRight w:val="0"/>
      <w:marTop w:val="0"/>
      <w:marBottom w:val="0"/>
      <w:divBdr>
        <w:top w:val="none" w:sz="0" w:space="0" w:color="auto"/>
        <w:left w:val="none" w:sz="0" w:space="0" w:color="auto"/>
        <w:bottom w:val="none" w:sz="0" w:space="0" w:color="auto"/>
        <w:right w:val="none" w:sz="0" w:space="0" w:color="auto"/>
      </w:divBdr>
    </w:div>
    <w:div w:id="1815902068">
      <w:bodyDiv w:val="1"/>
      <w:marLeft w:val="0"/>
      <w:marRight w:val="0"/>
      <w:marTop w:val="0"/>
      <w:marBottom w:val="0"/>
      <w:divBdr>
        <w:top w:val="none" w:sz="0" w:space="0" w:color="auto"/>
        <w:left w:val="none" w:sz="0" w:space="0" w:color="auto"/>
        <w:bottom w:val="none" w:sz="0" w:space="0" w:color="auto"/>
        <w:right w:val="none" w:sz="0" w:space="0" w:color="auto"/>
      </w:divBdr>
    </w:div>
    <w:div w:id="1817989393">
      <w:bodyDiv w:val="1"/>
      <w:marLeft w:val="0"/>
      <w:marRight w:val="0"/>
      <w:marTop w:val="0"/>
      <w:marBottom w:val="0"/>
      <w:divBdr>
        <w:top w:val="none" w:sz="0" w:space="0" w:color="auto"/>
        <w:left w:val="none" w:sz="0" w:space="0" w:color="auto"/>
        <w:bottom w:val="none" w:sz="0" w:space="0" w:color="auto"/>
        <w:right w:val="none" w:sz="0" w:space="0" w:color="auto"/>
      </w:divBdr>
    </w:div>
    <w:div w:id="1820460365">
      <w:bodyDiv w:val="1"/>
      <w:marLeft w:val="0"/>
      <w:marRight w:val="0"/>
      <w:marTop w:val="0"/>
      <w:marBottom w:val="0"/>
      <w:divBdr>
        <w:top w:val="none" w:sz="0" w:space="0" w:color="auto"/>
        <w:left w:val="none" w:sz="0" w:space="0" w:color="auto"/>
        <w:bottom w:val="none" w:sz="0" w:space="0" w:color="auto"/>
        <w:right w:val="none" w:sz="0" w:space="0" w:color="auto"/>
      </w:divBdr>
    </w:div>
    <w:div w:id="1820489444">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4156426">
      <w:bodyDiv w:val="1"/>
      <w:marLeft w:val="0"/>
      <w:marRight w:val="0"/>
      <w:marTop w:val="0"/>
      <w:marBottom w:val="0"/>
      <w:divBdr>
        <w:top w:val="none" w:sz="0" w:space="0" w:color="auto"/>
        <w:left w:val="none" w:sz="0" w:space="0" w:color="auto"/>
        <w:bottom w:val="none" w:sz="0" w:space="0" w:color="auto"/>
        <w:right w:val="none" w:sz="0" w:space="0" w:color="auto"/>
      </w:divBdr>
    </w:div>
    <w:div w:id="1824273535">
      <w:bodyDiv w:val="1"/>
      <w:marLeft w:val="0"/>
      <w:marRight w:val="0"/>
      <w:marTop w:val="0"/>
      <w:marBottom w:val="0"/>
      <w:divBdr>
        <w:top w:val="none" w:sz="0" w:space="0" w:color="auto"/>
        <w:left w:val="none" w:sz="0" w:space="0" w:color="auto"/>
        <w:bottom w:val="none" w:sz="0" w:space="0" w:color="auto"/>
        <w:right w:val="none" w:sz="0" w:space="0" w:color="auto"/>
      </w:divBdr>
    </w:div>
    <w:div w:id="1824657905">
      <w:bodyDiv w:val="1"/>
      <w:marLeft w:val="0"/>
      <w:marRight w:val="0"/>
      <w:marTop w:val="0"/>
      <w:marBottom w:val="0"/>
      <w:divBdr>
        <w:top w:val="none" w:sz="0" w:space="0" w:color="auto"/>
        <w:left w:val="none" w:sz="0" w:space="0" w:color="auto"/>
        <w:bottom w:val="none" w:sz="0" w:space="0" w:color="auto"/>
        <w:right w:val="none" w:sz="0" w:space="0" w:color="auto"/>
      </w:divBdr>
    </w:div>
    <w:div w:id="1827240778">
      <w:bodyDiv w:val="1"/>
      <w:marLeft w:val="0"/>
      <w:marRight w:val="0"/>
      <w:marTop w:val="0"/>
      <w:marBottom w:val="0"/>
      <w:divBdr>
        <w:top w:val="none" w:sz="0" w:space="0" w:color="auto"/>
        <w:left w:val="none" w:sz="0" w:space="0" w:color="auto"/>
        <w:bottom w:val="none" w:sz="0" w:space="0" w:color="auto"/>
        <w:right w:val="none" w:sz="0" w:space="0" w:color="auto"/>
      </w:divBdr>
    </w:div>
    <w:div w:id="1829519479">
      <w:bodyDiv w:val="1"/>
      <w:marLeft w:val="0"/>
      <w:marRight w:val="0"/>
      <w:marTop w:val="0"/>
      <w:marBottom w:val="0"/>
      <w:divBdr>
        <w:top w:val="none" w:sz="0" w:space="0" w:color="auto"/>
        <w:left w:val="none" w:sz="0" w:space="0" w:color="auto"/>
        <w:bottom w:val="none" w:sz="0" w:space="0" w:color="auto"/>
        <w:right w:val="none" w:sz="0" w:space="0" w:color="auto"/>
      </w:divBdr>
    </w:div>
    <w:div w:id="1831293555">
      <w:bodyDiv w:val="1"/>
      <w:marLeft w:val="0"/>
      <w:marRight w:val="0"/>
      <w:marTop w:val="0"/>
      <w:marBottom w:val="0"/>
      <w:divBdr>
        <w:top w:val="none" w:sz="0" w:space="0" w:color="auto"/>
        <w:left w:val="none" w:sz="0" w:space="0" w:color="auto"/>
        <w:bottom w:val="none" w:sz="0" w:space="0" w:color="auto"/>
        <w:right w:val="none" w:sz="0" w:space="0" w:color="auto"/>
      </w:divBdr>
    </w:div>
    <w:div w:id="1832215436">
      <w:bodyDiv w:val="1"/>
      <w:marLeft w:val="0"/>
      <w:marRight w:val="0"/>
      <w:marTop w:val="0"/>
      <w:marBottom w:val="0"/>
      <w:divBdr>
        <w:top w:val="none" w:sz="0" w:space="0" w:color="auto"/>
        <w:left w:val="none" w:sz="0" w:space="0" w:color="auto"/>
        <w:bottom w:val="none" w:sz="0" w:space="0" w:color="auto"/>
        <w:right w:val="none" w:sz="0" w:space="0" w:color="auto"/>
      </w:divBdr>
    </w:div>
    <w:div w:id="1833640956">
      <w:bodyDiv w:val="1"/>
      <w:marLeft w:val="0"/>
      <w:marRight w:val="0"/>
      <w:marTop w:val="0"/>
      <w:marBottom w:val="0"/>
      <w:divBdr>
        <w:top w:val="none" w:sz="0" w:space="0" w:color="auto"/>
        <w:left w:val="none" w:sz="0" w:space="0" w:color="auto"/>
        <w:bottom w:val="none" w:sz="0" w:space="0" w:color="auto"/>
        <w:right w:val="none" w:sz="0" w:space="0" w:color="auto"/>
      </w:divBdr>
    </w:div>
    <w:div w:id="1833908149">
      <w:bodyDiv w:val="1"/>
      <w:marLeft w:val="0"/>
      <w:marRight w:val="0"/>
      <w:marTop w:val="0"/>
      <w:marBottom w:val="0"/>
      <w:divBdr>
        <w:top w:val="none" w:sz="0" w:space="0" w:color="auto"/>
        <w:left w:val="none" w:sz="0" w:space="0" w:color="auto"/>
        <w:bottom w:val="none" w:sz="0" w:space="0" w:color="auto"/>
        <w:right w:val="none" w:sz="0" w:space="0" w:color="auto"/>
      </w:divBdr>
    </w:div>
    <w:div w:id="1835758401">
      <w:bodyDiv w:val="1"/>
      <w:marLeft w:val="0"/>
      <w:marRight w:val="0"/>
      <w:marTop w:val="0"/>
      <w:marBottom w:val="0"/>
      <w:divBdr>
        <w:top w:val="none" w:sz="0" w:space="0" w:color="auto"/>
        <w:left w:val="none" w:sz="0" w:space="0" w:color="auto"/>
        <w:bottom w:val="none" w:sz="0" w:space="0" w:color="auto"/>
        <w:right w:val="none" w:sz="0" w:space="0" w:color="auto"/>
      </w:divBdr>
    </w:div>
    <w:div w:id="1836720434">
      <w:bodyDiv w:val="1"/>
      <w:marLeft w:val="0"/>
      <w:marRight w:val="0"/>
      <w:marTop w:val="0"/>
      <w:marBottom w:val="0"/>
      <w:divBdr>
        <w:top w:val="none" w:sz="0" w:space="0" w:color="auto"/>
        <w:left w:val="none" w:sz="0" w:space="0" w:color="auto"/>
        <w:bottom w:val="none" w:sz="0" w:space="0" w:color="auto"/>
        <w:right w:val="none" w:sz="0" w:space="0" w:color="auto"/>
      </w:divBdr>
    </w:div>
    <w:div w:id="1837259431">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39927418">
      <w:bodyDiv w:val="1"/>
      <w:marLeft w:val="0"/>
      <w:marRight w:val="0"/>
      <w:marTop w:val="0"/>
      <w:marBottom w:val="0"/>
      <w:divBdr>
        <w:top w:val="none" w:sz="0" w:space="0" w:color="auto"/>
        <w:left w:val="none" w:sz="0" w:space="0" w:color="auto"/>
        <w:bottom w:val="none" w:sz="0" w:space="0" w:color="auto"/>
        <w:right w:val="none" w:sz="0" w:space="0" w:color="auto"/>
      </w:divBdr>
    </w:div>
    <w:div w:id="1840120373">
      <w:bodyDiv w:val="1"/>
      <w:marLeft w:val="0"/>
      <w:marRight w:val="0"/>
      <w:marTop w:val="0"/>
      <w:marBottom w:val="0"/>
      <w:divBdr>
        <w:top w:val="none" w:sz="0" w:space="0" w:color="auto"/>
        <w:left w:val="none" w:sz="0" w:space="0" w:color="auto"/>
        <w:bottom w:val="none" w:sz="0" w:space="0" w:color="auto"/>
        <w:right w:val="none" w:sz="0" w:space="0" w:color="auto"/>
      </w:divBdr>
    </w:div>
    <w:div w:id="1840609270">
      <w:bodyDiv w:val="1"/>
      <w:marLeft w:val="0"/>
      <w:marRight w:val="0"/>
      <w:marTop w:val="0"/>
      <w:marBottom w:val="0"/>
      <w:divBdr>
        <w:top w:val="none" w:sz="0" w:space="0" w:color="auto"/>
        <w:left w:val="none" w:sz="0" w:space="0" w:color="auto"/>
        <w:bottom w:val="none" w:sz="0" w:space="0" w:color="auto"/>
        <w:right w:val="none" w:sz="0" w:space="0" w:color="auto"/>
      </w:divBdr>
    </w:div>
    <w:div w:id="1842626465">
      <w:bodyDiv w:val="1"/>
      <w:marLeft w:val="0"/>
      <w:marRight w:val="0"/>
      <w:marTop w:val="0"/>
      <w:marBottom w:val="0"/>
      <w:divBdr>
        <w:top w:val="none" w:sz="0" w:space="0" w:color="auto"/>
        <w:left w:val="none" w:sz="0" w:space="0" w:color="auto"/>
        <w:bottom w:val="none" w:sz="0" w:space="0" w:color="auto"/>
        <w:right w:val="none" w:sz="0" w:space="0" w:color="auto"/>
      </w:divBdr>
    </w:div>
    <w:div w:id="1843349950">
      <w:bodyDiv w:val="1"/>
      <w:marLeft w:val="0"/>
      <w:marRight w:val="0"/>
      <w:marTop w:val="0"/>
      <w:marBottom w:val="0"/>
      <w:divBdr>
        <w:top w:val="none" w:sz="0" w:space="0" w:color="auto"/>
        <w:left w:val="none" w:sz="0" w:space="0" w:color="auto"/>
        <w:bottom w:val="none" w:sz="0" w:space="0" w:color="auto"/>
        <w:right w:val="none" w:sz="0" w:space="0" w:color="auto"/>
      </w:divBdr>
      <w:divsChild>
        <w:div w:id="1572305331">
          <w:marLeft w:val="0"/>
          <w:marRight w:val="0"/>
          <w:marTop w:val="0"/>
          <w:marBottom w:val="0"/>
          <w:divBdr>
            <w:top w:val="none" w:sz="0" w:space="0" w:color="auto"/>
            <w:left w:val="none" w:sz="0" w:space="0" w:color="auto"/>
            <w:bottom w:val="none" w:sz="0" w:space="0" w:color="auto"/>
            <w:right w:val="none" w:sz="0" w:space="0" w:color="auto"/>
          </w:divBdr>
          <w:divsChild>
            <w:div w:id="8800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351">
      <w:bodyDiv w:val="1"/>
      <w:marLeft w:val="0"/>
      <w:marRight w:val="0"/>
      <w:marTop w:val="0"/>
      <w:marBottom w:val="0"/>
      <w:divBdr>
        <w:top w:val="none" w:sz="0" w:space="0" w:color="auto"/>
        <w:left w:val="none" w:sz="0" w:space="0" w:color="auto"/>
        <w:bottom w:val="none" w:sz="0" w:space="0" w:color="auto"/>
        <w:right w:val="none" w:sz="0" w:space="0" w:color="auto"/>
      </w:divBdr>
    </w:div>
    <w:div w:id="1846821909">
      <w:bodyDiv w:val="1"/>
      <w:marLeft w:val="0"/>
      <w:marRight w:val="0"/>
      <w:marTop w:val="0"/>
      <w:marBottom w:val="0"/>
      <w:divBdr>
        <w:top w:val="none" w:sz="0" w:space="0" w:color="auto"/>
        <w:left w:val="none" w:sz="0" w:space="0" w:color="auto"/>
        <w:bottom w:val="none" w:sz="0" w:space="0" w:color="auto"/>
        <w:right w:val="none" w:sz="0" w:space="0" w:color="auto"/>
      </w:divBdr>
    </w:div>
    <w:div w:id="1846900292">
      <w:bodyDiv w:val="1"/>
      <w:marLeft w:val="0"/>
      <w:marRight w:val="0"/>
      <w:marTop w:val="0"/>
      <w:marBottom w:val="0"/>
      <w:divBdr>
        <w:top w:val="none" w:sz="0" w:space="0" w:color="auto"/>
        <w:left w:val="none" w:sz="0" w:space="0" w:color="auto"/>
        <w:bottom w:val="none" w:sz="0" w:space="0" w:color="auto"/>
        <w:right w:val="none" w:sz="0" w:space="0" w:color="auto"/>
      </w:divBdr>
    </w:div>
    <w:div w:id="1847355818">
      <w:bodyDiv w:val="1"/>
      <w:marLeft w:val="0"/>
      <w:marRight w:val="0"/>
      <w:marTop w:val="0"/>
      <w:marBottom w:val="0"/>
      <w:divBdr>
        <w:top w:val="none" w:sz="0" w:space="0" w:color="auto"/>
        <w:left w:val="none" w:sz="0" w:space="0" w:color="auto"/>
        <w:bottom w:val="none" w:sz="0" w:space="0" w:color="auto"/>
        <w:right w:val="none" w:sz="0" w:space="0" w:color="auto"/>
      </w:divBdr>
    </w:div>
    <w:div w:id="1847673362">
      <w:bodyDiv w:val="1"/>
      <w:marLeft w:val="0"/>
      <w:marRight w:val="0"/>
      <w:marTop w:val="0"/>
      <w:marBottom w:val="0"/>
      <w:divBdr>
        <w:top w:val="none" w:sz="0" w:space="0" w:color="auto"/>
        <w:left w:val="none" w:sz="0" w:space="0" w:color="auto"/>
        <w:bottom w:val="none" w:sz="0" w:space="0" w:color="auto"/>
        <w:right w:val="none" w:sz="0" w:space="0" w:color="auto"/>
      </w:divBdr>
      <w:divsChild>
        <w:div w:id="1394961224">
          <w:marLeft w:val="480"/>
          <w:marRight w:val="0"/>
          <w:marTop w:val="0"/>
          <w:marBottom w:val="0"/>
          <w:divBdr>
            <w:top w:val="none" w:sz="0" w:space="0" w:color="auto"/>
            <w:left w:val="none" w:sz="0" w:space="0" w:color="auto"/>
            <w:bottom w:val="none" w:sz="0" w:space="0" w:color="auto"/>
            <w:right w:val="none" w:sz="0" w:space="0" w:color="auto"/>
          </w:divBdr>
        </w:div>
        <w:div w:id="2046171967">
          <w:marLeft w:val="480"/>
          <w:marRight w:val="0"/>
          <w:marTop w:val="0"/>
          <w:marBottom w:val="0"/>
          <w:divBdr>
            <w:top w:val="none" w:sz="0" w:space="0" w:color="auto"/>
            <w:left w:val="none" w:sz="0" w:space="0" w:color="auto"/>
            <w:bottom w:val="none" w:sz="0" w:space="0" w:color="auto"/>
            <w:right w:val="none" w:sz="0" w:space="0" w:color="auto"/>
          </w:divBdr>
        </w:div>
        <w:div w:id="1503743014">
          <w:marLeft w:val="480"/>
          <w:marRight w:val="0"/>
          <w:marTop w:val="0"/>
          <w:marBottom w:val="0"/>
          <w:divBdr>
            <w:top w:val="none" w:sz="0" w:space="0" w:color="auto"/>
            <w:left w:val="none" w:sz="0" w:space="0" w:color="auto"/>
            <w:bottom w:val="none" w:sz="0" w:space="0" w:color="auto"/>
            <w:right w:val="none" w:sz="0" w:space="0" w:color="auto"/>
          </w:divBdr>
        </w:div>
        <w:div w:id="811023876">
          <w:marLeft w:val="480"/>
          <w:marRight w:val="0"/>
          <w:marTop w:val="0"/>
          <w:marBottom w:val="0"/>
          <w:divBdr>
            <w:top w:val="none" w:sz="0" w:space="0" w:color="auto"/>
            <w:left w:val="none" w:sz="0" w:space="0" w:color="auto"/>
            <w:bottom w:val="none" w:sz="0" w:space="0" w:color="auto"/>
            <w:right w:val="none" w:sz="0" w:space="0" w:color="auto"/>
          </w:divBdr>
        </w:div>
        <w:div w:id="1890995165">
          <w:marLeft w:val="480"/>
          <w:marRight w:val="0"/>
          <w:marTop w:val="0"/>
          <w:marBottom w:val="0"/>
          <w:divBdr>
            <w:top w:val="none" w:sz="0" w:space="0" w:color="auto"/>
            <w:left w:val="none" w:sz="0" w:space="0" w:color="auto"/>
            <w:bottom w:val="none" w:sz="0" w:space="0" w:color="auto"/>
            <w:right w:val="none" w:sz="0" w:space="0" w:color="auto"/>
          </w:divBdr>
        </w:div>
        <w:div w:id="1775787128">
          <w:marLeft w:val="480"/>
          <w:marRight w:val="0"/>
          <w:marTop w:val="0"/>
          <w:marBottom w:val="0"/>
          <w:divBdr>
            <w:top w:val="none" w:sz="0" w:space="0" w:color="auto"/>
            <w:left w:val="none" w:sz="0" w:space="0" w:color="auto"/>
            <w:bottom w:val="none" w:sz="0" w:space="0" w:color="auto"/>
            <w:right w:val="none" w:sz="0" w:space="0" w:color="auto"/>
          </w:divBdr>
        </w:div>
        <w:div w:id="1464347907">
          <w:marLeft w:val="480"/>
          <w:marRight w:val="0"/>
          <w:marTop w:val="0"/>
          <w:marBottom w:val="0"/>
          <w:divBdr>
            <w:top w:val="none" w:sz="0" w:space="0" w:color="auto"/>
            <w:left w:val="none" w:sz="0" w:space="0" w:color="auto"/>
            <w:bottom w:val="none" w:sz="0" w:space="0" w:color="auto"/>
            <w:right w:val="none" w:sz="0" w:space="0" w:color="auto"/>
          </w:divBdr>
        </w:div>
        <w:div w:id="270820951">
          <w:marLeft w:val="480"/>
          <w:marRight w:val="0"/>
          <w:marTop w:val="0"/>
          <w:marBottom w:val="0"/>
          <w:divBdr>
            <w:top w:val="none" w:sz="0" w:space="0" w:color="auto"/>
            <w:left w:val="none" w:sz="0" w:space="0" w:color="auto"/>
            <w:bottom w:val="none" w:sz="0" w:space="0" w:color="auto"/>
            <w:right w:val="none" w:sz="0" w:space="0" w:color="auto"/>
          </w:divBdr>
        </w:div>
        <w:div w:id="217593497">
          <w:marLeft w:val="480"/>
          <w:marRight w:val="0"/>
          <w:marTop w:val="0"/>
          <w:marBottom w:val="0"/>
          <w:divBdr>
            <w:top w:val="none" w:sz="0" w:space="0" w:color="auto"/>
            <w:left w:val="none" w:sz="0" w:space="0" w:color="auto"/>
            <w:bottom w:val="none" w:sz="0" w:space="0" w:color="auto"/>
            <w:right w:val="none" w:sz="0" w:space="0" w:color="auto"/>
          </w:divBdr>
        </w:div>
        <w:div w:id="1383402825">
          <w:marLeft w:val="480"/>
          <w:marRight w:val="0"/>
          <w:marTop w:val="0"/>
          <w:marBottom w:val="0"/>
          <w:divBdr>
            <w:top w:val="none" w:sz="0" w:space="0" w:color="auto"/>
            <w:left w:val="none" w:sz="0" w:space="0" w:color="auto"/>
            <w:bottom w:val="none" w:sz="0" w:space="0" w:color="auto"/>
            <w:right w:val="none" w:sz="0" w:space="0" w:color="auto"/>
          </w:divBdr>
        </w:div>
        <w:div w:id="167866902">
          <w:marLeft w:val="480"/>
          <w:marRight w:val="0"/>
          <w:marTop w:val="0"/>
          <w:marBottom w:val="0"/>
          <w:divBdr>
            <w:top w:val="none" w:sz="0" w:space="0" w:color="auto"/>
            <w:left w:val="none" w:sz="0" w:space="0" w:color="auto"/>
            <w:bottom w:val="none" w:sz="0" w:space="0" w:color="auto"/>
            <w:right w:val="none" w:sz="0" w:space="0" w:color="auto"/>
          </w:divBdr>
        </w:div>
        <w:div w:id="1351028522">
          <w:marLeft w:val="480"/>
          <w:marRight w:val="0"/>
          <w:marTop w:val="0"/>
          <w:marBottom w:val="0"/>
          <w:divBdr>
            <w:top w:val="none" w:sz="0" w:space="0" w:color="auto"/>
            <w:left w:val="none" w:sz="0" w:space="0" w:color="auto"/>
            <w:bottom w:val="none" w:sz="0" w:space="0" w:color="auto"/>
            <w:right w:val="none" w:sz="0" w:space="0" w:color="auto"/>
          </w:divBdr>
        </w:div>
        <w:div w:id="888801230">
          <w:marLeft w:val="480"/>
          <w:marRight w:val="0"/>
          <w:marTop w:val="0"/>
          <w:marBottom w:val="0"/>
          <w:divBdr>
            <w:top w:val="none" w:sz="0" w:space="0" w:color="auto"/>
            <w:left w:val="none" w:sz="0" w:space="0" w:color="auto"/>
            <w:bottom w:val="none" w:sz="0" w:space="0" w:color="auto"/>
            <w:right w:val="none" w:sz="0" w:space="0" w:color="auto"/>
          </w:divBdr>
        </w:div>
        <w:div w:id="318310813">
          <w:marLeft w:val="480"/>
          <w:marRight w:val="0"/>
          <w:marTop w:val="0"/>
          <w:marBottom w:val="0"/>
          <w:divBdr>
            <w:top w:val="none" w:sz="0" w:space="0" w:color="auto"/>
            <w:left w:val="none" w:sz="0" w:space="0" w:color="auto"/>
            <w:bottom w:val="none" w:sz="0" w:space="0" w:color="auto"/>
            <w:right w:val="none" w:sz="0" w:space="0" w:color="auto"/>
          </w:divBdr>
        </w:div>
        <w:div w:id="1554265997">
          <w:marLeft w:val="480"/>
          <w:marRight w:val="0"/>
          <w:marTop w:val="0"/>
          <w:marBottom w:val="0"/>
          <w:divBdr>
            <w:top w:val="none" w:sz="0" w:space="0" w:color="auto"/>
            <w:left w:val="none" w:sz="0" w:space="0" w:color="auto"/>
            <w:bottom w:val="none" w:sz="0" w:space="0" w:color="auto"/>
            <w:right w:val="none" w:sz="0" w:space="0" w:color="auto"/>
          </w:divBdr>
        </w:div>
        <w:div w:id="182787473">
          <w:marLeft w:val="480"/>
          <w:marRight w:val="0"/>
          <w:marTop w:val="0"/>
          <w:marBottom w:val="0"/>
          <w:divBdr>
            <w:top w:val="none" w:sz="0" w:space="0" w:color="auto"/>
            <w:left w:val="none" w:sz="0" w:space="0" w:color="auto"/>
            <w:bottom w:val="none" w:sz="0" w:space="0" w:color="auto"/>
            <w:right w:val="none" w:sz="0" w:space="0" w:color="auto"/>
          </w:divBdr>
        </w:div>
        <w:div w:id="1182861677">
          <w:marLeft w:val="480"/>
          <w:marRight w:val="0"/>
          <w:marTop w:val="0"/>
          <w:marBottom w:val="0"/>
          <w:divBdr>
            <w:top w:val="none" w:sz="0" w:space="0" w:color="auto"/>
            <w:left w:val="none" w:sz="0" w:space="0" w:color="auto"/>
            <w:bottom w:val="none" w:sz="0" w:space="0" w:color="auto"/>
            <w:right w:val="none" w:sz="0" w:space="0" w:color="auto"/>
          </w:divBdr>
        </w:div>
        <w:div w:id="1694382534">
          <w:marLeft w:val="480"/>
          <w:marRight w:val="0"/>
          <w:marTop w:val="0"/>
          <w:marBottom w:val="0"/>
          <w:divBdr>
            <w:top w:val="none" w:sz="0" w:space="0" w:color="auto"/>
            <w:left w:val="none" w:sz="0" w:space="0" w:color="auto"/>
            <w:bottom w:val="none" w:sz="0" w:space="0" w:color="auto"/>
            <w:right w:val="none" w:sz="0" w:space="0" w:color="auto"/>
          </w:divBdr>
        </w:div>
        <w:div w:id="1737774764">
          <w:marLeft w:val="480"/>
          <w:marRight w:val="0"/>
          <w:marTop w:val="0"/>
          <w:marBottom w:val="0"/>
          <w:divBdr>
            <w:top w:val="none" w:sz="0" w:space="0" w:color="auto"/>
            <w:left w:val="none" w:sz="0" w:space="0" w:color="auto"/>
            <w:bottom w:val="none" w:sz="0" w:space="0" w:color="auto"/>
            <w:right w:val="none" w:sz="0" w:space="0" w:color="auto"/>
          </w:divBdr>
        </w:div>
        <w:div w:id="1941526917">
          <w:marLeft w:val="480"/>
          <w:marRight w:val="0"/>
          <w:marTop w:val="0"/>
          <w:marBottom w:val="0"/>
          <w:divBdr>
            <w:top w:val="none" w:sz="0" w:space="0" w:color="auto"/>
            <w:left w:val="none" w:sz="0" w:space="0" w:color="auto"/>
            <w:bottom w:val="none" w:sz="0" w:space="0" w:color="auto"/>
            <w:right w:val="none" w:sz="0" w:space="0" w:color="auto"/>
          </w:divBdr>
        </w:div>
        <w:div w:id="1736662500">
          <w:marLeft w:val="480"/>
          <w:marRight w:val="0"/>
          <w:marTop w:val="0"/>
          <w:marBottom w:val="0"/>
          <w:divBdr>
            <w:top w:val="none" w:sz="0" w:space="0" w:color="auto"/>
            <w:left w:val="none" w:sz="0" w:space="0" w:color="auto"/>
            <w:bottom w:val="none" w:sz="0" w:space="0" w:color="auto"/>
            <w:right w:val="none" w:sz="0" w:space="0" w:color="auto"/>
          </w:divBdr>
        </w:div>
        <w:div w:id="711267487">
          <w:marLeft w:val="480"/>
          <w:marRight w:val="0"/>
          <w:marTop w:val="0"/>
          <w:marBottom w:val="0"/>
          <w:divBdr>
            <w:top w:val="none" w:sz="0" w:space="0" w:color="auto"/>
            <w:left w:val="none" w:sz="0" w:space="0" w:color="auto"/>
            <w:bottom w:val="none" w:sz="0" w:space="0" w:color="auto"/>
            <w:right w:val="none" w:sz="0" w:space="0" w:color="auto"/>
          </w:divBdr>
        </w:div>
        <w:div w:id="589193127">
          <w:marLeft w:val="480"/>
          <w:marRight w:val="0"/>
          <w:marTop w:val="0"/>
          <w:marBottom w:val="0"/>
          <w:divBdr>
            <w:top w:val="none" w:sz="0" w:space="0" w:color="auto"/>
            <w:left w:val="none" w:sz="0" w:space="0" w:color="auto"/>
            <w:bottom w:val="none" w:sz="0" w:space="0" w:color="auto"/>
            <w:right w:val="none" w:sz="0" w:space="0" w:color="auto"/>
          </w:divBdr>
        </w:div>
        <w:div w:id="26880822">
          <w:marLeft w:val="480"/>
          <w:marRight w:val="0"/>
          <w:marTop w:val="0"/>
          <w:marBottom w:val="0"/>
          <w:divBdr>
            <w:top w:val="none" w:sz="0" w:space="0" w:color="auto"/>
            <w:left w:val="none" w:sz="0" w:space="0" w:color="auto"/>
            <w:bottom w:val="none" w:sz="0" w:space="0" w:color="auto"/>
            <w:right w:val="none" w:sz="0" w:space="0" w:color="auto"/>
          </w:divBdr>
        </w:div>
        <w:div w:id="1814254497">
          <w:marLeft w:val="480"/>
          <w:marRight w:val="0"/>
          <w:marTop w:val="0"/>
          <w:marBottom w:val="0"/>
          <w:divBdr>
            <w:top w:val="none" w:sz="0" w:space="0" w:color="auto"/>
            <w:left w:val="none" w:sz="0" w:space="0" w:color="auto"/>
            <w:bottom w:val="none" w:sz="0" w:space="0" w:color="auto"/>
            <w:right w:val="none" w:sz="0" w:space="0" w:color="auto"/>
          </w:divBdr>
        </w:div>
        <w:div w:id="2037272172">
          <w:marLeft w:val="480"/>
          <w:marRight w:val="0"/>
          <w:marTop w:val="0"/>
          <w:marBottom w:val="0"/>
          <w:divBdr>
            <w:top w:val="none" w:sz="0" w:space="0" w:color="auto"/>
            <w:left w:val="none" w:sz="0" w:space="0" w:color="auto"/>
            <w:bottom w:val="none" w:sz="0" w:space="0" w:color="auto"/>
            <w:right w:val="none" w:sz="0" w:space="0" w:color="auto"/>
          </w:divBdr>
        </w:div>
        <w:div w:id="904029143">
          <w:marLeft w:val="480"/>
          <w:marRight w:val="0"/>
          <w:marTop w:val="0"/>
          <w:marBottom w:val="0"/>
          <w:divBdr>
            <w:top w:val="none" w:sz="0" w:space="0" w:color="auto"/>
            <w:left w:val="none" w:sz="0" w:space="0" w:color="auto"/>
            <w:bottom w:val="none" w:sz="0" w:space="0" w:color="auto"/>
            <w:right w:val="none" w:sz="0" w:space="0" w:color="auto"/>
          </w:divBdr>
        </w:div>
        <w:div w:id="1665862239">
          <w:marLeft w:val="480"/>
          <w:marRight w:val="0"/>
          <w:marTop w:val="0"/>
          <w:marBottom w:val="0"/>
          <w:divBdr>
            <w:top w:val="none" w:sz="0" w:space="0" w:color="auto"/>
            <w:left w:val="none" w:sz="0" w:space="0" w:color="auto"/>
            <w:bottom w:val="none" w:sz="0" w:space="0" w:color="auto"/>
            <w:right w:val="none" w:sz="0" w:space="0" w:color="auto"/>
          </w:divBdr>
        </w:div>
        <w:div w:id="1882279898">
          <w:marLeft w:val="480"/>
          <w:marRight w:val="0"/>
          <w:marTop w:val="0"/>
          <w:marBottom w:val="0"/>
          <w:divBdr>
            <w:top w:val="none" w:sz="0" w:space="0" w:color="auto"/>
            <w:left w:val="none" w:sz="0" w:space="0" w:color="auto"/>
            <w:bottom w:val="none" w:sz="0" w:space="0" w:color="auto"/>
            <w:right w:val="none" w:sz="0" w:space="0" w:color="auto"/>
          </w:divBdr>
        </w:div>
        <w:div w:id="430785872">
          <w:marLeft w:val="480"/>
          <w:marRight w:val="0"/>
          <w:marTop w:val="0"/>
          <w:marBottom w:val="0"/>
          <w:divBdr>
            <w:top w:val="none" w:sz="0" w:space="0" w:color="auto"/>
            <w:left w:val="none" w:sz="0" w:space="0" w:color="auto"/>
            <w:bottom w:val="none" w:sz="0" w:space="0" w:color="auto"/>
            <w:right w:val="none" w:sz="0" w:space="0" w:color="auto"/>
          </w:divBdr>
        </w:div>
        <w:div w:id="552230639">
          <w:marLeft w:val="480"/>
          <w:marRight w:val="0"/>
          <w:marTop w:val="0"/>
          <w:marBottom w:val="0"/>
          <w:divBdr>
            <w:top w:val="none" w:sz="0" w:space="0" w:color="auto"/>
            <w:left w:val="none" w:sz="0" w:space="0" w:color="auto"/>
            <w:bottom w:val="none" w:sz="0" w:space="0" w:color="auto"/>
            <w:right w:val="none" w:sz="0" w:space="0" w:color="auto"/>
          </w:divBdr>
        </w:div>
        <w:div w:id="316615059">
          <w:marLeft w:val="480"/>
          <w:marRight w:val="0"/>
          <w:marTop w:val="0"/>
          <w:marBottom w:val="0"/>
          <w:divBdr>
            <w:top w:val="none" w:sz="0" w:space="0" w:color="auto"/>
            <w:left w:val="none" w:sz="0" w:space="0" w:color="auto"/>
            <w:bottom w:val="none" w:sz="0" w:space="0" w:color="auto"/>
            <w:right w:val="none" w:sz="0" w:space="0" w:color="auto"/>
          </w:divBdr>
        </w:div>
        <w:div w:id="2024355245">
          <w:marLeft w:val="480"/>
          <w:marRight w:val="0"/>
          <w:marTop w:val="0"/>
          <w:marBottom w:val="0"/>
          <w:divBdr>
            <w:top w:val="none" w:sz="0" w:space="0" w:color="auto"/>
            <w:left w:val="none" w:sz="0" w:space="0" w:color="auto"/>
            <w:bottom w:val="none" w:sz="0" w:space="0" w:color="auto"/>
            <w:right w:val="none" w:sz="0" w:space="0" w:color="auto"/>
          </w:divBdr>
        </w:div>
        <w:div w:id="1899317509">
          <w:marLeft w:val="480"/>
          <w:marRight w:val="0"/>
          <w:marTop w:val="0"/>
          <w:marBottom w:val="0"/>
          <w:divBdr>
            <w:top w:val="none" w:sz="0" w:space="0" w:color="auto"/>
            <w:left w:val="none" w:sz="0" w:space="0" w:color="auto"/>
            <w:bottom w:val="none" w:sz="0" w:space="0" w:color="auto"/>
            <w:right w:val="none" w:sz="0" w:space="0" w:color="auto"/>
          </w:divBdr>
        </w:div>
        <w:div w:id="1101100536">
          <w:marLeft w:val="480"/>
          <w:marRight w:val="0"/>
          <w:marTop w:val="0"/>
          <w:marBottom w:val="0"/>
          <w:divBdr>
            <w:top w:val="none" w:sz="0" w:space="0" w:color="auto"/>
            <w:left w:val="none" w:sz="0" w:space="0" w:color="auto"/>
            <w:bottom w:val="none" w:sz="0" w:space="0" w:color="auto"/>
            <w:right w:val="none" w:sz="0" w:space="0" w:color="auto"/>
          </w:divBdr>
        </w:div>
        <w:div w:id="2023579403">
          <w:marLeft w:val="480"/>
          <w:marRight w:val="0"/>
          <w:marTop w:val="0"/>
          <w:marBottom w:val="0"/>
          <w:divBdr>
            <w:top w:val="none" w:sz="0" w:space="0" w:color="auto"/>
            <w:left w:val="none" w:sz="0" w:space="0" w:color="auto"/>
            <w:bottom w:val="none" w:sz="0" w:space="0" w:color="auto"/>
            <w:right w:val="none" w:sz="0" w:space="0" w:color="auto"/>
          </w:divBdr>
        </w:div>
        <w:div w:id="294794490">
          <w:marLeft w:val="480"/>
          <w:marRight w:val="0"/>
          <w:marTop w:val="0"/>
          <w:marBottom w:val="0"/>
          <w:divBdr>
            <w:top w:val="none" w:sz="0" w:space="0" w:color="auto"/>
            <w:left w:val="none" w:sz="0" w:space="0" w:color="auto"/>
            <w:bottom w:val="none" w:sz="0" w:space="0" w:color="auto"/>
            <w:right w:val="none" w:sz="0" w:space="0" w:color="auto"/>
          </w:divBdr>
        </w:div>
        <w:div w:id="780297138">
          <w:marLeft w:val="480"/>
          <w:marRight w:val="0"/>
          <w:marTop w:val="0"/>
          <w:marBottom w:val="0"/>
          <w:divBdr>
            <w:top w:val="none" w:sz="0" w:space="0" w:color="auto"/>
            <w:left w:val="none" w:sz="0" w:space="0" w:color="auto"/>
            <w:bottom w:val="none" w:sz="0" w:space="0" w:color="auto"/>
            <w:right w:val="none" w:sz="0" w:space="0" w:color="auto"/>
          </w:divBdr>
        </w:div>
        <w:div w:id="288128414">
          <w:marLeft w:val="480"/>
          <w:marRight w:val="0"/>
          <w:marTop w:val="0"/>
          <w:marBottom w:val="0"/>
          <w:divBdr>
            <w:top w:val="none" w:sz="0" w:space="0" w:color="auto"/>
            <w:left w:val="none" w:sz="0" w:space="0" w:color="auto"/>
            <w:bottom w:val="none" w:sz="0" w:space="0" w:color="auto"/>
            <w:right w:val="none" w:sz="0" w:space="0" w:color="auto"/>
          </w:divBdr>
        </w:div>
        <w:div w:id="1476603720">
          <w:marLeft w:val="480"/>
          <w:marRight w:val="0"/>
          <w:marTop w:val="0"/>
          <w:marBottom w:val="0"/>
          <w:divBdr>
            <w:top w:val="none" w:sz="0" w:space="0" w:color="auto"/>
            <w:left w:val="none" w:sz="0" w:space="0" w:color="auto"/>
            <w:bottom w:val="none" w:sz="0" w:space="0" w:color="auto"/>
            <w:right w:val="none" w:sz="0" w:space="0" w:color="auto"/>
          </w:divBdr>
        </w:div>
        <w:div w:id="1934969253">
          <w:marLeft w:val="480"/>
          <w:marRight w:val="0"/>
          <w:marTop w:val="0"/>
          <w:marBottom w:val="0"/>
          <w:divBdr>
            <w:top w:val="none" w:sz="0" w:space="0" w:color="auto"/>
            <w:left w:val="none" w:sz="0" w:space="0" w:color="auto"/>
            <w:bottom w:val="none" w:sz="0" w:space="0" w:color="auto"/>
            <w:right w:val="none" w:sz="0" w:space="0" w:color="auto"/>
          </w:divBdr>
        </w:div>
        <w:div w:id="148640170">
          <w:marLeft w:val="480"/>
          <w:marRight w:val="0"/>
          <w:marTop w:val="0"/>
          <w:marBottom w:val="0"/>
          <w:divBdr>
            <w:top w:val="none" w:sz="0" w:space="0" w:color="auto"/>
            <w:left w:val="none" w:sz="0" w:space="0" w:color="auto"/>
            <w:bottom w:val="none" w:sz="0" w:space="0" w:color="auto"/>
            <w:right w:val="none" w:sz="0" w:space="0" w:color="auto"/>
          </w:divBdr>
        </w:div>
        <w:div w:id="160975152">
          <w:marLeft w:val="480"/>
          <w:marRight w:val="0"/>
          <w:marTop w:val="0"/>
          <w:marBottom w:val="0"/>
          <w:divBdr>
            <w:top w:val="none" w:sz="0" w:space="0" w:color="auto"/>
            <w:left w:val="none" w:sz="0" w:space="0" w:color="auto"/>
            <w:bottom w:val="none" w:sz="0" w:space="0" w:color="auto"/>
            <w:right w:val="none" w:sz="0" w:space="0" w:color="auto"/>
          </w:divBdr>
        </w:div>
        <w:div w:id="134102293">
          <w:marLeft w:val="480"/>
          <w:marRight w:val="0"/>
          <w:marTop w:val="0"/>
          <w:marBottom w:val="0"/>
          <w:divBdr>
            <w:top w:val="none" w:sz="0" w:space="0" w:color="auto"/>
            <w:left w:val="none" w:sz="0" w:space="0" w:color="auto"/>
            <w:bottom w:val="none" w:sz="0" w:space="0" w:color="auto"/>
            <w:right w:val="none" w:sz="0" w:space="0" w:color="auto"/>
          </w:divBdr>
        </w:div>
        <w:div w:id="1199659538">
          <w:marLeft w:val="480"/>
          <w:marRight w:val="0"/>
          <w:marTop w:val="0"/>
          <w:marBottom w:val="0"/>
          <w:divBdr>
            <w:top w:val="none" w:sz="0" w:space="0" w:color="auto"/>
            <w:left w:val="none" w:sz="0" w:space="0" w:color="auto"/>
            <w:bottom w:val="none" w:sz="0" w:space="0" w:color="auto"/>
            <w:right w:val="none" w:sz="0" w:space="0" w:color="auto"/>
          </w:divBdr>
        </w:div>
        <w:div w:id="1964267675">
          <w:marLeft w:val="480"/>
          <w:marRight w:val="0"/>
          <w:marTop w:val="0"/>
          <w:marBottom w:val="0"/>
          <w:divBdr>
            <w:top w:val="none" w:sz="0" w:space="0" w:color="auto"/>
            <w:left w:val="none" w:sz="0" w:space="0" w:color="auto"/>
            <w:bottom w:val="none" w:sz="0" w:space="0" w:color="auto"/>
            <w:right w:val="none" w:sz="0" w:space="0" w:color="auto"/>
          </w:divBdr>
        </w:div>
        <w:div w:id="1725173489">
          <w:marLeft w:val="480"/>
          <w:marRight w:val="0"/>
          <w:marTop w:val="0"/>
          <w:marBottom w:val="0"/>
          <w:divBdr>
            <w:top w:val="none" w:sz="0" w:space="0" w:color="auto"/>
            <w:left w:val="none" w:sz="0" w:space="0" w:color="auto"/>
            <w:bottom w:val="none" w:sz="0" w:space="0" w:color="auto"/>
            <w:right w:val="none" w:sz="0" w:space="0" w:color="auto"/>
          </w:divBdr>
        </w:div>
        <w:div w:id="456072471">
          <w:marLeft w:val="480"/>
          <w:marRight w:val="0"/>
          <w:marTop w:val="0"/>
          <w:marBottom w:val="0"/>
          <w:divBdr>
            <w:top w:val="none" w:sz="0" w:space="0" w:color="auto"/>
            <w:left w:val="none" w:sz="0" w:space="0" w:color="auto"/>
            <w:bottom w:val="none" w:sz="0" w:space="0" w:color="auto"/>
            <w:right w:val="none" w:sz="0" w:space="0" w:color="auto"/>
          </w:divBdr>
        </w:div>
        <w:div w:id="880246767">
          <w:marLeft w:val="480"/>
          <w:marRight w:val="0"/>
          <w:marTop w:val="0"/>
          <w:marBottom w:val="0"/>
          <w:divBdr>
            <w:top w:val="none" w:sz="0" w:space="0" w:color="auto"/>
            <w:left w:val="none" w:sz="0" w:space="0" w:color="auto"/>
            <w:bottom w:val="none" w:sz="0" w:space="0" w:color="auto"/>
            <w:right w:val="none" w:sz="0" w:space="0" w:color="auto"/>
          </w:divBdr>
        </w:div>
        <w:div w:id="1692221085">
          <w:marLeft w:val="480"/>
          <w:marRight w:val="0"/>
          <w:marTop w:val="0"/>
          <w:marBottom w:val="0"/>
          <w:divBdr>
            <w:top w:val="none" w:sz="0" w:space="0" w:color="auto"/>
            <w:left w:val="none" w:sz="0" w:space="0" w:color="auto"/>
            <w:bottom w:val="none" w:sz="0" w:space="0" w:color="auto"/>
            <w:right w:val="none" w:sz="0" w:space="0" w:color="auto"/>
          </w:divBdr>
        </w:div>
        <w:div w:id="61416930">
          <w:marLeft w:val="480"/>
          <w:marRight w:val="0"/>
          <w:marTop w:val="0"/>
          <w:marBottom w:val="0"/>
          <w:divBdr>
            <w:top w:val="none" w:sz="0" w:space="0" w:color="auto"/>
            <w:left w:val="none" w:sz="0" w:space="0" w:color="auto"/>
            <w:bottom w:val="none" w:sz="0" w:space="0" w:color="auto"/>
            <w:right w:val="none" w:sz="0" w:space="0" w:color="auto"/>
          </w:divBdr>
        </w:div>
        <w:div w:id="226843311">
          <w:marLeft w:val="480"/>
          <w:marRight w:val="0"/>
          <w:marTop w:val="0"/>
          <w:marBottom w:val="0"/>
          <w:divBdr>
            <w:top w:val="none" w:sz="0" w:space="0" w:color="auto"/>
            <w:left w:val="none" w:sz="0" w:space="0" w:color="auto"/>
            <w:bottom w:val="none" w:sz="0" w:space="0" w:color="auto"/>
            <w:right w:val="none" w:sz="0" w:space="0" w:color="auto"/>
          </w:divBdr>
        </w:div>
        <w:div w:id="340089190">
          <w:marLeft w:val="480"/>
          <w:marRight w:val="0"/>
          <w:marTop w:val="0"/>
          <w:marBottom w:val="0"/>
          <w:divBdr>
            <w:top w:val="none" w:sz="0" w:space="0" w:color="auto"/>
            <w:left w:val="none" w:sz="0" w:space="0" w:color="auto"/>
            <w:bottom w:val="none" w:sz="0" w:space="0" w:color="auto"/>
            <w:right w:val="none" w:sz="0" w:space="0" w:color="auto"/>
          </w:divBdr>
        </w:div>
        <w:div w:id="861743193">
          <w:marLeft w:val="480"/>
          <w:marRight w:val="0"/>
          <w:marTop w:val="0"/>
          <w:marBottom w:val="0"/>
          <w:divBdr>
            <w:top w:val="none" w:sz="0" w:space="0" w:color="auto"/>
            <w:left w:val="none" w:sz="0" w:space="0" w:color="auto"/>
            <w:bottom w:val="none" w:sz="0" w:space="0" w:color="auto"/>
            <w:right w:val="none" w:sz="0" w:space="0" w:color="auto"/>
          </w:divBdr>
        </w:div>
        <w:div w:id="570237349">
          <w:marLeft w:val="480"/>
          <w:marRight w:val="0"/>
          <w:marTop w:val="0"/>
          <w:marBottom w:val="0"/>
          <w:divBdr>
            <w:top w:val="none" w:sz="0" w:space="0" w:color="auto"/>
            <w:left w:val="none" w:sz="0" w:space="0" w:color="auto"/>
            <w:bottom w:val="none" w:sz="0" w:space="0" w:color="auto"/>
            <w:right w:val="none" w:sz="0" w:space="0" w:color="auto"/>
          </w:divBdr>
        </w:div>
        <w:div w:id="1657562599">
          <w:marLeft w:val="480"/>
          <w:marRight w:val="0"/>
          <w:marTop w:val="0"/>
          <w:marBottom w:val="0"/>
          <w:divBdr>
            <w:top w:val="none" w:sz="0" w:space="0" w:color="auto"/>
            <w:left w:val="none" w:sz="0" w:space="0" w:color="auto"/>
            <w:bottom w:val="none" w:sz="0" w:space="0" w:color="auto"/>
            <w:right w:val="none" w:sz="0" w:space="0" w:color="auto"/>
          </w:divBdr>
        </w:div>
        <w:div w:id="1774476948">
          <w:marLeft w:val="480"/>
          <w:marRight w:val="0"/>
          <w:marTop w:val="0"/>
          <w:marBottom w:val="0"/>
          <w:divBdr>
            <w:top w:val="none" w:sz="0" w:space="0" w:color="auto"/>
            <w:left w:val="none" w:sz="0" w:space="0" w:color="auto"/>
            <w:bottom w:val="none" w:sz="0" w:space="0" w:color="auto"/>
            <w:right w:val="none" w:sz="0" w:space="0" w:color="auto"/>
          </w:divBdr>
        </w:div>
        <w:div w:id="1595897734">
          <w:marLeft w:val="480"/>
          <w:marRight w:val="0"/>
          <w:marTop w:val="0"/>
          <w:marBottom w:val="0"/>
          <w:divBdr>
            <w:top w:val="none" w:sz="0" w:space="0" w:color="auto"/>
            <w:left w:val="none" w:sz="0" w:space="0" w:color="auto"/>
            <w:bottom w:val="none" w:sz="0" w:space="0" w:color="auto"/>
            <w:right w:val="none" w:sz="0" w:space="0" w:color="auto"/>
          </w:divBdr>
        </w:div>
        <w:div w:id="530607171">
          <w:marLeft w:val="480"/>
          <w:marRight w:val="0"/>
          <w:marTop w:val="0"/>
          <w:marBottom w:val="0"/>
          <w:divBdr>
            <w:top w:val="none" w:sz="0" w:space="0" w:color="auto"/>
            <w:left w:val="none" w:sz="0" w:space="0" w:color="auto"/>
            <w:bottom w:val="none" w:sz="0" w:space="0" w:color="auto"/>
            <w:right w:val="none" w:sz="0" w:space="0" w:color="auto"/>
          </w:divBdr>
        </w:div>
        <w:div w:id="683559523">
          <w:marLeft w:val="480"/>
          <w:marRight w:val="0"/>
          <w:marTop w:val="0"/>
          <w:marBottom w:val="0"/>
          <w:divBdr>
            <w:top w:val="none" w:sz="0" w:space="0" w:color="auto"/>
            <w:left w:val="none" w:sz="0" w:space="0" w:color="auto"/>
            <w:bottom w:val="none" w:sz="0" w:space="0" w:color="auto"/>
            <w:right w:val="none" w:sz="0" w:space="0" w:color="auto"/>
          </w:divBdr>
        </w:div>
        <w:div w:id="28378231">
          <w:marLeft w:val="480"/>
          <w:marRight w:val="0"/>
          <w:marTop w:val="0"/>
          <w:marBottom w:val="0"/>
          <w:divBdr>
            <w:top w:val="none" w:sz="0" w:space="0" w:color="auto"/>
            <w:left w:val="none" w:sz="0" w:space="0" w:color="auto"/>
            <w:bottom w:val="none" w:sz="0" w:space="0" w:color="auto"/>
            <w:right w:val="none" w:sz="0" w:space="0" w:color="auto"/>
          </w:divBdr>
        </w:div>
        <w:div w:id="1869879271">
          <w:marLeft w:val="480"/>
          <w:marRight w:val="0"/>
          <w:marTop w:val="0"/>
          <w:marBottom w:val="0"/>
          <w:divBdr>
            <w:top w:val="none" w:sz="0" w:space="0" w:color="auto"/>
            <w:left w:val="none" w:sz="0" w:space="0" w:color="auto"/>
            <w:bottom w:val="none" w:sz="0" w:space="0" w:color="auto"/>
            <w:right w:val="none" w:sz="0" w:space="0" w:color="auto"/>
          </w:divBdr>
        </w:div>
        <w:div w:id="1329601161">
          <w:marLeft w:val="480"/>
          <w:marRight w:val="0"/>
          <w:marTop w:val="0"/>
          <w:marBottom w:val="0"/>
          <w:divBdr>
            <w:top w:val="none" w:sz="0" w:space="0" w:color="auto"/>
            <w:left w:val="none" w:sz="0" w:space="0" w:color="auto"/>
            <w:bottom w:val="none" w:sz="0" w:space="0" w:color="auto"/>
            <w:right w:val="none" w:sz="0" w:space="0" w:color="auto"/>
          </w:divBdr>
        </w:div>
        <w:div w:id="1504391728">
          <w:marLeft w:val="480"/>
          <w:marRight w:val="0"/>
          <w:marTop w:val="0"/>
          <w:marBottom w:val="0"/>
          <w:divBdr>
            <w:top w:val="none" w:sz="0" w:space="0" w:color="auto"/>
            <w:left w:val="none" w:sz="0" w:space="0" w:color="auto"/>
            <w:bottom w:val="none" w:sz="0" w:space="0" w:color="auto"/>
            <w:right w:val="none" w:sz="0" w:space="0" w:color="auto"/>
          </w:divBdr>
        </w:div>
        <w:div w:id="1145316476">
          <w:marLeft w:val="480"/>
          <w:marRight w:val="0"/>
          <w:marTop w:val="0"/>
          <w:marBottom w:val="0"/>
          <w:divBdr>
            <w:top w:val="none" w:sz="0" w:space="0" w:color="auto"/>
            <w:left w:val="none" w:sz="0" w:space="0" w:color="auto"/>
            <w:bottom w:val="none" w:sz="0" w:space="0" w:color="auto"/>
            <w:right w:val="none" w:sz="0" w:space="0" w:color="auto"/>
          </w:divBdr>
        </w:div>
        <w:div w:id="578102397">
          <w:marLeft w:val="480"/>
          <w:marRight w:val="0"/>
          <w:marTop w:val="0"/>
          <w:marBottom w:val="0"/>
          <w:divBdr>
            <w:top w:val="none" w:sz="0" w:space="0" w:color="auto"/>
            <w:left w:val="none" w:sz="0" w:space="0" w:color="auto"/>
            <w:bottom w:val="none" w:sz="0" w:space="0" w:color="auto"/>
            <w:right w:val="none" w:sz="0" w:space="0" w:color="auto"/>
          </w:divBdr>
        </w:div>
        <w:div w:id="1875654278">
          <w:marLeft w:val="480"/>
          <w:marRight w:val="0"/>
          <w:marTop w:val="0"/>
          <w:marBottom w:val="0"/>
          <w:divBdr>
            <w:top w:val="none" w:sz="0" w:space="0" w:color="auto"/>
            <w:left w:val="none" w:sz="0" w:space="0" w:color="auto"/>
            <w:bottom w:val="none" w:sz="0" w:space="0" w:color="auto"/>
            <w:right w:val="none" w:sz="0" w:space="0" w:color="auto"/>
          </w:divBdr>
        </w:div>
        <w:div w:id="197738294">
          <w:marLeft w:val="480"/>
          <w:marRight w:val="0"/>
          <w:marTop w:val="0"/>
          <w:marBottom w:val="0"/>
          <w:divBdr>
            <w:top w:val="none" w:sz="0" w:space="0" w:color="auto"/>
            <w:left w:val="none" w:sz="0" w:space="0" w:color="auto"/>
            <w:bottom w:val="none" w:sz="0" w:space="0" w:color="auto"/>
            <w:right w:val="none" w:sz="0" w:space="0" w:color="auto"/>
          </w:divBdr>
        </w:div>
        <w:div w:id="1970933333">
          <w:marLeft w:val="480"/>
          <w:marRight w:val="0"/>
          <w:marTop w:val="0"/>
          <w:marBottom w:val="0"/>
          <w:divBdr>
            <w:top w:val="none" w:sz="0" w:space="0" w:color="auto"/>
            <w:left w:val="none" w:sz="0" w:space="0" w:color="auto"/>
            <w:bottom w:val="none" w:sz="0" w:space="0" w:color="auto"/>
            <w:right w:val="none" w:sz="0" w:space="0" w:color="auto"/>
          </w:divBdr>
        </w:div>
        <w:div w:id="1503010855">
          <w:marLeft w:val="480"/>
          <w:marRight w:val="0"/>
          <w:marTop w:val="0"/>
          <w:marBottom w:val="0"/>
          <w:divBdr>
            <w:top w:val="none" w:sz="0" w:space="0" w:color="auto"/>
            <w:left w:val="none" w:sz="0" w:space="0" w:color="auto"/>
            <w:bottom w:val="none" w:sz="0" w:space="0" w:color="auto"/>
            <w:right w:val="none" w:sz="0" w:space="0" w:color="auto"/>
          </w:divBdr>
        </w:div>
        <w:div w:id="175733536">
          <w:marLeft w:val="480"/>
          <w:marRight w:val="0"/>
          <w:marTop w:val="0"/>
          <w:marBottom w:val="0"/>
          <w:divBdr>
            <w:top w:val="none" w:sz="0" w:space="0" w:color="auto"/>
            <w:left w:val="none" w:sz="0" w:space="0" w:color="auto"/>
            <w:bottom w:val="none" w:sz="0" w:space="0" w:color="auto"/>
            <w:right w:val="none" w:sz="0" w:space="0" w:color="auto"/>
          </w:divBdr>
        </w:div>
        <w:div w:id="707998041">
          <w:marLeft w:val="480"/>
          <w:marRight w:val="0"/>
          <w:marTop w:val="0"/>
          <w:marBottom w:val="0"/>
          <w:divBdr>
            <w:top w:val="none" w:sz="0" w:space="0" w:color="auto"/>
            <w:left w:val="none" w:sz="0" w:space="0" w:color="auto"/>
            <w:bottom w:val="none" w:sz="0" w:space="0" w:color="auto"/>
            <w:right w:val="none" w:sz="0" w:space="0" w:color="auto"/>
          </w:divBdr>
        </w:div>
        <w:div w:id="1786994696">
          <w:marLeft w:val="480"/>
          <w:marRight w:val="0"/>
          <w:marTop w:val="0"/>
          <w:marBottom w:val="0"/>
          <w:divBdr>
            <w:top w:val="none" w:sz="0" w:space="0" w:color="auto"/>
            <w:left w:val="none" w:sz="0" w:space="0" w:color="auto"/>
            <w:bottom w:val="none" w:sz="0" w:space="0" w:color="auto"/>
            <w:right w:val="none" w:sz="0" w:space="0" w:color="auto"/>
          </w:divBdr>
        </w:div>
        <w:div w:id="1878657420">
          <w:marLeft w:val="480"/>
          <w:marRight w:val="0"/>
          <w:marTop w:val="0"/>
          <w:marBottom w:val="0"/>
          <w:divBdr>
            <w:top w:val="none" w:sz="0" w:space="0" w:color="auto"/>
            <w:left w:val="none" w:sz="0" w:space="0" w:color="auto"/>
            <w:bottom w:val="none" w:sz="0" w:space="0" w:color="auto"/>
            <w:right w:val="none" w:sz="0" w:space="0" w:color="auto"/>
          </w:divBdr>
        </w:div>
        <w:div w:id="2025355959">
          <w:marLeft w:val="480"/>
          <w:marRight w:val="0"/>
          <w:marTop w:val="0"/>
          <w:marBottom w:val="0"/>
          <w:divBdr>
            <w:top w:val="none" w:sz="0" w:space="0" w:color="auto"/>
            <w:left w:val="none" w:sz="0" w:space="0" w:color="auto"/>
            <w:bottom w:val="none" w:sz="0" w:space="0" w:color="auto"/>
            <w:right w:val="none" w:sz="0" w:space="0" w:color="auto"/>
          </w:divBdr>
        </w:div>
        <w:div w:id="724986156">
          <w:marLeft w:val="480"/>
          <w:marRight w:val="0"/>
          <w:marTop w:val="0"/>
          <w:marBottom w:val="0"/>
          <w:divBdr>
            <w:top w:val="none" w:sz="0" w:space="0" w:color="auto"/>
            <w:left w:val="none" w:sz="0" w:space="0" w:color="auto"/>
            <w:bottom w:val="none" w:sz="0" w:space="0" w:color="auto"/>
            <w:right w:val="none" w:sz="0" w:space="0" w:color="auto"/>
          </w:divBdr>
        </w:div>
        <w:div w:id="137959828">
          <w:marLeft w:val="480"/>
          <w:marRight w:val="0"/>
          <w:marTop w:val="0"/>
          <w:marBottom w:val="0"/>
          <w:divBdr>
            <w:top w:val="none" w:sz="0" w:space="0" w:color="auto"/>
            <w:left w:val="none" w:sz="0" w:space="0" w:color="auto"/>
            <w:bottom w:val="none" w:sz="0" w:space="0" w:color="auto"/>
            <w:right w:val="none" w:sz="0" w:space="0" w:color="auto"/>
          </w:divBdr>
        </w:div>
        <w:div w:id="1128668844">
          <w:marLeft w:val="480"/>
          <w:marRight w:val="0"/>
          <w:marTop w:val="0"/>
          <w:marBottom w:val="0"/>
          <w:divBdr>
            <w:top w:val="none" w:sz="0" w:space="0" w:color="auto"/>
            <w:left w:val="none" w:sz="0" w:space="0" w:color="auto"/>
            <w:bottom w:val="none" w:sz="0" w:space="0" w:color="auto"/>
            <w:right w:val="none" w:sz="0" w:space="0" w:color="auto"/>
          </w:divBdr>
        </w:div>
        <w:div w:id="1876772120">
          <w:marLeft w:val="480"/>
          <w:marRight w:val="0"/>
          <w:marTop w:val="0"/>
          <w:marBottom w:val="0"/>
          <w:divBdr>
            <w:top w:val="none" w:sz="0" w:space="0" w:color="auto"/>
            <w:left w:val="none" w:sz="0" w:space="0" w:color="auto"/>
            <w:bottom w:val="none" w:sz="0" w:space="0" w:color="auto"/>
            <w:right w:val="none" w:sz="0" w:space="0" w:color="auto"/>
          </w:divBdr>
        </w:div>
        <w:div w:id="68312815">
          <w:marLeft w:val="480"/>
          <w:marRight w:val="0"/>
          <w:marTop w:val="0"/>
          <w:marBottom w:val="0"/>
          <w:divBdr>
            <w:top w:val="none" w:sz="0" w:space="0" w:color="auto"/>
            <w:left w:val="none" w:sz="0" w:space="0" w:color="auto"/>
            <w:bottom w:val="none" w:sz="0" w:space="0" w:color="auto"/>
            <w:right w:val="none" w:sz="0" w:space="0" w:color="auto"/>
          </w:divBdr>
        </w:div>
        <w:div w:id="1508448146">
          <w:marLeft w:val="480"/>
          <w:marRight w:val="0"/>
          <w:marTop w:val="0"/>
          <w:marBottom w:val="0"/>
          <w:divBdr>
            <w:top w:val="none" w:sz="0" w:space="0" w:color="auto"/>
            <w:left w:val="none" w:sz="0" w:space="0" w:color="auto"/>
            <w:bottom w:val="none" w:sz="0" w:space="0" w:color="auto"/>
            <w:right w:val="none" w:sz="0" w:space="0" w:color="auto"/>
          </w:divBdr>
        </w:div>
        <w:div w:id="2088308901">
          <w:marLeft w:val="480"/>
          <w:marRight w:val="0"/>
          <w:marTop w:val="0"/>
          <w:marBottom w:val="0"/>
          <w:divBdr>
            <w:top w:val="none" w:sz="0" w:space="0" w:color="auto"/>
            <w:left w:val="none" w:sz="0" w:space="0" w:color="auto"/>
            <w:bottom w:val="none" w:sz="0" w:space="0" w:color="auto"/>
            <w:right w:val="none" w:sz="0" w:space="0" w:color="auto"/>
          </w:divBdr>
        </w:div>
        <w:div w:id="1088767067">
          <w:marLeft w:val="480"/>
          <w:marRight w:val="0"/>
          <w:marTop w:val="0"/>
          <w:marBottom w:val="0"/>
          <w:divBdr>
            <w:top w:val="none" w:sz="0" w:space="0" w:color="auto"/>
            <w:left w:val="none" w:sz="0" w:space="0" w:color="auto"/>
            <w:bottom w:val="none" w:sz="0" w:space="0" w:color="auto"/>
            <w:right w:val="none" w:sz="0" w:space="0" w:color="auto"/>
          </w:divBdr>
        </w:div>
        <w:div w:id="548108082">
          <w:marLeft w:val="480"/>
          <w:marRight w:val="0"/>
          <w:marTop w:val="0"/>
          <w:marBottom w:val="0"/>
          <w:divBdr>
            <w:top w:val="none" w:sz="0" w:space="0" w:color="auto"/>
            <w:left w:val="none" w:sz="0" w:space="0" w:color="auto"/>
            <w:bottom w:val="none" w:sz="0" w:space="0" w:color="auto"/>
            <w:right w:val="none" w:sz="0" w:space="0" w:color="auto"/>
          </w:divBdr>
        </w:div>
        <w:div w:id="1982150813">
          <w:marLeft w:val="480"/>
          <w:marRight w:val="0"/>
          <w:marTop w:val="0"/>
          <w:marBottom w:val="0"/>
          <w:divBdr>
            <w:top w:val="none" w:sz="0" w:space="0" w:color="auto"/>
            <w:left w:val="none" w:sz="0" w:space="0" w:color="auto"/>
            <w:bottom w:val="none" w:sz="0" w:space="0" w:color="auto"/>
            <w:right w:val="none" w:sz="0" w:space="0" w:color="auto"/>
          </w:divBdr>
        </w:div>
        <w:div w:id="1238978239">
          <w:marLeft w:val="480"/>
          <w:marRight w:val="0"/>
          <w:marTop w:val="0"/>
          <w:marBottom w:val="0"/>
          <w:divBdr>
            <w:top w:val="none" w:sz="0" w:space="0" w:color="auto"/>
            <w:left w:val="none" w:sz="0" w:space="0" w:color="auto"/>
            <w:bottom w:val="none" w:sz="0" w:space="0" w:color="auto"/>
            <w:right w:val="none" w:sz="0" w:space="0" w:color="auto"/>
          </w:divBdr>
        </w:div>
        <w:div w:id="607464383">
          <w:marLeft w:val="480"/>
          <w:marRight w:val="0"/>
          <w:marTop w:val="0"/>
          <w:marBottom w:val="0"/>
          <w:divBdr>
            <w:top w:val="none" w:sz="0" w:space="0" w:color="auto"/>
            <w:left w:val="none" w:sz="0" w:space="0" w:color="auto"/>
            <w:bottom w:val="none" w:sz="0" w:space="0" w:color="auto"/>
            <w:right w:val="none" w:sz="0" w:space="0" w:color="auto"/>
          </w:divBdr>
        </w:div>
        <w:div w:id="1033386261">
          <w:marLeft w:val="480"/>
          <w:marRight w:val="0"/>
          <w:marTop w:val="0"/>
          <w:marBottom w:val="0"/>
          <w:divBdr>
            <w:top w:val="none" w:sz="0" w:space="0" w:color="auto"/>
            <w:left w:val="none" w:sz="0" w:space="0" w:color="auto"/>
            <w:bottom w:val="none" w:sz="0" w:space="0" w:color="auto"/>
            <w:right w:val="none" w:sz="0" w:space="0" w:color="auto"/>
          </w:divBdr>
        </w:div>
        <w:div w:id="1995647219">
          <w:marLeft w:val="480"/>
          <w:marRight w:val="0"/>
          <w:marTop w:val="0"/>
          <w:marBottom w:val="0"/>
          <w:divBdr>
            <w:top w:val="none" w:sz="0" w:space="0" w:color="auto"/>
            <w:left w:val="none" w:sz="0" w:space="0" w:color="auto"/>
            <w:bottom w:val="none" w:sz="0" w:space="0" w:color="auto"/>
            <w:right w:val="none" w:sz="0" w:space="0" w:color="auto"/>
          </w:divBdr>
        </w:div>
        <w:div w:id="1649703679">
          <w:marLeft w:val="480"/>
          <w:marRight w:val="0"/>
          <w:marTop w:val="0"/>
          <w:marBottom w:val="0"/>
          <w:divBdr>
            <w:top w:val="none" w:sz="0" w:space="0" w:color="auto"/>
            <w:left w:val="none" w:sz="0" w:space="0" w:color="auto"/>
            <w:bottom w:val="none" w:sz="0" w:space="0" w:color="auto"/>
            <w:right w:val="none" w:sz="0" w:space="0" w:color="auto"/>
          </w:divBdr>
        </w:div>
        <w:div w:id="1873683903">
          <w:marLeft w:val="480"/>
          <w:marRight w:val="0"/>
          <w:marTop w:val="0"/>
          <w:marBottom w:val="0"/>
          <w:divBdr>
            <w:top w:val="none" w:sz="0" w:space="0" w:color="auto"/>
            <w:left w:val="none" w:sz="0" w:space="0" w:color="auto"/>
            <w:bottom w:val="none" w:sz="0" w:space="0" w:color="auto"/>
            <w:right w:val="none" w:sz="0" w:space="0" w:color="auto"/>
          </w:divBdr>
        </w:div>
        <w:div w:id="25638494">
          <w:marLeft w:val="480"/>
          <w:marRight w:val="0"/>
          <w:marTop w:val="0"/>
          <w:marBottom w:val="0"/>
          <w:divBdr>
            <w:top w:val="none" w:sz="0" w:space="0" w:color="auto"/>
            <w:left w:val="none" w:sz="0" w:space="0" w:color="auto"/>
            <w:bottom w:val="none" w:sz="0" w:space="0" w:color="auto"/>
            <w:right w:val="none" w:sz="0" w:space="0" w:color="auto"/>
          </w:divBdr>
        </w:div>
        <w:div w:id="1258175510">
          <w:marLeft w:val="480"/>
          <w:marRight w:val="0"/>
          <w:marTop w:val="0"/>
          <w:marBottom w:val="0"/>
          <w:divBdr>
            <w:top w:val="none" w:sz="0" w:space="0" w:color="auto"/>
            <w:left w:val="none" w:sz="0" w:space="0" w:color="auto"/>
            <w:bottom w:val="none" w:sz="0" w:space="0" w:color="auto"/>
            <w:right w:val="none" w:sz="0" w:space="0" w:color="auto"/>
          </w:divBdr>
        </w:div>
        <w:div w:id="149753873">
          <w:marLeft w:val="480"/>
          <w:marRight w:val="0"/>
          <w:marTop w:val="0"/>
          <w:marBottom w:val="0"/>
          <w:divBdr>
            <w:top w:val="none" w:sz="0" w:space="0" w:color="auto"/>
            <w:left w:val="none" w:sz="0" w:space="0" w:color="auto"/>
            <w:bottom w:val="none" w:sz="0" w:space="0" w:color="auto"/>
            <w:right w:val="none" w:sz="0" w:space="0" w:color="auto"/>
          </w:divBdr>
        </w:div>
        <w:div w:id="1385256722">
          <w:marLeft w:val="480"/>
          <w:marRight w:val="0"/>
          <w:marTop w:val="0"/>
          <w:marBottom w:val="0"/>
          <w:divBdr>
            <w:top w:val="none" w:sz="0" w:space="0" w:color="auto"/>
            <w:left w:val="none" w:sz="0" w:space="0" w:color="auto"/>
            <w:bottom w:val="none" w:sz="0" w:space="0" w:color="auto"/>
            <w:right w:val="none" w:sz="0" w:space="0" w:color="auto"/>
          </w:divBdr>
        </w:div>
        <w:div w:id="1796634560">
          <w:marLeft w:val="480"/>
          <w:marRight w:val="0"/>
          <w:marTop w:val="0"/>
          <w:marBottom w:val="0"/>
          <w:divBdr>
            <w:top w:val="none" w:sz="0" w:space="0" w:color="auto"/>
            <w:left w:val="none" w:sz="0" w:space="0" w:color="auto"/>
            <w:bottom w:val="none" w:sz="0" w:space="0" w:color="auto"/>
            <w:right w:val="none" w:sz="0" w:space="0" w:color="auto"/>
          </w:divBdr>
        </w:div>
        <w:div w:id="2022120496">
          <w:marLeft w:val="480"/>
          <w:marRight w:val="0"/>
          <w:marTop w:val="0"/>
          <w:marBottom w:val="0"/>
          <w:divBdr>
            <w:top w:val="none" w:sz="0" w:space="0" w:color="auto"/>
            <w:left w:val="none" w:sz="0" w:space="0" w:color="auto"/>
            <w:bottom w:val="none" w:sz="0" w:space="0" w:color="auto"/>
            <w:right w:val="none" w:sz="0" w:space="0" w:color="auto"/>
          </w:divBdr>
        </w:div>
        <w:div w:id="16660767">
          <w:marLeft w:val="480"/>
          <w:marRight w:val="0"/>
          <w:marTop w:val="0"/>
          <w:marBottom w:val="0"/>
          <w:divBdr>
            <w:top w:val="none" w:sz="0" w:space="0" w:color="auto"/>
            <w:left w:val="none" w:sz="0" w:space="0" w:color="auto"/>
            <w:bottom w:val="none" w:sz="0" w:space="0" w:color="auto"/>
            <w:right w:val="none" w:sz="0" w:space="0" w:color="auto"/>
          </w:divBdr>
        </w:div>
        <w:div w:id="1521508439">
          <w:marLeft w:val="480"/>
          <w:marRight w:val="0"/>
          <w:marTop w:val="0"/>
          <w:marBottom w:val="0"/>
          <w:divBdr>
            <w:top w:val="none" w:sz="0" w:space="0" w:color="auto"/>
            <w:left w:val="none" w:sz="0" w:space="0" w:color="auto"/>
            <w:bottom w:val="none" w:sz="0" w:space="0" w:color="auto"/>
            <w:right w:val="none" w:sz="0" w:space="0" w:color="auto"/>
          </w:divBdr>
        </w:div>
      </w:divsChild>
    </w:div>
    <w:div w:id="1848250174">
      <w:bodyDiv w:val="1"/>
      <w:marLeft w:val="0"/>
      <w:marRight w:val="0"/>
      <w:marTop w:val="0"/>
      <w:marBottom w:val="0"/>
      <w:divBdr>
        <w:top w:val="none" w:sz="0" w:space="0" w:color="auto"/>
        <w:left w:val="none" w:sz="0" w:space="0" w:color="auto"/>
        <w:bottom w:val="none" w:sz="0" w:space="0" w:color="auto"/>
        <w:right w:val="none" w:sz="0" w:space="0" w:color="auto"/>
      </w:divBdr>
    </w:div>
    <w:div w:id="1849826057">
      <w:bodyDiv w:val="1"/>
      <w:marLeft w:val="0"/>
      <w:marRight w:val="0"/>
      <w:marTop w:val="0"/>
      <w:marBottom w:val="0"/>
      <w:divBdr>
        <w:top w:val="none" w:sz="0" w:space="0" w:color="auto"/>
        <w:left w:val="none" w:sz="0" w:space="0" w:color="auto"/>
        <w:bottom w:val="none" w:sz="0" w:space="0" w:color="auto"/>
        <w:right w:val="none" w:sz="0" w:space="0" w:color="auto"/>
      </w:divBdr>
    </w:div>
    <w:div w:id="1850365151">
      <w:bodyDiv w:val="1"/>
      <w:marLeft w:val="0"/>
      <w:marRight w:val="0"/>
      <w:marTop w:val="0"/>
      <w:marBottom w:val="0"/>
      <w:divBdr>
        <w:top w:val="none" w:sz="0" w:space="0" w:color="auto"/>
        <w:left w:val="none" w:sz="0" w:space="0" w:color="auto"/>
        <w:bottom w:val="none" w:sz="0" w:space="0" w:color="auto"/>
        <w:right w:val="none" w:sz="0" w:space="0" w:color="auto"/>
      </w:divBdr>
    </w:div>
    <w:div w:id="1850561102">
      <w:bodyDiv w:val="1"/>
      <w:marLeft w:val="0"/>
      <w:marRight w:val="0"/>
      <w:marTop w:val="0"/>
      <w:marBottom w:val="0"/>
      <w:divBdr>
        <w:top w:val="none" w:sz="0" w:space="0" w:color="auto"/>
        <w:left w:val="none" w:sz="0" w:space="0" w:color="auto"/>
        <w:bottom w:val="none" w:sz="0" w:space="0" w:color="auto"/>
        <w:right w:val="none" w:sz="0" w:space="0" w:color="auto"/>
      </w:divBdr>
    </w:div>
    <w:div w:id="1851287331">
      <w:bodyDiv w:val="1"/>
      <w:marLeft w:val="0"/>
      <w:marRight w:val="0"/>
      <w:marTop w:val="0"/>
      <w:marBottom w:val="0"/>
      <w:divBdr>
        <w:top w:val="none" w:sz="0" w:space="0" w:color="auto"/>
        <w:left w:val="none" w:sz="0" w:space="0" w:color="auto"/>
        <w:bottom w:val="none" w:sz="0" w:space="0" w:color="auto"/>
        <w:right w:val="none" w:sz="0" w:space="0" w:color="auto"/>
      </w:divBdr>
    </w:div>
    <w:div w:id="1854344285">
      <w:bodyDiv w:val="1"/>
      <w:marLeft w:val="0"/>
      <w:marRight w:val="0"/>
      <w:marTop w:val="0"/>
      <w:marBottom w:val="0"/>
      <w:divBdr>
        <w:top w:val="none" w:sz="0" w:space="0" w:color="auto"/>
        <w:left w:val="none" w:sz="0" w:space="0" w:color="auto"/>
        <w:bottom w:val="none" w:sz="0" w:space="0" w:color="auto"/>
        <w:right w:val="none" w:sz="0" w:space="0" w:color="auto"/>
      </w:divBdr>
    </w:div>
    <w:div w:id="1855339049">
      <w:bodyDiv w:val="1"/>
      <w:marLeft w:val="0"/>
      <w:marRight w:val="0"/>
      <w:marTop w:val="0"/>
      <w:marBottom w:val="0"/>
      <w:divBdr>
        <w:top w:val="none" w:sz="0" w:space="0" w:color="auto"/>
        <w:left w:val="none" w:sz="0" w:space="0" w:color="auto"/>
        <w:bottom w:val="none" w:sz="0" w:space="0" w:color="auto"/>
        <w:right w:val="none" w:sz="0" w:space="0" w:color="auto"/>
      </w:divBdr>
    </w:div>
    <w:div w:id="1855731578">
      <w:bodyDiv w:val="1"/>
      <w:marLeft w:val="0"/>
      <w:marRight w:val="0"/>
      <w:marTop w:val="0"/>
      <w:marBottom w:val="0"/>
      <w:divBdr>
        <w:top w:val="none" w:sz="0" w:space="0" w:color="auto"/>
        <w:left w:val="none" w:sz="0" w:space="0" w:color="auto"/>
        <w:bottom w:val="none" w:sz="0" w:space="0" w:color="auto"/>
        <w:right w:val="none" w:sz="0" w:space="0" w:color="auto"/>
      </w:divBdr>
    </w:div>
    <w:div w:id="1855921273">
      <w:bodyDiv w:val="1"/>
      <w:marLeft w:val="0"/>
      <w:marRight w:val="0"/>
      <w:marTop w:val="0"/>
      <w:marBottom w:val="0"/>
      <w:divBdr>
        <w:top w:val="none" w:sz="0" w:space="0" w:color="auto"/>
        <w:left w:val="none" w:sz="0" w:space="0" w:color="auto"/>
        <w:bottom w:val="none" w:sz="0" w:space="0" w:color="auto"/>
        <w:right w:val="none" w:sz="0" w:space="0" w:color="auto"/>
      </w:divBdr>
    </w:div>
    <w:div w:id="1857649462">
      <w:bodyDiv w:val="1"/>
      <w:marLeft w:val="0"/>
      <w:marRight w:val="0"/>
      <w:marTop w:val="0"/>
      <w:marBottom w:val="0"/>
      <w:divBdr>
        <w:top w:val="none" w:sz="0" w:space="0" w:color="auto"/>
        <w:left w:val="none" w:sz="0" w:space="0" w:color="auto"/>
        <w:bottom w:val="none" w:sz="0" w:space="0" w:color="auto"/>
        <w:right w:val="none" w:sz="0" w:space="0" w:color="auto"/>
      </w:divBdr>
    </w:div>
    <w:div w:id="1860662220">
      <w:bodyDiv w:val="1"/>
      <w:marLeft w:val="0"/>
      <w:marRight w:val="0"/>
      <w:marTop w:val="0"/>
      <w:marBottom w:val="0"/>
      <w:divBdr>
        <w:top w:val="none" w:sz="0" w:space="0" w:color="auto"/>
        <w:left w:val="none" w:sz="0" w:space="0" w:color="auto"/>
        <w:bottom w:val="none" w:sz="0" w:space="0" w:color="auto"/>
        <w:right w:val="none" w:sz="0" w:space="0" w:color="auto"/>
      </w:divBdr>
    </w:div>
    <w:div w:id="1863128471">
      <w:bodyDiv w:val="1"/>
      <w:marLeft w:val="0"/>
      <w:marRight w:val="0"/>
      <w:marTop w:val="0"/>
      <w:marBottom w:val="0"/>
      <w:divBdr>
        <w:top w:val="none" w:sz="0" w:space="0" w:color="auto"/>
        <w:left w:val="none" w:sz="0" w:space="0" w:color="auto"/>
        <w:bottom w:val="none" w:sz="0" w:space="0" w:color="auto"/>
        <w:right w:val="none" w:sz="0" w:space="0" w:color="auto"/>
      </w:divBdr>
    </w:div>
    <w:div w:id="1863779020">
      <w:bodyDiv w:val="1"/>
      <w:marLeft w:val="0"/>
      <w:marRight w:val="0"/>
      <w:marTop w:val="0"/>
      <w:marBottom w:val="0"/>
      <w:divBdr>
        <w:top w:val="none" w:sz="0" w:space="0" w:color="auto"/>
        <w:left w:val="none" w:sz="0" w:space="0" w:color="auto"/>
        <w:bottom w:val="none" w:sz="0" w:space="0" w:color="auto"/>
        <w:right w:val="none" w:sz="0" w:space="0" w:color="auto"/>
      </w:divBdr>
    </w:div>
    <w:div w:id="1864708997">
      <w:bodyDiv w:val="1"/>
      <w:marLeft w:val="0"/>
      <w:marRight w:val="0"/>
      <w:marTop w:val="0"/>
      <w:marBottom w:val="0"/>
      <w:divBdr>
        <w:top w:val="none" w:sz="0" w:space="0" w:color="auto"/>
        <w:left w:val="none" w:sz="0" w:space="0" w:color="auto"/>
        <w:bottom w:val="none" w:sz="0" w:space="0" w:color="auto"/>
        <w:right w:val="none" w:sz="0" w:space="0" w:color="auto"/>
      </w:divBdr>
    </w:div>
    <w:div w:id="1868445499">
      <w:bodyDiv w:val="1"/>
      <w:marLeft w:val="0"/>
      <w:marRight w:val="0"/>
      <w:marTop w:val="0"/>
      <w:marBottom w:val="0"/>
      <w:divBdr>
        <w:top w:val="none" w:sz="0" w:space="0" w:color="auto"/>
        <w:left w:val="none" w:sz="0" w:space="0" w:color="auto"/>
        <w:bottom w:val="none" w:sz="0" w:space="0" w:color="auto"/>
        <w:right w:val="none" w:sz="0" w:space="0" w:color="auto"/>
      </w:divBdr>
    </w:div>
    <w:div w:id="1871409209">
      <w:bodyDiv w:val="1"/>
      <w:marLeft w:val="0"/>
      <w:marRight w:val="0"/>
      <w:marTop w:val="0"/>
      <w:marBottom w:val="0"/>
      <w:divBdr>
        <w:top w:val="none" w:sz="0" w:space="0" w:color="auto"/>
        <w:left w:val="none" w:sz="0" w:space="0" w:color="auto"/>
        <w:bottom w:val="none" w:sz="0" w:space="0" w:color="auto"/>
        <w:right w:val="none" w:sz="0" w:space="0" w:color="auto"/>
      </w:divBdr>
    </w:div>
    <w:div w:id="1873493000">
      <w:bodyDiv w:val="1"/>
      <w:marLeft w:val="0"/>
      <w:marRight w:val="0"/>
      <w:marTop w:val="0"/>
      <w:marBottom w:val="0"/>
      <w:divBdr>
        <w:top w:val="none" w:sz="0" w:space="0" w:color="auto"/>
        <w:left w:val="none" w:sz="0" w:space="0" w:color="auto"/>
        <w:bottom w:val="none" w:sz="0" w:space="0" w:color="auto"/>
        <w:right w:val="none" w:sz="0" w:space="0" w:color="auto"/>
      </w:divBdr>
    </w:div>
    <w:div w:id="1874924939">
      <w:bodyDiv w:val="1"/>
      <w:marLeft w:val="0"/>
      <w:marRight w:val="0"/>
      <w:marTop w:val="0"/>
      <w:marBottom w:val="0"/>
      <w:divBdr>
        <w:top w:val="none" w:sz="0" w:space="0" w:color="auto"/>
        <w:left w:val="none" w:sz="0" w:space="0" w:color="auto"/>
        <w:bottom w:val="none" w:sz="0" w:space="0" w:color="auto"/>
        <w:right w:val="none" w:sz="0" w:space="0" w:color="auto"/>
      </w:divBdr>
    </w:div>
    <w:div w:id="1875074729">
      <w:bodyDiv w:val="1"/>
      <w:marLeft w:val="0"/>
      <w:marRight w:val="0"/>
      <w:marTop w:val="0"/>
      <w:marBottom w:val="0"/>
      <w:divBdr>
        <w:top w:val="none" w:sz="0" w:space="0" w:color="auto"/>
        <w:left w:val="none" w:sz="0" w:space="0" w:color="auto"/>
        <w:bottom w:val="none" w:sz="0" w:space="0" w:color="auto"/>
        <w:right w:val="none" w:sz="0" w:space="0" w:color="auto"/>
      </w:divBdr>
    </w:div>
    <w:div w:id="1877161720">
      <w:bodyDiv w:val="1"/>
      <w:marLeft w:val="0"/>
      <w:marRight w:val="0"/>
      <w:marTop w:val="0"/>
      <w:marBottom w:val="0"/>
      <w:divBdr>
        <w:top w:val="none" w:sz="0" w:space="0" w:color="auto"/>
        <w:left w:val="none" w:sz="0" w:space="0" w:color="auto"/>
        <w:bottom w:val="none" w:sz="0" w:space="0" w:color="auto"/>
        <w:right w:val="none" w:sz="0" w:space="0" w:color="auto"/>
      </w:divBdr>
    </w:div>
    <w:div w:id="1878540112">
      <w:bodyDiv w:val="1"/>
      <w:marLeft w:val="0"/>
      <w:marRight w:val="0"/>
      <w:marTop w:val="0"/>
      <w:marBottom w:val="0"/>
      <w:divBdr>
        <w:top w:val="none" w:sz="0" w:space="0" w:color="auto"/>
        <w:left w:val="none" w:sz="0" w:space="0" w:color="auto"/>
        <w:bottom w:val="none" w:sz="0" w:space="0" w:color="auto"/>
        <w:right w:val="none" w:sz="0" w:space="0" w:color="auto"/>
      </w:divBdr>
      <w:divsChild>
        <w:div w:id="956062946">
          <w:marLeft w:val="0"/>
          <w:marRight w:val="0"/>
          <w:marTop w:val="0"/>
          <w:marBottom w:val="0"/>
          <w:divBdr>
            <w:top w:val="none" w:sz="0" w:space="0" w:color="auto"/>
            <w:left w:val="none" w:sz="0" w:space="0" w:color="auto"/>
            <w:bottom w:val="none" w:sz="0" w:space="0" w:color="auto"/>
            <w:right w:val="none" w:sz="0" w:space="0" w:color="auto"/>
          </w:divBdr>
          <w:divsChild>
            <w:div w:id="1708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2131702">
      <w:bodyDiv w:val="1"/>
      <w:marLeft w:val="0"/>
      <w:marRight w:val="0"/>
      <w:marTop w:val="0"/>
      <w:marBottom w:val="0"/>
      <w:divBdr>
        <w:top w:val="none" w:sz="0" w:space="0" w:color="auto"/>
        <w:left w:val="none" w:sz="0" w:space="0" w:color="auto"/>
        <w:bottom w:val="none" w:sz="0" w:space="0" w:color="auto"/>
        <w:right w:val="none" w:sz="0" w:space="0" w:color="auto"/>
      </w:divBdr>
    </w:div>
    <w:div w:id="1883007824">
      <w:bodyDiv w:val="1"/>
      <w:marLeft w:val="0"/>
      <w:marRight w:val="0"/>
      <w:marTop w:val="0"/>
      <w:marBottom w:val="0"/>
      <w:divBdr>
        <w:top w:val="none" w:sz="0" w:space="0" w:color="auto"/>
        <w:left w:val="none" w:sz="0" w:space="0" w:color="auto"/>
        <w:bottom w:val="none" w:sz="0" w:space="0" w:color="auto"/>
        <w:right w:val="none" w:sz="0" w:space="0" w:color="auto"/>
      </w:divBdr>
    </w:div>
    <w:div w:id="1884052610">
      <w:bodyDiv w:val="1"/>
      <w:marLeft w:val="0"/>
      <w:marRight w:val="0"/>
      <w:marTop w:val="0"/>
      <w:marBottom w:val="0"/>
      <w:divBdr>
        <w:top w:val="none" w:sz="0" w:space="0" w:color="auto"/>
        <w:left w:val="none" w:sz="0" w:space="0" w:color="auto"/>
        <w:bottom w:val="none" w:sz="0" w:space="0" w:color="auto"/>
        <w:right w:val="none" w:sz="0" w:space="0" w:color="auto"/>
      </w:divBdr>
    </w:div>
    <w:div w:id="1885369469">
      <w:bodyDiv w:val="1"/>
      <w:marLeft w:val="0"/>
      <w:marRight w:val="0"/>
      <w:marTop w:val="0"/>
      <w:marBottom w:val="0"/>
      <w:divBdr>
        <w:top w:val="none" w:sz="0" w:space="0" w:color="auto"/>
        <w:left w:val="none" w:sz="0" w:space="0" w:color="auto"/>
        <w:bottom w:val="none" w:sz="0" w:space="0" w:color="auto"/>
        <w:right w:val="none" w:sz="0" w:space="0" w:color="auto"/>
      </w:divBdr>
    </w:div>
    <w:div w:id="1887182648">
      <w:bodyDiv w:val="1"/>
      <w:marLeft w:val="0"/>
      <w:marRight w:val="0"/>
      <w:marTop w:val="0"/>
      <w:marBottom w:val="0"/>
      <w:divBdr>
        <w:top w:val="none" w:sz="0" w:space="0" w:color="auto"/>
        <w:left w:val="none" w:sz="0" w:space="0" w:color="auto"/>
        <w:bottom w:val="none" w:sz="0" w:space="0" w:color="auto"/>
        <w:right w:val="none" w:sz="0" w:space="0" w:color="auto"/>
      </w:divBdr>
    </w:div>
    <w:div w:id="1887983801">
      <w:bodyDiv w:val="1"/>
      <w:marLeft w:val="0"/>
      <w:marRight w:val="0"/>
      <w:marTop w:val="0"/>
      <w:marBottom w:val="0"/>
      <w:divBdr>
        <w:top w:val="none" w:sz="0" w:space="0" w:color="auto"/>
        <w:left w:val="none" w:sz="0" w:space="0" w:color="auto"/>
        <w:bottom w:val="none" w:sz="0" w:space="0" w:color="auto"/>
        <w:right w:val="none" w:sz="0" w:space="0" w:color="auto"/>
      </w:divBdr>
    </w:div>
    <w:div w:id="1888371583">
      <w:bodyDiv w:val="1"/>
      <w:marLeft w:val="0"/>
      <w:marRight w:val="0"/>
      <w:marTop w:val="0"/>
      <w:marBottom w:val="0"/>
      <w:divBdr>
        <w:top w:val="none" w:sz="0" w:space="0" w:color="auto"/>
        <w:left w:val="none" w:sz="0" w:space="0" w:color="auto"/>
        <w:bottom w:val="none" w:sz="0" w:space="0" w:color="auto"/>
        <w:right w:val="none" w:sz="0" w:space="0" w:color="auto"/>
      </w:divBdr>
    </w:div>
    <w:div w:id="1889493314">
      <w:bodyDiv w:val="1"/>
      <w:marLeft w:val="0"/>
      <w:marRight w:val="0"/>
      <w:marTop w:val="0"/>
      <w:marBottom w:val="0"/>
      <w:divBdr>
        <w:top w:val="none" w:sz="0" w:space="0" w:color="auto"/>
        <w:left w:val="none" w:sz="0" w:space="0" w:color="auto"/>
        <w:bottom w:val="none" w:sz="0" w:space="0" w:color="auto"/>
        <w:right w:val="none" w:sz="0" w:space="0" w:color="auto"/>
      </w:divBdr>
    </w:div>
    <w:div w:id="1889756439">
      <w:bodyDiv w:val="1"/>
      <w:marLeft w:val="0"/>
      <w:marRight w:val="0"/>
      <w:marTop w:val="0"/>
      <w:marBottom w:val="0"/>
      <w:divBdr>
        <w:top w:val="none" w:sz="0" w:space="0" w:color="auto"/>
        <w:left w:val="none" w:sz="0" w:space="0" w:color="auto"/>
        <w:bottom w:val="none" w:sz="0" w:space="0" w:color="auto"/>
        <w:right w:val="none" w:sz="0" w:space="0" w:color="auto"/>
      </w:divBdr>
      <w:divsChild>
        <w:div w:id="2057974194">
          <w:marLeft w:val="0"/>
          <w:marRight w:val="0"/>
          <w:marTop w:val="0"/>
          <w:marBottom w:val="0"/>
          <w:divBdr>
            <w:top w:val="none" w:sz="0" w:space="0" w:color="auto"/>
            <w:left w:val="none" w:sz="0" w:space="0" w:color="auto"/>
            <w:bottom w:val="none" w:sz="0" w:space="0" w:color="auto"/>
            <w:right w:val="none" w:sz="0" w:space="0" w:color="auto"/>
          </w:divBdr>
          <w:divsChild>
            <w:div w:id="1156803565">
              <w:marLeft w:val="0"/>
              <w:marRight w:val="0"/>
              <w:marTop w:val="0"/>
              <w:marBottom w:val="0"/>
              <w:divBdr>
                <w:top w:val="none" w:sz="0" w:space="0" w:color="auto"/>
                <w:left w:val="none" w:sz="0" w:space="0" w:color="auto"/>
                <w:bottom w:val="none" w:sz="0" w:space="0" w:color="auto"/>
                <w:right w:val="none" w:sz="0" w:space="0" w:color="auto"/>
              </w:divBdr>
            </w:div>
          </w:divsChild>
        </w:div>
        <w:div w:id="236133037">
          <w:marLeft w:val="0"/>
          <w:marRight w:val="0"/>
          <w:marTop w:val="0"/>
          <w:marBottom w:val="0"/>
          <w:divBdr>
            <w:top w:val="none" w:sz="0" w:space="0" w:color="auto"/>
            <w:left w:val="none" w:sz="0" w:space="0" w:color="auto"/>
            <w:bottom w:val="none" w:sz="0" w:space="0" w:color="auto"/>
            <w:right w:val="none" w:sz="0" w:space="0" w:color="auto"/>
          </w:divBdr>
          <w:divsChild>
            <w:div w:id="1188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555">
      <w:bodyDiv w:val="1"/>
      <w:marLeft w:val="0"/>
      <w:marRight w:val="0"/>
      <w:marTop w:val="0"/>
      <w:marBottom w:val="0"/>
      <w:divBdr>
        <w:top w:val="none" w:sz="0" w:space="0" w:color="auto"/>
        <w:left w:val="none" w:sz="0" w:space="0" w:color="auto"/>
        <w:bottom w:val="none" w:sz="0" w:space="0" w:color="auto"/>
        <w:right w:val="none" w:sz="0" w:space="0" w:color="auto"/>
      </w:divBdr>
    </w:div>
    <w:div w:id="1892184803">
      <w:bodyDiv w:val="1"/>
      <w:marLeft w:val="0"/>
      <w:marRight w:val="0"/>
      <w:marTop w:val="0"/>
      <w:marBottom w:val="0"/>
      <w:divBdr>
        <w:top w:val="none" w:sz="0" w:space="0" w:color="auto"/>
        <w:left w:val="none" w:sz="0" w:space="0" w:color="auto"/>
        <w:bottom w:val="none" w:sz="0" w:space="0" w:color="auto"/>
        <w:right w:val="none" w:sz="0" w:space="0" w:color="auto"/>
      </w:divBdr>
    </w:div>
    <w:div w:id="1893466620">
      <w:bodyDiv w:val="1"/>
      <w:marLeft w:val="0"/>
      <w:marRight w:val="0"/>
      <w:marTop w:val="0"/>
      <w:marBottom w:val="0"/>
      <w:divBdr>
        <w:top w:val="none" w:sz="0" w:space="0" w:color="auto"/>
        <w:left w:val="none" w:sz="0" w:space="0" w:color="auto"/>
        <w:bottom w:val="none" w:sz="0" w:space="0" w:color="auto"/>
        <w:right w:val="none" w:sz="0" w:space="0" w:color="auto"/>
      </w:divBdr>
    </w:div>
    <w:div w:id="1894273133">
      <w:bodyDiv w:val="1"/>
      <w:marLeft w:val="0"/>
      <w:marRight w:val="0"/>
      <w:marTop w:val="0"/>
      <w:marBottom w:val="0"/>
      <w:divBdr>
        <w:top w:val="none" w:sz="0" w:space="0" w:color="auto"/>
        <w:left w:val="none" w:sz="0" w:space="0" w:color="auto"/>
        <w:bottom w:val="none" w:sz="0" w:space="0" w:color="auto"/>
        <w:right w:val="none" w:sz="0" w:space="0" w:color="auto"/>
      </w:divBdr>
    </w:div>
    <w:div w:id="1896500107">
      <w:bodyDiv w:val="1"/>
      <w:marLeft w:val="0"/>
      <w:marRight w:val="0"/>
      <w:marTop w:val="0"/>
      <w:marBottom w:val="0"/>
      <w:divBdr>
        <w:top w:val="none" w:sz="0" w:space="0" w:color="auto"/>
        <w:left w:val="none" w:sz="0" w:space="0" w:color="auto"/>
        <w:bottom w:val="none" w:sz="0" w:space="0" w:color="auto"/>
        <w:right w:val="none" w:sz="0" w:space="0" w:color="auto"/>
      </w:divBdr>
    </w:div>
    <w:div w:id="1899583743">
      <w:bodyDiv w:val="1"/>
      <w:marLeft w:val="0"/>
      <w:marRight w:val="0"/>
      <w:marTop w:val="0"/>
      <w:marBottom w:val="0"/>
      <w:divBdr>
        <w:top w:val="none" w:sz="0" w:space="0" w:color="auto"/>
        <w:left w:val="none" w:sz="0" w:space="0" w:color="auto"/>
        <w:bottom w:val="none" w:sz="0" w:space="0" w:color="auto"/>
        <w:right w:val="none" w:sz="0" w:space="0" w:color="auto"/>
      </w:divBdr>
    </w:div>
    <w:div w:id="1900634077">
      <w:bodyDiv w:val="1"/>
      <w:marLeft w:val="0"/>
      <w:marRight w:val="0"/>
      <w:marTop w:val="0"/>
      <w:marBottom w:val="0"/>
      <w:divBdr>
        <w:top w:val="none" w:sz="0" w:space="0" w:color="auto"/>
        <w:left w:val="none" w:sz="0" w:space="0" w:color="auto"/>
        <w:bottom w:val="none" w:sz="0" w:space="0" w:color="auto"/>
        <w:right w:val="none" w:sz="0" w:space="0" w:color="auto"/>
      </w:divBdr>
    </w:div>
    <w:div w:id="1902861265">
      <w:bodyDiv w:val="1"/>
      <w:marLeft w:val="0"/>
      <w:marRight w:val="0"/>
      <w:marTop w:val="0"/>
      <w:marBottom w:val="0"/>
      <w:divBdr>
        <w:top w:val="none" w:sz="0" w:space="0" w:color="auto"/>
        <w:left w:val="none" w:sz="0" w:space="0" w:color="auto"/>
        <w:bottom w:val="none" w:sz="0" w:space="0" w:color="auto"/>
        <w:right w:val="none" w:sz="0" w:space="0" w:color="auto"/>
      </w:divBdr>
    </w:div>
    <w:div w:id="1904564103">
      <w:bodyDiv w:val="1"/>
      <w:marLeft w:val="0"/>
      <w:marRight w:val="0"/>
      <w:marTop w:val="0"/>
      <w:marBottom w:val="0"/>
      <w:divBdr>
        <w:top w:val="none" w:sz="0" w:space="0" w:color="auto"/>
        <w:left w:val="none" w:sz="0" w:space="0" w:color="auto"/>
        <w:bottom w:val="none" w:sz="0" w:space="0" w:color="auto"/>
        <w:right w:val="none" w:sz="0" w:space="0" w:color="auto"/>
      </w:divBdr>
      <w:divsChild>
        <w:div w:id="179682445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1606">
      <w:bodyDiv w:val="1"/>
      <w:marLeft w:val="0"/>
      <w:marRight w:val="0"/>
      <w:marTop w:val="0"/>
      <w:marBottom w:val="0"/>
      <w:divBdr>
        <w:top w:val="none" w:sz="0" w:space="0" w:color="auto"/>
        <w:left w:val="none" w:sz="0" w:space="0" w:color="auto"/>
        <w:bottom w:val="none" w:sz="0" w:space="0" w:color="auto"/>
        <w:right w:val="none" w:sz="0" w:space="0" w:color="auto"/>
      </w:divBdr>
    </w:div>
    <w:div w:id="1905486963">
      <w:bodyDiv w:val="1"/>
      <w:marLeft w:val="0"/>
      <w:marRight w:val="0"/>
      <w:marTop w:val="0"/>
      <w:marBottom w:val="0"/>
      <w:divBdr>
        <w:top w:val="none" w:sz="0" w:space="0" w:color="auto"/>
        <w:left w:val="none" w:sz="0" w:space="0" w:color="auto"/>
        <w:bottom w:val="none" w:sz="0" w:space="0" w:color="auto"/>
        <w:right w:val="none" w:sz="0" w:space="0" w:color="auto"/>
      </w:divBdr>
      <w:divsChild>
        <w:div w:id="970591743">
          <w:marLeft w:val="0"/>
          <w:marRight w:val="0"/>
          <w:marTop w:val="0"/>
          <w:marBottom w:val="0"/>
          <w:divBdr>
            <w:top w:val="none" w:sz="0" w:space="0" w:color="auto"/>
            <w:left w:val="none" w:sz="0" w:space="0" w:color="auto"/>
            <w:bottom w:val="none" w:sz="0" w:space="0" w:color="auto"/>
            <w:right w:val="none" w:sz="0" w:space="0" w:color="auto"/>
          </w:divBdr>
          <w:divsChild>
            <w:div w:id="51926921">
              <w:marLeft w:val="0"/>
              <w:marRight w:val="0"/>
              <w:marTop w:val="0"/>
              <w:marBottom w:val="0"/>
              <w:divBdr>
                <w:top w:val="none" w:sz="0" w:space="0" w:color="auto"/>
                <w:left w:val="none" w:sz="0" w:space="0" w:color="auto"/>
                <w:bottom w:val="none" w:sz="0" w:space="0" w:color="auto"/>
                <w:right w:val="none" w:sz="0" w:space="0" w:color="auto"/>
              </w:divBdr>
              <w:divsChild>
                <w:div w:id="454712527">
                  <w:marLeft w:val="0"/>
                  <w:marRight w:val="0"/>
                  <w:marTop w:val="0"/>
                  <w:marBottom w:val="0"/>
                  <w:divBdr>
                    <w:top w:val="none" w:sz="0" w:space="0" w:color="auto"/>
                    <w:left w:val="none" w:sz="0" w:space="0" w:color="auto"/>
                    <w:bottom w:val="none" w:sz="0" w:space="0" w:color="auto"/>
                    <w:right w:val="none" w:sz="0" w:space="0" w:color="auto"/>
                  </w:divBdr>
                  <w:divsChild>
                    <w:div w:id="110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81948">
      <w:bodyDiv w:val="1"/>
      <w:marLeft w:val="0"/>
      <w:marRight w:val="0"/>
      <w:marTop w:val="0"/>
      <w:marBottom w:val="0"/>
      <w:divBdr>
        <w:top w:val="none" w:sz="0" w:space="0" w:color="auto"/>
        <w:left w:val="none" w:sz="0" w:space="0" w:color="auto"/>
        <w:bottom w:val="none" w:sz="0" w:space="0" w:color="auto"/>
        <w:right w:val="none" w:sz="0" w:space="0" w:color="auto"/>
      </w:divBdr>
    </w:div>
    <w:div w:id="1911621595">
      <w:bodyDiv w:val="1"/>
      <w:marLeft w:val="0"/>
      <w:marRight w:val="0"/>
      <w:marTop w:val="0"/>
      <w:marBottom w:val="0"/>
      <w:divBdr>
        <w:top w:val="none" w:sz="0" w:space="0" w:color="auto"/>
        <w:left w:val="none" w:sz="0" w:space="0" w:color="auto"/>
        <w:bottom w:val="none" w:sz="0" w:space="0" w:color="auto"/>
        <w:right w:val="none" w:sz="0" w:space="0" w:color="auto"/>
      </w:divBdr>
    </w:div>
    <w:div w:id="1912233756">
      <w:bodyDiv w:val="1"/>
      <w:marLeft w:val="0"/>
      <w:marRight w:val="0"/>
      <w:marTop w:val="0"/>
      <w:marBottom w:val="0"/>
      <w:divBdr>
        <w:top w:val="none" w:sz="0" w:space="0" w:color="auto"/>
        <w:left w:val="none" w:sz="0" w:space="0" w:color="auto"/>
        <w:bottom w:val="none" w:sz="0" w:space="0" w:color="auto"/>
        <w:right w:val="none" w:sz="0" w:space="0" w:color="auto"/>
      </w:divBdr>
    </w:div>
    <w:div w:id="1913198132">
      <w:bodyDiv w:val="1"/>
      <w:marLeft w:val="0"/>
      <w:marRight w:val="0"/>
      <w:marTop w:val="0"/>
      <w:marBottom w:val="0"/>
      <w:divBdr>
        <w:top w:val="none" w:sz="0" w:space="0" w:color="auto"/>
        <w:left w:val="none" w:sz="0" w:space="0" w:color="auto"/>
        <w:bottom w:val="none" w:sz="0" w:space="0" w:color="auto"/>
        <w:right w:val="none" w:sz="0" w:space="0" w:color="auto"/>
      </w:divBdr>
    </w:div>
    <w:div w:id="1917591191">
      <w:bodyDiv w:val="1"/>
      <w:marLeft w:val="0"/>
      <w:marRight w:val="0"/>
      <w:marTop w:val="0"/>
      <w:marBottom w:val="0"/>
      <w:divBdr>
        <w:top w:val="none" w:sz="0" w:space="0" w:color="auto"/>
        <w:left w:val="none" w:sz="0" w:space="0" w:color="auto"/>
        <w:bottom w:val="none" w:sz="0" w:space="0" w:color="auto"/>
        <w:right w:val="none" w:sz="0" w:space="0" w:color="auto"/>
      </w:divBdr>
    </w:div>
    <w:div w:id="1919826467">
      <w:bodyDiv w:val="1"/>
      <w:marLeft w:val="0"/>
      <w:marRight w:val="0"/>
      <w:marTop w:val="0"/>
      <w:marBottom w:val="0"/>
      <w:divBdr>
        <w:top w:val="none" w:sz="0" w:space="0" w:color="auto"/>
        <w:left w:val="none" w:sz="0" w:space="0" w:color="auto"/>
        <w:bottom w:val="none" w:sz="0" w:space="0" w:color="auto"/>
        <w:right w:val="none" w:sz="0" w:space="0" w:color="auto"/>
      </w:divBdr>
    </w:div>
    <w:div w:id="1923760659">
      <w:bodyDiv w:val="1"/>
      <w:marLeft w:val="0"/>
      <w:marRight w:val="0"/>
      <w:marTop w:val="0"/>
      <w:marBottom w:val="0"/>
      <w:divBdr>
        <w:top w:val="none" w:sz="0" w:space="0" w:color="auto"/>
        <w:left w:val="none" w:sz="0" w:space="0" w:color="auto"/>
        <w:bottom w:val="none" w:sz="0" w:space="0" w:color="auto"/>
        <w:right w:val="none" w:sz="0" w:space="0" w:color="auto"/>
      </w:divBdr>
    </w:div>
    <w:div w:id="1924291844">
      <w:bodyDiv w:val="1"/>
      <w:marLeft w:val="0"/>
      <w:marRight w:val="0"/>
      <w:marTop w:val="0"/>
      <w:marBottom w:val="0"/>
      <w:divBdr>
        <w:top w:val="none" w:sz="0" w:space="0" w:color="auto"/>
        <w:left w:val="none" w:sz="0" w:space="0" w:color="auto"/>
        <w:bottom w:val="none" w:sz="0" w:space="0" w:color="auto"/>
        <w:right w:val="none" w:sz="0" w:space="0" w:color="auto"/>
      </w:divBdr>
    </w:div>
    <w:div w:id="1930968391">
      <w:bodyDiv w:val="1"/>
      <w:marLeft w:val="0"/>
      <w:marRight w:val="0"/>
      <w:marTop w:val="0"/>
      <w:marBottom w:val="0"/>
      <w:divBdr>
        <w:top w:val="none" w:sz="0" w:space="0" w:color="auto"/>
        <w:left w:val="none" w:sz="0" w:space="0" w:color="auto"/>
        <w:bottom w:val="none" w:sz="0" w:space="0" w:color="auto"/>
        <w:right w:val="none" w:sz="0" w:space="0" w:color="auto"/>
      </w:divBdr>
    </w:div>
    <w:div w:id="1931086426">
      <w:bodyDiv w:val="1"/>
      <w:marLeft w:val="0"/>
      <w:marRight w:val="0"/>
      <w:marTop w:val="0"/>
      <w:marBottom w:val="0"/>
      <w:divBdr>
        <w:top w:val="none" w:sz="0" w:space="0" w:color="auto"/>
        <w:left w:val="none" w:sz="0" w:space="0" w:color="auto"/>
        <w:bottom w:val="none" w:sz="0" w:space="0" w:color="auto"/>
        <w:right w:val="none" w:sz="0" w:space="0" w:color="auto"/>
      </w:divBdr>
    </w:div>
    <w:div w:id="1932661634">
      <w:bodyDiv w:val="1"/>
      <w:marLeft w:val="0"/>
      <w:marRight w:val="0"/>
      <w:marTop w:val="0"/>
      <w:marBottom w:val="0"/>
      <w:divBdr>
        <w:top w:val="none" w:sz="0" w:space="0" w:color="auto"/>
        <w:left w:val="none" w:sz="0" w:space="0" w:color="auto"/>
        <w:bottom w:val="none" w:sz="0" w:space="0" w:color="auto"/>
        <w:right w:val="none" w:sz="0" w:space="0" w:color="auto"/>
      </w:divBdr>
    </w:div>
    <w:div w:id="1934700563">
      <w:bodyDiv w:val="1"/>
      <w:marLeft w:val="0"/>
      <w:marRight w:val="0"/>
      <w:marTop w:val="0"/>
      <w:marBottom w:val="0"/>
      <w:divBdr>
        <w:top w:val="none" w:sz="0" w:space="0" w:color="auto"/>
        <w:left w:val="none" w:sz="0" w:space="0" w:color="auto"/>
        <w:bottom w:val="none" w:sz="0" w:space="0" w:color="auto"/>
        <w:right w:val="none" w:sz="0" w:space="0" w:color="auto"/>
      </w:divBdr>
    </w:div>
    <w:div w:id="1935160905">
      <w:bodyDiv w:val="1"/>
      <w:marLeft w:val="0"/>
      <w:marRight w:val="0"/>
      <w:marTop w:val="0"/>
      <w:marBottom w:val="0"/>
      <w:divBdr>
        <w:top w:val="none" w:sz="0" w:space="0" w:color="auto"/>
        <w:left w:val="none" w:sz="0" w:space="0" w:color="auto"/>
        <w:bottom w:val="none" w:sz="0" w:space="0" w:color="auto"/>
        <w:right w:val="none" w:sz="0" w:space="0" w:color="auto"/>
      </w:divBdr>
    </w:div>
    <w:div w:id="1936283199">
      <w:bodyDiv w:val="1"/>
      <w:marLeft w:val="0"/>
      <w:marRight w:val="0"/>
      <w:marTop w:val="0"/>
      <w:marBottom w:val="0"/>
      <w:divBdr>
        <w:top w:val="none" w:sz="0" w:space="0" w:color="auto"/>
        <w:left w:val="none" w:sz="0" w:space="0" w:color="auto"/>
        <w:bottom w:val="none" w:sz="0" w:space="0" w:color="auto"/>
        <w:right w:val="none" w:sz="0" w:space="0" w:color="auto"/>
      </w:divBdr>
    </w:div>
    <w:div w:id="1937473130">
      <w:bodyDiv w:val="1"/>
      <w:marLeft w:val="0"/>
      <w:marRight w:val="0"/>
      <w:marTop w:val="0"/>
      <w:marBottom w:val="0"/>
      <w:divBdr>
        <w:top w:val="none" w:sz="0" w:space="0" w:color="auto"/>
        <w:left w:val="none" w:sz="0" w:space="0" w:color="auto"/>
        <w:bottom w:val="none" w:sz="0" w:space="0" w:color="auto"/>
        <w:right w:val="none" w:sz="0" w:space="0" w:color="auto"/>
      </w:divBdr>
      <w:divsChild>
        <w:div w:id="840245173">
          <w:marLeft w:val="0"/>
          <w:marRight w:val="0"/>
          <w:marTop w:val="0"/>
          <w:marBottom w:val="0"/>
          <w:divBdr>
            <w:top w:val="none" w:sz="0" w:space="0" w:color="auto"/>
            <w:left w:val="none" w:sz="0" w:space="0" w:color="auto"/>
            <w:bottom w:val="none" w:sz="0" w:space="0" w:color="auto"/>
            <w:right w:val="none" w:sz="0" w:space="0" w:color="auto"/>
          </w:divBdr>
          <w:divsChild>
            <w:div w:id="112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2204">
      <w:bodyDiv w:val="1"/>
      <w:marLeft w:val="0"/>
      <w:marRight w:val="0"/>
      <w:marTop w:val="0"/>
      <w:marBottom w:val="0"/>
      <w:divBdr>
        <w:top w:val="none" w:sz="0" w:space="0" w:color="auto"/>
        <w:left w:val="none" w:sz="0" w:space="0" w:color="auto"/>
        <w:bottom w:val="none" w:sz="0" w:space="0" w:color="auto"/>
        <w:right w:val="none" w:sz="0" w:space="0" w:color="auto"/>
      </w:divBdr>
    </w:div>
    <w:div w:id="1940333500">
      <w:bodyDiv w:val="1"/>
      <w:marLeft w:val="0"/>
      <w:marRight w:val="0"/>
      <w:marTop w:val="0"/>
      <w:marBottom w:val="0"/>
      <w:divBdr>
        <w:top w:val="none" w:sz="0" w:space="0" w:color="auto"/>
        <w:left w:val="none" w:sz="0" w:space="0" w:color="auto"/>
        <w:bottom w:val="none" w:sz="0" w:space="0" w:color="auto"/>
        <w:right w:val="none" w:sz="0" w:space="0" w:color="auto"/>
      </w:divBdr>
    </w:div>
    <w:div w:id="1942494234">
      <w:bodyDiv w:val="1"/>
      <w:marLeft w:val="0"/>
      <w:marRight w:val="0"/>
      <w:marTop w:val="0"/>
      <w:marBottom w:val="0"/>
      <w:divBdr>
        <w:top w:val="none" w:sz="0" w:space="0" w:color="auto"/>
        <w:left w:val="none" w:sz="0" w:space="0" w:color="auto"/>
        <w:bottom w:val="none" w:sz="0" w:space="0" w:color="auto"/>
        <w:right w:val="none" w:sz="0" w:space="0" w:color="auto"/>
      </w:divBdr>
    </w:div>
    <w:div w:id="1943222824">
      <w:bodyDiv w:val="1"/>
      <w:marLeft w:val="0"/>
      <w:marRight w:val="0"/>
      <w:marTop w:val="0"/>
      <w:marBottom w:val="0"/>
      <w:divBdr>
        <w:top w:val="none" w:sz="0" w:space="0" w:color="auto"/>
        <w:left w:val="none" w:sz="0" w:space="0" w:color="auto"/>
        <w:bottom w:val="none" w:sz="0" w:space="0" w:color="auto"/>
        <w:right w:val="none" w:sz="0" w:space="0" w:color="auto"/>
      </w:divBdr>
    </w:div>
    <w:div w:id="1943414164">
      <w:bodyDiv w:val="1"/>
      <w:marLeft w:val="0"/>
      <w:marRight w:val="0"/>
      <w:marTop w:val="0"/>
      <w:marBottom w:val="0"/>
      <w:divBdr>
        <w:top w:val="none" w:sz="0" w:space="0" w:color="auto"/>
        <w:left w:val="none" w:sz="0" w:space="0" w:color="auto"/>
        <w:bottom w:val="none" w:sz="0" w:space="0" w:color="auto"/>
        <w:right w:val="none" w:sz="0" w:space="0" w:color="auto"/>
      </w:divBdr>
    </w:div>
    <w:div w:id="1944457610">
      <w:bodyDiv w:val="1"/>
      <w:marLeft w:val="0"/>
      <w:marRight w:val="0"/>
      <w:marTop w:val="0"/>
      <w:marBottom w:val="0"/>
      <w:divBdr>
        <w:top w:val="none" w:sz="0" w:space="0" w:color="auto"/>
        <w:left w:val="none" w:sz="0" w:space="0" w:color="auto"/>
        <w:bottom w:val="none" w:sz="0" w:space="0" w:color="auto"/>
        <w:right w:val="none" w:sz="0" w:space="0" w:color="auto"/>
      </w:divBdr>
    </w:div>
    <w:div w:id="1946495682">
      <w:bodyDiv w:val="1"/>
      <w:marLeft w:val="0"/>
      <w:marRight w:val="0"/>
      <w:marTop w:val="0"/>
      <w:marBottom w:val="0"/>
      <w:divBdr>
        <w:top w:val="none" w:sz="0" w:space="0" w:color="auto"/>
        <w:left w:val="none" w:sz="0" w:space="0" w:color="auto"/>
        <w:bottom w:val="none" w:sz="0" w:space="0" w:color="auto"/>
        <w:right w:val="none" w:sz="0" w:space="0" w:color="auto"/>
      </w:divBdr>
    </w:div>
    <w:div w:id="1947882214">
      <w:bodyDiv w:val="1"/>
      <w:marLeft w:val="0"/>
      <w:marRight w:val="0"/>
      <w:marTop w:val="0"/>
      <w:marBottom w:val="0"/>
      <w:divBdr>
        <w:top w:val="none" w:sz="0" w:space="0" w:color="auto"/>
        <w:left w:val="none" w:sz="0" w:space="0" w:color="auto"/>
        <w:bottom w:val="none" w:sz="0" w:space="0" w:color="auto"/>
        <w:right w:val="none" w:sz="0" w:space="0" w:color="auto"/>
      </w:divBdr>
    </w:div>
    <w:div w:id="1948464677">
      <w:bodyDiv w:val="1"/>
      <w:marLeft w:val="0"/>
      <w:marRight w:val="0"/>
      <w:marTop w:val="0"/>
      <w:marBottom w:val="0"/>
      <w:divBdr>
        <w:top w:val="none" w:sz="0" w:space="0" w:color="auto"/>
        <w:left w:val="none" w:sz="0" w:space="0" w:color="auto"/>
        <w:bottom w:val="none" w:sz="0" w:space="0" w:color="auto"/>
        <w:right w:val="none" w:sz="0" w:space="0" w:color="auto"/>
      </w:divBdr>
    </w:div>
    <w:div w:id="1957909242">
      <w:bodyDiv w:val="1"/>
      <w:marLeft w:val="0"/>
      <w:marRight w:val="0"/>
      <w:marTop w:val="0"/>
      <w:marBottom w:val="0"/>
      <w:divBdr>
        <w:top w:val="none" w:sz="0" w:space="0" w:color="auto"/>
        <w:left w:val="none" w:sz="0" w:space="0" w:color="auto"/>
        <w:bottom w:val="none" w:sz="0" w:space="0" w:color="auto"/>
        <w:right w:val="none" w:sz="0" w:space="0" w:color="auto"/>
      </w:divBdr>
    </w:div>
    <w:div w:id="1958675770">
      <w:bodyDiv w:val="1"/>
      <w:marLeft w:val="0"/>
      <w:marRight w:val="0"/>
      <w:marTop w:val="0"/>
      <w:marBottom w:val="0"/>
      <w:divBdr>
        <w:top w:val="none" w:sz="0" w:space="0" w:color="auto"/>
        <w:left w:val="none" w:sz="0" w:space="0" w:color="auto"/>
        <w:bottom w:val="none" w:sz="0" w:space="0" w:color="auto"/>
        <w:right w:val="none" w:sz="0" w:space="0" w:color="auto"/>
      </w:divBdr>
    </w:div>
    <w:div w:id="1961716231">
      <w:bodyDiv w:val="1"/>
      <w:marLeft w:val="0"/>
      <w:marRight w:val="0"/>
      <w:marTop w:val="0"/>
      <w:marBottom w:val="0"/>
      <w:divBdr>
        <w:top w:val="none" w:sz="0" w:space="0" w:color="auto"/>
        <w:left w:val="none" w:sz="0" w:space="0" w:color="auto"/>
        <w:bottom w:val="none" w:sz="0" w:space="0" w:color="auto"/>
        <w:right w:val="none" w:sz="0" w:space="0" w:color="auto"/>
      </w:divBdr>
    </w:div>
    <w:div w:id="1962418083">
      <w:bodyDiv w:val="1"/>
      <w:marLeft w:val="0"/>
      <w:marRight w:val="0"/>
      <w:marTop w:val="0"/>
      <w:marBottom w:val="0"/>
      <w:divBdr>
        <w:top w:val="none" w:sz="0" w:space="0" w:color="auto"/>
        <w:left w:val="none" w:sz="0" w:space="0" w:color="auto"/>
        <w:bottom w:val="none" w:sz="0" w:space="0" w:color="auto"/>
        <w:right w:val="none" w:sz="0" w:space="0" w:color="auto"/>
      </w:divBdr>
    </w:div>
    <w:div w:id="1964072198">
      <w:bodyDiv w:val="1"/>
      <w:marLeft w:val="0"/>
      <w:marRight w:val="0"/>
      <w:marTop w:val="0"/>
      <w:marBottom w:val="0"/>
      <w:divBdr>
        <w:top w:val="none" w:sz="0" w:space="0" w:color="auto"/>
        <w:left w:val="none" w:sz="0" w:space="0" w:color="auto"/>
        <w:bottom w:val="none" w:sz="0" w:space="0" w:color="auto"/>
        <w:right w:val="none" w:sz="0" w:space="0" w:color="auto"/>
      </w:divBdr>
    </w:div>
    <w:div w:id="1964387861">
      <w:bodyDiv w:val="1"/>
      <w:marLeft w:val="0"/>
      <w:marRight w:val="0"/>
      <w:marTop w:val="0"/>
      <w:marBottom w:val="0"/>
      <w:divBdr>
        <w:top w:val="none" w:sz="0" w:space="0" w:color="auto"/>
        <w:left w:val="none" w:sz="0" w:space="0" w:color="auto"/>
        <w:bottom w:val="none" w:sz="0" w:space="0" w:color="auto"/>
        <w:right w:val="none" w:sz="0" w:space="0" w:color="auto"/>
      </w:divBdr>
    </w:div>
    <w:div w:id="1964849837">
      <w:bodyDiv w:val="1"/>
      <w:marLeft w:val="0"/>
      <w:marRight w:val="0"/>
      <w:marTop w:val="0"/>
      <w:marBottom w:val="0"/>
      <w:divBdr>
        <w:top w:val="none" w:sz="0" w:space="0" w:color="auto"/>
        <w:left w:val="none" w:sz="0" w:space="0" w:color="auto"/>
        <w:bottom w:val="none" w:sz="0" w:space="0" w:color="auto"/>
        <w:right w:val="none" w:sz="0" w:space="0" w:color="auto"/>
      </w:divBdr>
    </w:div>
    <w:div w:id="1965768279">
      <w:bodyDiv w:val="1"/>
      <w:marLeft w:val="0"/>
      <w:marRight w:val="0"/>
      <w:marTop w:val="0"/>
      <w:marBottom w:val="0"/>
      <w:divBdr>
        <w:top w:val="none" w:sz="0" w:space="0" w:color="auto"/>
        <w:left w:val="none" w:sz="0" w:space="0" w:color="auto"/>
        <w:bottom w:val="none" w:sz="0" w:space="0" w:color="auto"/>
        <w:right w:val="none" w:sz="0" w:space="0" w:color="auto"/>
      </w:divBdr>
    </w:div>
    <w:div w:id="1966692545">
      <w:bodyDiv w:val="1"/>
      <w:marLeft w:val="0"/>
      <w:marRight w:val="0"/>
      <w:marTop w:val="0"/>
      <w:marBottom w:val="0"/>
      <w:divBdr>
        <w:top w:val="none" w:sz="0" w:space="0" w:color="auto"/>
        <w:left w:val="none" w:sz="0" w:space="0" w:color="auto"/>
        <w:bottom w:val="none" w:sz="0" w:space="0" w:color="auto"/>
        <w:right w:val="none" w:sz="0" w:space="0" w:color="auto"/>
      </w:divBdr>
    </w:div>
    <w:div w:id="1967924405">
      <w:bodyDiv w:val="1"/>
      <w:marLeft w:val="0"/>
      <w:marRight w:val="0"/>
      <w:marTop w:val="0"/>
      <w:marBottom w:val="0"/>
      <w:divBdr>
        <w:top w:val="none" w:sz="0" w:space="0" w:color="auto"/>
        <w:left w:val="none" w:sz="0" w:space="0" w:color="auto"/>
        <w:bottom w:val="none" w:sz="0" w:space="0" w:color="auto"/>
        <w:right w:val="none" w:sz="0" w:space="0" w:color="auto"/>
      </w:divBdr>
    </w:div>
    <w:div w:id="1968119779">
      <w:bodyDiv w:val="1"/>
      <w:marLeft w:val="0"/>
      <w:marRight w:val="0"/>
      <w:marTop w:val="0"/>
      <w:marBottom w:val="0"/>
      <w:divBdr>
        <w:top w:val="none" w:sz="0" w:space="0" w:color="auto"/>
        <w:left w:val="none" w:sz="0" w:space="0" w:color="auto"/>
        <w:bottom w:val="none" w:sz="0" w:space="0" w:color="auto"/>
        <w:right w:val="none" w:sz="0" w:space="0" w:color="auto"/>
      </w:divBdr>
    </w:div>
    <w:div w:id="1972979253">
      <w:bodyDiv w:val="1"/>
      <w:marLeft w:val="0"/>
      <w:marRight w:val="0"/>
      <w:marTop w:val="0"/>
      <w:marBottom w:val="0"/>
      <w:divBdr>
        <w:top w:val="none" w:sz="0" w:space="0" w:color="auto"/>
        <w:left w:val="none" w:sz="0" w:space="0" w:color="auto"/>
        <w:bottom w:val="none" w:sz="0" w:space="0" w:color="auto"/>
        <w:right w:val="none" w:sz="0" w:space="0" w:color="auto"/>
      </w:divBdr>
    </w:div>
    <w:div w:id="1973485630">
      <w:bodyDiv w:val="1"/>
      <w:marLeft w:val="0"/>
      <w:marRight w:val="0"/>
      <w:marTop w:val="0"/>
      <w:marBottom w:val="0"/>
      <w:divBdr>
        <w:top w:val="none" w:sz="0" w:space="0" w:color="auto"/>
        <w:left w:val="none" w:sz="0" w:space="0" w:color="auto"/>
        <w:bottom w:val="none" w:sz="0" w:space="0" w:color="auto"/>
        <w:right w:val="none" w:sz="0" w:space="0" w:color="auto"/>
      </w:divBdr>
    </w:div>
    <w:div w:id="1975066031">
      <w:bodyDiv w:val="1"/>
      <w:marLeft w:val="0"/>
      <w:marRight w:val="0"/>
      <w:marTop w:val="0"/>
      <w:marBottom w:val="0"/>
      <w:divBdr>
        <w:top w:val="none" w:sz="0" w:space="0" w:color="auto"/>
        <w:left w:val="none" w:sz="0" w:space="0" w:color="auto"/>
        <w:bottom w:val="none" w:sz="0" w:space="0" w:color="auto"/>
        <w:right w:val="none" w:sz="0" w:space="0" w:color="auto"/>
      </w:divBdr>
    </w:div>
    <w:div w:id="1975938516">
      <w:bodyDiv w:val="1"/>
      <w:marLeft w:val="0"/>
      <w:marRight w:val="0"/>
      <w:marTop w:val="0"/>
      <w:marBottom w:val="0"/>
      <w:divBdr>
        <w:top w:val="none" w:sz="0" w:space="0" w:color="auto"/>
        <w:left w:val="none" w:sz="0" w:space="0" w:color="auto"/>
        <w:bottom w:val="none" w:sz="0" w:space="0" w:color="auto"/>
        <w:right w:val="none" w:sz="0" w:space="0" w:color="auto"/>
      </w:divBdr>
    </w:div>
    <w:div w:id="1986082556">
      <w:bodyDiv w:val="1"/>
      <w:marLeft w:val="0"/>
      <w:marRight w:val="0"/>
      <w:marTop w:val="0"/>
      <w:marBottom w:val="0"/>
      <w:divBdr>
        <w:top w:val="none" w:sz="0" w:space="0" w:color="auto"/>
        <w:left w:val="none" w:sz="0" w:space="0" w:color="auto"/>
        <w:bottom w:val="none" w:sz="0" w:space="0" w:color="auto"/>
        <w:right w:val="none" w:sz="0" w:space="0" w:color="auto"/>
      </w:divBdr>
    </w:div>
    <w:div w:id="1987390225">
      <w:bodyDiv w:val="1"/>
      <w:marLeft w:val="0"/>
      <w:marRight w:val="0"/>
      <w:marTop w:val="0"/>
      <w:marBottom w:val="0"/>
      <w:divBdr>
        <w:top w:val="none" w:sz="0" w:space="0" w:color="auto"/>
        <w:left w:val="none" w:sz="0" w:space="0" w:color="auto"/>
        <w:bottom w:val="none" w:sz="0" w:space="0" w:color="auto"/>
        <w:right w:val="none" w:sz="0" w:space="0" w:color="auto"/>
      </w:divBdr>
    </w:div>
    <w:div w:id="1987708022">
      <w:bodyDiv w:val="1"/>
      <w:marLeft w:val="0"/>
      <w:marRight w:val="0"/>
      <w:marTop w:val="0"/>
      <w:marBottom w:val="0"/>
      <w:divBdr>
        <w:top w:val="none" w:sz="0" w:space="0" w:color="auto"/>
        <w:left w:val="none" w:sz="0" w:space="0" w:color="auto"/>
        <w:bottom w:val="none" w:sz="0" w:space="0" w:color="auto"/>
        <w:right w:val="none" w:sz="0" w:space="0" w:color="auto"/>
      </w:divBdr>
    </w:div>
    <w:div w:id="1988439439">
      <w:bodyDiv w:val="1"/>
      <w:marLeft w:val="0"/>
      <w:marRight w:val="0"/>
      <w:marTop w:val="0"/>
      <w:marBottom w:val="0"/>
      <w:divBdr>
        <w:top w:val="none" w:sz="0" w:space="0" w:color="auto"/>
        <w:left w:val="none" w:sz="0" w:space="0" w:color="auto"/>
        <w:bottom w:val="none" w:sz="0" w:space="0" w:color="auto"/>
        <w:right w:val="none" w:sz="0" w:space="0" w:color="auto"/>
      </w:divBdr>
      <w:divsChild>
        <w:div w:id="1674408694">
          <w:marLeft w:val="0"/>
          <w:marRight w:val="0"/>
          <w:marTop w:val="0"/>
          <w:marBottom w:val="0"/>
          <w:divBdr>
            <w:top w:val="none" w:sz="0" w:space="0" w:color="auto"/>
            <w:left w:val="none" w:sz="0" w:space="0" w:color="auto"/>
            <w:bottom w:val="none" w:sz="0" w:space="0" w:color="auto"/>
            <w:right w:val="none" w:sz="0" w:space="0" w:color="auto"/>
          </w:divBdr>
          <w:divsChild>
            <w:div w:id="2681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4736">
      <w:bodyDiv w:val="1"/>
      <w:marLeft w:val="0"/>
      <w:marRight w:val="0"/>
      <w:marTop w:val="0"/>
      <w:marBottom w:val="0"/>
      <w:divBdr>
        <w:top w:val="none" w:sz="0" w:space="0" w:color="auto"/>
        <w:left w:val="none" w:sz="0" w:space="0" w:color="auto"/>
        <w:bottom w:val="none" w:sz="0" w:space="0" w:color="auto"/>
        <w:right w:val="none" w:sz="0" w:space="0" w:color="auto"/>
      </w:divBdr>
    </w:div>
    <w:div w:id="1989437224">
      <w:bodyDiv w:val="1"/>
      <w:marLeft w:val="0"/>
      <w:marRight w:val="0"/>
      <w:marTop w:val="0"/>
      <w:marBottom w:val="0"/>
      <w:divBdr>
        <w:top w:val="none" w:sz="0" w:space="0" w:color="auto"/>
        <w:left w:val="none" w:sz="0" w:space="0" w:color="auto"/>
        <w:bottom w:val="none" w:sz="0" w:space="0" w:color="auto"/>
        <w:right w:val="none" w:sz="0" w:space="0" w:color="auto"/>
      </w:divBdr>
    </w:div>
    <w:div w:id="1989967632">
      <w:bodyDiv w:val="1"/>
      <w:marLeft w:val="0"/>
      <w:marRight w:val="0"/>
      <w:marTop w:val="0"/>
      <w:marBottom w:val="0"/>
      <w:divBdr>
        <w:top w:val="none" w:sz="0" w:space="0" w:color="auto"/>
        <w:left w:val="none" w:sz="0" w:space="0" w:color="auto"/>
        <w:bottom w:val="none" w:sz="0" w:space="0" w:color="auto"/>
        <w:right w:val="none" w:sz="0" w:space="0" w:color="auto"/>
      </w:divBdr>
    </w:div>
    <w:div w:id="1990204788">
      <w:bodyDiv w:val="1"/>
      <w:marLeft w:val="0"/>
      <w:marRight w:val="0"/>
      <w:marTop w:val="0"/>
      <w:marBottom w:val="0"/>
      <w:divBdr>
        <w:top w:val="none" w:sz="0" w:space="0" w:color="auto"/>
        <w:left w:val="none" w:sz="0" w:space="0" w:color="auto"/>
        <w:bottom w:val="none" w:sz="0" w:space="0" w:color="auto"/>
        <w:right w:val="none" w:sz="0" w:space="0" w:color="auto"/>
      </w:divBdr>
    </w:div>
    <w:div w:id="1992248959">
      <w:bodyDiv w:val="1"/>
      <w:marLeft w:val="0"/>
      <w:marRight w:val="0"/>
      <w:marTop w:val="0"/>
      <w:marBottom w:val="0"/>
      <w:divBdr>
        <w:top w:val="none" w:sz="0" w:space="0" w:color="auto"/>
        <w:left w:val="none" w:sz="0" w:space="0" w:color="auto"/>
        <w:bottom w:val="none" w:sz="0" w:space="0" w:color="auto"/>
        <w:right w:val="none" w:sz="0" w:space="0" w:color="auto"/>
      </w:divBdr>
    </w:div>
    <w:div w:id="1993869905">
      <w:bodyDiv w:val="1"/>
      <w:marLeft w:val="0"/>
      <w:marRight w:val="0"/>
      <w:marTop w:val="0"/>
      <w:marBottom w:val="0"/>
      <w:divBdr>
        <w:top w:val="none" w:sz="0" w:space="0" w:color="auto"/>
        <w:left w:val="none" w:sz="0" w:space="0" w:color="auto"/>
        <w:bottom w:val="none" w:sz="0" w:space="0" w:color="auto"/>
        <w:right w:val="none" w:sz="0" w:space="0" w:color="auto"/>
      </w:divBdr>
    </w:div>
    <w:div w:id="1994527628">
      <w:bodyDiv w:val="1"/>
      <w:marLeft w:val="0"/>
      <w:marRight w:val="0"/>
      <w:marTop w:val="0"/>
      <w:marBottom w:val="0"/>
      <w:divBdr>
        <w:top w:val="none" w:sz="0" w:space="0" w:color="auto"/>
        <w:left w:val="none" w:sz="0" w:space="0" w:color="auto"/>
        <w:bottom w:val="none" w:sz="0" w:space="0" w:color="auto"/>
        <w:right w:val="none" w:sz="0" w:space="0" w:color="auto"/>
      </w:divBdr>
    </w:div>
    <w:div w:id="1995376188">
      <w:bodyDiv w:val="1"/>
      <w:marLeft w:val="0"/>
      <w:marRight w:val="0"/>
      <w:marTop w:val="0"/>
      <w:marBottom w:val="0"/>
      <w:divBdr>
        <w:top w:val="none" w:sz="0" w:space="0" w:color="auto"/>
        <w:left w:val="none" w:sz="0" w:space="0" w:color="auto"/>
        <w:bottom w:val="none" w:sz="0" w:space="0" w:color="auto"/>
        <w:right w:val="none" w:sz="0" w:space="0" w:color="auto"/>
      </w:divBdr>
    </w:div>
    <w:div w:id="1995448632">
      <w:bodyDiv w:val="1"/>
      <w:marLeft w:val="0"/>
      <w:marRight w:val="0"/>
      <w:marTop w:val="0"/>
      <w:marBottom w:val="0"/>
      <w:divBdr>
        <w:top w:val="none" w:sz="0" w:space="0" w:color="auto"/>
        <w:left w:val="none" w:sz="0" w:space="0" w:color="auto"/>
        <w:bottom w:val="none" w:sz="0" w:space="0" w:color="auto"/>
        <w:right w:val="none" w:sz="0" w:space="0" w:color="auto"/>
      </w:divBdr>
    </w:div>
    <w:div w:id="1996372679">
      <w:bodyDiv w:val="1"/>
      <w:marLeft w:val="0"/>
      <w:marRight w:val="0"/>
      <w:marTop w:val="0"/>
      <w:marBottom w:val="0"/>
      <w:divBdr>
        <w:top w:val="none" w:sz="0" w:space="0" w:color="auto"/>
        <w:left w:val="none" w:sz="0" w:space="0" w:color="auto"/>
        <w:bottom w:val="none" w:sz="0" w:space="0" w:color="auto"/>
        <w:right w:val="none" w:sz="0" w:space="0" w:color="auto"/>
      </w:divBdr>
    </w:div>
    <w:div w:id="1997955773">
      <w:bodyDiv w:val="1"/>
      <w:marLeft w:val="0"/>
      <w:marRight w:val="0"/>
      <w:marTop w:val="0"/>
      <w:marBottom w:val="0"/>
      <w:divBdr>
        <w:top w:val="none" w:sz="0" w:space="0" w:color="auto"/>
        <w:left w:val="none" w:sz="0" w:space="0" w:color="auto"/>
        <w:bottom w:val="none" w:sz="0" w:space="0" w:color="auto"/>
        <w:right w:val="none" w:sz="0" w:space="0" w:color="auto"/>
      </w:divBdr>
    </w:div>
    <w:div w:id="1998414353">
      <w:bodyDiv w:val="1"/>
      <w:marLeft w:val="0"/>
      <w:marRight w:val="0"/>
      <w:marTop w:val="0"/>
      <w:marBottom w:val="0"/>
      <w:divBdr>
        <w:top w:val="none" w:sz="0" w:space="0" w:color="auto"/>
        <w:left w:val="none" w:sz="0" w:space="0" w:color="auto"/>
        <w:bottom w:val="none" w:sz="0" w:space="0" w:color="auto"/>
        <w:right w:val="none" w:sz="0" w:space="0" w:color="auto"/>
      </w:divBdr>
    </w:div>
    <w:div w:id="1999186109">
      <w:bodyDiv w:val="1"/>
      <w:marLeft w:val="0"/>
      <w:marRight w:val="0"/>
      <w:marTop w:val="0"/>
      <w:marBottom w:val="0"/>
      <w:divBdr>
        <w:top w:val="none" w:sz="0" w:space="0" w:color="auto"/>
        <w:left w:val="none" w:sz="0" w:space="0" w:color="auto"/>
        <w:bottom w:val="none" w:sz="0" w:space="0" w:color="auto"/>
        <w:right w:val="none" w:sz="0" w:space="0" w:color="auto"/>
      </w:divBdr>
    </w:div>
    <w:div w:id="2001230775">
      <w:bodyDiv w:val="1"/>
      <w:marLeft w:val="0"/>
      <w:marRight w:val="0"/>
      <w:marTop w:val="0"/>
      <w:marBottom w:val="0"/>
      <w:divBdr>
        <w:top w:val="none" w:sz="0" w:space="0" w:color="auto"/>
        <w:left w:val="none" w:sz="0" w:space="0" w:color="auto"/>
        <w:bottom w:val="none" w:sz="0" w:space="0" w:color="auto"/>
        <w:right w:val="none" w:sz="0" w:space="0" w:color="auto"/>
      </w:divBdr>
    </w:div>
    <w:div w:id="2001736516">
      <w:bodyDiv w:val="1"/>
      <w:marLeft w:val="0"/>
      <w:marRight w:val="0"/>
      <w:marTop w:val="0"/>
      <w:marBottom w:val="0"/>
      <w:divBdr>
        <w:top w:val="none" w:sz="0" w:space="0" w:color="auto"/>
        <w:left w:val="none" w:sz="0" w:space="0" w:color="auto"/>
        <w:bottom w:val="none" w:sz="0" w:space="0" w:color="auto"/>
        <w:right w:val="none" w:sz="0" w:space="0" w:color="auto"/>
      </w:divBdr>
    </w:div>
    <w:div w:id="2007046911">
      <w:bodyDiv w:val="1"/>
      <w:marLeft w:val="0"/>
      <w:marRight w:val="0"/>
      <w:marTop w:val="0"/>
      <w:marBottom w:val="0"/>
      <w:divBdr>
        <w:top w:val="none" w:sz="0" w:space="0" w:color="auto"/>
        <w:left w:val="none" w:sz="0" w:space="0" w:color="auto"/>
        <w:bottom w:val="none" w:sz="0" w:space="0" w:color="auto"/>
        <w:right w:val="none" w:sz="0" w:space="0" w:color="auto"/>
      </w:divBdr>
      <w:divsChild>
        <w:div w:id="1679455220">
          <w:marLeft w:val="0"/>
          <w:marRight w:val="0"/>
          <w:marTop w:val="0"/>
          <w:marBottom w:val="0"/>
          <w:divBdr>
            <w:top w:val="none" w:sz="0" w:space="0" w:color="auto"/>
            <w:left w:val="none" w:sz="0" w:space="0" w:color="auto"/>
            <w:bottom w:val="none" w:sz="0" w:space="0" w:color="auto"/>
            <w:right w:val="none" w:sz="0" w:space="0" w:color="auto"/>
          </w:divBdr>
          <w:divsChild>
            <w:div w:id="263271420">
              <w:marLeft w:val="0"/>
              <w:marRight w:val="0"/>
              <w:marTop w:val="0"/>
              <w:marBottom w:val="0"/>
              <w:divBdr>
                <w:top w:val="none" w:sz="0" w:space="0" w:color="auto"/>
                <w:left w:val="none" w:sz="0" w:space="0" w:color="auto"/>
                <w:bottom w:val="none" w:sz="0" w:space="0" w:color="auto"/>
                <w:right w:val="none" w:sz="0" w:space="0" w:color="auto"/>
              </w:divBdr>
              <w:divsChild>
                <w:div w:id="468979557">
                  <w:marLeft w:val="0"/>
                  <w:marRight w:val="0"/>
                  <w:marTop w:val="0"/>
                  <w:marBottom w:val="0"/>
                  <w:divBdr>
                    <w:top w:val="none" w:sz="0" w:space="0" w:color="auto"/>
                    <w:left w:val="none" w:sz="0" w:space="0" w:color="auto"/>
                    <w:bottom w:val="none" w:sz="0" w:space="0" w:color="auto"/>
                    <w:right w:val="none" w:sz="0" w:space="0" w:color="auto"/>
                  </w:divBdr>
                  <w:divsChild>
                    <w:div w:id="15585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34262">
      <w:bodyDiv w:val="1"/>
      <w:marLeft w:val="0"/>
      <w:marRight w:val="0"/>
      <w:marTop w:val="0"/>
      <w:marBottom w:val="0"/>
      <w:divBdr>
        <w:top w:val="none" w:sz="0" w:space="0" w:color="auto"/>
        <w:left w:val="none" w:sz="0" w:space="0" w:color="auto"/>
        <w:bottom w:val="none" w:sz="0" w:space="0" w:color="auto"/>
        <w:right w:val="none" w:sz="0" w:space="0" w:color="auto"/>
      </w:divBdr>
    </w:div>
    <w:div w:id="2008970133">
      <w:bodyDiv w:val="1"/>
      <w:marLeft w:val="0"/>
      <w:marRight w:val="0"/>
      <w:marTop w:val="0"/>
      <w:marBottom w:val="0"/>
      <w:divBdr>
        <w:top w:val="none" w:sz="0" w:space="0" w:color="auto"/>
        <w:left w:val="none" w:sz="0" w:space="0" w:color="auto"/>
        <w:bottom w:val="none" w:sz="0" w:space="0" w:color="auto"/>
        <w:right w:val="none" w:sz="0" w:space="0" w:color="auto"/>
      </w:divBdr>
      <w:divsChild>
        <w:div w:id="527838094">
          <w:marLeft w:val="0"/>
          <w:marRight w:val="0"/>
          <w:marTop w:val="0"/>
          <w:marBottom w:val="0"/>
          <w:divBdr>
            <w:top w:val="none" w:sz="0" w:space="0" w:color="auto"/>
            <w:left w:val="none" w:sz="0" w:space="0" w:color="auto"/>
            <w:bottom w:val="none" w:sz="0" w:space="0" w:color="auto"/>
            <w:right w:val="none" w:sz="0" w:space="0" w:color="auto"/>
          </w:divBdr>
          <w:divsChild>
            <w:div w:id="15847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1161">
      <w:bodyDiv w:val="1"/>
      <w:marLeft w:val="0"/>
      <w:marRight w:val="0"/>
      <w:marTop w:val="0"/>
      <w:marBottom w:val="0"/>
      <w:divBdr>
        <w:top w:val="none" w:sz="0" w:space="0" w:color="auto"/>
        <w:left w:val="none" w:sz="0" w:space="0" w:color="auto"/>
        <w:bottom w:val="none" w:sz="0" w:space="0" w:color="auto"/>
        <w:right w:val="none" w:sz="0" w:space="0" w:color="auto"/>
      </w:divBdr>
    </w:div>
    <w:div w:id="2009671321">
      <w:bodyDiv w:val="1"/>
      <w:marLeft w:val="0"/>
      <w:marRight w:val="0"/>
      <w:marTop w:val="0"/>
      <w:marBottom w:val="0"/>
      <w:divBdr>
        <w:top w:val="none" w:sz="0" w:space="0" w:color="auto"/>
        <w:left w:val="none" w:sz="0" w:space="0" w:color="auto"/>
        <w:bottom w:val="none" w:sz="0" w:space="0" w:color="auto"/>
        <w:right w:val="none" w:sz="0" w:space="0" w:color="auto"/>
      </w:divBdr>
    </w:div>
    <w:div w:id="2010449731">
      <w:bodyDiv w:val="1"/>
      <w:marLeft w:val="0"/>
      <w:marRight w:val="0"/>
      <w:marTop w:val="0"/>
      <w:marBottom w:val="0"/>
      <w:divBdr>
        <w:top w:val="none" w:sz="0" w:space="0" w:color="auto"/>
        <w:left w:val="none" w:sz="0" w:space="0" w:color="auto"/>
        <w:bottom w:val="none" w:sz="0" w:space="0" w:color="auto"/>
        <w:right w:val="none" w:sz="0" w:space="0" w:color="auto"/>
      </w:divBdr>
    </w:div>
    <w:div w:id="2011373443">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18918963">
      <w:bodyDiv w:val="1"/>
      <w:marLeft w:val="0"/>
      <w:marRight w:val="0"/>
      <w:marTop w:val="0"/>
      <w:marBottom w:val="0"/>
      <w:divBdr>
        <w:top w:val="none" w:sz="0" w:space="0" w:color="auto"/>
        <w:left w:val="none" w:sz="0" w:space="0" w:color="auto"/>
        <w:bottom w:val="none" w:sz="0" w:space="0" w:color="auto"/>
        <w:right w:val="none" w:sz="0" w:space="0" w:color="auto"/>
      </w:divBdr>
    </w:div>
    <w:div w:id="2021158953">
      <w:bodyDiv w:val="1"/>
      <w:marLeft w:val="0"/>
      <w:marRight w:val="0"/>
      <w:marTop w:val="0"/>
      <w:marBottom w:val="0"/>
      <w:divBdr>
        <w:top w:val="none" w:sz="0" w:space="0" w:color="auto"/>
        <w:left w:val="none" w:sz="0" w:space="0" w:color="auto"/>
        <w:bottom w:val="none" w:sz="0" w:space="0" w:color="auto"/>
        <w:right w:val="none" w:sz="0" w:space="0" w:color="auto"/>
      </w:divBdr>
    </w:div>
    <w:div w:id="2024821893">
      <w:bodyDiv w:val="1"/>
      <w:marLeft w:val="0"/>
      <w:marRight w:val="0"/>
      <w:marTop w:val="0"/>
      <w:marBottom w:val="0"/>
      <w:divBdr>
        <w:top w:val="none" w:sz="0" w:space="0" w:color="auto"/>
        <w:left w:val="none" w:sz="0" w:space="0" w:color="auto"/>
        <w:bottom w:val="none" w:sz="0" w:space="0" w:color="auto"/>
        <w:right w:val="none" w:sz="0" w:space="0" w:color="auto"/>
      </w:divBdr>
    </w:div>
    <w:div w:id="2026785898">
      <w:bodyDiv w:val="1"/>
      <w:marLeft w:val="0"/>
      <w:marRight w:val="0"/>
      <w:marTop w:val="0"/>
      <w:marBottom w:val="0"/>
      <w:divBdr>
        <w:top w:val="none" w:sz="0" w:space="0" w:color="auto"/>
        <w:left w:val="none" w:sz="0" w:space="0" w:color="auto"/>
        <w:bottom w:val="none" w:sz="0" w:space="0" w:color="auto"/>
        <w:right w:val="none" w:sz="0" w:space="0" w:color="auto"/>
      </w:divBdr>
    </w:div>
    <w:div w:id="2030518732">
      <w:bodyDiv w:val="1"/>
      <w:marLeft w:val="0"/>
      <w:marRight w:val="0"/>
      <w:marTop w:val="0"/>
      <w:marBottom w:val="0"/>
      <w:divBdr>
        <w:top w:val="none" w:sz="0" w:space="0" w:color="auto"/>
        <w:left w:val="none" w:sz="0" w:space="0" w:color="auto"/>
        <w:bottom w:val="none" w:sz="0" w:space="0" w:color="auto"/>
        <w:right w:val="none" w:sz="0" w:space="0" w:color="auto"/>
      </w:divBdr>
    </w:div>
    <w:div w:id="2030645657">
      <w:bodyDiv w:val="1"/>
      <w:marLeft w:val="0"/>
      <w:marRight w:val="0"/>
      <w:marTop w:val="0"/>
      <w:marBottom w:val="0"/>
      <w:divBdr>
        <w:top w:val="none" w:sz="0" w:space="0" w:color="auto"/>
        <w:left w:val="none" w:sz="0" w:space="0" w:color="auto"/>
        <w:bottom w:val="none" w:sz="0" w:space="0" w:color="auto"/>
        <w:right w:val="none" w:sz="0" w:space="0" w:color="auto"/>
      </w:divBdr>
      <w:divsChild>
        <w:div w:id="954141431">
          <w:marLeft w:val="0"/>
          <w:marRight w:val="0"/>
          <w:marTop w:val="0"/>
          <w:marBottom w:val="0"/>
          <w:divBdr>
            <w:top w:val="none" w:sz="0" w:space="0" w:color="auto"/>
            <w:left w:val="none" w:sz="0" w:space="0" w:color="auto"/>
            <w:bottom w:val="none" w:sz="0" w:space="0" w:color="auto"/>
            <w:right w:val="none" w:sz="0" w:space="0" w:color="auto"/>
          </w:divBdr>
          <w:divsChild>
            <w:div w:id="1187250518">
              <w:marLeft w:val="0"/>
              <w:marRight w:val="0"/>
              <w:marTop w:val="0"/>
              <w:marBottom w:val="0"/>
              <w:divBdr>
                <w:top w:val="none" w:sz="0" w:space="0" w:color="auto"/>
                <w:left w:val="none" w:sz="0" w:space="0" w:color="auto"/>
                <w:bottom w:val="none" w:sz="0" w:space="0" w:color="auto"/>
                <w:right w:val="none" w:sz="0" w:space="0" w:color="auto"/>
              </w:divBdr>
            </w:div>
          </w:divsChild>
        </w:div>
        <w:div w:id="1925414160">
          <w:marLeft w:val="0"/>
          <w:marRight w:val="0"/>
          <w:marTop w:val="0"/>
          <w:marBottom w:val="0"/>
          <w:divBdr>
            <w:top w:val="none" w:sz="0" w:space="0" w:color="auto"/>
            <w:left w:val="none" w:sz="0" w:space="0" w:color="auto"/>
            <w:bottom w:val="none" w:sz="0" w:space="0" w:color="auto"/>
            <w:right w:val="none" w:sz="0" w:space="0" w:color="auto"/>
          </w:divBdr>
          <w:divsChild>
            <w:div w:id="17830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5314">
      <w:bodyDiv w:val="1"/>
      <w:marLeft w:val="0"/>
      <w:marRight w:val="0"/>
      <w:marTop w:val="0"/>
      <w:marBottom w:val="0"/>
      <w:divBdr>
        <w:top w:val="none" w:sz="0" w:space="0" w:color="auto"/>
        <w:left w:val="none" w:sz="0" w:space="0" w:color="auto"/>
        <w:bottom w:val="none" w:sz="0" w:space="0" w:color="auto"/>
        <w:right w:val="none" w:sz="0" w:space="0" w:color="auto"/>
      </w:divBdr>
    </w:div>
    <w:div w:id="2032995122">
      <w:bodyDiv w:val="1"/>
      <w:marLeft w:val="0"/>
      <w:marRight w:val="0"/>
      <w:marTop w:val="0"/>
      <w:marBottom w:val="0"/>
      <w:divBdr>
        <w:top w:val="none" w:sz="0" w:space="0" w:color="auto"/>
        <w:left w:val="none" w:sz="0" w:space="0" w:color="auto"/>
        <w:bottom w:val="none" w:sz="0" w:space="0" w:color="auto"/>
        <w:right w:val="none" w:sz="0" w:space="0" w:color="auto"/>
      </w:divBdr>
    </w:div>
    <w:div w:id="2033416928">
      <w:bodyDiv w:val="1"/>
      <w:marLeft w:val="0"/>
      <w:marRight w:val="0"/>
      <w:marTop w:val="0"/>
      <w:marBottom w:val="0"/>
      <w:divBdr>
        <w:top w:val="none" w:sz="0" w:space="0" w:color="auto"/>
        <w:left w:val="none" w:sz="0" w:space="0" w:color="auto"/>
        <w:bottom w:val="none" w:sz="0" w:space="0" w:color="auto"/>
        <w:right w:val="none" w:sz="0" w:space="0" w:color="auto"/>
      </w:divBdr>
    </w:div>
    <w:div w:id="2034333580">
      <w:bodyDiv w:val="1"/>
      <w:marLeft w:val="0"/>
      <w:marRight w:val="0"/>
      <w:marTop w:val="0"/>
      <w:marBottom w:val="0"/>
      <w:divBdr>
        <w:top w:val="none" w:sz="0" w:space="0" w:color="auto"/>
        <w:left w:val="none" w:sz="0" w:space="0" w:color="auto"/>
        <w:bottom w:val="none" w:sz="0" w:space="0" w:color="auto"/>
        <w:right w:val="none" w:sz="0" w:space="0" w:color="auto"/>
      </w:divBdr>
    </w:div>
    <w:div w:id="2037808817">
      <w:bodyDiv w:val="1"/>
      <w:marLeft w:val="0"/>
      <w:marRight w:val="0"/>
      <w:marTop w:val="0"/>
      <w:marBottom w:val="0"/>
      <w:divBdr>
        <w:top w:val="none" w:sz="0" w:space="0" w:color="auto"/>
        <w:left w:val="none" w:sz="0" w:space="0" w:color="auto"/>
        <w:bottom w:val="none" w:sz="0" w:space="0" w:color="auto"/>
        <w:right w:val="none" w:sz="0" w:space="0" w:color="auto"/>
      </w:divBdr>
    </w:div>
    <w:div w:id="2038390045">
      <w:bodyDiv w:val="1"/>
      <w:marLeft w:val="0"/>
      <w:marRight w:val="0"/>
      <w:marTop w:val="0"/>
      <w:marBottom w:val="0"/>
      <w:divBdr>
        <w:top w:val="none" w:sz="0" w:space="0" w:color="auto"/>
        <w:left w:val="none" w:sz="0" w:space="0" w:color="auto"/>
        <w:bottom w:val="none" w:sz="0" w:space="0" w:color="auto"/>
        <w:right w:val="none" w:sz="0" w:space="0" w:color="auto"/>
      </w:divBdr>
    </w:div>
    <w:div w:id="2041279150">
      <w:bodyDiv w:val="1"/>
      <w:marLeft w:val="0"/>
      <w:marRight w:val="0"/>
      <w:marTop w:val="0"/>
      <w:marBottom w:val="0"/>
      <w:divBdr>
        <w:top w:val="none" w:sz="0" w:space="0" w:color="auto"/>
        <w:left w:val="none" w:sz="0" w:space="0" w:color="auto"/>
        <w:bottom w:val="none" w:sz="0" w:space="0" w:color="auto"/>
        <w:right w:val="none" w:sz="0" w:space="0" w:color="auto"/>
      </w:divBdr>
    </w:div>
    <w:div w:id="2045211459">
      <w:bodyDiv w:val="1"/>
      <w:marLeft w:val="0"/>
      <w:marRight w:val="0"/>
      <w:marTop w:val="0"/>
      <w:marBottom w:val="0"/>
      <w:divBdr>
        <w:top w:val="none" w:sz="0" w:space="0" w:color="auto"/>
        <w:left w:val="none" w:sz="0" w:space="0" w:color="auto"/>
        <w:bottom w:val="none" w:sz="0" w:space="0" w:color="auto"/>
        <w:right w:val="none" w:sz="0" w:space="0" w:color="auto"/>
      </w:divBdr>
      <w:divsChild>
        <w:div w:id="909582098">
          <w:marLeft w:val="0"/>
          <w:marRight w:val="0"/>
          <w:marTop w:val="0"/>
          <w:marBottom w:val="0"/>
          <w:divBdr>
            <w:top w:val="none" w:sz="0" w:space="0" w:color="auto"/>
            <w:left w:val="none" w:sz="0" w:space="0" w:color="auto"/>
            <w:bottom w:val="none" w:sz="0" w:space="0" w:color="auto"/>
            <w:right w:val="none" w:sz="0" w:space="0" w:color="auto"/>
          </w:divBdr>
          <w:divsChild>
            <w:div w:id="1843737762">
              <w:marLeft w:val="0"/>
              <w:marRight w:val="0"/>
              <w:marTop w:val="0"/>
              <w:marBottom w:val="0"/>
              <w:divBdr>
                <w:top w:val="none" w:sz="0" w:space="0" w:color="auto"/>
                <w:left w:val="none" w:sz="0" w:space="0" w:color="auto"/>
                <w:bottom w:val="none" w:sz="0" w:space="0" w:color="auto"/>
                <w:right w:val="none" w:sz="0" w:space="0" w:color="auto"/>
              </w:divBdr>
              <w:divsChild>
                <w:div w:id="226065556">
                  <w:marLeft w:val="0"/>
                  <w:marRight w:val="0"/>
                  <w:marTop w:val="0"/>
                  <w:marBottom w:val="0"/>
                  <w:divBdr>
                    <w:top w:val="none" w:sz="0" w:space="0" w:color="auto"/>
                    <w:left w:val="none" w:sz="0" w:space="0" w:color="auto"/>
                    <w:bottom w:val="none" w:sz="0" w:space="0" w:color="auto"/>
                    <w:right w:val="none" w:sz="0" w:space="0" w:color="auto"/>
                  </w:divBdr>
                  <w:divsChild>
                    <w:div w:id="13544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3405">
      <w:bodyDiv w:val="1"/>
      <w:marLeft w:val="0"/>
      <w:marRight w:val="0"/>
      <w:marTop w:val="0"/>
      <w:marBottom w:val="0"/>
      <w:divBdr>
        <w:top w:val="none" w:sz="0" w:space="0" w:color="auto"/>
        <w:left w:val="none" w:sz="0" w:space="0" w:color="auto"/>
        <w:bottom w:val="none" w:sz="0" w:space="0" w:color="auto"/>
        <w:right w:val="none" w:sz="0" w:space="0" w:color="auto"/>
      </w:divBdr>
    </w:div>
    <w:div w:id="2046445017">
      <w:bodyDiv w:val="1"/>
      <w:marLeft w:val="0"/>
      <w:marRight w:val="0"/>
      <w:marTop w:val="0"/>
      <w:marBottom w:val="0"/>
      <w:divBdr>
        <w:top w:val="none" w:sz="0" w:space="0" w:color="auto"/>
        <w:left w:val="none" w:sz="0" w:space="0" w:color="auto"/>
        <w:bottom w:val="none" w:sz="0" w:space="0" w:color="auto"/>
        <w:right w:val="none" w:sz="0" w:space="0" w:color="auto"/>
      </w:divBdr>
    </w:div>
    <w:div w:id="2046710282">
      <w:bodyDiv w:val="1"/>
      <w:marLeft w:val="0"/>
      <w:marRight w:val="0"/>
      <w:marTop w:val="0"/>
      <w:marBottom w:val="0"/>
      <w:divBdr>
        <w:top w:val="none" w:sz="0" w:space="0" w:color="auto"/>
        <w:left w:val="none" w:sz="0" w:space="0" w:color="auto"/>
        <w:bottom w:val="none" w:sz="0" w:space="0" w:color="auto"/>
        <w:right w:val="none" w:sz="0" w:space="0" w:color="auto"/>
      </w:divBdr>
    </w:div>
    <w:div w:id="2047018928">
      <w:bodyDiv w:val="1"/>
      <w:marLeft w:val="0"/>
      <w:marRight w:val="0"/>
      <w:marTop w:val="0"/>
      <w:marBottom w:val="0"/>
      <w:divBdr>
        <w:top w:val="none" w:sz="0" w:space="0" w:color="auto"/>
        <w:left w:val="none" w:sz="0" w:space="0" w:color="auto"/>
        <w:bottom w:val="none" w:sz="0" w:space="0" w:color="auto"/>
        <w:right w:val="none" w:sz="0" w:space="0" w:color="auto"/>
      </w:divBdr>
    </w:div>
    <w:div w:id="2049211841">
      <w:bodyDiv w:val="1"/>
      <w:marLeft w:val="0"/>
      <w:marRight w:val="0"/>
      <w:marTop w:val="0"/>
      <w:marBottom w:val="0"/>
      <w:divBdr>
        <w:top w:val="none" w:sz="0" w:space="0" w:color="auto"/>
        <w:left w:val="none" w:sz="0" w:space="0" w:color="auto"/>
        <w:bottom w:val="none" w:sz="0" w:space="0" w:color="auto"/>
        <w:right w:val="none" w:sz="0" w:space="0" w:color="auto"/>
      </w:divBdr>
    </w:div>
    <w:div w:id="2049448874">
      <w:bodyDiv w:val="1"/>
      <w:marLeft w:val="0"/>
      <w:marRight w:val="0"/>
      <w:marTop w:val="0"/>
      <w:marBottom w:val="0"/>
      <w:divBdr>
        <w:top w:val="none" w:sz="0" w:space="0" w:color="auto"/>
        <w:left w:val="none" w:sz="0" w:space="0" w:color="auto"/>
        <w:bottom w:val="none" w:sz="0" w:space="0" w:color="auto"/>
        <w:right w:val="none" w:sz="0" w:space="0" w:color="auto"/>
      </w:divBdr>
    </w:div>
    <w:div w:id="2051875468">
      <w:bodyDiv w:val="1"/>
      <w:marLeft w:val="0"/>
      <w:marRight w:val="0"/>
      <w:marTop w:val="0"/>
      <w:marBottom w:val="0"/>
      <w:divBdr>
        <w:top w:val="none" w:sz="0" w:space="0" w:color="auto"/>
        <w:left w:val="none" w:sz="0" w:space="0" w:color="auto"/>
        <w:bottom w:val="none" w:sz="0" w:space="0" w:color="auto"/>
        <w:right w:val="none" w:sz="0" w:space="0" w:color="auto"/>
      </w:divBdr>
    </w:div>
    <w:div w:id="2054035761">
      <w:bodyDiv w:val="1"/>
      <w:marLeft w:val="0"/>
      <w:marRight w:val="0"/>
      <w:marTop w:val="0"/>
      <w:marBottom w:val="0"/>
      <w:divBdr>
        <w:top w:val="none" w:sz="0" w:space="0" w:color="auto"/>
        <w:left w:val="none" w:sz="0" w:space="0" w:color="auto"/>
        <w:bottom w:val="none" w:sz="0" w:space="0" w:color="auto"/>
        <w:right w:val="none" w:sz="0" w:space="0" w:color="auto"/>
      </w:divBdr>
    </w:div>
    <w:div w:id="2054957823">
      <w:bodyDiv w:val="1"/>
      <w:marLeft w:val="0"/>
      <w:marRight w:val="0"/>
      <w:marTop w:val="0"/>
      <w:marBottom w:val="0"/>
      <w:divBdr>
        <w:top w:val="none" w:sz="0" w:space="0" w:color="auto"/>
        <w:left w:val="none" w:sz="0" w:space="0" w:color="auto"/>
        <w:bottom w:val="none" w:sz="0" w:space="0" w:color="auto"/>
        <w:right w:val="none" w:sz="0" w:space="0" w:color="auto"/>
      </w:divBdr>
    </w:div>
    <w:div w:id="2056732818">
      <w:bodyDiv w:val="1"/>
      <w:marLeft w:val="0"/>
      <w:marRight w:val="0"/>
      <w:marTop w:val="0"/>
      <w:marBottom w:val="0"/>
      <w:divBdr>
        <w:top w:val="none" w:sz="0" w:space="0" w:color="auto"/>
        <w:left w:val="none" w:sz="0" w:space="0" w:color="auto"/>
        <w:bottom w:val="none" w:sz="0" w:space="0" w:color="auto"/>
        <w:right w:val="none" w:sz="0" w:space="0" w:color="auto"/>
      </w:divBdr>
    </w:div>
    <w:div w:id="2057007648">
      <w:bodyDiv w:val="1"/>
      <w:marLeft w:val="0"/>
      <w:marRight w:val="0"/>
      <w:marTop w:val="0"/>
      <w:marBottom w:val="0"/>
      <w:divBdr>
        <w:top w:val="none" w:sz="0" w:space="0" w:color="auto"/>
        <w:left w:val="none" w:sz="0" w:space="0" w:color="auto"/>
        <w:bottom w:val="none" w:sz="0" w:space="0" w:color="auto"/>
        <w:right w:val="none" w:sz="0" w:space="0" w:color="auto"/>
      </w:divBdr>
    </w:div>
    <w:div w:id="2060933777">
      <w:bodyDiv w:val="1"/>
      <w:marLeft w:val="0"/>
      <w:marRight w:val="0"/>
      <w:marTop w:val="0"/>
      <w:marBottom w:val="0"/>
      <w:divBdr>
        <w:top w:val="none" w:sz="0" w:space="0" w:color="auto"/>
        <w:left w:val="none" w:sz="0" w:space="0" w:color="auto"/>
        <w:bottom w:val="none" w:sz="0" w:space="0" w:color="auto"/>
        <w:right w:val="none" w:sz="0" w:space="0" w:color="auto"/>
      </w:divBdr>
    </w:div>
    <w:div w:id="2061778312">
      <w:bodyDiv w:val="1"/>
      <w:marLeft w:val="0"/>
      <w:marRight w:val="0"/>
      <w:marTop w:val="0"/>
      <w:marBottom w:val="0"/>
      <w:divBdr>
        <w:top w:val="none" w:sz="0" w:space="0" w:color="auto"/>
        <w:left w:val="none" w:sz="0" w:space="0" w:color="auto"/>
        <w:bottom w:val="none" w:sz="0" w:space="0" w:color="auto"/>
        <w:right w:val="none" w:sz="0" w:space="0" w:color="auto"/>
      </w:divBdr>
    </w:div>
    <w:div w:id="2062290930">
      <w:bodyDiv w:val="1"/>
      <w:marLeft w:val="0"/>
      <w:marRight w:val="0"/>
      <w:marTop w:val="0"/>
      <w:marBottom w:val="0"/>
      <w:divBdr>
        <w:top w:val="none" w:sz="0" w:space="0" w:color="auto"/>
        <w:left w:val="none" w:sz="0" w:space="0" w:color="auto"/>
        <w:bottom w:val="none" w:sz="0" w:space="0" w:color="auto"/>
        <w:right w:val="none" w:sz="0" w:space="0" w:color="auto"/>
      </w:divBdr>
    </w:div>
    <w:div w:id="2066366421">
      <w:bodyDiv w:val="1"/>
      <w:marLeft w:val="0"/>
      <w:marRight w:val="0"/>
      <w:marTop w:val="0"/>
      <w:marBottom w:val="0"/>
      <w:divBdr>
        <w:top w:val="none" w:sz="0" w:space="0" w:color="auto"/>
        <w:left w:val="none" w:sz="0" w:space="0" w:color="auto"/>
        <w:bottom w:val="none" w:sz="0" w:space="0" w:color="auto"/>
        <w:right w:val="none" w:sz="0" w:space="0" w:color="auto"/>
      </w:divBdr>
    </w:div>
    <w:div w:id="2067878461">
      <w:bodyDiv w:val="1"/>
      <w:marLeft w:val="0"/>
      <w:marRight w:val="0"/>
      <w:marTop w:val="0"/>
      <w:marBottom w:val="0"/>
      <w:divBdr>
        <w:top w:val="none" w:sz="0" w:space="0" w:color="auto"/>
        <w:left w:val="none" w:sz="0" w:space="0" w:color="auto"/>
        <w:bottom w:val="none" w:sz="0" w:space="0" w:color="auto"/>
        <w:right w:val="none" w:sz="0" w:space="0" w:color="auto"/>
      </w:divBdr>
      <w:divsChild>
        <w:div w:id="1389379838">
          <w:marLeft w:val="0"/>
          <w:marRight w:val="0"/>
          <w:marTop w:val="0"/>
          <w:marBottom w:val="0"/>
          <w:divBdr>
            <w:top w:val="none" w:sz="0" w:space="0" w:color="auto"/>
            <w:left w:val="none" w:sz="0" w:space="0" w:color="auto"/>
            <w:bottom w:val="none" w:sz="0" w:space="0" w:color="auto"/>
            <w:right w:val="none" w:sz="0" w:space="0" w:color="auto"/>
          </w:divBdr>
          <w:divsChild>
            <w:div w:id="616790931">
              <w:marLeft w:val="0"/>
              <w:marRight w:val="0"/>
              <w:marTop w:val="0"/>
              <w:marBottom w:val="0"/>
              <w:divBdr>
                <w:top w:val="none" w:sz="0" w:space="0" w:color="auto"/>
                <w:left w:val="none" w:sz="0" w:space="0" w:color="auto"/>
                <w:bottom w:val="none" w:sz="0" w:space="0" w:color="auto"/>
                <w:right w:val="none" w:sz="0" w:space="0" w:color="auto"/>
              </w:divBdr>
              <w:divsChild>
                <w:div w:id="1274050159">
                  <w:marLeft w:val="0"/>
                  <w:marRight w:val="0"/>
                  <w:marTop w:val="0"/>
                  <w:marBottom w:val="0"/>
                  <w:divBdr>
                    <w:top w:val="none" w:sz="0" w:space="0" w:color="auto"/>
                    <w:left w:val="none" w:sz="0" w:space="0" w:color="auto"/>
                    <w:bottom w:val="none" w:sz="0" w:space="0" w:color="auto"/>
                    <w:right w:val="none" w:sz="0" w:space="0" w:color="auto"/>
                  </w:divBdr>
                  <w:divsChild>
                    <w:div w:id="7968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1232">
      <w:bodyDiv w:val="1"/>
      <w:marLeft w:val="0"/>
      <w:marRight w:val="0"/>
      <w:marTop w:val="0"/>
      <w:marBottom w:val="0"/>
      <w:divBdr>
        <w:top w:val="none" w:sz="0" w:space="0" w:color="auto"/>
        <w:left w:val="none" w:sz="0" w:space="0" w:color="auto"/>
        <w:bottom w:val="none" w:sz="0" w:space="0" w:color="auto"/>
        <w:right w:val="none" w:sz="0" w:space="0" w:color="auto"/>
      </w:divBdr>
    </w:div>
    <w:div w:id="2071229733">
      <w:bodyDiv w:val="1"/>
      <w:marLeft w:val="0"/>
      <w:marRight w:val="0"/>
      <w:marTop w:val="0"/>
      <w:marBottom w:val="0"/>
      <w:divBdr>
        <w:top w:val="none" w:sz="0" w:space="0" w:color="auto"/>
        <w:left w:val="none" w:sz="0" w:space="0" w:color="auto"/>
        <w:bottom w:val="none" w:sz="0" w:space="0" w:color="auto"/>
        <w:right w:val="none" w:sz="0" w:space="0" w:color="auto"/>
      </w:divBdr>
    </w:div>
    <w:div w:id="2073773022">
      <w:bodyDiv w:val="1"/>
      <w:marLeft w:val="0"/>
      <w:marRight w:val="0"/>
      <w:marTop w:val="0"/>
      <w:marBottom w:val="0"/>
      <w:divBdr>
        <w:top w:val="none" w:sz="0" w:space="0" w:color="auto"/>
        <w:left w:val="none" w:sz="0" w:space="0" w:color="auto"/>
        <w:bottom w:val="none" w:sz="0" w:space="0" w:color="auto"/>
        <w:right w:val="none" w:sz="0" w:space="0" w:color="auto"/>
      </w:divBdr>
    </w:div>
    <w:div w:id="2074235535">
      <w:bodyDiv w:val="1"/>
      <w:marLeft w:val="0"/>
      <w:marRight w:val="0"/>
      <w:marTop w:val="0"/>
      <w:marBottom w:val="0"/>
      <w:divBdr>
        <w:top w:val="none" w:sz="0" w:space="0" w:color="auto"/>
        <w:left w:val="none" w:sz="0" w:space="0" w:color="auto"/>
        <w:bottom w:val="none" w:sz="0" w:space="0" w:color="auto"/>
        <w:right w:val="none" w:sz="0" w:space="0" w:color="auto"/>
      </w:divBdr>
    </w:div>
    <w:div w:id="2079862090">
      <w:bodyDiv w:val="1"/>
      <w:marLeft w:val="0"/>
      <w:marRight w:val="0"/>
      <w:marTop w:val="0"/>
      <w:marBottom w:val="0"/>
      <w:divBdr>
        <w:top w:val="none" w:sz="0" w:space="0" w:color="auto"/>
        <w:left w:val="none" w:sz="0" w:space="0" w:color="auto"/>
        <w:bottom w:val="none" w:sz="0" w:space="0" w:color="auto"/>
        <w:right w:val="none" w:sz="0" w:space="0" w:color="auto"/>
      </w:divBdr>
    </w:div>
    <w:div w:id="2082871598">
      <w:bodyDiv w:val="1"/>
      <w:marLeft w:val="0"/>
      <w:marRight w:val="0"/>
      <w:marTop w:val="0"/>
      <w:marBottom w:val="0"/>
      <w:divBdr>
        <w:top w:val="none" w:sz="0" w:space="0" w:color="auto"/>
        <w:left w:val="none" w:sz="0" w:space="0" w:color="auto"/>
        <w:bottom w:val="none" w:sz="0" w:space="0" w:color="auto"/>
        <w:right w:val="none" w:sz="0" w:space="0" w:color="auto"/>
      </w:divBdr>
    </w:div>
    <w:div w:id="2083023701">
      <w:bodyDiv w:val="1"/>
      <w:marLeft w:val="0"/>
      <w:marRight w:val="0"/>
      <w:marTop w:val="0"/>
      <w:marBottom w:val="0"/>
      <w:divBdr>
        <w:top w:val="none" w:sz="0" w:space="0" w:color="auto"/>
        <w:left w:val="none" w:sz="0" w:space="0" w:color="auto"/>
        <w:bottom w:val="none" w:sz="0" w:space="0" w:color="auto"/>
        <w:right w:val="none" w:sz="0" w:space="0" w:color="auto"/>
      </w:divBdr>
      <w:divsChild>
        <w:div w:id="502354726">
          <w:marLeft w:val="0"/>
          <w:marRight w:val="0"/>
          <w:marTop w:val="0"/>
          <w:marBottom w:val="0"/>
          <w:divBdr>
            <w:top w:val="none" w:sz="0" w:space="0" w:color="auto"/>
            <w:left w:val="none" w:sz="0" w:space="0" w:color="auto"/>
            <w:bottom w:val="none" w:sz="0" w:space="0" w:color="auto"/>
            <w:right w:val="none" w:sz="0" w:space="0" w:color="auto"/>
          </w:divBdr>
          <w:divsChild>
            <w:div w:id="14367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775">
      <w:bodyDiv w:val="1"/>
      <w:marLeft w:val="0"/>
      <w:marRight w:val="0"/>
      <w:marTop w:val="0"/>
      <w:marBottom w:val="0"/>
      <w:divBdr>
        <w:top w:val="none" w:sz="0" w:space="0" w:color="auto"/>
        <w:left w:val="none" w:sz="0" w:space="0" w:color="auto"/>
        <w:bottom w:val="none" w:sz="0" w:space="0" w:color="auto"/>
        <w:right w:val="none" w:sz="0" w:space="0" w:color="auto"/>
      </w:divBdr>
    </w:div>
    <w:div w:id="2083867404">
      <w:bodyDiv w:val="1"/>
      <w:marLeft w:val="0"/>
      <w:marRight w:val="0"/>
      <w:marTop w:val="0"/>
      <w:marBottom w:val="0"/>
      <w:divBdr>
        <w:top w:val="none" w:sz="0" w:space="0" w:color="auto"/>
        <w:left w:val="none" w:sz="0" w:space="0" w:color="auto"/>
        <w:bottom w:val="none" w:sz="0" w:space="0" w:color="auto"/>
        <w:right w:val="none" w:sz="0" w:space="0" w:color="auto"/>
      </w:divBdr>
    </w:div>
    <w:div w:id="2084330622">
      <w:bodyDiv w:val="1"/>
      <w:marLeft w:val="0"/>
      <w:marRight w:val="0"/>
      <w:marTop w:val="0"/>
      <w:marBottom w:val="0"/>
      <w:divBdr>
        <w:top w:val="none" w:sz="0" w:space="0" w:color="auto"/>
        <w:left w:val="none" w:sz="0" w:space="0" w:color="auto"/>
        <w:bottom w:val="none" w:sz="0" w:space="0" w:color="auto"/>
        <w:right w:val="none" w:sz="0" w:space="0" w:color="auto"/>
      </w:divBdr>
    </w:div>
    <w:div w:id="2089961158">
      <w:bodyDiv w:val="1"/>
      <w:marLeft w:val="0"/>
      <w:marRight w:val="0"/>
      <w:marTop w:val="0"/>
      <w:marBottom w:val="0"/>
      <w:divBdr>
        <w:top w:val="none" w:sz="0" w:space="0" w:color="auto"/>
        <w:left w:val="none" w:sz="0" w:space="0" w:color="auto"/>
        <w:bottom w:val="none" w:sz="0" w:space="0" w:color="auto"/>
        <w:right w:val="none" w:sz="0" w:space="0" w:color="auto"/>
      </w:divBdr>
    </w:div>
    <w:div w:id="2096508230">
      <w:bodyDiv w:val="1"/>
      <w:marLeft w:val="0"/>
      <w:marRight w:val="0"/>
      <w:marTop w:val="0"/>
      <w:marBottom w:val="0"/>
      <w:divBdr>
        <w:top w:val="none" w:sz="0" w:space="0" w:color="auto"/>
        <w:left w:val="none" w:sz="0" w:space="0" w:color="auto"/>
        <w:bottom w:val="none" w:sz="0" w:space="0" w:color="auto"/>
        <w:right w:val="none" w:sz="0" w:space="0" w:color="auto"/>
      </w:divBdr>
      <w:divsChild>
        <w:div w:id="1692411195">
          <w:marLeft w:val="0"/>
          <w:marRight w:val="0"/>
          <w:marTop w:val="0"/>
          <w:marBottom w:val="0"/>
          <w:divBdr>
            <w:top w:val="none" w:sz="0" w:space="0" w:color="auto"/>
            <w:left w:val="none" w:sz="0" w:space="0" w:color="auto"/>
            <w:bottom w:val="none" w:sz="0" w:space="0" w:color="auto"/>
            <w:right w:val="none" w:sz="0" w:space="0" w:color="auto"/>
          </w:divBdr>
          <w:divsChild>
            <w:div w:id="1851527402">
              <w:marLeft w:val="0"/>
              <w:marRight w:val="0"/>
              <w:marTop w:val="0"/>
              <w:marBottom w:val="0"/>
              <w:divBdr>
                <w:top w:val="none" w:sz="0" w:space="0" w:color="auto"/>
                <w:left w:val="none" w:sz="0" w:space="0" w:color="auto"/>
                <w:bottom w:val="none" w:sz="0" w:space="0" w:color="auto"/>
                <w:right w:val="none" w:sz="0" w:space="0" w:color="auto"/>
              </w:divBdr>
            </w:div>
          </w:divsChild>
        </w:div>
        <w:div w:id="188295521">
          <w:marLeft w:val="0"/>
          <w:marRight w:val="0"/>
          <w:marTop w:val="0"/>
          <w:marBottom w:val="0"/>
          <w:divBdr>
            <w:top w:val="none" w:sz="0" w:space="0" w:color="auto"/>
            <w:left w:val="none" w:sz="0" w:space="0" w:color="auto"/>
            <w:bottom w:val="none" w:sz="0" w:space="0" w:color="auto"/>
            <w:right w:val="none" w:sz="0" w:space="0" w:color="auto"/>
          </w:divBdr>
          <w:divsChild>
            <w:div w:id="213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03">
      <w:bodyDiv w:val="1"/>
      <w:marLeft w:val="0"/>
      <w:marRight w:val="0"/>
      <w:marTop w:val="0"/>
      <w:marBottom w:val="0"/>
      <w:divBdr>
        <w:top w:val="none" w:sz="0" w:space="0" w:color="auto"/>
        <w:left w:val="none" w:sz="0" w:space="0" w:color="auto"/>
        <w:bottom w:val="none" w:sz="0" w:space="0" w:color="auto"/>
        <w:right w:val="none" w:sz="0" w:space="0" w:color="auto"/>
      </w:divBdr>
    </w:div>
    <w:div w:id="2099515296">
      <w:bodyDiv w:val="1"/>
      <w:marLeft w:val="0"/>
      <w:marRight w:val="0"/>
      <w:marTop w:val="0"/>
      <w:marBottom w:val="0"/>
      <w:divBdr>
        <w:top w:val="none" w:sz="0" w:space="0" w:color="auto"/>
        <w:left w:val="none" w:sz="0" w:space="0" w:color="auto"/>
        <w:bottom w:val="none" w:sz="0" w:space="0" w:color="auto"/>
        <w:right w:val="none" w:sz="0" w:space="0" w:color="auto"/>
      </w:divBdr>
    </w:div>
    <w:div w:id="2099906565">
      <w:bodyDiv w:val="1"/>
      <w:marLeft w:val="0"/>
      <w:marRight w:val="0"/>
      <w:marTop w:val="0"/>
      <w:marBottom w:val="0"/>
      <w:divBdr>
        <w:top w:val="none" w:sz="0" w:space="0" w:color="auto"/>
        <w:left w:val="none" w:sz="0" w:space="0" w:color="auto"/>
        <w:bottom w:val="none" w:sz="0" w:space="0" w:color="auto"/>
        <w:right w:val="none" w:sz="0" w:space="0" w:color="auto"/>
      </w:divBdr>
    </w:div>
    <w:div w:id="2100052545">
      <w:bodyDiv w:val="1"/>
      <w:marLeft w:val="0"/>
      <w:marRight w:val="0"/>
      <w:marTop w:val="0"/>
      <w:marBottom w:val="0"/>
      <w:divBdr>
        <w:top w:val="none" w:sz="0" w:space="0" w:color="auto"/>
        <w:left w:val="none" w:sz="0" w:space="0" w:color="auto"/>
        <w:bottom w:val="none" w:sz="0" w:space="0" w:color="auto"/>
        <w:right w:val="none" w:sz="0" w:space="0" w:color="auto"/>
      </w:divBdr>
    </w:div>
    <w:div w:id="2101293418">
      <w:bodyDiv w:val="1"/>
      <w:marLeft w:val="0"/>
      <w:marRight w:val="0"/>
      <w:marTop w:val="0"/>
      <w:marBottom w:val="0"/>
      <w:divBdr>
        <w:top w:val="none" w:sz="0" w:space="0" w:color="auto"/>
        <w:left w:val="none" w:sz="0" w:space="0" w:color="auto"/>
        <w:bottom w:val="none" w:sz="0" w:space="0" w:color="auto"/>
        <w:right w:val="none" w:sz="0" w:space="0" w:color="auto"/>
      </w:divBdr>
    </w:div>
    <w:div w:id="2107576245">
      <w:bodyDiv w:val="1"/>
      <w:marLeft w:val="0"/>
      <w:marRight w:val="0"/>
      <w:marTop w:val="0"/>
      <w:marBottom w:val="0"/>
      <w:divBdr>
        <w:top w:val="none" w:sz="0" w:space="0" w:color="auto"/>
        <w:left w:val="none" w:sz="0" w:space="0" w:color="auto"/>
        <w:bottom w:val="none" w:sz="0" w:space="0" w:color="auto"/>
        <w:right w:val="none" w:sz="0" w:space="0" w:color="auto"/>
      </w:divBdr>
    </w:div>
    <w:div w:id="2108769956">
      <w:bodyDiv w:val="1"/>
      <w:marLeft w:val="0"/>
      <w:marRight w:val="0"/>
      <w:marTop w:val="0"/>
      <w:marBottom w:val="0"/>
      <w:divBdr>
        <w:top w:val="none" w:sz="0" w:space="0" w:color="auto"/>
        <w:left w:val="none" w:sz="0" w:space="0" w:color="auto"/>
        <w:bottom w:val="none" w:sz="0" w:space="0" w:color="auto"/>
        <w:right w:val="none" w:sz="0" w:space="0" w:color="auto"/>
      </w:divBdr>
    </w:div>
    <w:div w:id="2109692469">
      <w:bodyDiv w:val="1"/>
      <w:marLeft w:val="0"/>
      <w:marRight w:val="0"/>
      <w:marTop w:val="0"/>
      <w:marBottom w:val="0"/>
      <w:divBdr>
        <w:top w:val="none" w:sz="0" w:space="0" w:color="auto"/>
        <w:left w:val="none" w:sz="0" w:space="0" w:color="auto"/>
        <w:bottom w:val="none" w:sz="0" w:space="0" w:color="auto"/>
        <w:right w:val="none" w:sz="0" w:space="0" w:color="auto"/>
      </w:divBdr>
    </w:div>
    <w:div w:id="2109737689">
      <w:bodyDiv w:val="1"/>
      <w:marLeft w:val="0"/>
      <w:marRight w:val="0"/>
      <w:marTop w:val="0"/>
      <w:marBottom w:val="0"/>
      <w:divBdr>
        <w:top w:val="none" w:sz="0" w:space="0" w:color="auto"/>
        <w:left w:val="none" w:sz="0" w:space="0" w:color="auto"/>
        <w:bottom w:val="none" w:sz="0" w:space="0" w:color="auto"/>
        <w:right w:val="none" w:sz="0" w:space="0" w:color="auto"/>
      </w:divBdr>
    </w:div>
    <w:div w:id="2110154536">
      <w:bodyDiv w:val="1"/>
      <w:marLeft w:val="0"/>
      <w:marRight w:val="0"/>
      <w:marTop w:val="0"/>
      <w:marBottom w:val="0"/>
      <w:divBdr>
        <w:top w:val="none" w:sz="0" w:space="0" w:color="auto"/>
        <w:left w:val="none" w:sz="0" w:space="0" w:color="auto"/>
        <w:bottom w:val="none" w:sz="0" w:space="0" w:color="auto"/>
        <w:right w:val="none" w:sz="0" w:space="0" w:color="auto"/>
      </w:divBdr>
    </w:div>
    <w:div w:id="2110806135">
      <w:bodyDiv w:val="1"/>
      <w:marLeft w:val="0"/>
      <w:marRight w:val="0"/>
      <w:marTop w:val="0"/>
      <w:marBottom w:val="0"/>
      <w:divBdr>
        <w:top w:val="none" w:sz="0" w:space="0" w:color="auto"/>
        <w:left w:val="none" w:sz="0" w:space="0" w:color="auto"/>
        <w:bottom w:val="none" w:sz="0" w:space="0" w:color="auto"/>
        <w:right w:val="none" w:sz="0" w:space="0" w:color="auto"/>
      </w:divBdr>
    </w:div>
    <w:div w:id="2112044490">
      <w:bodyDiv w:val="1"/>
      <w:marLeft w:val="0"/>
      <w:marRight w:val="0"/>
      <w:marTop w:val="0"/>
      <w:marBottom w:val="0"/>
      <w:divBdr>
        <w:top w:val="none" w:sz="0" w:space="0" w:color="auto"/>
        <w:left w:val="none" w:sz="0" w:space="0" w:color="auto"/>
        <w:bottom w:val="none" w:sz="0" w:space="0" w:color="auto"/>
        <w:right w:val="none" w:sz="0" w:space="0" w:color="auto"/>
      </w:divBdr>
    </w:div>
    <w:div w:id="2113820307">
      <w:bodyDiv w:val="1"/>
      <w:marLeft w:val="0"/>
      <w:marRight w:val="0"/>
      <w:marTop w:val="0"/>
      <w:marBottom w:val="0"/>
      <w:divBdr>
        <w:top w:val="none" w:sz="0" w:space="0" w:color="auto"/>
        <w:left w:val="none" w:sz="0" w:space="0" w:color="auto"/>
        <w:bottom w:val="none" w:sz="0" w:space="0" w:color="auto"/>
        <w:right w:val="none" w:sz="0" w:space="0" w:color="auto"/>
      </w:divBdr>
    </w:div>
    <w:div w:id="2113889621">
      <w:bodyDiv w:val="1"/>
      <w:marLeft w:val="0"/>
      <w:marRight w:val="0"/>
      <w:marTop w:val="0"/>
      <w:marBottom w:val="0"/>
      <w:divBdr>
        <w:top w:val="none" w:sz="0" w:space="0" w:color="auto"/>
        <w:left w:val="none" w:sz="0" w:space="0" w:color="auto"/>
        <w:bottom w:val="none" w:sz="0" w:space="0" w:color="auto"/>
        <w:right w:val="none" w:sz="0" w:space="0" w:color="auto"/>
      </w:divBdr>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
    <w:div w:id="2122450720">
      <w:bodyDiv w:val="1"/>
      <w:marLeft w:val="0"/>
      <w:marRight w:val="0"/>
      <w:marTop w:val="0"/>
      <w:marBottom w:val="0"/>
      <w:divBdr>
        <w:top w:val="none" w:sz="0" w:space="0" w:color="auto"/>
        <w:left w:val="none" w:sz="0" w:space="0" w:color="auto"/>
        <w:bottom w:val="none" w:sz="0" w:space="0" w:color="auto"/>
        <w:right w:val="none" w:sz="0" w:space="0" w:color="auto"/>
      </w:divBdr>
    </w:div>
    <w:div w:id="2124498284">
      <w:bodyDiv w:val="1"/>
      <w:marLeft w:val="0"/>
      <w:marRight w:val="0"/>
      <w:marTop w:val="0"/>
      <w:marBottom w:val="0"/>
      <w:divBdr>
        <w:top w:val="none" w:sz="0" w:space="0" w:color="auto"/>
        <w:left w:val="none" w:sz="0" w:space="0" w:color="auto"/>
        <w:bottom w:val="none" w:sz="0" w:space="0" w:color="auto"/>
        <w:right w:val="none" w:sz="0" w:space="0" w:color="auto"/>
      </w:divBdr>
    </w:div>
    <w:div w:id="2124572527">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45236">
      <w:bodyDiv w:val="1"/>
      <w:marLeft w:val="0"/>
      <w:marRight w:val="0"/>
      <w:marTop w:val="0"/>
      <w:marBottom w:val="0"/>
      <w:divBdr>
        <w:top w:val="none" w:sz="0" w:space="0" w:color="auto"/>
        <w:left w:val="none" w:sz="0" w:space="0" w:color="auto"/>
        <w:bottom w:val="none" w:sz="0" w:space="0" w:color="auto"/>
        <w:right w:val="none" w:sz="0" w:space="0" w:color="auto"/>
      </w:divBdr>
    </w:div>
    <w:div w:id="2130541170">
      <w:bodyDiv w:val="1"/>
      <w:marLeft w:val="0"/>
      <w:marRight w:val="0"/>
      <w:marTop w:val="0"/>
      <w:marBottom w:val="0"/>
      <w:divBdr>
        <w:top w:val="none" w:sz="0" w:space="0" w:color="auto"/>
        <w:left w:val="none" w:sz="0" w:space="0" w:color="auto"/>
        <w:bottom w:val="none" w:sz="0" w:space="0" w:color="auto"/>
        <w:right w:val="none" w:sz="0" w:space="0" w:color="auto"/>
      </w:divBdr>
    </w:div>
    <w:div w:id="2131237881">
      <w:bodyDiv w:val="1"/>
      <w:marLeft w:val="0"/>
      <w:marRight w:val="0"/>
      <w:marTop w:val="0"/>
      <w:marBottom w:val="0"/>
      <w:divBdr>
        <w:top w:val="none" w:sz="0" w:space="0" w:color="auto"/>
        <w:left w:val="none" w:sz="0" w:space="0" w:color="auto"/>
        <w:bottom w:val="none" w:sz="0" w:space="0" w:color="auto"/>
        <w:right w:val="none" w:sz="0" w:space="0" w:color="auto"/>
      </w:divBdr>
    </w:div>
    <w:div w:id="2133132512">
      <w:bodyDiv w:val="1"/>
      <w:marLeft w:val="0"/>
      <w:marRight w:val="0"/>
      <w:marTop w:val="0"/>
      <w:marBottom w:val="0"/>
      <w:divBdr>
        <w:top w:val="none" w:sz="0" w:space="0" w:color="auto"/>
        <w:left w:val="none" w:sz="0" w:space="0" w:color="auto"/>
        <w:bottom w:val="none" w:sz="0" w:space="0" w:color="auto"/>
        <w:right w:val="none" w:sz="0" w:space="0" w:color="auto"/>
      </w:divBdr>
    </w:div>
    <w:div w:id="2133665135">
      <w:bodyDiv w:val="1"/>
      <w:marLeft w:val="0"/>
      <w:marRight w:val="0"/>
      <w:marTop w:val="0"/>
      <w:marBottom w:val="0"/>
      <w:divBdr>
        <w:top w:val="none" w:sz="0" w:space="0" w:color="auto"/>
        <w:left w:val="none" w:sz="0" w:space="0" w:color="auto"/>
        <w:bottom w:val="none" w:sz="0" w:space="0" w:color="auto"/>
        <w:right w:val="none" w:sz="0" w:space="0" w:color="auto"/>
      </w:divBdr>
      <w:divsChild>
        <w:div w:id="112097930">
          <w:marLeft w:val="0"/>
          <w:marRight w:val="0"/>
          <w:marTop w:val="0"/>
          <w:marBottom w:val="0"/>
          <w:divBdr>
            <w:top w:val="none" w:sz="0" w:space="0" w:color="auto"/>
            <w:left w:val="none" w:sz="0" w:space="0" w:color="auto"/>
            <w:bottom w:val="none" w:sz="0" w:space="0" w:color="auto"/>
            <w:right w:val="none" w:sz="0" w:space="0" w:color="auto"/>
          </w:divBdr>
          <w:divsChild>
            <w:div w:id="2110850152">
              <w:marLeft w:val="0"/>
              <w:marRight w:val="0"/>
              <w:marTop w:val="0"/>
              <w:marBottom w:val="0"/>
              <w:divBdr>
                <w:top w:val="none" w:sz="0" w:space="0" w:color="auto"/>
                <w:left w:val="none" w:sz="0" w:space="0" w:color="auto"/>
                <w:bottom w:val="none" w:sz="0" w:space="0" w:color="auto"/>
                <w:right w:val="none" w:sz="0" w:space="0" w:color="auto"/>
              </w:divBdr>
            </w:div>
          </w:divsChild>
        </w:div>
        <w:div w:id="417365051">
          <w:marLeft w:val="0"/>
          <w:marRight w:val="0"/>
          <w:marTop w:val="0"/>
          <w:marBottom w:val="0"/>
          <w:divBdr>
            <w:top w:val="none" w:sz="0" w:space="0" w:color="auto"/>
            <w:left w:val="none" w:sz="0" w:space="0" w:color="auto"/>
            <w:bottom w:val="none" w:sz="0" w:space="0" w:color="auto"/>
            <w:right w:val="none" w:sz="0" w:space="0" w:color="auto"/>
          </w:divBdr>
          <w:divsChild>
            <w:div w:id="1329595753">
              <w:marLeft w:val="0"/>
              <w:marRight w:val="0"/>
              <w:marTop w:val="0"/>
              <w:marBottom w:val="0"/>
              <w:divBdr>
                <w:top w:val="none" w:sz="0" w:space="0" w:color="auto"/>
                <w:left w:val="none" w:sz="0" w:space="0" w:color="auto"/>
                <w:bottom w:val="none" w:sz="0" w:space="0" w:color="auto"/>
                <w:right w:val="none" w:sz="0" w:space="0" w:color="auto"/>
              </w:divBdr>
            </w:div>
          </w:divsChild>
        </w:div>
        <w:div w:id="152531108">
          <w:marLeft w:val="0"/>
          <w:marRight w:val="0"/>
          <w:marTop w:val="0"/>
          <w:marBottom w:val="0"/>
          <w:divBdr>
            <w:top w:val="none" w:sz="0" w:space="0" w:color="auto"/>
            <w:left w:val="none" w:sz="0" w:space="0" w:color="auto"/>
            <w:bottom w:val="none" w:sz="0" w:space="0" w:color="auto"/>
            <w:right w:val="none" w:sz="0" w:space="0" w:color="auto"/>
          </w:divBdr>
          <w:divsChild>
            <w:div w:id="867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207">
      <w:bodyDiv w:val="1"/>
      <w:marLeft w:val="0"/>
      <w:marRight w:val="0"/>
      <w:marTop w:val="0"/>
      <w:marBottom w:val="0"/>
      <w:divBdr>
        <w:top w:val="none" w:sz="0" w:space="0" w:color="auto"/>
        <w:left w:val="none" w:sz="0" w:space="0" w:color="auto"/>
        <w:bottom w:val="none" w:sz="0" w:space="0" w:color="auto"/>
        <w:right w:val="none" w:sz="0" w:space="0" w:color="auto"/>
      </w:divBdr>
    </w:div>
    <w:div w:id="2138598401">
      <w:bodyDiv w:val="1"/>
      <w:marLeft w:val="0"/>
      <w:marRight w:val="0"/>
      <w:marTop w:val="0"/>
      <w:marBottom w:val="0"/>
      <w:divBdr>
        <w:top w:val="none" w:sz="0" w:space="0" w:color="auto"/>
        <w:left w:val="none" w:sz="0" w:space="0" w:color="auto"/>
        <w:bottom w:val="none" w:sz="0" w:space="0" w:color="auto"/>
        <w:right w:val="none" w:sz="0" w:space="0" w:color="auto"/>
      </w:divBdr>
    </w:div>
    <w:div w:id="2139368957">
      <w:bodyDiv w:val="1"/>
      <w:marLeft w:val="0"/>
      <w:marRight w:val="0"/>
      <w:marTop w:val="0"/>
      <w:marBottom w:val="0"/>
      <w:divBdr>
        <w:top w:val="none" w:sz="0" w:space="0" w:color="auto"/>
        <w:left w:val="none" w:sz="0" w:space="0" w:color="auto"/>
        <w:bottom w:val="none" w:sz="0" w:space="0" w:color="auto"/>
        <w:right w:val="none" w:sz="0" w:space="0" w:color="auto"/>
      </w:divBdr>
    </w:div>
    <w:div w:id="2139762407">
      <w:bodyDiv w:val="1"/>
      <w:marLeft w:val="0"/>
      <w:marRight w:val="0"/>
      <w:marTop w:val="0"/>
      <w:marBottom w:val="0"/>
      <w:divBdr>
        <w:top w:val="none" w:sz="0" w:space="0" w:color="auto"/>
        <w:left w:val="none" w:sz="0" w:space="0" w:color="auto"/>
        <w:bottom w:val="none" w:sz="0" w:space="0" w:color="auto"/>
        <w:right w:val="none" w:sz="0" w:space="0" w:color="auto"/>
      </w:divBdr>
    </w:div>
    <w:div w:id="2141535957">
      <w:bodyDiv w:val="1"/>
      <w:marLeft w:val="0"/>
      <w:marRight w:val="0"/>
      <w:marTop w:val="0"/>
      <w:marBottom w:val="0"/>
      <w:divBdr>
        <w:top w:val="none" w:sz="0" w:space="0" w:color="auto"/>
        <w:left w:val="none" w:sz="0" w:space="0" w:color="auto"/>
        <w:bottom w:val="none" w:sz="0" w:space="0" w:color="auto"/>
        <w:right w:val="none" w:sz="0" w:space="0" w:color="auto"/>
      </w:divBdr>
    </w:div>
    <w:div w:id="2142186192">
      <w:bodyDiv w:val="1"/>
      <w:marLeft w:val="0"/>
      <w:marRight w:val="0"/>
      <w:marTop w:val="0"/>
      <w:marBottom w:val="0"/>
      <w:divBdr>
        <w:top w:val="none" w:sz="0" w:space="0" w:color="auto"/>
        <w:left w:val="none" w:sz="0" w:space="0" w:color="auto"/>
        <w:bottom w:val="none" w:sz="0" w:space="0" w:color="auto"/>
        <w:right w:val="none" w:sz="0" w:space="0" w:color="auto"/>
      </w:divBdr>
    </w:div>
    <w:div w:id="2143038612">
      <w:bodyDiv w:val="1"/>
      <w:marLeft w:val="0"/>
      <w:marRight w:val="0"/>
      <w:marTop w:val="0"/>
      <w:marBottom w:val="0"/>
      <w:divBdr>
        <w:top w:val="none" w:sz="0" w:space="0" w:color="auto"/>
        <w:left w:val="none" w:sz="0" w:space="0" w:color="auto"/>
        <w:bottom w:val="none" w:sz="0" w:space="0" w:color="auto"/>
        <w:right w:val="none" w:sz="0" w:space="0" w:color="auto"/>
      </w:divBdr>
    </w:div>
    <w:div w:id="2143377204">
      <w:bodyDiv w:val="1"/>
      <w:marLeft w:val="0"/>
      <w:marRight w:val="0"/>
      <w:marTop w:val="0"/>
      <w:marBottom w:val="0"/>
      <w:divBdr>
        <w:top w:val="none" w:sz="0" w:space="0" w:color="auto"/>
        <w:left w:val="none" w:sz="0" w:space="0" w:color="auto"/>
        <w:bottom w:val="none" w:sz="0" w:space="0" w:color="auto"/>
        <w:right w:val="none" w:sz="0" w:space="0" w:color="auto"/>
      </w:divBdr>
    </w:div>
    <w:div w:id="2143495297">
      <w:bodyDiv w:val="1"/>
      <w:marLeft w:val="0"/>
      <w:marRight w:val="0"/>
      <w:marTop w:val="0"/>
      <w:marBottom w:val="0"/>
      <w:divBdr>
        <w:top w:val="none" w:sz="0" w:space="0" w:color="auto"/>
        <w:left w:val="none" w:sz="0" w:space="0" w:color="auto"/>
        <w:bottom w:val="none" w:sz="0" w:space="0" w:color="auto"/>
        <w:right w:val="none" w:sz="0" w:space="0" w:color="auto"/>
      </w:divBdr>
    </w:div>
    <w:div w:id="2144035203">
      <w:bodyDiv w:val="1"/>
      <w:marLeft w:val="0"/>
      <w:marRight w:val="0"/>
      <w:marTop w:val="0"/>
      <w:marBottom w:val="0"/>
      <w:divBdr>
        <w:top w:val="none" w:sz="0" w:space="0" w:color="auto"/>
        <w:left w:val="none" w:sz="0" w:space="0" w:color="auto"/>
        <w:bottom w:val="none" w:sz="0" w:space="0" w:color="auto"/>
        <w:right w:val="none" w:sz="0" w:space="0" w:color="auto"/>
      </w:divBdr>
    </w:div>
    <w:div w:id="2145542905">
      <w:bodyDiv w:val="1"/>
      <w:marLeft w:val="0"/>
      <w:marRight w:val="0"/>
      <w:marTop w:val="0"/>
      <w:marBottom w:val="0"/>
      <w:divBdr>
        <w:top w:val="none" w:sz="0" w:space="0" w:color="auto"/>
        <w:left w:val="none" w:sz="0" w:space="0" w:color="auto"/>
        <w:bottom w:val="none" w:sz="0" w:space="0" w:color="auto"/>
        <w:right w:val="none" w:sz="0" w:space="0" w:color="auto"/>
      </w:divBdr>
    </w:div>
    <w:div w:id="2146580871">
      <w:bodyDiv w:val="1"/>
      <w:marLeft w:val="0"/>
      <w:marRight w:val="0"/>
      <w:marTop w:val="0"/>
      <w:marBottom w:val="0"/>
      <w:divBdr>
        <w:top w:val="none" w:sz="0" w:space="0" w:color="auto"/>
        <w:left w:val="none" w:sz="0" w:space="0" w:color="auto"/>
        <w:bottom w:val="none" w:sz="0" w:space="0" w:color="auto"/>
        <w:right w:val="none" w:sz="0" w:space="0" w:color="auto"/>
      </w:divBdr>
    </w:div>
    <w:div w:id="21467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016/j.outlook.2007.08.003" TargetMode="External"/><Relationship Id="rId26" Type="http://schemas.openxmlformats.org/officeDocument/2006/relationships/hyperlink" Target="https://search.proquest.com/openview/d1d0c9658dd53a7e70d63f19e5023351/1?pq-origsite=gscholar&amp;cbl=18750&amp;diss=y" TargetMode="External"/><Relationship Id="rId39" Type="http://schemas.openxmlformats.org/officeDocument/2006/relationships/hyperlink" Target="https://doi.org/10.35609/jmmr.2023.8.1(3" TargetMode="External"/><Relationship Id="rId21" Type="http://schemas.openxmlformats.org/officeDocument/2006/relationships/hyperlink" Target="https://doi.org/10.35609/gjbssr.2022.10.2(4" TargetMode="External"/><Relationship Id="rId34" Type="http://schemas.openxmlformats.org/officeDocument/2006/relationships/hyperlink" Target="https://doi.org/10.1080/00377996.2011.596860" TargetMode="External"/><Relationship Id="rId42" Type="http://schemas.openxmlformats.org/officeDocument/2006/relationships/hyperlink" Target="https://www.jhrs.ir/&amp;url=http:/www.jhrs.ir/article_104221.html?lang=fa" TargetMode="External"/><Relationship Id="rId47" Type="http://schemas.openxmlformats.org/officeDocument/2006/relationships/hyperlink" Target="https://doi.org/10.1016/j.emj.2008.12.001" TargetMode="External"/><Relationship Id="rId50" Type="http://schemas.openxmlformats.org/officeDocument/2006/relationships/hyperlink" Target="https://www.amazon.de/-/en/Organizational-Trauma-Healing-Patricia-Vivian/dp/1479188514"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scm.ut.ac.ir/article_81680.html?lang=fa" TargetMode="External"/><Relationship Id="rId29" Type="http://schemas.openxmlformats.org/officeDocument/2006/relationships/hyperlink" Target="https://doi.org/10.1007/s40622-020-00238-6" TargetMode="External"/><Relationship Id="rId11" Type="http://schemas.openxmlformats.org/officeDocument/2006/relationships/image" Target="media/image3.png"/><Relationship Id="rId24" Type="http://schemas.openxmlformats.org/officeDocument/2006/relationships/hyperlink" Target="https://doi.org/10.1177/21582440231184858" TargetMode="External"/><Relationship Id="rId32" Type="http://schemas.openxmlformats.org/officeDocument/2006/relationships/hyperlink" Target="https://mpes.sbu.ac.ir/article_104424.html" TargetMode="External"/><Relationship Id="rId37" Type="http://schemas.openxmlformats.org/officeDocument/2006/relationships/hyperlink" Target="https://journals.pnu.ac.ir/article_3328.html" TargetMode="External"/><Relationship Id="rId40" Type="http://schemas.openxmlformats.org/officeDocument/2006/relationships/hyperlink" Target="https://doi.org/10.33543/1202198203" TargetMode="External"/><Relationship Id="rId45" Type="http://schemas.openxmlformats.org/officeDocument/2006/relationships/hyperlink" Target="https://doi.org/10.1037/a0020723" TargetMode="External"/><Relationship Id="rId53"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researchgate.net/profile/Mias-De-Klerk/publication/285875563_Healing_emotional_trauma_in_organizations_An_OD_framework_and_case_study/links/56692f3708ae9da364ba0515/Healing-emotional-trauma-in-organizations-An-OD-framework-and-case-study.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s://doi.org/10.1016/j.teln.2011.11.006" TargetMode="External"/><Relationship Id="rId27" Type="http://schemas.openxmlformats.org/officeDocument/2006/relationships/hyperlink" Target="https://ipom.journals.pnu.ac.ir/article_2642_0.html?lang=fa" TargetMode="External"/><Relationship Id="rId30" Type="http://schemas.openxmlformats.org/officeDocument/2006/relationships/hyperlink" Target="https://doi.org/10.1037/1076-8998.10.4.477" TargetMode="External"/><Relationship Id="rId35" Type="http://schemas.openxmlformats.org/officeDocument/2006/relationships/hyperlink" Target="https://nama.ajaums.ac.ir/article-1-368-fa.html" TargetMode="External"/><Relationship Id="rId43" Type="http://schemas.openxmlformats.org/officeDocument/2006/relationships/hyperlink" Target="https://www.jiera.ir/article_167788.html" TargetMode="External"/><Relationship Id="rId48" Type="http://schemas.openxmlformats.org/officeDocument/2006/relationships/hyperlink" Target="https://doi.org/10.1080/10841806.2006.11029525"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sid.ir/paper/168820/fa" TargetMode="External"/><Relationship Id="rId3" Type="http://schemas.openxmlformats.org/officeDocument/2006/relationships/styles" Target="styles.xml"/><Relationship Id="rId12" Type="http://schemas.openxmlformats.org/officeDocument/2006/relationships/hyperlink" Target="http://creativecommons.org/licenses/by-nc/4.0" TargetMode="External"/><Relationship Id="rId17" Type="http://schemas.openxmlformats.org/officeDocument/2006/relationships/hyperlink" Target="https://www.noormags.ir/view/en/articlepage/1998105/" TargetMode="External"/><Relationship Id="rId25" Type="http://schemas.openxmlformats.org/officeDocument/2006/relationships/hyperlink" Target="https://doi.org/10.5840/beq201121327" TargetMode="External"/><Relationship Id="rId33" Type="http://schemas.openxmlformats.org/officeDocument/2006/relationships/hyperlink" Target="https://www.noormags.ir/view/en/articlepage/2033042" TargetMode="External"/><Relationship Id="rId38" Type="http://schemas.openxmlformats.org/officeDocument/2006/relationships/hyperlink" Target="https://doi.org/10.1515/jtes-2017-0004" TargetMode="External"/><Relationship Id="rId46" Type="http://schemas.openxmlformats.org/officeDocument/2006/relationships/hyperlink" Target="https://doi.org/10.1080/23311908.2020.1743627" TargetMode="External"/><Relationship Id="rId20" Type="http://schemas.openxmlformats.org/officeDocument/2006/relationships/hyperlink" Target="https://jscm.ut.ac.ir/article_96908.html" TargetMode="External"/><Relationship Id="rId41" Type="http://schemas.openxmlformats.org/officeDocument/2006/relationships/hyperlink" Target="https://www.tandfonline.com/doi/full/10.1080/1331677X.2018.144223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1608/cfdj.2023.289004" TargetMode="External"/><Relationship Id="rId23" Type="http://schemas.openxmlformats.org/officeDocument/2006/relationships/hyperlink" Target="https://www.noavaryedu.oerp.ir/article_157865.html" TargetMode="External"/><Relationship Id="rId28" Type="http://schemas.openxmlformats.org/officeDocument/2006/relationships/hyperlink" Target="https://doi.org/10.1108/00483480710822391" TargetMode="External"/><Relationship Id="rId36" Type="http://schemas.openxmlformats.org/officeDocument/2006/relationships/hyperlink" Target="https://journals.iau.ir/article_667903.html" TargetMode="External"/><Relationship Id="rId49" Type="http://schemas.openxmlformats.org/officeDocument/2006/relationships/hyperlink" Target="https://aura.antioch.edu/cgi/viewcontent.cgi?article=1188&amp;context=etds&amp;filename=1&amp;type=additional" TargetMode="External"/><Relationship Id="rId57" Type="http://schemas.openxmlformats.org/officeDocument/2006/relationships/theme" Target="theme/theme1.xml"/><Relationship Id="rId10" Type="http://schemas.openxmlformats.org/officeDocument/2006/relationships/hyperlink" Target="http://creativecommons.org/licenses/by-nc/4.0" TargetMode="External"/><Relationship Id="rId31" Type="http://schemas.openxmlformats.org/officeDocument/2006/relationships/hyperlink" Target="https://obs.sinaweb.net/article_30322.html" TargetMode="External"/><Relationship Id="rId44" Type="http://schemas.openxmlformats.org/officeDocument/2006/relationships/hyperlink" Target="https://qjoe.ir/browse.php?a_id=1811&amp;sid=1&amp;slc_lang=en"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1113A6-4094-47FB-A81D-AB50A9C276BF}">
  <we:reference id="wa104382081" version="1.55.1.0" store="en-US" storeType="OMEX"/>
  <we:alternateReferences>
    <we:reference id="wa104382081" version="1.55.1.0" store="en-US" storeType="OMEX"/>
  </we:alternateReferences>
  <we:properties>
    <we:property name="MENDELEY_CITATIONS" value="[{&quot;citationID&quot;:&quot;MENDELEY_CITATION_495ceac6-ca85-44ee-81e5-3328209160ad&quot;,&quot;properties&quot;:{&quot;noteIndex&quot;:0},&quot;isEdited&quot;:false,&quot;manualOverride&quot;:{&quot;citeprocText&quot;:&quot;(S.N. Ankrah et al., 2013; Togoontumur &amp;#38; Cooray, 2023)&quot;,&quot;isManuallyOverridden&quot;:false,&quot;manualOverrideText&quot;:&quot;&quot;},&quot;citationTag&quot;:&quot;MENDELEY_CITATION_v3_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&quot;,&quot;citationItems&quot;:[{&quot;id&quot;:&quot;b7f46c17-a7b0-545f-9a6a-fb7794c83aca&quot;,&quot;itemData&quot;:{&quot;DOI&quot;:&quot;10.1007/s13132-023-01469-5&quot;,&quot;ISSN&quot;:&quot;18687873&quot;,&quot;abstract&quot;:&quot;The effect of university-industry collaboration is extensively studied at the firm and regional levels. Although collaboration is considered a source of competitive advantage for universities and industry, no studies are conducted internationally. However, many studies recommended that university-industry collaboration can affect economic growth, but the effect of university-industry R&amp;D collaboration still needs to be tested in the international context. The triple helix concept suggests collaboration impacts economic growth, but its mechanism has yet to be explained extensively. This study aimed to investigate the causal effect of the university-industry R&amp;D collaboration on economic growth through capital formation and human capital, which are variables of the endogenous growth model. Baron and Kenny's approach with fixed effect regression is applied. The result suggests that the university-industry R&amp;D collaboration significantly and positively affects economic growth through capital formation. There is no such indirect effect in high and upper-middle-income countries separately. For 124 country panel data, we found a significant indirect impact of the university-industry R&amp;D collaboration on log of real GDP per capita.&quot;,&quot;author&quot;:[{&quot;dropping-particle&quot;:&quot;&quot;,&quot;family&quot;:&quot;Togoontumur&quot;,&quot;given&quot;:&quot;Tamir&quot;,&quot;non-dropping-particle&quot;:&quot;&quot;,&quot;parse-names&quot;:false,&quot;suffix&quot;:&quot;&quot;},{&quot;dropping-particle&quot;:&quot;&quot;,&quot;family&quot;:&quot;Cooray&quot;,&quot;given&quot;:&quot;N. S.&quot;,&quot;non-dropping-particle&quot;:&quot;&quot;,&quot;parse-names&quot;:false,&quot;suffix&quot;:&quot;&quot;}],&quot;container-title&quot;:&quot;Journal of the Knowledge Economy&quot;,&quot;id&quot;:&quot;b7f46c17-a7b0-545f-9a6a-fb7794c83aca&quot;,&quot;issued&quot;:{&quot;date-parts&quot;:[[&quot;2023&quot;]]},&quot;title&quot;:&quot;Does Collaboration Matter: The Effect of University-industry R&amp;D Collaboration On Economic Growth&quot;,&quot;type&quot;:&quot;article-journal&quot;,&quot;container-title-short&quot;:&quot;&quot;},&quot;uris&quot;:[&quot;http://www.mendeley.com/documents/?uuid=da6c4632-d1f9-40ec-9db2-7426d086cf75&quot;],&quot;isTemporary&quot;:false,&quot;legacyDesktopId&quot;:&quot;da6c4632-d1f9-40ec-9db2-7426d086cf75&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8f2f0a7b-3c15-4a01-bb1a-45c14faa011d&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OGYyZjBhN2ItM2MxNS00YTAxLWJiMWEtNDVjMTRmYWEwMTFk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41958c76-9c14-4ce7-832d-58d06fb3ee6a&quot;,&quot;properties&quot;:{&quot;noteIndex&quot;:0},&quot;isEdited&quot;:false,&quot;manualOverride&quot;:{&quot;citeprocText&quot;:&quot;(Fagerberg et al., 2010; Zawislak &amp;#38; Dalmarco, 2011)&quot;,&quot;isManuallyOverridden&quot;:false,&quot;manualOverrideText&quot;:&quot;&quot;},&quot;citationTag&quot;:&quot;MENDELEY_CITATION_v3_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&quot;,&quot;citationItems&quot;:[{&quot;id&quot;:&quot;980a2aef-8e43-5b6d-bb07-b25733aadbde&quot;,&quot;itemData&quot;:{&quot;DOI&quot;:&quot;10.4337/9781849806558&quot;,&quot;author&quot;:[{&quot;dropping-particle&quot;:&quot;&quot;,&quot;family&quot;:&quot;Fagerberg&quot;,&quot;given&quot;:&quot;J.&quot;,&quot;non-dropping-particle&quot;:&quot;&quot;,&quot;parse-names&quot;:false,&quot;suffix&quot;:&quot;&quot;},{&quot;dropping-particle&quot;:&quot;&quot;,&quot;family&quot;:&quot;Srholec&quot;,&quot;given&quot;:&quot;M.&quot;,&quot;non-dropping-particle&quot;:&quot;&quot;,&quot;parse-names&quot;:false,&quot;suffix&quot;:&quot;&quot;},{&quot;dropping-particle&quot;:&quot;&quot;,&quot;family&quot;:&quot;Verspagen&quot;,&quot;given&quot;:&quot;B.&quot;,&quot;non-dropping-particle&quot;:&quot;&quot;,&quot;parse-names&quot;:false,&quot;suffix&quot;:&quot;&quot;}],&quot;container-title&quot;:&quot;Innovation and Economic Development&quot;,&quot;id&quot;:&quot;980a2aef-8e43-5b6d-bb07-b25733aadbde&quot;,&quot;issued&quot;:{&quot;date-parts&quot;:[[&quot;2010&quot;]]},&quot;title&quot;:&quot;Innovation and Economic Development&quot;,&quot;type&quot;:&quot;chapter&quot;,&quot;container-title-short&quot;:&quot;&quot;},&quot;uris&quot;:[&quot;http://www.mendeley.com/documents/?uuid=e4ad7e94-cd8c-479e-bcad-258c1db2d373&quot;],&quot;isTemporary&quot;:false,&quot;legacyDesktopId&quot;:&quot;e4ad7e94-cd8c-479e-bcad-258c1db2d373&quot;},{&quot;id&quot;:&quot;93756b99-4d66-5689-ab4e-3e4c708f86c8&quot;,&quot;itemData&quot;:{&quot;DOI&quot;:&quot;10.4067/S0718-27242011000200005&quot;,&quot;ISSN&quot;:&quot;07182724&quot;,&quot;abstract&quot;:&quot;In order to develop innovations, companies are establishing University-Industry (U-I) relations which are explained in theories like the Triple Helix. Maybe this traditional view it is not enough to describe what happens in Brazil. Followed by a growth of articles published internationally, companies in technologically stable industries seem to be incorporating high-tech outcomes from universities, boosting sectors that once were apparently inert. This research will propose a different approach on U-I relations, focusing on the Knowledge Flow. Results show that agriculture companies are increasing their relations as much as engineering companies. Such relations are mainly based on raw technologies or applied solutions. Start-up firms' relations are mainly based on informal contacts and patents are not used to protect technologies. The Silent Run shows that companies which appear to be technologically stable are now upgrading trough U-I, and patents does not seem to be the first option when protecting new technologies. © Universidad Alberto Hurtado, Facultad de Economía y Negocios.&quot;,&quot;author&quot;:[{&quot;dropping-particle&quot;:&quot;&quot;,&quot;family&quot;:&quot;Zawislak&quot;,&quot;given&quot;:&quot;Paulo Antônio&quot;,&quot;non-dropping-particle&quot;:&quot;&quot;,&quot;parse-names&quot;:false,&quot;suffix&quot;:&quot;&quot;},{&quot;dropping-particle&quot;:&quot;&quot;,&quot;family&quot;:&quot;Dalmarco&quot;,&quot;given&quot;:&quot;Gustavo&quot;,&quot;non-dropping-particle&quot;:&quot;&quot;,&quot;parse-names&quot;:false,&quot;suffix&quot;:&quot;&quot;}],&quot;container-title&quot;:&quot;Journal of Technology Management and Innovation&quot;,&quot;id&quot;:&quot;93756b99-4d66-5689-ab4e-3e4c708f86c8&quot;,&quot;issue&quot;:&quot;2&quot;,&quot;issued&quot;:{&quot;date-parts&quot;:[[&quot;2011&quot;]]},&quot;page&quot;:&quot;66-82&quot;,&quot;title&quot;:&quot;The silent run: New issues and outcomes for University-industry relations in Brazil&quot;,&quot;type&quot;:&quot;article-journal&quot;,&quot;volume&quot;:&quot;6&quot;,&quot;container-title-short&quot;:&quot;&quot;},&quot;uris&quot;:[&quot;http://www.mendeley.com/documents/?uuid=257f34ed-bc19-41da-84c4-1bbedddba49f&quot;],&quot;isTemporary&quot;:false,&quot;legacyDesktopId&quot;:&quot;257f34ed-bc19-41da-84c4-1bbedddba49f&quot;}]},{&quot;citationID&quot;:&quot;MENDELEY_CITATION_dd4fdc7a-19d0-400a-b789-09d3bfd5edd1&quot;,&quot;properties&quot;:{&quot;noteIndex&quot;:0},&quot;isEdited&quot;:false,&quot;manualOverride&quot;:{&quot;citeprocText&quot;:&quot;(Bastos et al., 2021a)&quot;,&quot;isManuallyOverridden&quot;:false,&quot;manualOverrideText&quot;:&quot;&quot;},&quot;citationTag&quot;:&quot;MENDELEY_CITATION_v3_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&quot;,&quot;citationItems&quot;:[{&quot;id&quot;:&quot;a2960925-b9d3-5673-9003-464964497d25&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a2960925-b9d3-5673-9003-464964497d25&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6dcc518f-0608-459f-b1f8-18462afce7eb&quot;],&quot;isTemporary&quot;:false,&quot;legacyDesktopId&quot;:&quot;6dcc518f-0608-459f-b1f8-18462afce7eb&quot;}]},{&quot;citationID&quot;:&quot;MENDELEY_CITATION_aeadd480-71b5-4af9-8fc0-b19fd7049ba2&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YWVhZGQ0ODAtNzFiNS00YWY5LThmYzAtYjE5ZmQ3MDQ5YmEy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eb9f5d2-bd9f-46bb-be04-85b76d21747f&quot;,&quot;properties&quot;:{&quot;noteIndex&quot;:0},&quot;isEdited&quot;:false,&quot;manualOverride&quot;:{&quot;citeprocText&quot;:&quot;(Al-Tabbaa &amp;#38; Ankrah, 2019; Ankrah &amp;#38; Al-Tabbaa, 2015; Etzkowitz &amp;#38; Leydesdorff, 2000a)&quot;,&quot;isManuallyOverridden&quot;:false,&quot;manualOverrideText&quot;:&quot;&quot;},&quot;citationTag&quot;:&quot;MENDELEY_CITATION_v3_eyJjaXRhdGlvbklEIjoiTUVOREVMRVlfQ0lUQVRJT05fMGViOWY1ZDItYmQ5Zi00NmJiLWJlMDQtODViNzZkMjE3NDdmIiwicHJvcGVydGllcyI6eyJub3RlSW5kZXgiOjB9LCJpc0VkaXRlZCI6ZmFsc2UsIm1hbnVhbE92ZXJyaWRlIjp7ImNpdGVwcm9jVGV4dCI6IihBbC1UYWJiYWEgJiMzODsgQW5rcmFoLCAyMDE5OyBBbmtyYWggJiMzODsgQWwtVGFiYmFhLCAyMDE1OyB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1dfQ==&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4764441f-3de4-4325-9dd7-469fe1a25aa6&quot;,&quot;properties&quot;:{&quot;noteIndex&quot;:0},&quot;isEdited&quot;:false,&quot;manualOverride&quot;:{&quot;citeprocText&quot;:&quot;(Kamuriwo et al., 2017)&quot;,&quot;isManuallyOverridden&quot;:false,&quot;manualOverrideText&quot;:&quot;&quot;},&quot;citationTag&quot;:&quot;MENDELEY_CITATION_v3_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&quot;,&quot;citationItems&quot;:[{&quot;id&quot;:&quot;a0eb45d8-301d-5a2c-a35a-6603cba741af&quot;,&quot;itemData&quot;:{&quot;DOI&quot;:&quot;10.1111/jpim.12393&quot;,&quot;ISSN&quot;:&quot;15405885&quot;,&quot;abstract&quot;:&quot;Compared to large established firms, technology-based new firms (TBNF) seem well placed to produce breakthrough innovations although questions remain as to their adeptness at subsequent exploitation. Building on the innovation and strategy literatures, the study identifies two different knowledge-development approaches or modes (business models) in TBNFs—internal versus external—and examines their relation to breakthrough innovation and subsequent progression of the product to market. The internal mode assembles knowledge inside the firm to generate its innovations, whereas the external mode relies heavily on alliances to develop and assemble knowledge among firms embedded in a creative network. The study uses a unique panel dataset of 69 UK new biotechnology firms over an 11-year period to explore this issue empirically. The findings show that the external knowledge-development mode is associated with more breakthrough innovations and a faster movement of innovations to market. The externally focused mode is not impeded by its relative lack of internal knowledge; it uses partners to access, assemble, and develop a wide scope of knowledge in a flexible manner. In addition, partners provide deep domain expertise to undertake the requisite deep-dives. In contrast, the internal mode has the huge challenge of assembling knowledge resources internally and suffers from a quicker onset of path dependence that impedes the generation of breakthroughs. This study provides a choice of business models (internal or external) that is associated with different breakthrough and speed to market performance outcomes. Going forward, policy makers and managers seeking breakthrough innovations, and speedy progression of the innovations to market should consider the potential resource efficiency of the external mode and the vital role played by collaborations—small firm versus large firm and private versus public entities.&quot;,&quot;author&quot;:[{&quot;dropping-particle&quot;:&quot;&quot;,&quot;family&quot;:&quot;Kamuriwo&quot;,&quot;given&quot;:&quot;Dzidziso Samuel&quot;,&quot;non-dropping-particle&quot;:&quot;&quot;,&quot;parse-names&quot;:false,&quot;suffix&quot;:&quot;&quot;},{&quot;dropping-particle&quot;:&quot;&quot;,&quot;family&quot;:&quot;Baden-Fuller&quot;,&quot;given&quot;:&quot;Charles&quot;,&quot;non-dropping-particle&quot;:&quot;&quot;,&quot;parse-names&quot;:false,&quot;suffix&quot;:&quot;&quot;},{&quot;dropping-particle&quot;:&quot;&quot;,&quot;family&quot;:&quot;Zhang&quot;,&quot;given&quot;:&quot;Jing&quot;,&quot;non-dropping-particle&quot;:&quot;&quot;,&quot;parse-names&quot;:false,&quot;suffix&quot;:&quot;&quot;}],&quot;container-title&quot;:&quot;Journal of Product Innovation Management&quot;,&quot;id&quot;:&quot;a0eb45d8-301d-5a2c-a35a-6603cba741af&quot;,&quot;issue&quot;:&quot;4&quot;,&quot;issued&quot;:{&quot;date-parts&quot;:[[&quot;2017&quot;]]},&quot;page&quot;:&quot;492-508&quot;,&quot;title&quot;:&quot;Knowledge Development Approaches and Breakthrough Innovations in Technology-Based New Firms&quot;,&quot;type&quot;:&quot;article-journal&quot;,&quot;volume&quot;:&quot;34&quot;,&quot;container-title-short&quot;:&quot;&quot;},&quot;uris&quot;:[&quot;http://www.mendeley.com/documents/?uuid=bfc81bd4-d496-45ac-b276-46da50439abf&quot;],&quot;isTemporary&quot;:false,&quot;legacyDesktopId&quot;:&quot;bfc81bd4-d496-45ac-b276-46da50439abf&quot;}]},{&quot;citationID&quot;:&quot;MENDELEY_CITATION_6a6b10fc-d36a-4568-8e5d-1b714da0a194&quot;,&quot;properties&quot;:{&quot;noteIndex&quot;:0},&quot;isEdited&quot;:false,&quot;manualOverride&quot;:{&quot;citeprocText&quot;:&quot;(Al-Tabbaa &amp;#38; Ankrah, 2019)&quot;,&quot;isManuallyOverridden&quot;:false,&quot;manualOverrideText&quot;:&quot;&quot;},&quot;citationTag&quot;:&quot;MENDELEY_CITATION_v3_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&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38827a73-9078-4d21-8e4e-54551daa3425&quot;,&quot;properties&quot;:{&quot;noteIndex&quot;:0},&quot;isEdited&quot;:false,&quot;manualOverride&quot;:{&quot;citeprocText&quot;:&quot;(Fernández-Esquinas et al., 2016)&quot;,&quot;isManuallyOverridden&quot;:false,&quot;manualOverrideText&quot;:&quot;&quot;},&quot;citationTag&quot;:&quot;MENDELEY_CITATION_v3_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&quot;,&quot;citationItems&quot;:[{&quot;id&quot;:&quot;71888421-e4d0-5cb3-9c8f-61fad61820e9&quot;,&quot;itemData&quot;:{&quot;DOI&quot;:&quot;10.1016/j.techfore.2015.07.013&quot;,&quot;ISSN&quot;:&quot;00401625&quot;,&quot;abstract&quot;:&quot;Firms interact with universities through a variety of channels, ranging from collaborative research projects, patents, spin-off creation, consultancy and specialized training, to informal relationships. This article explores the combination of mechanisms used by firms in Andalusia, a peripheral region in Spain and Europe, when interacting with universities. Using information from a survey of 737 innovative firms, the empirical study found evidence that university–industry links can be grouped into five latent dimensions (knowledge generation and adaptation, involvement in new organisations, training and exchange of human resources, intellectual property rights, and facilities and equipment) which are mainly based on exploitation or exploration activities. A typology of firms was created, highlighting the large number of firms with no interactions, and six clusters that specialize in specific mechanisms (IPR exploiters, Institutionalized interactors, University facility users, Training and education beneficiaries, Tacit knowledge users, and R&amp;D interactors). The study also presents the determinants for engaging in each type of channel, concluding that whilst firms developing exploitation activities also develop parallel exploration activities, the reverse is not significant. The absorptive capacity of firms is important in determining the type of interaction, but is not fully conclusive about the range of exploration and exploitation activities. The article ends by discussing the policy implications associated with incentives to adapt knowledge transfer mechanisms to the industrial fabric of peripheral innovation systems.&quot;,&quot;author&quot;:[{&quot;dropping-particle&quot;:&quot;&quot;,&quot;family&quot;:&quot;Fernández-Esquinas&quot;,&quot;given&quot;:&quot;Manuel&quot;,&quot;non-dropping-particle&quot;:&quot;&quot;,&quot;parse-names&quot;:false,&quot;suffix&quot;:&quot;&quot;},{&quot;dropping-particle&quot;:&quot;&quot;,&quot;family&quot;:&quot;Pinto&quot;,&quot;given&quot;:&quot;Hugo&quot;,&quot;non-dropping-particle&quot;:&quot;&quot;,&quot;parse-names&quot;:false,&quot;suffix&quot;:&quot;&quot;},{&quot;dropping-particle&quot;:&quot;&quot;,&quot;family&quot;:&quot;Yruela&quot;,&quot;given&quot;:&quot;Manuel Pérez&quot;,&quot;non-dropping-particle&quot;:&quot;&quot;,&quot;parse-names&quot;:false,&quot;suffix&quot;:&quot;&quot;},{&quot;dropping-particle&quot;:&quot;&quot;,&quot;family&quot;:&quot;Pereira&quot;,&quot;given&quot;:&quot;Tiago Santos&quot;,&quot;non-dropping-particle&quot;:&quot;&quot;,&quot;parse-names&quot;:false,&quot;suffix&quot;:&quot;&quot;}],&quot;container-title&quot;:&quot;Technological Forecasting and Social Change&quot;,&quot;id&quot;:&quot;71888421-e4d0-5cb3-9c8f-61fad61820e9&quot;,&quot;issued&quot;:{&quot;date-parts&quot;:[[&quot;2016&quot;]]},&quot;page&quot;:&quot;266-279&quot;,&quot;title&quot;:&quot;Tracing the flows of knowledge transfer: Latent dimensions and determinants of university–industry interactions in peripheral innovation systems&quot;,&quot;type&quot;:&quot;article-journal&quot;,&quot;volume&quot;:&quot;113&quot;,&quot;container-title-short&quot;:&quot;Technol Forecast Soc Change&quot;},&quot;uris&quot;:[&quot;http://www.mendeley.com/documents/?uuid=05a620d0-7ce4-4acc-8803-79fef6543f77&quot;],&quot;isTemporary&quot;:false,&quot;legacyDesktopId&quot;:&quot;05a620d0-7ce4-4acc-8803-79fef6543f77&quot;}]},{&quot;citationID&quot;:&quot;MENDELEY_CITATION_900e0bbb-e3f3-49a0-9536-7da1cbd2eda4&quot;,&quot;properties&quot;:{&quot;noteIndex&quot;:0},&quot;isEdited&quot;:false,&quot;manualOverride&quot;:{&quot;citeprocText&quot;:&quot;(Al-Tabbaa &amp;#38; Ankrah, 2016, 2019; Galan-Muros &amp;#38; Davey, 2019)&quot;,&quot;isManuallyOverridden&quot;:false,&quot;manualOverrideText&quot;:&quot;&quot;},&quot;citationTag&quot;:&quot;MENDELEY_CITATION_v3_eyJjaXRhdGlvbklEIjoiTUVOREVMRVlfQ0lUQVRJT05fOTAwZTBiYmItZTNmMy00OWEwLTk1MzYtN2RhMWNiZDJlZGE0IiwicHJvcGVydGllcyI6eyJub3RlSW5kZXgiOjB9LCJpc0VkaXRlZCI6ZmFsc2UsIm1hbnVhbE92ZXJyaWRlIjp7ImNpdGVwcm9jVGV4dCI6IihBbC1UYWJiYWEgJiMzODsgQW5rcmFoLCAyMDE2LCAyMDE5OyB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&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050d4e16-047e-4e8a-82bb-c945b721deab&quot;,&quot;properties&quot;:{&quot;noteIndex&quot;:0},&quot;isEdited&quot;:false,&quot;manualOverride&quot;:{&quot;citeprocText&quot;:&quot;(El-Ferik &amp;#38; Al-Naser, 2021)&quot;,&quot;isManuallyOverridden&quot;:false,&quot;manualOverrideText&quot;:&quot;&quot;},&quot;citationTag&quot;:&quot;MENDELEY_CITATION_v3_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&quot;,&quot;citationItems&quot;:[{&quot;id&quot;:&quot;559681e8-3cca-526a-ab81-b299abdd0e53&quot;,&quot;itemData&quot;:{&quot;DOI&quot;:&quot;10.1109/ACCESS.2021.3104096&quot;,&quot;ISSN&quot;:&quot;21693536&quot;,&quot;abstract&quot;:&quot;Research and Development becomes one of the main pillars to build knowledge based economy nowadays. In highly competitive market, there is a real need for efficient mechanisms to have a successful technology development model. Open Innovation through University Industry Collaboration (UIC) is one of promising mechanisms to develop new technologies that can seed national knowledge economy. UIC model brings valuable benefits to both academia and industry in order to have efficient technology development processes. In addition, UIC offers university researchers an opportunity to have an exposure to industry and creates training and internship opportunities for university students. Trilateral collaboration model, which adds end-user to UIC arrangement, could bring an additional advantage to align the product development with actual customer needs making introduction of new product more successful. This paper gives an overview about the main aspects of trilateral collaboration and shows a real trilateral collaboration case between academia, technology provider and end-user to develop an actual product that serves end-user needs showing advantages and challenges of proposed model.&quot;,&quot;author&quot;:[{&quot;dropping-particle&quot;:&quot;&quot;,&quot;family&quot;:&quot;El-Ferik&quot;,&quot;given&quot;:&quot;Sami&quot;,&quot;non-dropping-particle&quot;:&quot;&quot;,&quot;parse-names&quot;:false,&quot;suffix&quot;:&quot;&quot;},{&quot;dropping-particle&quot;:&quot;&quot;,&quot;family&quot;:&quot;Al-Naser&quot;,&quot;given&quot;:&quot;Mustafa&quot;,&quot;non-dropping-particle&quot;:&quot;&quot;,&quot;parse-names&quot;:false,&quot;suffix&quot;:&quot;&quot;}],&quot;container-title&quot;:&quot;IEEE Access&quot;,&quot;id&quot;:&quot;559681e8-3cca-526a-ab81-b299abdd0e53&quot;,&quot;issued&quot;:{&quot;date-parts&quot;:[[&quot;2021&quot;]]},&quot;page&quot;:&quot;112761-112769&quot;,&quot;title&quot;:&quot;University Industry Collaboration: A Promising Trilateral Co-Innovation Approach&quot;,&quot;type&quot;:&quot;article-journal&quot;,&quot;volume&quot;:&quot;9&quot;,&quot;container-title-short&quot;:&quot;&quot;},&quot;uris&quot;:[&quot;http://www.mendeley.com/documents/?uuid=00b73f5d-4d06-4434-8f64-1afd25f4f5f2&quot;],&quot;isTemporary&quot;:false,&quot;legacyDesktopId&quot;:&quot;00b73f5d-4d06-4434-8f64-1afd25f4f5f2&quot;}]},{&quot;citationID&quot;:&quot;MENDELEY_CITATION_71a80e13-2154-4a84-b2bf-82307595ecae&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NzFhODBlMTMtMjE1NC00YTg0LWIyYmYtODIzMDc1OTVlY2Fl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252ba50-211c-4a87-a2ab-fbf8dce1e8e5&quot;,&quot;properties&quot;:{&quot;noteIndex&quot;:0},&quot;isEdited&quot;:false,&quot;manualOverride&quot;:{&quot;citeprocText&quot;:&quot;(Burnett &amp;#38; Williams, 2014; Isaeva et al., 2022)&quot;,&quot;isManuallyOverridden&quot;:false,&quot;manualOverrideText&quot;:&quot;&quot;},&quot;citationTag&quot;:&quot;MENDELEY_CITATION_v3_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&quot;,&quot;citationItems&quot;:[{&quot;id&quot;:&quot;8194b449-91fb-5e2e-b584-5237f78ea41c&quot;,&quot;itemData&quot;:{&quot;DOI&quot;:&quot;10.1057/kmrp.2012.48&quot;,&quot;ISSN&quot;:&quot;14778246&quot;,&quot;abstract&quot;:&quot;This paper presents the results of primary research into the role of knowledge and knowledge transfer within the technological innovation process in the U.K. upstream oil and gas industry. The research employed a qualitative approach using narrative interviews as a method for data collection, and an analytical template to analyse the data. The findings indicate the critical role played by enabling organisations as conduits of knowledge within the technological innovation process. Limitations of the research include the size of sample. Further research could focus on other enabling organisations. Potential practical implications include the development of a better understanding of the role of knowledge and knowledge transfer by actors, leading to the improvement of the technological innovation process itself. The work contributes to understanding the relationships, which exist between knowledge transfer and the technological innovation process, and to the forms and types of knowledge present within this process. © 2014 Operational Research Society Ltd.&quot;,&quot;author&quot;:[{&quot;dropping-particle&quot;:&quot;&quot;,&quot;family&quot;:&quot;Burnett&quot;,&quot;given&quot;:&quot;Simon&quot;,&quot;non-dropping-particle&quot;:&quot;&quot;,&quot;parse-names&quot;:false,&quot;suffix&quot;:&quot;&quot;},{&quot;dropping-particle&quot;:&quot;&quot;,&quot;family&quot;:&quot;Williams&quot;,&quot;given&quot;:&quot;Dorothy&quot;,&quot;non-dropping-particle&quot;:&quot;&quot;,&quot;parse-names&quot;:false,&quot;suffix&quot;:&quot;&quot;}],&quot;container-title&quot;:&quot;Knowledge Management Research and Practice&quot;,&quot;id&quot;:&quot;8194b449-91fb-5e2e-b584-5237f78ea41c&quot;,&quot;issue&quot;:&quot;2&quot;,&quot;issued&quot;:{&quot;date-parts&quot;:[[&quot;2014&quot;]]},&quot;page&quot;:&quot;133-144&quot;,&quot;title&quot;:&quot;The role of knowledge transfer in technological innovation: An oil and gas industry perspective&quot;,&quot;type&quot;:&quot;article-journal&quot;,&quot;volume&quot;:&quot;12&quot;,&quot;container-title-short&quot;:&quot;&quot;},&quot;uris&quot;:[&quot;http://www.mendeley.com/documents/?uuid=ca421219-634e-4a5f-96c4-1d9ebce8f812&quot;],&quot;isTemporary&quot;:false,&quot;legacyDesktopId&quot;:&quot;ca421219-634e-4a5f-96c4-1d9ebce8f812&quot;},{&quot;id&quot;:&quot;2bd33096-1f22-51fd-ad9c-dcaf66f9dd4c&quot;,&quot;itemData&quot;:{&quot;DOI&quot;:&quot;10.1007/s10961-021-09886-x&quot;,&quot;ISSN&quot;:&quot;15737047&quot;,&quot;abstract&quot;:&quot;University–industry collaboration (UIC) is an important source of knowledge and innovation for firms but is often challenging due to the partners’ different goals. Thus, formal research centers have become a key policy instrument to foster stronger UIC whereby strong mutual relationships are created. This study investigates the establishment of a university–industry research center to gain insights into the coordination activities the focal firms used to achieve their goals with UIC. We find that the firms with goals related to specific innovations and technology development took a more active role by using structured coordination activities in the preformation phase of the research center, whereas the firms with goals related to general knowledge development mainly coordinated through unstructured activities when the center began operations. We map the specific coordination activities used in UIC and theorize on how the partners’ different organizational goals influenced their use of these activities. Our findings have important implications for how activities in UIC, particularly in research centers, can be designed to strengthen the collaboration between universities and their firm partners to enhance knowledge development and innovation.&quot;,&quot;author&quot;:[{&quot;dropping-particle&quot;:&quot;&quot;,&quot;family&quot;:&quot;Isaeva&quot;,&quot;given&quot;:&quot;Irina&quot;,&quot;non-dropping-particle&quot;:&quot;&quot;,&quot;parse-names&quot;:false,&quot;suffix&quot;:&quot;&quot;},{&quot;dropping-particle&quot;:&quot;&quot;,&quot;family&quot;:&quot;Steinmo&quot;,&quot;given&quot;:&quot;Marianne&quot;,&quot;non-dropping-particle&quot;:&quot;&quot;,&quot;parse-names&quot;:false,&quot;suffix&quot;:&quot;&quot;},{&quot;dropping-particle&quot;:&quot;&quot;,&quot;family&quot;:&quot;Rasmussen&quot;,&quot;given&quot;:&quot;Einar&quot;,&quot;non-dropping-particle&quot;:&quot;&quot;,&quot;parse-names&quot;:false,&quot;suffix&quot;:&quot;&quot;}],&quot;container-title&quot;:&quot;Journal of Technology Transfer&quot;,&quot;id&quot;:&quot;2bd33096-1f22-51fd-ad9c-dcaf66f9dd4c&quot;,&quot;issue&quot;:&quot;5&quot;,&quot;issued&quot;:{&quot;date-parts&quot;:[[&quot;2022&quot;]]},&quot;page&quot;:&quot;1308-1342&quot;,&quot;title&quot;:&quot;How firms use coordination activities in university–industry collaboration: adjusting to or steering a research center?&quot;,&quot;type&quot;:&quot;article-journal&quot;,&quot;volume&quot;:&quot;47&quot;,&quot;container-title-short&quot;:&quot;&quot;},&quot;uris&quot;:[&quot;http://www.mendeley.com/documents/?uuid=bb1ffcd2-8447-4fcc-8579-f22b4dddac48&quot;],&quot;isTemporary&quot;:false,&quot;legacyDesktopId&quot;:&quot;bb1ffcd2-8447-4fcc-8579-f22b4dddac48&quot;}]},{&quot;citationID&quot;:&quot;MENDELEY_CITATION_99886f40-1191-471b-a010-f1d181dcb6b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Tk4ODZmNDAtMTE5MS00NzFiLWEwMTAtZjFkMTgxZGNiNmJ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80465106-f8aa-4306-bffd-d35b2325ca17&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DA0NjUxMDYtZjhhYS00MzA2LWJmZmQtZDM1YjIzMjVjYTE3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ec8967e1-3570-4701-ba44-3cd4e690f277&quot;,&quot;properties&quot;:{&quot;noteIndex&quot;:0},&quot;isEdited&quot;:false,&quot;manualOverride&quot;:{&quot;citeprocText&quot;:&quot;(Gonzzlez-LLpez et al., 2015)&quot;,&quot;isManuallyOverridden&quot;:false,&quot;manualOverrideText&quot;:&quot;&quot;},&quot;citationTag&quot;:&quot;MENDELEY_CITATION_v3_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&quot;,&quot;citationItems&quot;:[{&quot;id&quot;:&quot;30b5aaab-904d-51e5-8991-47cceda407b0&quot;,&quot;itemData&quot;:{&quot;DOI&quot;:&quot;10.2139/ssrn.2578691&quot;,&quot;abstract&quot;:&quot;Universities are one of the key actors within national and regional innovation systems. The nature of university-industry collaboration has changed during the last decades and it varies across countries and regions. Different factors determine the interaction among both organizations, from those related to the industrial structure of the territory to others related to institutional and legal frameworks. In this paper we aim at adding to the understanding of this process based on the comparison between two European regions, Apulia in Italy and Galicia in Spain. Our results show that a progressive transition from a separated to a more integrated approach has occurred at the relational framework affecting universities and industry in both regions. Public policies, particularly from the regional level, have been relevant for promoting university-industry collaboration in Galicia and Apulia. Nevertheless, there still remain cultural and institutional barriers, both from the academy and business sphere, which impede a closer and more fruitful interaction. Besides, the poor innovative culture of traditional industries which dominate in both regions, might affect university-industry interaction. However, an adjustment of the university offer in terms of research is also needed as we observe that collaboration is too much biased by the university scientific and departmental specialization and too little by local and regional industrial specialization. &quot;,&quot;author&quot;:[{&quot;dropping-particle&quot;:&quot;&quot;,&quot;family&quot;:&quot;Gonzzlez-LLpez&quot;,&quot;given&quot;:&quot;Manuel&quot;,&quot;non-dropping-particle&quot;:&quot;&quot;,&quot;parse-names&quot;:false,&quot;suffix&quot;:&quot;&quot;},{&quot;dropping-particle&quot;:&quot;&quot;,&quot;family&quot;:&quot;Dileo&quot;,&quot;given&quot;:&quot;Ivano&quot;,&quot;non-dropping-particle&quot;:&quot;&quot;,&quot;parse-names&quot;:false,&quot;suffix&quot;:&quot;&quot;},{&quot;dropping-particle&quot;:&quot;&quot;,&quot;family&quot;:&quot;Losurdo&quot;,&quot;given&quot;:&quot;Francesco&quot;,&quot;non-dropping-particle&quot;:&quot;&quot;,&quot;parse-names&quot;:false,&quot;suffix&quot;:&quot;&quot;}],&quot;container-title&quot;:&quot;SSRN Electronic Journal&quot;,&quot;id&quot;:&quot;30b5aaab-904d-51e5-8991-47cceda407b0&quot;,&quot;issued&quot;:{&quot;date-parts&quot;:[[&quot;2015&quot;]]},&quot;title&quot;:&quot;University-Industry Collaboration in the European Regional Context: The Cases of Galicia and Apulia Region&quot;,&quot;type&quot;:&quot;article-journal&quot;,&quot;container-title-short&quot;:&quot;&quot;},&quot;uris&quot;:[&quot;http://www.mendeley.com/documents/?uuid=b4ca2542-fec2-4194-8248-91ad30819140&quot;],&quot;isTemporary&quot;:false,&quot;legacyDesktopId&quot;:&quot;b4ca2542-fec2-4194-8248-91ad30819140&quot;}]},{&quot;citationID&quot;:&quot;MENDELEY_CITATION_723a4221-fea3-4fa6-a2b4-11f12818ce83&quot;,&quot;properties&quot;:{&quot;noteIndex&quot;:0},&quot;isEdited&quot;:false,&quot;manualOverride&quot;:{&quot;citeprocText&quot;:&quot;(Leydesdorff Loet &amp;#38; Etzkowitz Henry, 1998)&quot;,&quot;isManuallyOverridden&quot;:false,&quot;manualOverrideText&quot;:&quot;&quot;},&quot;citationTag&quot;:&quot;MENDELEY_CITATION_v3_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&quot;,&quot;citationItems&quot;:[{&quot;id&quot;:&quot;7a833e20-386a-5cfa-9be6-4c3d3028f27e&quot;,&quot;itemData&quot;:{&quot;author&quot;:[{&quot;dropping-particle&quot;:&quot;&quot;,&quot;family&quot;:&quot;Leydesdorff Loet&quot;,&quot;given&quot;:&quot;&quot;,&quot;non-dropping-particle&quot;:&quot;&quot;,&quot;parse-names&quot;:false,&quot;suffix&quot;:&quot;&quot;},{&quot;dropping-particle&quot;:&quot;&quot;,&quot;family&quot;:&quot;Etzkowitz Henry&quot;,&quot;given&quot;:&quot;&quot;,&quot;non-dropping-particle&quot;:&quot;&quot;,&quot;parse-names&quot;:false,&quot;suffix&quot;:&quot;&quot;}],&quot;container-title&quot;:&quot;Science and Public Policy&quot;,&quot;id&quot;:&quot;7a833e20-386a-5cfa-9be6-4c3d3028f27e&quot;,&quot;issue&quot;:&quot;6&quot;,&quot;issued&quot;:{&quot;date-parts&quot;:[[&quot;1998&quot;]]},&quot;title&quot;:&quot;Triple Helix of innovation: Introduction&quot;,&quot;type&quot;:&quot;article-journal&quot;,&quot;volume&quot;:&quot;25&quot;,&quot;container-title-short&quot;:&quot;Sci Public Policy&quot;},&quot;uris&quot;:[&quot;http://www.mendeley.com/documents/?uuid=8f8a369b-db22-46ef-ad52-8032c0ad543d&quot;],&quot;isTemporary&quot;:false,&quot;legacyDesktopId&quot;:&quot;8f8a369b-db22-46ef-ad52-8032c0ad543d&quot;}]},{&quot;citationID&quot;:&quot;MENDELEY_CITATION_931bd442-ae67-479f-9b1d-4a10b3c23805&quot;,&quot;properties&quot;:{&quot;noteIndex&quot;:0},&quot;isEdited&quot;:false,&quot;manualOverride&quot;:{&quot;citeprocText&quot;:&quot;(Etzkowitz &amp;#38; Leydesdorff, 2000a)&quot;,&quot;isManuallyOverridden&quot;:false,&quot;manualOverrideText&quot;:&quot;&quot;},&quot;citationTag&quot;:&quot;MENDELEY_CITATION_v3_eyJjaXRhdGlvbklEIjoiTUVOREVMRVlfQ0lUQVRJT05fOTMxYmQ0NDItYWU2Ny00NzlmLTliMWQtNGExMGIzYzIzODA1IiwicHJvcGVydGllcyI6eyJub3RlSW5kZXgiOjB9LCJpc0VkaXRlZCI6ZmFsc2UsIm1hbnVhbE92ZXJyaWRlIjp7ImNpdGVwcm9jVGV4dCI6Iih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XX0=&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citationID&quot;:&quot;MENDELEY_CITATION_1e9d0e0b-7d97-45f1-81c5-d7a9985c0dc5&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WU5ZDBlMGItN2Q5Ny00NWYxLTgxYzUtZDdhOTk4NWMwZGM1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c8025929-c72e-4636-a023-3b20f69a1555&quot;,&quot;properties&quot;:{&quot;noteIndex&quot;:0},&quot;isEdited&quot;:false,&quot;manualOverride&quot;:{&quot;citeprocText&quot;:&quot;(Göksidan et al., 2018)&quot;,&quot;isManuallyOverridden&quot;:false,&quot;manualOverrideText&quot;:&quot;&quot;},&quot;citationTag&quot;:&quot;MENDELEY_CITATION_v3_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&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citationID&quot;:&quot;MENDELEY_CITATION_afe8f006-60f5-485e-af2a-1c676e3af30a&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YWZlOGYwMDYtNjBmNS00ODVlLWFmMmEtMWM2NzZlM2FmMzBh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78ec1f5c-d4f7-4031-97e9-376b5f3006e7&quot;,&quot;properties&quot;:{&quot;noteIndex&quot;:0},&quot;isEdited&quot;:false,&quot;manualOverride&quot;:{&quot;citeprocText&quot;:&quot;(Al-Tabbaa &amp;#38; Ankrah, 2019; Ćudić et al., 2022; Pujotomo et al., 2023; T. Mgonja, 2017)&quot;,&quot;isManuallyOverridden&quot;:false,&quot;manualOverrideText&quot;:&quot;&quot;},&quot;citationTag&quot;:&quot;MENDELEY_CITATION_v3_eyJjaXRhdGlvbklEIjoiTUVOREVMRVlfQ0lUQVRJT05fNzhlYzFmNWMtZDRmNy00MDMxLTk3ZTktMzc2YjVmMzAwNmU3IiwicHJvcGVydGllcyI6eyJub3RlSW5kZXgiOjB9LCJpc0VkaXRlZCI6ZmFsc2UsIm1hbnVhbE92ZXJyaWRlIjp7ImNpdGVwcm9jVGV4dCI6IihBbC1UYWJiYWEgJiMzODsgQW5rcmFoLCAyMDE5OyDEhnVkacSHIGV0IGFsLiwgMjAyMjsgUHVqb3RvbW8gZXQgYWwuLCAyMDIzOyBULiBNZ29uamEsIDIwMTcpIiwiaXNNYW51YWxseU92ZXJyaWRkZW4iOmZhbHNlLCJtYW51YWxPdmVycmlkZVRleHQiOiIifSwiY2l0YXRpb25JdGVtcyI6W3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1dfQ==&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citationID&quot;:&quot;MENDELEY_CITATION_4752f9a8-d7c2-4376-b1d1-2b64a282afb2&quot;,&quot;properties&quot;:{&quot;noteIndex&quot;:0},&quot;isEdited&quot;:false,&quot;manualOverride&quot;:{&quot;citeprocText&quot;:&quot;(Dollinger et al., 2018; Fischer et al., 2018; Schartinger et al., 2006; T. Mgonja, 2017)&quot;,&quot;isManuallyOverridden&quot;:false,&quot;manualOverrideText&quot;:&quot;&quot;},&quot;citationTag&quot;:&quot;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&quot;,&quot;citationItems&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22efb7a2-d543-53d6-bd03-37952b5376b3&quot;,&quot;itemData&quot;:{&quot;DOI&quot;:&quot;10.1007/3-540-35981-8_7&quot;,&quot;ISBN&quot;:&quot;354035980X&quot;,&quot;abstract&quot;:&quot;The relationship between university and industry is a complex and heterogeneous phenomenon, and an important topic of the recent debate on innovation systems. This chapter explores the role of knowledge flows between universities and firms in the Austrian national innovation system and provides valuable insights into several dimensions of knowledge flows that are not typically explored in research on this topic. The patterns of interaction between 46 different fields of science and 49 economic sectors represent an important and interesting outcome of the analysis. Left censored Tobit models are used to evaluate the effect of sector specific and science field specific characteristics upon the probability of knowledge interaction, disaggregated by type of interaction. © 2006 Springer Berlin Heidelberg.&quot;,&quot;author&quot;:[{&quot;dropping-particle&quot;:&quot;&quot;,&quot;family&quot;:&quot;Schartinger&quot;,&quot;given&quot;:&quot;D.&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Fröhlich&quot;,&quot;given&quot;:&quot;J.&quot;,&quot;non-dropping-particle&quot;:&quot;&quot;,&quot;parse-names&quot;:false,&quot;suffix&quot;:&quot;&quot;}],&quot;container-title&quot;:&quot;Innovation, Networks, and Knowledge Spillovers: Selected Essays&quot;,&quot;id&quot;:&quot;22efb7a2-d543-53d6-bd03-37952b5376b3&quot;,&quot;issued&quot;:{&quot;date-parts&quot;:[[&quot;2006&quot;]]},&quot;page&quot;:&quot;135-166&quot;,&quot;title&quot;:&quot;Knowledge interactions between universities and industry in Austria: Sectoral patterns and determinants&quot;,&quot;type&quot;:&quot;article-journal&quot;,&quot;container-title-short&quot;:&quot;&quot;},&quot;uris&quot;:[&quot;http://www.mendeley.com/documents/?uuid=8424eecc-01a5-4bed-890d-993ff1c6cdf7&quot;],&quot;isTemporary&quot;:false,&quot;legacyDesktopId&quot;:&quot;8424eecc-01a5-4bed-890d-993ff1c6cdf7&quot;}]},{&quot;citationID&quot;:&quot;MENDELEY_CITATION_17237f91-511b-423c-90cd-84355102c502&quot;,&quot;properties&quot;:{&quot;noteIndex&quot;:0},&quot;isEdited&quot;:false,&quot;manualOverride&quot;:{&quot;citeprocText&quot;:&quot;(Bastos et al., 2021b; Dollinger et al., 2018; Fischer et al., 2018; T. Mgonja, 2017)&quot;,&quot;isManuallyOverridden&quot;:false,&quot;manualOverrideText&quot;:&quot;&quot;},&quot;citationTag&quot;:&quot;MENDELEY_CITATION_v3_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&quot;,&quot;citationItems&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7d523715-8842-5d47-b053-6dadf3084f89&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7d523715-8842-5d47-b053-6dadf3084f89&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dc6799f2-60a0-43e5-9cbf-e4fd0fc6c7b0&quot;],&quot;isTemporary&quot;:false,&quot;legacyDesktopId&quot;:&quot;dc6799f2-60a0-43e5-9cbf-e4fd0fc6c7b0&quot;}]},{&quot;citationID&quot;:&quot;MENDELEY_CITATION_547eeeff-02c0-4bdb-babc-4b17197569ff&quot;,&quot;properties&quot;:{&quot;noteIndex&quot;:0},&quot;isEdited&quot;:false,&quot;manualOverride&quot;:{&quot;citeprocText&quot;:&quot;(Ankrah &amp;#38; Al-Tabbaa, 2015; O’Dwyer et al., 2023; Tseng et al., 2020; Zhou et al., 2016)&quot;,&quot;isManuallyOverridden&quot;:false,&quot;manualOverrideText&quot;:&quot;&quot;},&quot;citationTag&quot;:&quot;MENDELEY_CITATION_v3_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&quot;,&quot;citationItems&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c2e4a138-dad2-5219-ba83-bce8e684a85f&quot;,&quot;itemData&quot;:{&quot;DOI&quot;:&quot;10.1371/journal.pone.0165277&quot;,&quot;ISSN&quot;:&quot;19326203&quot;,&quot;PMID&quot;:&quot;27832084&quot;,&quot;abstract&quot;:&quot;In this study, university-industry collaborations in China and the USA are analyzed in terms of co-authored publications indexed in the Web of Science (WoS). Results show a wide gap between China and the USA: Chinese universities are much less active in collaborations with industry in terms of either publication productivity or collaboration intensity. In selecting local and foreign industrial partners, however, more variation exists among Chinese universities than among US universities. The US system is domestically oriented more than that of China. In the USA, the intensity of university-industry collaboration is determined by research quality, whereas in China this is not the case. In both China and the USA, distance is not critical for the establishment of domestic university-industry collaboration. A high correlation is found between productivity indicators including total publications and university industry co-authored publications. However, the productivity indicators are less correlated with the intensity of university-industry collaboration. Large research universities with strong ties to domestic industry play critical roles in both national publication systems.&quot;,&quot;author&quot;:[{&quot;dropping-particle&quot;:&quot;&quot;,&quot;family&quot;:&quot;Zhou&quot;,&quot;given&quot;:&quot;Ping&quot;,&quot;non-dropping-particle&quot;:&quot;&quot;,&quot;parse-names&quot;:false,&quot;suffix&quot;:&quot;&quot;},{&quot;dropping-particle&quot;:&quot;&quot;,&quot;family&quot;:&quot;Tijssen&quot;,&quot;given&quot;:&quot;Robert&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PLoS ONE&quot;,&quot;id&quot;:&quot;c2e4a138-dad2-5219-ba83-bce8e684a85f&quot;,&quot;issue&quot;:&quot;11&quot;,&quot;issued&quot;:{&quot;date-parts&quot;:[[&quot;2016&quot;]]},&quot;title&quot;:&quot;University-industry collaboration in China and the USA: A bibliometric comparison&quot;,&quot;type&quot;:&quot;article-journal&quot;,&quot;volume&quot;:&quot;11&quot;,&quot;container-title-short&quot;:&quot;PLoS One&quot;},&quot;uris&quot;:[&quot;http://www.mendeley.com/documents/?uuid=cf28f70a-3096-4ede-a281-1898df594c6f&quot;],&quot;isTemporary&quot;:false,&quot;legacyDesktopId&quot;:&quot;cf28f70a-3096-4ede-a281-1898df594c6f&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6c78f605-2745-5a3f-bfe3-83f2000492f9&quot;,&quot;itemData&quot;:{&quot;DOI&quot;:&quot;10.1007/s10961-022-09932-2&quot;,&quot;ISSN&quot;:&quot;15737047&quot;,&quot;abstract&quot;:&quot;University–Industry Collaboration networks are increasingly significant to national economies. Previous studies have identified barriers and enablers of University–Industry Collaborations, however our understanding of the evolution of such collaborations is still limited thereby restricting our ability to nurture their development. This study explores the establishment of a successful University–Industry Collaboration and considers a range of perceived barriers and enablers through four emergent evolutionary phases: embryonic, initiation, engagement and established. The study adopted a qualitative research approach using a single site case study, focusing on the pharmaceutical industry, with 10 multinational firms and 8 academic institutions involved in a pharmaceutical collaboration. The results demonstrate that specific University–Industry Collaboration barriers and enablers emerge at different points in time, for example, strong lack of trust; strong fear of knowledge leakage, reluctance to share in the embryonic phase evolve to achieving integrity based trust and an intellectual property agreement in the engagement phase. These barriers were overcome using a range of phase appropriate mechanisms, for example, prior experience of the partners was critical in the embryonic phase, while cohesiveness and knowledge complementarity were vital in the engagement phase. The study emphasizes the significance of public funding and its distribution among members in order to support industry evolution and competitiveness. The University–Industry Collaboration continues to attract new participants and additional network-specific investments and has become a global centre of excellence for pharmaceutical research and development.&quot;,&quot;author&quot;:[{&quot;dropping-particle&quot;:&quot;&quot;,&quot;family&quot;:&quot;O’Dwyer&quot;,&quot;given&quot;:&quot;Michele&quot;,&quot;non-dropping-particle&quot;:&quot;&quot;,&quot;parse-names&quot;:false,&quot;suffix&quot;:&quot;&quot;},{&quot;dropping-particle&quot;:&quot;&quot;,&quot;family&quot;:&quot;Filieri&quot;,&quot;given&quot;:&quot;Raffaele&quot;,&quot;non-dropping-particle&quot;:&quot;&quot;,&quot;parse-names&quot;:false,&quot;suffix&quot;:&quot;&quot;},{&quot;dropping-particle&quot;:&quot;&quot;,&quot;family&quot;:&quot;O’Malley&quot;,&quot;given&quot;:&quot;Lisa&quot;,&quot;non-dropping-particle&quot;:&quot;&quot;,&quot;parse-names&quot;:false,&quot;suffix&quot;:&quot;&quot;}],&quot;container-title&quot;:&quot;Journal of Technology Transfer&quot;,&quot;id&quot;:&quot;6c78f605-2745-5a3f-bfe3-83f2000492f9&quot;,&quot;issue&quot;:&quot;3&quot;,&quot;issued&quot;:{&quot;date-parts&quot;:[[&quot;2023&quot;]]},&quot;page&quot;:&quot;900-931&quot;,&quot;title&quot;:&quot;Establishing successful university–industry collaborations: barriers and enablers deconstructed&quot;,&quot;type&quot;:&quot;article-journal&quot;,&quot;volume&quot;:&quot;48&quot;,&quot;container-title-short&quot;:&quot;&quot;},&quot;uris&quot;:[&quot;http://www.mendeley.com/documents/?uuid=caae17d8-5f98-4003-a0b6-86c9c51814ed&quot;],&quot;isTemporary&quot;:false,&quot;legacyDesktopId&quot;:&quot;caae17d8-5f98-4003-a0b6-86c9c51814ed&quot;}]},{&quot;citationID&quot;:&quot;MENDELEY_CITATION_cd6f4c54-e4ac-491d-8a3f-878fae89e061&quot;,&quot;properties&quot;:{&quot;noteIndex&quot;:0},&quot;isEdited&quot;:false,&quot;manualOverride&quot;:{&quot;citeprocText&quot;:&quot;(Acworth, 2008; Ćudić et al., 2022; Göksidan et al., 2018; S.N. Ankrah et al., 2013; Tseng et al., 2020)&quot;,&quot;isManuallyOverridden&quot;:false,&quot;manualOverrideText&quot;:&quot;&quot;},&quot;citationTag&quot;:&quot;MENDELEY_CITATION_v3_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XX0=&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id&quot;:&quot;35da41ea-9fbb-5a5b-9098-4bdf03186723&quot;,&quot;itemData&quot;:{&quot;DOI&quot;:&quot;10.1016/j.respol.2008.04.022&quot;,&quot;ISSN&quot;:&quot;00487333&quot;,&quot;abstract&quot;:&quot;Many countries are seeking to strengthen global economic competitiveness by building a 'knowledge economy' capability. A popular approach is supporting university-industry knowledge exchange linkages. The purpose of this paper is to show how a model developed by the Cambridge-MIT Institute (CMI) for the UK offers a more effective approach to knowledge sharing, and to present the results from one of the first projects launched by CMI. CMI looked at the background literature and relevant government policy, benchmarked peer grant-making organisations, studied the Massachusetts Institute of Technology and Cambridge University institutions, and organized expert consultation through a strategic planning process including 27 stakeholder groups. Based on these inputs, CMI formulated its Knowledge Integration Community (KIC) model hypothesis. This paper describes the functional components, support mechanisms, organisational structure, review processes and mechanisms for knowledge exchange. Beginning in 2003, CMI built seven experimental KICs: five completely new, and two built up from existing, more traditional research projects. One of these is the Silent Aircraft KIC, which is presented as a case study. The paper makes an early analysis of the outcomes and additionalities of the KIC, and presents the lessons and future implications for the KIC. The paper concludes by describing the broader relevance of this approach for other institutions and countries, and suggests it is something other university-, government- and industry-based research institutions could embark upon. © 2008 Elsevier B.V. All rights reserved.&quot;,&quot;author&quot;:[{&quot;dropping-particle&quot;:&quot;&quot;,&quot;family&quot;:&quot;Acworth&quot;,&quot;given&quot;:&quot;Edward B.&quot;,&quot;non-dropping-particle&quot;:&quot;&quot;,&quot;parse-names&quot;:false,&quot;suffix&quot;:&quot;&quot;}],&quot;container-title&quot;:&quot;Research Policy&quot;,&quot;id&quot;:&quot;35da41ea-9fbb-5a5b-9098-4bdf03186723&quot;,&quot;issue&quot;:&quot;8&quot;,&quot;issued&quot;:{&quot;date-parts&quot;:[[&quot;2008&quot;]]},&quot;page&quot;:&quot;1241-1254&quot;,&quot;title&quot;:&quot;University-industry engagement: The formation of the Knowledge Integration Community (KIC) model at the Cambridge-MIT Institute&quot;,&quot;type&quot;:&quot;article-journal&quot;,&quot;volume&quot;:&quot;37&quot;,&quot;container-title-short&quot;:&quot;Res Policy&quot;},&quot;uris&quot;:[&quot;http://www.mendeley.com/documents/?uuid=b86755e6-c8bb-40d8-b633-a22554f2a8fb&quot;],&quot;isTemporary&quot;:false,&quot;legacyDesktopId&quot;:&quot;b86755e6-c8bb-40d8-b633-a22554f2a8fb&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84cafea-045b-4cc9-8ab3-df583a82aade&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Dg0Y2FmZWEtMDQ1Yi00Y2M5LThhYjMtZGY1ODNhODJhYWRl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972b096b-fb43-4d09-b482-b916a9e0cdab&quot;,&quot;properties&quot;:{&quot;noteIndex&quot;:0},&quot;isEdited&quot;:false,&quot;manualOverride&quot;:{&quot;citeprocText&quot;:&quot;(Zimmer, 2006)&quot;,&quot;isManuallyOverridden&quot;:false,&quot;manualOverrideText&quot;:&quot;&quot;},&quot;citationTag&quot;:&quot;MENDELEY_CITATION_v3_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&quot;,&quot;citationItems&quot;:[{&quot;id&quot;:&quot;8bb8eb13-a0b0-5dc6-b869-8a277d1232ca&quot;,&quot;itemData&quot;:{&quot;DOI&quot;:&quot;10.1111/j.1365-2648.2006.03721.x&quot;,&quot;ISSN&quot;:&quot;03092402&quot;,&quot;PMID&quot;:&quot;16441536&quot;,&quot;abstract&quot;:&quot;Aims. This paper discusses whether useful synthesis of research reports across different qualitative methodologies is possible, and whether qualitative meta-synthesis violates the tenets of the interpretive paradigm. Background. Qualitative meta-synthesis is a recent development in qualitative inquiry that offers a means of enhancing the contribution of qualitative findings to the development of more formalized knowledge. However, there are a number of unanswered questions and areas that require debate. Discussion. A brief overview of qualitative meta-synthesis as a method of inquiry is presented. The assumptions of phenomenology, ethnography and grounded theory are explored for their amenability to meta-synthesis and the possibility of coherent synthesis of findings across these methodologies. In addition, a summary of major philosophical commitments common to the interpretive paradigm is presented. Qualitative meta-synthesis as a methodology is then explored for its fit within this paradigm. An argument is made, with some caveats, for synthesis across qualitative methodologies. Gadamer's concepts of the hermeneutic circle, the fusion of horizons, and dialogue with the text are explored for the insight they provide into the place of qualitative meta-synthesis in inquiry. Conclusion. It is important for researchers to bring hermeneutic skill to the process of meta-synthesis in order to develop a comprehensive understanding of the various philosophical assumptions in which qualitative approaches are based. The particular challenge of combining analysis and interpretation from studies with markedly different approaches and intentions may prompt synthesists to create new and innovative approaches to the presentation of meta-synthesis. © 2006 The Author.&quot;,&quot;author&quot;:[{&quot;dropping-particle&quot;:&quot;&quot;,&quot;family&quot;:&quot;Zimmer&quot;,&quot;given&quot;:&quot;Lela&quot;,&quot;non-dropping-particle&quot;:&quot;&quot;,&quot;parse-names&quot;:false,&quot;suffix&quot;:&quot;&quot;}],&quot;container-title&quot;:&quot;Journal of Advanced Nursing&quot;,&quot;id&quot;:&quot;8bb8eb13-a0b0-5dc6-b869-8a277d1232ca&quot;,&quot;issue&quot;:&quot;3&quot;,&quot;issued&quot;:{&quot;date-parts&quot;:[[&quot;2006&quot;]]},&quot;number-of-pages&quot;:&quot;311-318&quot;,&quot;title&quot;:&quot;Qualitative meta-synthesis: A question of dialoguing with texts&quot;,&quot;type&quot;:&quot;book&quot;,&quot;volume&quot;:&quot;53&quot;,&quot;container-title-short&quot;:&quot;J Adv Nurs&quot;},&quot;uris&quot;:[&quot;http://www.mendeley.com/documents/?uuid=228a3b54-9d33-43c1-9255-50930d5f495e&quot;],&quot;isTemporary&quot;:false,&quot;legacyDesktopId&quot;:&quot;228a3b54-9d33-43c1-9255-50930d5f495e&quot;}]},{&quot;citationID&quot;:&quot;MENDELEY_CITATION_d05858e5-f968-422d-977a-f761e8d08728&quot;,&quot;properties&quot;:{&quot;noteIndex&quot;:0},&quot;isEdited&quot;:false,&quot;manualOverride&quot;:{&quot;citeprocText&quot;:&quot;(Hoon, 2013; Sandelowski &amp;#38; Barroso, 2007)&quot;,&quot;isManuallyOverridden&quot;:false,&quot;manualOverrideText&quot;:&quot;&quot;},&quot;citationTag&quot;:&quot;MENDELEY_CITATION_v3_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&quot;,&quot;citationItems&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88727130-9ca0-4882-850b-e497209ab863&quot;,&quot;properties&quot;:{&quot;noteIndex&quot;:0},&quot;isEdited&quot;:false,&quot;manualOverride&quot;:{&quot;citeprocText&quot;:&quot;(Finfgeld-Connett, 2018; Hoon, 2013)&quot;,&quot;isManuallyOverridden&quot;:false,&quot;manualOverrideText&quot;:&quot;&quot;},&quot;citationTag&quot;:&quot;MENDELEY_CITATION_v3_eyJjaXRhdGlvbklEIjoiTUVOREVMRVlfQ0lUQVRJT05fODg3MjcxMzAtOWNhMC00ODgyLTg1MGItZTQ5NzIwOWFiODYzIiwicHJvcGVydGllcyI6eyJub3RlSW5kZXgiOjB9LCJpc0VkaXRlZCI6ZmFsc2UsIm1hbnVhbE92ZXJyaWRlIjp7ImNpdGVwcm9jVGV4dCI6IihGaW5mZ2VsZC1Db25uZXR0LCAyMDE4OyBIb29uLCAyMDEz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&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citationID&quot;:&quot;MENDELEY_CITATION_c3905a8d-a273-4101-9bc5-50310271152e&quot;,&quot;properties&quot;:{&quot;noteIndex&quot;:0},&quot;isEdited&quot;:false,&quot;manualOverride&quot;:{&quot;citeprocText&quot;:&quot;(Sandelowski &amp;#38; Barroso, 2007)&quot;,&quot;isManuallyOverridden&quot;:false,&quot;manualOverrideText&quot;:&quot;&quot;},&quot;citationTag&quot;:&quot;MENDELEY_CITATION_v3_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&quot;,&quot;citationItems&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0b18511b-2a47-41e5-9e3c-80a452e12035&quot;,&quot;properties&quot;:{&quot;noteIndex&quot;:0},&quot;isEdited&quot;:false,&quot;manualOverride&quot;:{&quot;citeprocText&quot;:&quot;(Finfgeld-Connett, 2018)&quot;,&quot;isManuallyOverridden&quot;:false,&quot;manualOverrideText&quot;:&quot;&quot;},&quot;citationTag&quot;:&quot;MENDELEY_CITATION_v3_eyJjaXRhdGlvbklEIjoiTUVOREVMRVlfQ0lUQVRJT05fMGIxODUxMWItMmE0Ny00MWU1LTllM2MtODBhNDUyZTEyMDM1IiwicHJvcGVydGllcyI6eyJub3RlSW5kZXgiOjB9LCJpc0VkaXRlZCI6ZmFsc2UsIm1hbnVhbE92ZXJyaWRlIjp7ImNpdGVwcm9jVGV4dCI6IihGaW5mZ2VsZC1Db25uZXR0LCAyMDE4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1dfQ==&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citationID&quot;:&quot;MENDELEY_CITATION_f82c2ccf-26cf-4926-a5fe-c9379b355d72&quot;,&quot;properties&quot;:{&quot;noteIndex&quot;:0},&quot;isEdited&quot;:false,&quot;manualOverride&quot;:{&quot;citeprocText&quot;:&quot;(Confraria &amp;#38; Vargas, 2019)&quot;,&quot;isManuallyOverridden&quot;:false,&quot;manualOverrideText&quot;:&quot;&quot;},&quot;citationTag&quot;:&quot;MENDELEY_CITATION_v3_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&quot;,&quot;citationItems&quot;:[{&quot;id&quot;:&quot;8539721f-f12b-5cc7-8afe-5f20151c8bdf&quot;,&quot;itemData&quot;:{&quot;DOI&quot;:&quot;10.1007/s10961-017-9631-7&quot;,&quot;ISSN&quot;:&quot;15737047&quot;,&quot;abstract&quot;:&quot;In this paper, we use a combination of bibliometric, social network and econometric approaches to increase our knowledge of how research institutions interact with the private sector in Latin America (LA). We first study recent trends in scientific output and specialization. On average, LA countries have been reducing the gap with the world leading regions. They have also tended to specialize in fields related to economic activities based on natural resources, such as Agricultural and Plant and Animal Sciences. However, collaborations with the private sector remain scarce. In this paper, we have built scientific networks composed by what we define as Research Departments (RD). These RDs belong to universities, research institutes and government agencies. We model the intensity of collaboration of a RD with industry as a function of its size, previous performance, and its position in the LA and national scientific networks. Our results show that the RDs which higher diversity of research partners in their national scientific network work more intensively with industry. Additionally, collaborations with industry are influenced by previous interactions with the private sector.&quot;,&quot;author&quot;:[{&quot;dropping-particle&quot;:&quot;&quot;,&quot;family&quot;:&quot;Confraria&quot;,&quot;given&quot;:&quot;Hugo&quot;,&quot;non-dropping-particle&quot;:&quot;&quot;,&quot;parse-names&quot;:false,&quot;suffix&quot;:&quot;&quot;},{&quot;dropping-particle&quot;:&quot;&quot;,&quot;family&quot;:&quot;Vargas&quot;,&quot;given&quot;:&quot;Fernando&quot;,&quot;non-dropping-particle&quot;:&quot;&quot;,&quot;parse-names&quot;:false,&quot;suffix&quot;:&quot;&quot;}],&quot;container-title&quot;:&quot;Journal of Technology Transfer&quot;,&quot;id&quot;:&quot;8539721f-f12b-5cc7-8afe-5f20151c8bdf&quot;,&quot;issue&quot;:&quot;3&quot;,&quot;issued&quot;:{&quot;date-parts&quot;:[[&quot;2019&quot;]]},&quot;page&quot;:&quot;874-915&quot;,&quot;title&quot;:&quot;Scientific systems in Latin America: performance, networks, and collaborations with industry&quot;,&quot;type&quot;:&quot;article-journal&quot;,&quot;volume&quot;:&quot;44&quot;,&quot;container-title-short&quot;:&quot;&quot;},&quot;uris&quot;:[&quot;http://www.mendeley.com/documents/?uuid=ab202e89-ee8a-465b-be2f-853f3123e3ee&quot;],&quot;isTemporary&quot;:false,&quot;legacyDesktopId&quot;:&quot;ab202e89-ee8a-465b-be2f-853f3123e3ee&quot;}]},{&quot;citationID&quot;:&quot;MENDELEY_CITATION_0ca8b251-c743-4fd9-8e2b-a9e923353e84&quot;,&quot;properties&quot;:{&quot;noteIndex&quot;:0},&quot;isEdited&quot;:false,&quot;manualOverride&quot;:{&quot;citeprocText&quot;:&quot;(Mascarenhas et al., 2018)&quot;,&quot;isManuallyOverridden&quot;:false,&quot;manualOverrideText&quot;:&quot;&quot;},&quot;citationTag&quot;:&quot;MENDELEY_CITATION_v3_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&quot;,&quot;citationItems&quot;:[{&quot;id&quot;:&quot;5eeb58a1-cc54-561a-afc7-e3b114cc8ec5&quot;,&quot;itemData&quot;:{&quot;DOI&quot;:&quot;10.1093/SCIPOL/SCY003&quot;,&quot;ISSN&quot;:&quot;03023427&quot;,&quot;abstract&quot;:&quot;As university-industry cooperation is associated with the transfer of knowledge and technology, this collaboration is an extremely important field of study for the world's economies that helps companies become more competitive. The present research, thus, sought to explore and analyse the literature related to university-industry cooperation, using a co-citation analysis. This study's objectives were to (1) identify the main co-cited references and the groups (i.e. clusters) they form and (2) discuss the challenges this literature presented in the study of university-industry cooperation. The articles reviewed were obtained with a search of the ISI's Web of Science and were submitted to a bibliometric analysis using VOSviewer software. This systematic literature review revealed that companies are increasingly focused on cooperation with universities. The results include four clusters, namely, (1) Absorption Capacity, Knowledge and Competitiveness in University-Industry Relations, (2) Impact of Knowledge Spill-overs on University-Industry Relations, (3) Strategic Alliances for Industry Innovation, and (4) University-Industry Cooperation. This study thus contributes to a greater and more detailed understanding of the production flow, scientific practices, and trends in this new and stimulating field of research.&quot;,&quot;author&quot;:[{&quot;dropping-particle&quot;:&quot;&quot;,&quot;family&quot;:&quot;Mascarenhas&quot;,&quot;given&quot;:&quot;Carla&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Marques&quot;,&quot;given&quot;:&quot;Carla&quot;,&quot;non-dropping-particle&quot;:&quot;&quot;,&quot;parse-names&quot;:false,&quot;suffix&quot;:&quot;&quot;}],&quot;container-title&quot;:&quot;Science and Public Policy&quot;,&quot;id&quot;:&quot;5eeb58a1-cc54-561a-afc7-e3b114cc8ec5&quot;,&quot;issue&quot;:&quot;5&quot;,&quot;issued&quot;:{&quot;date-parts&quot;:[[&quot;2018&quot;]]},&quot;page&quot;:&quot;708-718&quot;,&quot;title&quot;:&quot;University-industry cooperation: A systematic literature review and research agenda&quot;,&quot;type&quot;:&quot;article-journal&quot;,&quot;volume&quot;:&quot;45&quot;,&quot;container-title-short&quot;:&quot;Sci Public Policy&quot;},&quot;uris&quot;:[&quot;http://www.mendeley.com/documents/?uuid=a706f193-a6bb-486f-85f7-b6f3c4e00795&quot;],&quot;isTemporary&quot;:false,&quot;legacyDesktopId&quot;:&quot;a706f193-a6bb-486f-85f7-b6f3c4e00795&quot;}]},{&quot;citationID&quot;:&quot;MENDELEY_CITATION_6965cbea-79d0-4071-9d2d-717bc10533c9&quot;,&quot;properties&quot;:{&quot;noteIndex&quot;:0},&quot;isEdited&quot;:false,&quot;manualOverride&quot;:{&quot;citeprocText&quot;:&quot;(Barnes et al., 2002)&quot;,&quot;isManuallyOverridden&quot;:false,&quot;manualOverrideText&quot;:&quot;&quot;},&quot;citationTag&quot;:&quot;MENDELEY_CITATION_v3_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&quot;,&quot;citationItems&quot;:[{&quot;id&quot;:&quot;9e888b34-c7b1-54e7-8192-dfe38d035f05&quot;,&quot;itemData&quot;:{&quot;DOI&quot;:&quot;10.1016/S0263-2373(02)00044-0&quot;,&quot;ISSN&quot;:&quot;02632373&quot;,&quot;abstract&quot;:&quot;There is a growing world-wide trend toward greater collaboration between academia and industry, an activity encouraged by governments as a means of enhancing national competitiveness and wealth creation. Warwick Manufacturing Group (WMG) is well known for its extensive links with industry, and provided an excellent opportunity for a study of management practice within university-industry collaborative research projects. This paper evaluates the findings of six collaborative research projects. The objective was to identify factors which, if managed correctly, increase the probability of a collaboration being perceived as successful by both academic and industrial partners. The outcome was a good practice model for successful university-industry research collaborations. © 2002 Elsevier Science Ltd. All rights reserved.&quot;,&quot;author&quot;:[{&quot;dropping-particle&quot;:&quot;&quot;,&quot;family&quot;:&quot;Barnes&quot;,&quot;given&quot;:&quot;Tina&quot;,&quot;non-dropping-particle&quot;:&quot;&quot;,&quot;parse-names&quot;:false,&quot;suffix&quot;:&quot;&quot;},{&quot;dropping-particle&quot;:&quot;&quot;,&quot;family&quot;:&quot;Pashby&quot;,&quot;given&quot;:&quot;Ian&quot;,&quot;non-dropping-particle&quot;:&quot;&quot;,&quot;parse-names&quot;:false,&quot;suffix&quot;:&quot;&quot;},{&quot;dropping-particle&quot;:&quot;&quot;,&quot;family&quot;:&quot;Gibbons&quot;,&quot;given&quot;:&quot;Anne&quot;,&quot;non-dropping-particle&quot;:&quot;&quot;,&quot;parse-names&quot;:false,&quot;suffix&quot;:&quot;&quot;}],&quot;container-title&quot;:&quot;European Management Journal&quot;,&quot;id&quot;:&quot;9e888b34-c7b1-54e7-8192-dfe38d035f05&quot;,&quot;issue&quot;:&quot;3&quot;,&quot;issued&quot;:{&quot;date-parts&quot;:[[&quot;2002&quot;]]},&quot;page&quot;:&quot;272-285&quot;,&quot;title&quot;:&quot;Effective university - Industry interaction: A multi-case evaluation of collaborative R&amp;D projects&quot;,&quot;type&quot;:&quot;article-journal&quot;,&quot;volume&quot;:&quot;20&quot;,&quot;container-title-short&quot;:&quot;&quot;},&quot;uris&quot;:[&quot;http://www.mendeley.com/documents/?uuid=956e6b6f-3052-43cf-ab80-5cb8ec15295b&quot;],&quot;isTemporary&quot;:false,&quot;legacyDesktopId&quot;:&quot;956e6b6f-3052-43cf-ab80-5cb8ec15295b&quot;}]},{&quot;citationID&quot;:&quot;MENDELEY_CITATION_7e2c1c48-9f2e-4662-a58e-ed1e75329f98&quot;,&quot;properties&quot;:{&quot;noteIndex&quot;:0},&quot;isEdited&quot;:false,&quot;manualOverride&quot;:{&quot;citeprocText&quot;:&quot;(Etzkowitz, 1998)&quot;,&quot;isManuallyOverridden&quot;:false,&quot;manualOverrideText&quot;:&quot;&quot;},&quot;citationTag&quot;:&quot;MENDELEY_CITATION_v3_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&quot;,&quot;citationItems&quot;:[{&quot;id&quot;:&quot;ad7d9509-7893-5e08-985e-d43b121f36d5&quot;,&quot;itemData&quot;:{&quot;DOI&quot;:&quot;10.1016/S0048-7333(98)00093-6&quot;,&quot;ISSN&quot;:&quot;00487333&quot;,&quot;abstract&quot;:&quot;Universities are currently undergoing a 'second revolution' these days, incorporating economic and social development as part of their mission. The first academic revolution made research an academic function in addition to teaching. Now the emerging entrepreneurial university integrates economic development as an additional function. The 'capitalisation of knowledge' takes many different forms that are discussed in this article. © 1998 Elsevier Science B.V. All rights reserved.&quot;,&quot;author&quot;:[{&quot;dropping-particle&quot;:&quot;&quot;,&quot;family&quot;:&quot;Etzkowitz&quot;,&quot;given&quot;:&quot;Henry&quot;,&quot;non-dropping-particle&quot;:&quot;&quot;,&quot;parse-names&quot;:false,&quot;suffix&quot;:&quot;&quot;}],&quot;container-title&quot;:&quot;Research Policy&quot;,&quot;id&quot;:&quot;ad7d9509-7893-5e08-985e-d43b121f36d5&quot;,&quot;issue&quot;:&quot;8&quot;,&quot;issued&quot;:{&quot;date-parts&quot;:[[&quot;1998&quot;]]},&quot;page&quot;:&quot;823-833&quot;,&quot;title&quot;:&quot;The norms of entrepreneurial science: Cognitive effects of the new university-industry linkages&quot;,&quot;type&quot;:&quot;article-journal&quot;,&quot;volume&quot;:&quot;27&quot;,&quot;container-title-short&quot;:&quot;Res Policy&quot;},&quot;uris&quot;:[&quot;http://www.mendeley.com/documents/?uuid=f5e02e04-60a2-479a-8127-71b0f676aca5&quot;],&quot;isTemporary&quot;:false,&quot;legacyDesktopId&quot;:&quot;f5e02e04-60a2-479a-8127-71b0f676aca5&quot;}]},{&quot;citationID&quot;:&quot;MENDELEY_CITATION_b4e15b97-322a-44cb-8c65-b5891bea26a2&quot;,&quot;properties&quot;:{&quot;noteIndex&quot;:0},&quot;isEdited&quot;:false,&quot;manualOverride&quot;:{&quot;citeprocText&quot;:&quot;(Hewitt-Dundas et al., 2019)&quot;,&quot;isManuallyOverridden&quot;:false,&quot;manualOverrideText&quot;:&quot;&quot;},&quot;citationTag&quot;:&quot;MENDELEY_CITATION_v3_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&quot;,&quot;citationItems&quot;:[{&quot;id&quot;:&quot;6f5c23bc-9cda-59c6-bee7-c1cf4e354441&quot;,&quot;itemData&quot;:{&quot;DOI&quot;:&quot;10.1016/j.respol.2019.01.016&quot;,&quot;ISSN&quot;:&quot;00487333&quot;,&quot;abstract&quot;:&quot;There is now substantial evidence of the positive contribution universities can make to helping firms’ innovation. Building university-business collaborations, however, confronts the ‘two-worlds’ paradox, and the difference in institutional logics and priorities between businesses and universities. Here, we consider whether firms’ experience from prior collaboration can generate learning which can help to overcome the two-worlds paradox and improve firms’ ability to generate new-to-the-market innovations in collaboration with universities. Our analysis is based on panel data for UK companies and controls for the decision to innovate. We find evidence of significant learning effects which both increase the probability that firms collaborating with universities are able to develop new-to-the-market innovations and then benefit from those innovations. For smaller firms learning effects are strongest from prior collaboration with customers, while for medium and larger firms the strongest learning effects arise from prior collaboration with consultants.&quot;,&quot;author&quot;:[{&quot;dropping-particle&quot;:&quot;&quot;,&quot;family&quot;:&quot;Hewitt-Dundas&quot;,&quot;given&quot;:&quot;Nola&quot;,&quot;non-dropping-particle&quot;:&quot;&quot;,&quot;parse-names&quot;:false,&quot;suffix&quot;:&quot;&quot;},{&quot;dropping-particle&quot;:&quot;&quot;,&quot;family&quot;:&quot;Gkypali&quot;,&quot;given&quot;:&quot;Areti&quot;,&quot;non-dropping-particle&quot;:&quot;&quot;,&quot;parse-names&quot;:false,&quot;suffix&quot;:&quot;&quot;},{&quot;dropping-particle&quot;:&quot;&quot;,&quot;family&quot;:&quot;Roper&quot;,&quot;given&quot;:&quot;Stephen&quot;,&quot;non-dropping-particle&quot;:&quot;&quot;,&quot;parse-names&quot;:false,&quot;suffix&quot;:&quot;&quot;}],&quot;container-title&quot;:&quot;Research Policy&quot;,&quot;id&quot;:&quot;6f5c23bc-9cda-59c6-bee7-c1cf4e354441&quot;,&quot;issue&quot;:&quot;5&quot;,&quot;issued&quot;:{&quot;date-parts&quot;:[[&quot;2019&quot;]]},&quot;page&quot;:&quot;1310-1322&quot;,&quot;title&quot;:&quot;Does learning from prior collaboration help firms to overcome the ‘two-worlds’ paradox in university-business collaboration?&quot;,&quot;type&quot;:&quot;article-journal&quot;,&quot;volume&quot;:&quot;48&quot;,&quot;container-title-short&quot;:&quot;Res Policy&quot;},&quot;uris&quot;:[&quot;http://www.mendeley.com/documents/?uuid=8a140d4c-6399-4b82-8bfe-ca071f3fa5b0&quot;],&quot;isTemporary&quot;:false,&quot;legacyDesktopId&quot;:&quot;8a140d4c-6399-4b82-8bfe-ca071f3fa5b0&quot;}]},{&quot;citationID&quot;:&quot;MENDELEY_CITATION_46cf8b3f-48ce-4378-8fdd-60a7ea1ecf3f&quot;,&quot;properties&quot;:{&quot;noteIndex&quot;:0},&quot;isEdited&quot;:false,&quot;manualOverride&quot;:{&quot;citeprocText&quot;:&quot;(Galan-Muros &amp;#38; Davey, 2019)&quot;,&quot;isManuallyOverridden&quot;:false,&quot;manualOverrideText&quot;:&quot;&quot;},&quot;citationTag&quot;:&quot;MENDELEY_CITATION_v3_eyJjaXRhdGlvbklEIjoiTUVOREVMRVlfQ0lUQVRJT05fNDZjZjhiM2YtNDhjZS00Mzc4LThmZGQtNjBhN2VhMWVjZjNmIiwicHJvcGVydGllcyI6eyJub3RlSW5kZXgiOjB9LCJpc0VkaXRlZCI6ZmFsc2UsIm1hbnVhbE92ZXJyaWRlIjp7ImNpdGVwcm9jVGV4dCI6Iih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XX0=&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citationID&quot;:&quot;MENDELEY_CITATION_0a59f753-6802-4685-b2d2-99f8dc693d3b&quot;,&quot;properties&quot;:{&quot;noteIndex&quot;:0},&quot;isEdited&quot;:false,&quot;manualOverride&quot;:{&quot;citeprocText&quot;:&quot;(Abreu &amp;#38; Grinevich, 2013)&quot;,&quot;isManuallyOverridden&quot;:false,&quot;manualOverrideText&quot;:&quot;&quot;},&quot;citationTag&quot;:&quot;MENDELEY_CITATION_v3_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&quot;,&quot;citationItems&quot;:[{&quot;id&quot;:&quot;338b21dd-ec48-5c11-8434-1a9b04d5ea49&quot;,&quot;itemData&quot;:{&quot;DOI&quot;:&quot;10.1016/j.respol.2012.10.005&quot;,&quot;ISSN&quot;:&quot;00487333&quot;,&quot;abstract&quot;:&quot;We argue that the current focus of the academic entrepreneurship literature, which is mostly on patent-based activities such as spinouts and licensing, should be widened to also include other informal commercial and non-commercial activities that are entrepreneurial in nature. We define as entrepreneurial any activity that occurs beyond the traditional academic roles of teaching and/or research, is innovative, carries an element of risk, and leads to financial rewards for the individual academic or his/her institution. These financial rewards can occur directly or indirectly via an increase in reputation, prestige, influence or societal benefits. Informal activities are particularly common in disciplines such as the social sciences, the creative arts and the humanities and are often overlooked by TTOs and by the academic literature. Our aim is to fill this gap by empirically analysing the determinants of academic engagement in a wider range of activities than those that are typically considered. Our findings have implications for the practice of academic entrepreneurship, and for the effectiveness of university efforts to promote entrepreneurial activities via the formal IP system and through TTOs. Our analysis is based on a recently completed survey of UK academics, providing micro-data on over 22,000 academics in the sciences, social sciences, arts and humanities. The data are complemented using institution-level information on financial and logistical support for entrepreneurial activities. © 2012 Elsevier B.V.&quot;,&quot;author&quot;:[{&quot;dropping-particle&quot;:&quot;&quot;,&quot;family&quot;:&quot;Abreu&quot;,&quot;given&quot;:&quot;Maria&quot;,&quot;non-dropping-particle&quot;:&quot;&quot;,&quot;parse-names&quot;:false,&quot;suffix&quot;:&quot;&quot;},{&quot;dropping-particle&quot;:&quot;&quot;,&quot;family&quot;:&quot;Grinevich&quot;,&quot;given&quot;:&quot;Vadim&quot;,&quot;non-dropping-particle&quot;:&quot;&quot;,&quot;parse-names&quot;:false,&quot;suffix&quot;:&quot;&quot;}],&quot;container-title&quot;:&quot;Research Policy&quot;,&quot;id&quot;:&quot;338b21dd-ec48-5c11-8434-1a9b04d5ea49&quot;,&quot;issue&quot;:&quot;2&quot;,&quot;issued&quot;:{&quot;date-parts&quot;:[[&quot;2013&quot;]]},&quot;page&quot;:&quot;408-422&quot;,&quot;title&quot;:&quot;The nature of academic entrepreneurship in the UK: Widening the focus on entrepreneurial activities&quot;,&quot;type&quot;:&quot;article-journal&quot;,&quot;volume&quot;:&quot;42&quot;,&quot;container-title-short&quot;:&quot;Res Policy&quot;},&quot;uris&quot;:[&quot;http://www.mendeley.com/documents/?uuid=52a36361-ce09-47c6-ae82-cf6990396369&quot;],&quot;isTemporary&quot;:false,&quot;legacyDesktopId&quot;:&quot;52a36361-ce09-47c6-ae82-cf6990396369&quot;}]},{&quot;citationID&quot;:&quot;MENDELEY_CITATION_66ccdc71-9f77-410b-9920-7a2d2498857c&quot;,&quot;properties&quot;:{&quot;noteIndex&quot;:0},&quot;isEdited&quot;:false,&quot;manualOverride&quot;:{&quot;citeprocText&quot;:&quot;(Adler &amp;#38; Lalonde, 2020; Costa et al., 2023; Nsanzumuhire &amp;#38; Groot, 2020; Sarkar &amp;#38; Mateus, 2022; Scazziota et al., 2023)&quot;,&quot;isManuallyOverridden&quot;:false,&quot;manualOverrideText&quot;:&quot;&quot;},&quot;citationTag&quot;:&quot;MENDELEY_CITATION_v3_eyJjaXRhdGlvbklEIjoiTUVOREVMRVlfQ0lUQVRJT05fNjZjY2RjNzEtOWY3Ny00MTBiLTk5MjAtN2EyZDI0OTg4NTdjIiwicHJvcGVydGllcyI6eyJub3RlSW5kZXgiOjB9LCJpc0VkaXRlZCI6ZmFsc2UsIm1hbnVhbE92ZXJyaWRlIjp7ImNpdGVwcm9jVGV4dCI6IihBZGxlciAmIzM4OyBMYWxvbmRlLCAyMDIwOyBDb3N0YSBldCBhbC4sIDIwMjM7IE5zYW56dW11aGlyZSAmIzM4OyBHcm9vdCwgMjAyMDsgU2Fya2FyICYjMzg7IE1hdGV1cywgMjAyMjsgU2Nhenppb3RhIGV0IGFsLiwgMjAy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122447fe-0ea4-5ad0-a76e-10ba22cbc3ce&quot;,&quot;itemData&quot;:{&quot;DOI&quot;:&quot;10.1108/QROM-11-2018-1696&quot;,&quot;ISSN&quot;:&quot;17465656&quot;,&quot;abstract&quot;:&quot;Purpose: The purpose of this paper is to synthesize a body of research addressing changes in academic identity brought on by neo-liberal university management while proposing a new interpretation based on the institutional work theory and a relational approach to agency. Design/methodology/approach: The authors analyzed 19 qualitative empirical studies regarding the impact of new public management policies on academic identity within universities from different countries to support a qualitative meta-synthesis. Findings: The meta-synthesis established a classification of work identity and self-identity that reflects variable but globally difficult experiences with the universities’ neo-liberal management. The results also indicate that, paradoxically, academics contribute to the perpetuation of managerialism through protection strategies and institutional maintenance work while acknowledging their painful effects on their identity. Despite the control and monitoring measures put in place by university administrations, academics have assumed a pragmatic approach to identity by using the prevailing spaces of autonomy and engaging in constant self-questioning. Those involved could make better use of these free spaces by adopting projective agency, that is by expanding the areas of support, collaboration and creativity that, by their own admission, make up the academic profession. Originality/value: This meta-synthesis sheds light on the limits of current academic identity research while advancing studies conducted on institutional work, primarily by highlighting the type of agency used by actors during institutional change; at a practical level, this research promotes discussion on the manner in which academics could use their agency and reflexive skills by pushing their institutional work surrounding identity recreation further.&quot;,&quot;author&quot;:[{&quot;dropping-particle&quot;:&quot;&quot;,&quot;family&quot;:&quot;Adler&quot;,&quot;given&quot;:&quot;Chloé&quot;,&quot;non-dropping-particle&quot;:&quot;&quot;,&quot;parse-names&quot;:false,&quot;suffix&quot;:&quot;&quot;},{&quot;dropping-particle&quot;:&quot;&quot;,&quot;family&quot;:&quot;Lalonde&quot;,&quot;given&quot;:&quot;Carole&quot;,&quot;non-dropping-particle&quot;:&quot;&quot;,&quot;parse-names&quot;:false,&quot;suffix&quot;:&quot;&quot;}],&quot;container-title&quot;:&quot;Qualitative Research in Organizations and Management: An International Journal&quot;,&quot;id&quot;:&quot;122447fe-0ea4-5ad0-a76e-10ba22cbc3ce&quot;,&quot;issue&quot;:&quot;2&quot;,&quot;issued&quot;:{&quot;date-parts&quot;:[[&quot;2020&quot;]]},&quot;page&quot;:&quot;121-144&quot;,&quot;title&quot;:&quot;Identity, agency and institutional work in higher education: a qualitative meta-synthesis&quot;,&quot;type&quot;:&quot;article-journal&quot;,&quot;volume&quot;:&quot;15&quot;,&quot;container-title-short&quot;:&quot;&quot;},&quot;uris&quot;:[&quot;http://www.mendeley.com/documents/?uuid=2183ace8-ad1b-4222-b82e-e8bc9a6cd13a&quot;],&quot;isTemporary&quot;:false,&quot;legacyDesktopId&quot;:&quot;2183ace8-ad1b-4222-b82e-e8bc9a6cd13a&quot;},{&quot;id&quot;:&quot;8ff52382-d571-58cc-be42-77bffde66236&quot;,&quot;itemData&quot;:{&quot;DOI&quot;:&quot;https://doi.org/10.1016/j.jbusres.2023.113699&quot;,&quot;ISSN&quot;:&quot;0148-2963&quot;,&quot;abstract&quot;:&quot;Failure is not the outcome entrepreneurs expect when they start their business. However, many do fail, experiencing painful and damaging outcomes with quite negative repercussions in their professional, personal, and social lives. Knowledge about entrepreneurial failure (EF) is still recent, and further research is needed to better understand the phenomenon, as it is a fundamental aspect of the development of the economy and of social welfare. This study aims to systematize the knowledge already developed on EF, identify gaps, and propose future research lines. Through a systematic literature review on EF, it was possible to identify essential themes, such as causes, learning, and fear, but also how those lead to reentry. Opening the black-box of reentry, by uncovering the antecedents, mechanisms, and triggers that lead entrepreneurs to restart, allows us to advance the focus on an area of the entrepreneurship literature that has been neglected.&quot;,&quot;author&quot;:[{&quot;dropping-particle&quot;:&quot;&quot;,&quot;family&quot;:&quot;Costa&quot;,&quot;given&quot;:&quot;Paula L&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Torres de Oliveira&quot;,&quot;given&quot;:&quot;Rui&quot;,&quot;non-dropping-particle&quot;:&quot;&quot;,&quot;parse-names&quot;:false,&quot;suffix&quot;:&quot;&quot;}],&quot;container-title&quot;:&quot;Journal of Business Research&quot;,&quot;id&quot;:&quot;8ff52382-d571-58cc-be42-77bffde66236&quot;,&quot;issued&quot;:{&quot;date-parts&quot;:[[&quot;2023&quot;]]},&quot;page&quot;:&quot;113699&quot;,&quot;title&quot;:&quot;From entrepreneurial failure to re-entry&quot;,&quot;type&quot;:&quot;article-journal&quot;,&quot;volume&quot;:&quot;158&quot;,&quot;container-title-short&quot;:&quot;J Bus Res&quot;},&quot;uris&quot;:[&quot;http://www.mendeley.com/documents/?uuid=2a0e40b6-178a-4c5a-a680-faefe8e2c0f7&quot;],&quot;isTemporary&quot;:false,&quot;legacyDesktopId&quot;:&quot;2a0e40b6-178a-4c5a-a680-faefe8e2c0f7&quot;},{&quot;id&quot;:&quot;9ff27470-95a3-591b-85c7-fa334482f2b7&quot;,&quot;itemData&quot;:{&quot;DOI&quot;:&quot;10.1016/j.techfore.2022.121612&quot;,&quot;ISSN&quot;:&quot;00401625&quot;,&quot;abstract&quot;:&quot;The practice of frugal innovation (FI) has been garnering great research interest in recent years. Although initially focused on emerging economies, the idea is now more global, gaining adepts in developed economies. FI shows potential to effectively provide valuable products for underserved communities while sparing resources globally and contributing for social and environmental change. To reconcile a fragmented literature and provide a useful basis for evidence-based entrepreneurship and management, we conducted a meta-synthesis of 36 studies comprising 95 FI cases. We draw on our evidence-based analysis to present a phenomenological overview of FI through the sequential and interrelated relationships of the who-why-where-how-what of the practice. We then structure the evidence into a typology of archetypes, establishing the building blocks for future research to focus on the less investigated elements and explore additional interrelationships. Our conclusions contribute to the FI literature by providing a broader view of the concept, constituting a foundation for future theory and practice.&quot;,&quot;author&quot;:[{&quot;dropping-particle&quot;:&quot;&quot;,&quot;family&quot;:&quot;Sarkar&quot;,&quot;given&quot;:&quot;Soumodip&quot;,&quot;non-dropping-particle&quot;:&quot;&quot;,&quot;parse-names&quot;:false,&quot;suffix&quot;:&quot;&quot;},{&quot;dropping-particle&quot;:&quot;&quot;,&quot;family&quot;:&quot;Mateus&quot;,&quot;given&quot;:&quot;Sara&quot;,&quot;non-dropping-particle&quot;:&quot;&quot;,&quot;parse-names&quot;:false,&quot;suffix&quot;:&quot;&quot;}],&quot;container-title&quot;:&quot;Technological Forecasting and Social Change&quot;,&quot;id&quot;:&quot;9ff27470-95a3-591b-85c7-fa334482f2b7&quot;,&quot;issued&quot;:{&quot;date-parts&quot;:[[&quot;2022&quot;]]},&quot;title&quot;:&quot;Value creation using minimal resources – A meta-synthesis of frugal innovation&quot;,&quot;type&quot;:&quot;article-journal&quot;,&quot;volume&quot;:&quot;179&quot;,&quot;container-title-short&quot;:&quot;Technol Forecast Soc Change&quot;},&quot;uris&quot;:[&quot;http://www.mendeley.com/documents/?uuid=dccab98d-5a97-40de-b54d-01d6bf69bf98&quot;],&quot;isTemporary&quot;:false,&quot;legacyDesktopId&quot;:&quot;dccab98d-5a97-40de-b54d-01d6bf69bf98&quot;},{&quot;id&quot;:&quot;cf4bd058-ce05-5471-846e-b4b57b67cc07&quot;,&quot;itemData&quot;:{&quot;DOI&quot;:&quot;10.1016/j.jbusres.2022.113411&quot;,&quot;ISSN&quot;:&quot;01482963&quot;,&quot;abstract&quot;:&quot;The literature on entrepreneurship has seen a rising interest in two types of entrepreneurial action: effectuation and bricolage. Given the inconclusiveness of contextual antecedents and individual attributes for both concepts, we conduct a meta-synthesis—an evidence-based method—on these two modes of entrepreneurial action. Our study gathers evidence on the contextual antecedents and entrepreneurs’ individual attributes found in empirical work in two bodies of literature. We contribute to current theorizing by categorizing which contextual antecedents and individual attributes emerged from practice and by explaining how they relate to actions of effectuation and bricolage, thus broadening our understanding of the issues of how they relate to entrepreneurial activity.&quot;,&quot;author&quot;:[{&quot;dropping-particle&quot;:&quot;&quot;,&quot;family&quot;:&quot;Scazziota&quot;,&quot;given&quot;:&quot;Vanessa&quot;,&quot;non-dropping-particle&quot;:&quot;&quot;,&quot;parse-names&quot;:false,&quot;suffix&quot;:&quot;&quot;},{&quot;dropping-particle&quot;:&quot;&quot;,&quot;family&quot;:&quot;Serra&quot;,&quot;given&quot;:&quot;Fernando&quot;,&quot;non-dropping-particle&quot;:&quot;&quot;,&quot;parse-names&quot;:false,&quot;suffix&quot;:&quot;&quot;},{&quot;dropping-particle&quot;:&quot;&quot;,&quot;family&quot;:&quot;Sarkar&quot;,&quot;given&quot;:&quot;Soumodip&quot;,&quot;non-dropping-particle&quot;:&quot;&quot;,&quot;parse-names&quot;:false,&quot;suffix&quot;:&quot;&quot;},{&quot;dropping-particle&quot;:&quot;&quot;,&quot;family&quot;:&quot;Guerrazzi&quot;,&quot;given&quot;:&quot;Luiz&quot;,&quot;non-dropping-particle&quot;:&quot;&quot;,&quot;parse-names&quot;:false,&quot;suffix&quot;:&quot;&quot;}],&quot;container-title&quot;:&quot;Journal of Business Research&quot;,&quot;id&quot;:&quot;cf4bd058-ce05-5471-846e-b4b57b67cc07&quot;,&quot;issued&quot;:{&quot;date-parts&quot;:[[&quot;2023&quot;]]},&quot;title&quot;:&quot;The antecedents of entrepreneurial action: A meta-synthesis on effectuation and bricolage&quot;,&quot;type&quot;:&quot;article-journal&quot;,&quot;volume&quot;:&quot;155&quot;,&quot;container-title-short&quot;:&quot;J Bus Res&quot;},&quot;uris&quot;:[&quot;http://www.mendeley.com/documents/?uuid=3fb97d89-4c9d-468f-833b-c9b38e997333&quot;],&quot;isTemporary&quot;:false,&quot;legacyDesktopId&quot;:&quot;3fb97d89-4c9d-468f-833b-c9b38e997333&quot;}]},{&quot;citationID&quot;:&quot;MENDELEY_CITATION_3b5b96d7-fa53-426c-828e-c49bc1c78176&quot;,&quot;properties&quot;:{&quot;noteIndex&quot;:0},&quot;isEdited&quot;:false,&quot;manualOverride&quot;:{&quot;citeprocText&quot;:&quot;(Spender et al., 2017)&quot;,&quot;isManuallyOverridden&quot;:false,&quot;manualOverrideText&quot;:&quot;&quot;},&quot;citationTag&quot;:&quot;MENDELEY_CITATION_v3_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&quot;,&quot;citationItems&quot;:[{&quot;id&quot;:&quot;2e5eafd1-e38d-54dd-a2ae-d49ccd7fb342&quot;,&quot;itemData&quot;:{&quot;DOI&quot;:&quot;10.1108/EJIM-12-2015-0131&quot;,&quot;ISSN&quot;:&quot;14601060&quot;,&quot;abstract&quot;:&quot;Purpose: Startup companies represent a powerful engine of open innovation (OI) processes. The purpose of this paper is to represent a first step in building a map of the state-of-the-art knowledge of the “startups in an OI context” phenomenon. Through the selection and analysis of relevant literature, this study aims at deepening our understanding of the theme and at providing directions for future research. Design/methodology/approach: By using an explicit method for the review (Pittaway et al., 2004) the authors selected a set of papers, which cover the knowledge domain object of this study. In total, 41 articles about “startups and OI” have been selected and the full papers have been analysed. Findings: The analysed literature has been synthesized in seven sub-topics, which have been evaluated as the most relevant in explaining the phenomenon of startups in relation to OI. Implications for research, for managers and for policy makers conclude the paper. Practical implications: The review produced valuable knowledge for both managers and policy decision-makers. The paper allows a better understanding of the role of startups in OI processes. This improved understanding can help managers of large firms as well as policy makers involved in OI in making their decisions. Besides, implications of OI strategies for startup managers have been singled-out. Originality/value: Startup companies are intrinsically open organizations, necessarily engaged in innovation processes. Research at the intersection between the themes of OI and startups is gaining momentum. This review of the literature represents the first attempt to organize the scientific knowledge related to the intersection between the startups and OI phenomena systematically.&quot;,&quot;author&quot;:[{&quot;dropping-particle&quot;:&quot;&quot;,&quot;family&quot;:&quot;Spender&quot;,&quot;given&quot;:&quot;John Christopher&quot;,&quot;non-dropping-particle&quot;:&quot;&quot;,&quot;parse-names&quot;:false,&quot;suffix&quot;:&quot;&quot;},{&quot;dropping-particle&quot;:&quot;&quot;,&quot;family&quot;:&quot;Corvello&quot;,&quot;given&quot;:&quot;Vincenzo&quot;,&quot;non-dropping-particle&quot;:&quot;&quot;,&quot;parse-names&quot;:false,&quot;suffix&quot;:&quot;&quot;},{&quot;dropping-particle&quot;:&quot;&quot;,&quot;family&quot;:&quot;Grimaldi&quot;,&quot;given&quot;:&quot;Michele&quot;,&quot;non-dropping-particle&quot;:&quot;&quot;,&quot;parse-names&quot;:false,&quot;suffix&quot;:&quot;&quot;},{&quot;dropping-particle&quot;:&quot;&quot;,&quot;family&quot;:&quot;Rippa&quot;,&quot;given&quot;:&quot;Pierluigi&quot;,&quot;non-dropping-particle&quot;:&quot;&quot;,&quot;parse-names&quot;:false,&quot;suffix&quot;:&quot;&quot;}],&quot;container-title&quot;:&quot;European Journal of Innovation Management&quot;,&quot;id&quot;:&quot;2e5eafd1-e38d-54dd-a2ae-d49ccd7fb342&quot;,&quot;issue&quot;:&quot;1&quot;,&quot;issued&quot;:{&quot;date-parts&quot;:[[&quot;2017&quot;]]},&quot;page&quot;:&quot;4-30&quot;,&quot;title&quot;:&quot;Startups and open innovation: a review of the literature&quot;,&quot;type&quot;:&quot;article-journal&quot;,&quot;volume&quot;:&quot;20&quot;,&quot;container-title-short&quot;:&quot;&quot;},&quot;uris&quot;:[&quot;http://www.mendeley.com/documents/?uuid=73268514-7c16-44f3-8b3f-1b8ca16e3f87&quot;],&quot;isTemporary&quot;:false,&quot;legacyDesktopId&quot;:&quot;73268514-7c16-44f3-8b3f-1b8ca16e3f87&quot;}]},{&quot;citationID&quot;:&quot;MENDELEY_CITATION_3d60cc5f-654c-46bb-ae67-39535e4a351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2Q2MGNjNWYtNjU0Yy00NmJiLWFlNjctMzk1MzVlNGEzNTF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275d1510-088f-41b1-9458-8772e17c7bfc&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Mjc1ZDE1MTAtMDg4Zi00MWIxLTk0NTgtODc3MmUxN2M3YmZj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fc14e7f2-3d1f-4ab0-bc8b-2fd493064940&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mMxNGU3ZjItM2QxZi00YWIwLWJjOGItMmZkNDkzMDY0OTQw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68a3c3bf-f0cd-45a1-805f-cbf9a56b25ac&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jhhM2MzYmYtZjBjZC00NWExLTgwNWYtY2JmOWE1NmIyNWFj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5bd50a48-b046-4358-a8d2-0bd909cecc4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WJkNTBhNDgtYjA0Ni00MzU4LWE4ZDItMGJkOTA5Y2VjYzQ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25a3539-6ace-46c1-9d7a-10009435da6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DI1YTM1MzktNmFjZS00NmMxLTlkN2EtMTAwMDk0MzVkYTY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d74654f-f521-4ab9-b102-ea04dc33e6d9&quot;,&quot;properties&quot;:{&quot;noteIndex&quot;:0},&quot;isEdited&quot;:false,&quot;manualOverride&quot;:{&quot;citeprocText&quot;:&quot;(Akiyama &amp;#38; Furukawa, 2009)&quot;,&quot;isManuallyOverridden&quot;:false,&quot;manualOverrideText&quot;:&quot;&quot;},&quot;citationTag&quot;:&quot;MENDELEY_CITATION_v3_eyJjaXRhdGlvbklEIjoiTUVOREVMRVlfQ0lUQVRJT05fY2Q3NDY1NGYtZjUyMS00YWI5LWIxMDItZWEwNGRjMzNlNmQ5IiwicHJvcGVydGllcyI6eyJub3RlSW5kZXgiOjB9LCJpc0VkaXRlZCI6ZmFsc2UsIm1hbnVhbE92ZXJyaWRlIjp7ImNpdGVwcm9jVGV4dCI6IihBa2l5YW1hICYjMzg7IEZ1cnVrYXdhLCAyMDA5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citationID&quot;:&quot;MENDELEY_CITATION_a3c443ac-da47-4d6d-a54c-4abbd912eb23&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YTNjNDQzYWMtZGE0Ny00ZDZkLWE1NGMtNGFiYmQ5MTJlYjIz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032dae6-f486-4934-84ac-f1ed3facdc2f&quot;,&quot;properties&quot;:{&quot;noteIndex&quot;:0},&quot;isEdited&quot;:false,&quot;manualOverride&quot;:{&quot;citeprocText&quot;:&quot;(Alexy et al., 2013)&quot;,&quot;isManuallyOverridden&quot;:false,&quot;manualOverrideText&quot;:&quot;&quot;},&quot;citationTag&quot;:&quot;MENDELEY_CITATION_v3_eyJjaXRhdGlvbklEIjoiTUVOREVMRVlfQ0lUQVRJT05fODAzMmRhZTYtZjQ4Ni00OTM0LTg0YWMtZjFlZDNmYWNkYzJmIiwicHJvcGVydGllcyI6eyJub3RlSW5kZXgiOjB9LCJpc0VkaXRlZCI6ZmFsc2UsIm1hbnVhbE92ZXJyaWRlIjp7ImNpdGVwcm9jVGV4dCI6IihBbGV4eSBldCBhbC4sIDIwMTMpIiwiaXNNYW51YWxseU92ZXJyaWRkZW4iOmZhbHNlLCJtYW51YWxPdmVycmlkZVRleHQiOiIifSwiY2l0YXRpb25JdGVtcyI6W3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51cbb11a-8998-47a8-9571-c2532a9ee1a6&quot;,&quot;properties&quot;:{&quot;noteIndex&quot;:0},&quot;isEdited&quot;:false,&quot;manualOverride&quot;:{&quot;citeprocText&quot;:&quot;(J. E. L. Bercovitz &amp;#38; Tyler, 2014)&quot;,&quot;isManuallyOverridden&quot;:false,&quot;manualOverrideText&quot;:&quot;&quot;},&quot;citationTag&quot;:&quot;MENDELEY_CITATION_v3_eyJjaXRhdGlvbklEIjoiTUVOREVMRVlfQ0lUQVRJT05fNTFjYmIxMWEtODk5OC00N2E4LTk1NzEtYzI1MzJhOWVlMWE2IiwicHJvcGVydGllcyI6eyJub3RlSW5kZXgiOjB9LCJpc0VkaXRlZCI6ZmFsc2UsIm1hbnVhbE92ZXJyaWRlIjp7ImNpdGVwcm9jVGV4dCI6IihKLiBFLiBMLiBCZXJjb3ZpdHogJiMzODsgVHlsZXIsIDIwMTQ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1dfQ==&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citationID&quot;:&quot;MENDELEY_CITATION_b4036084-2263-497e-b813-9b1c0be45690&quot;,&quot;properties&quot;:{&quot;noteIndex&quot;:0},&quot;isEdited&quot;:false,&quot;manualOverride&quot;:{&quot;citeprocText&quot;:&quot;(Hertzfeld et al., 2006)&quot;,&quot;isManuallyOverridden&quot;:false,&quot;manualOverrideText&quot;:&quot;&quot;},&quot;citationTag&quot;:&quot;MENDELEY_CITATION_v3_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&quot;,&quot;citationItems&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65bd5454-e14e-4a9a-9a91-634263be798b&quot;,&quot;properties&quot;:{&quot;noteIndex&quot;:0},&quot;isEdited&quot;:false,&quot;manualOverride&quot;:{&quot;citeprocText&quot;:&quot;(Bstieler &amp;#38; Hemmert, 2015)&quot;,&quot;isManuallyOverridden&quot;:false,&quot;manualOverrideText&quot;:&quot;&quot;},&quot;citationTag&quot;:&quot;MENDELEY_CITATION_v3_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&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citationID&quot;:&quot;MENDELEY_CITATION_a62b1f68-9b86-44c7-82d5-d4c8d2f041c7&quot;,&quot;properties&quot;:{&quot;noteIndex&quot;:0},&quot;isEdited&quot;:false,&quot;manualOverride&quot;:{&quot;citeprocText&quot;:&quot;(Nishimura &amp;#38; Okamuro, 2018)&quot;,&quot;isManuallyOverridden&quot;:false,&quot;manualOverrideText&quot;:&quot;&quot;},&quot;citationTag&quot;:&quot;MENDELEY_CITATION_v3_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&quot;,&quot;citationItems&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f4c55c73-c1bb-4131-9b6c-902bd6c704d4&quot;,&quot;properties&quot;:{&quot;noteIndex&quot;:0},&quot;isEdited&quot;:false,&quot;manualOverride&quot;:{&quot;citeprocText&quot;:&quot;(Du et al., 2014)&quot;,&quot;isManuallyOverridden&quot;:false,&quot;manualOverrideText&quot;:&quot;&quot;},&quot;citationTag&quot;:&quot;MENDELEY_CITATION_v3_eyJjaXRhdGlvbklEIjoiTUVOREVMRVlfQ0lUQVRJT05fZjRjNTVjNzMtYzFiYi00MTMxLTliNmMtOTAyYmQ2YzcwNGQ0IiwicHJvcGVydGllcyI6eyJub3RlSW5kZXgiOjB9LCJpc0VkaXRlZCI6ZmFsc2UsIm1hbnVhbE92ZXJyaWRlIjp7ImNpdGVwcm9jVGV4dCI6IihEdSBldCBhbC4sIDIwMTQ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V19&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citationID&quot;:&quot;MENDELEY_CITATION_b333674e-1975-45c0-aba3-48a2596823ce&quot;,&quot;properties&quot;:{&quot;noteIndex&quot;:0},&quot;isEdited&quot;:false,&quot;manualOverride&quot;:{&quot;citeprocText&quot;:&quot;(Walter et al., 2015)&quot;,&quot;isManuallyOverridden&quot;:false,&quot;manualOverrideText&quot;:&quot;&quot;},&quot;citationTag&quot;:&quot;MENDELEY_CITATION_v3_eyJjaXRhdGlvbklEIjoiTUVOREVMRVlfQ0lUQVRJT05fYjMzMzY3NGUtMTk3NS00NWMwLWFiYTMtNDhhMjU5NjgyM2NlIiwicHJvcGVydGllcyI6eyJub3RlSW5kZXgiOjB9LCJpc0VkaXRlZCI6ZmFsc2UsIm1hbnVhbE92ZXJyaWRlIjp7ImNpdGVwcm9jVGV4dCI6IihXYWx0ZXIgZXQgYWwuLCAyMDE1KSIsImlzTWFudWFsbHlPdmVycmlkZGVuIjpmYWxzZSwibWFudWFsT3ZlcnJpZGVUZXh0IjoiIn0sImNpdGF0aW9uSXRlbXMiOlt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e281a0c8-afbf-44c1-8e93-56507de9ffe2&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ZTI4MWEwYzgtYWZiZi00NGMxLThlOTMtNTY1MDdkZTlmZmUy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346babfc-5baf-482d-bca3-d23f6605b93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2YmFiZmMtNWJhZi00ODJkLWJjYTMtZDIzZjY2MDViOTM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f620cc4e-006d-4031-ab67-7dffc570eebd&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ZjYyMGNjNGUtMDA2ZC00MDMxLWFiNjctN2RmZmM1NzBlZWJk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f02ed62f-ec51-4c92-8a03-b14c3f29a578&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ZjAyZWQ2MmYtZWM1MS00YzkyLThhMDMtYjE0YzNmMjlhNTc4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080a294d-cc1b-4920-9084-3dd36c6ce8e1&quot;,&quot;properties&quot;:{&quot;noteIndex&quot;:0},&quot;isEdited&quot;:false,&quot;manualOverride&quot;:{&quot;citeprocText&quot;:&quot;(Marge &amp;#38; Alo, 2012)&quot;,&quot;isManuallyOverridden&quot;:false,&quot;manualOverrideText&quot;:&quot;&quot;},&quot;citationTag&quot;:&quot;MENDELEY_CITATION_v3_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&quot;,&quot;citationItems&quot;:[{&quot;id&quot;:&quot;aa6023e1-0f81-5f5d-98e7-48bab6d2fdec&quot;,&quot;itemData&quot;:{&quot;author&quot;:[{&quot;dropping-particle&quot;:&quot;&quot;,&quot;family&quot;:&quot;Marge&quot;,&quot;given&quot;:&quot;Seppo&quot;,&quot;non-dropping-particle&quot;:&quot;&quot;,&quot;parse-names&quot;:false,&quot;suffix&quot;:&quot;&quot;},{&quot;dropping-particle&quot;:&quot;&quot;,&quot;family&quot;:&quot;Alo&quot;,&quot;given&quot;:&quot;Lilles&quot;,&quot;non-dropping-particle&quot;:&quot;&quot;,&quot;parse-names&quot;:false,&quot;suffix&quot;:&quot;&quot;}],&quot;container-title&quot;:&quot;Discussions on Estonian Economic Policy&quot;,&quot;id&quot;:&quot;aa6023e1-0f81-5f5d-98e7-48bab6d2fdec&quot;,&quot;issue&quot;:&quot;1&quot;,&quot;issued&quot;:{&quot;date-parts&quot;:[[&quot;2012&quot;]]},&quot;page&quot;:&quot;204-225&quot;,&quot;title&quot;:&quot;Indicators Measuring University-Industry Cooperation&quot;,&quot;type&quot;:&quot;article-journal&quot;,&quot;volume&quot;:&quot;20&quot;,&quot;container-title-short&quot;:&quot;&quot;},&quot;uris&quot;:[&quot;http://www.mendeley.com/documents/?uuid=bce8c3e7-1da8-4391-bf9c-abe7f0bfbfa2&quot;],&quot;isTemporary&quot;:false,&quot;legacyDesktopId&quot;:&quot;bce8c3e7-1da8-4391-bf9c-abe7f0bfbfa2&quot;}]},{&quot;citationID&quot;:&quot;MENDELEY_CITATION_6559e154-f9e6-42ba-ba2e-6c6006e6b601&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NjU1OWUxNTQtZjllNi00MmJhLWJhMmUtNmM2MDA2ZTZiNjAx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097e7737-7420-4587-b08a-6b8c74409452&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k3ZTc3MzctNzQyMC00NTg3LWIwOGEtNmI4Yzc0NDA5NDUy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1f9bb69b-fd68-485e-93b2-8f93231c6e61&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WY5YmI2OWItZmQ2OC00ODVlLTkzYjItOGY5MzIzMWM2ZTYx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553f680b-d8e8-4689-aeeb-074d2646233a&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NTUzZjY4MGItZDhlOC00Njg5LWFlZWItMDc0ZDI2NDYyMzNh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d2eda2a9-e0a8-4402-ba99-5d10fa127e91&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ZDJlZGEyYTktZTBhOC00NDAyLWJhOTktNWQxMGZhMTI3ZTkx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9208efd6-9ff9-441d-bc26-efcac3c12a69&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OTIwOGVmZDYtOWZmOS00NDFkLWJjMjYtZWZjYWMzYzEyYTY5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84a523aa-1372-45a3-b391-a9242f0a670d&quot;,&quot;properties&quot;:{&quot;noteIndex&quot;:0},&quot;isEdited&quot;:false,&quot;manualOverride&quot;:{&quot;citeprocText&quot;:&quot;(Polt et al., 2001)&quot;,&quot;isManuallyOverridden&quot;:false,&quot;manualOverrideText&quot;:&quot;&quot;},&quot;citationTag&quot;:&quot;MENDELEY_CITATION_v3_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&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citationID&quot;:&quot;MENDELEY_CITATION_1fdd3043-3fab-4148-8c01-4bf86a807be2&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WZkZDMwNDMtM2ZhYi00MTQ4LThjMDEtNGJmODZhODA3YmUy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f676aab-3414-4362-a962-4bbdad14574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GY2NzZhYWItMzQxNC00MzYyLWE5NjItNGJiZGFkMTQ1NzR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67683908-b4c1-4d4e-b0d4-7dfe58ff815d&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Njc2ODM5MDgtYjRjMS00ZDRlLWIwZDQtN2RmZTU4ZmY4MTVk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b3624963-d773-422f-927c-8d11274406c7&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YjM2MjQ5NjMtZDc3My00MjJmLTkyN2MtOGQxMTI3NDQwNmM3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1ee617cc-0119-4801-a2cb-915f90cfd06c&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MWVlNjE3Y2MtMDExOS00ODAxLWEyY2ItOTE1ZjkwY2ZkMDZj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29d49ea0-bffc-41aa-93db-dfbd863f460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jlkNDllYTAtYmZmYy00MWFhLTkzZGItZGZiZDg2M2Y0NjB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00658b57-261e-4f34-abd9-29760e5627da&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A2NThiNTctMjYxZS00ZjM0LWFiZDktMjk3NjBlNTYyN2Rh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23eb0951-f996-4b8e-a759-3025a2053a7f&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jNlYjA5NTEtZjk5Ni00YjhlLWE3NTktMzAyNWEyMDUzYTdm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d8113b13-768a-43a1-861b-6e37820f6628&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ZDgxMTNiMTMtNzY4YS00M2ExLTg2MWItNmUzNzgyMGY2NjI4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a1974b18-cd5e-4f86-bff4-05335d2234ed&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YTE5NzRiMTgtY2Q1ZS00Zjg2LWJmZjQtMDUzMzVkMjIzNGVk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5ec3cab7-c977-4f05-b39e-ea0cad07459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WVjM2NhYjctYzk3Ny00ZjA1LWIzOWUtZWEwY2FkMDc0NTk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54eaab06-6038-4079-a179-3928bdfa8aa3&quot;,&quot;properties&quot;:{&quot;noteIndex&quot;:0},&quot;isEdited&quot;:false,&quot;manualOverride&quot;:{&quot;citeprocText&quot;:&quot;(Lee, 2014)&quot;,&quot;isManuallyOverridden&quot;:false,&quot;manualOverrideText&quot;:&quot;&quot;},&quot;citationTag&quot;:&quot;MENDELEY_CITATION_v3_eyJjaXRhdGlvbklEIjoiTUVOREVMRVlfQ0lUQVRJT05fNTRlYWFiMDYtNjAzOC00MDc5LWExNzktMzkyOGJkZmE4YWEz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aaa37a10-40fe-4c8f-835e-f4262e97c4d4&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WFhMzdhMTAtNDBmZS00YzhmLTgzNWUtZjQyNjJlOTdjNGQ0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7889411-78fa-49f0-aed9-a411b422d64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Dc4ODk0MTEtNzhmYS00OWYwLWFlZDktYTQxMWI0MjJkNjQ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d32a9b9-7181-4661-a0b5-974e4094e07a&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QzMmE5YjktNzE4MS00NjYxLWEwYjUtOTc0ZTQwOTRlMDdh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3600ad2-170f-4c75-8445-d0057629d50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MDM2MDBhZDItMTcwZi00Yzc1LTg0NDUtZDAwNTc2MjlkNTA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bcaa0014-af2b-4a1e-aca2-cd04ab035ff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NhYTAwMTQtYWYyYi00YTFlLWFjYTItY2QwNGFiMDM1ZmZ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a192f05e-d168-42d1-ade5-c91b2c69cf1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YTE5MmYwNWUtZDE2OC00MmQxLWFkZTUtYzkxYjJjNjljZjE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fe929ef0-8eaa-4f52-b866-0d5b396be7a8&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ZmU5MjllZjAtOGVhYS00ZjUyLWI4NjYtMGQ1YjM5NmJlN2E4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1dd30e9a-9073-422f-a28d-5e10378e8799&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kMzBlOWEtOTA3My00MjJmLWEyOGQtNWUxMDM3OGU4Nzk5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341ef5e6-5854-4153-aa1c-25dc6f03b35b&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xZWY1ZTYtNTg1NC00MTUzLWFhMWMtMjVkYzZmMDNiMzVi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1937744b-8066-4d98-975c-d5281361a3ae&quot;,&quot;properties&quot;:{&quot;noteIndex&quot;:0},&quot;isEdited&quot;:false,&quot;manualOverride&quot;:{&quot;citeprocText&quot;:&quot;(Baycan &amp;#38; Stough, 2013)&quot;,&quot;isManuallyOverridden&quot;:false,&quot;manualOverrideText&quot;:&quot;&quot;},&quot;citationTag&quot;:&quot;MENDELEY_CITATION_v3_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&quot;,&quot;citationItems&quot;:[{&quot;id&quot;:&quot;f57b4e6a-258c-562b-9bbb-08fb6f070004&quot;,&quot;itemData&quot;:{&quot;DOI&quot;:&quot;10.1007/s00168-012-0510-8&quot;,&quot;ISSN&quot;:&quot;14320592&quot;,&quot;abstract&quot;:&quot;This paper investigates a new emerging phenomenon in the debate of knowledge-based economic growth called \&quot;bridging knowledge to commercialization\&quot;. The paper considers commercialization of knowledge as a complex and a multi-faceted phenomenon and aims to highlight \&quot;the good\&quot;, \&quot;the bad\&quot; and \&quot;the challenging\&quot; in commercialization of knowledge from a taxonomic perspective. The paper has four objectives: (1) to examine the emerging concepts in bridging knowledge to commercialization while addressing related issues in the literature and to offer a conceptual framework on the basis of a typology of metaphores for knowledge; (2) to highlight the societal benefits of commercialization of knowledge in a regional development context; (3) to underline the value conflicts and differences in culture and perspectives in the valuation of knowledge in order to better understand the commercialization process; and (4) to highlight the challenges for academia, industry and government while describing the critical framework conditions that are needed to effectively foster commercialization of knowledge. While addressing the academic, societal, spatial, cultural and ethical implications of knowledge commercialization, the paper highlights retrospects and prospects from regional development perspective. © 2012 Springer-Verlag.&quot;,&quot;author&quot;:[{&quot;dropping-particle&quot;:&quot;&quot;,&quot;family&quot;:&quot;Baycan&quot;,&quot;given&quot;:&quot;Tüzin&quot;,&quot;non-dropping-particle&quot;:&quot;&quot;,&quot;parse-names&quot;:false,&quot;suffix&quot;:&quot;&quot;},{&quot;dropping-particle&quot;:&quot;&quot;,&quot;family&quot;:&quot;Stough&quot;,&quot;given&quot;:&quot;Roger R.&quot;,&quot;non-dropping-particle&quot;:&quot;&quot;,&quot;parse-names&quot;:false,&quot;suffix&quot;:&quot;&quot;}],&quot;container-title&quot;:&quot;Annals of Regional Science&quot;,&quot;id&quot;:&quot;f57b4e6a-258c-562b-9bbb-08fb6f070004&quot;,&quot;issue&quot;:&quot;2&quot;,&quot;issued&quot;:{&quot;date-parts&quot;:[[&quot;2013&quot;]]},&quot;page&quot;:&quot;367-405&quot;,&quot;title&quot;:&quot;Bridging knowledge to commercialization: The good, the bad, and the challenging&quot;,&quot;type&quot;:&quot;article-journal&quot;,&quot;volume&quot;:&quot;50&quot;,&quot;container-title-short&quot;:&quot;&quot;},&quot;uris&quot;:[&quot;http://www.mendeley.com/documents/?uuid=b924e9d9-a5ea-47c7-962c-9fc515bba10e&quot;],&quot;isTemporary&quot;:false,&quot;legacyDesktopId&quot;:&quot;b924e9d9-a5ea-47c7-962c-9fc515bba10e&quot;}]},{&quot;citationID&quot;:&quot;MENDELEY_CITATION_64dc43b4-b651-4657-b3e8-ff6b94a47280&quot;,&quot;properties&quot;:{&quot;noteIndex&quot;:0},&quot;isEdited&quot;:false,&quot;manualOverride&quot;:{&quot;citeprocText&quot;:&quot;(Lopes &amp;#38; Lussuamo, 2021)&quot;,&quot;isManuallyOverridden&quot;:false,&quot;manualOverrideText&quot;:&quot;&quot;},&quot;citationTag&quot;:&quot;MENDELEY_CITATION_v3_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&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citationID&quot;:&quot;MENDELEY_CITATION_a8544700-e983-4ba1-b963-c83d8be65e00&quot;,&quot;properties&quot;:{&quot;noteIndex&quot;:0},&quot;isEdited&quot;:false,&quot;manualOverride&quot;:{&quot;citeprocText&quot;:&quot;(Davey et al., 2016)&quot;,&quot;isManuallyOverridden&quot;:false,&quot;manualOverrideText&quot;:&quot;&quot;},&quot;citationTag&quot;:&quot;MENDELEY_CITATION_v3_eyJjaXRhdGlvbklEIjoiTUVOREVMRVlfQ0lUQVRJT05fYTg1NDQ3MDAtZTk4My00YmExLWI5NjMtYzgzZDhiZTY1ZTAwIiwicHJvcGVydGllcyI6eyJub3RlSW5kZXgiOjB9LCJpc0VkaXRlZCI6ZmFsc2UsIm1hbnVhbE92ZXJyaWRlIjp7ImNpdGVwcm9jVGV4dCI6IihEYXZleSBldCBhbC4sIDIwMTYpIiwiaXNNYW51YWxseU92ZXJyaWRkZW4iOmZhbHNlLCJtYW51YWxPdmVycmlkZVRleHQiOiIifSwiY2l0YXRpb25JdGVtcyI6W3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c518611d-e5de-42e9-87e0-7a8a60ef6eea&quot;,&quot;properties&quot;:{&quot;noteIndex&quot;:0},&quot;isEdited&quot;:false,&quot;manualOverride&quot;:{&quot;citeprocText&quot;:&quot;(Zaharia &amp;#38; Kaburakis, 2016)&quot;,&quot;isManuallyOverridden&quot;:false,&quot;manualOverrideText&quot;:&quot;&quot;},&quot;citationTag&quot;:&quot;MENDELEY_CITATION_v3_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&quot;,&quot;citationItems&quot;:[{&quot;id&quot;:&quot;abcce517-129c-5cd4-b5d1-d619871ffb38&quot;,&quot;itemData&quot;:{&quot;DOI&quot;:&quot;10.1123/jsm.2015-0010&quot;,&quot;ISSN&quot;:&quot;1543270X&quot;,&quot;abstract&quot;:&quot;Collaboration between industry and academia is a subject of great interest to sport management academics and sport industry leaders in the United States. However, there is a lack of research regarding barriers to sport industry-academia collaborations and bridging the gap between sport management research and practitioners. The aim of the study was to explore trends in collaboration barriers among various research involvement levels of U.S. sport firms with sport management academia. Data were gathered from 303 sport managers working for U.S. sport companies. Results indicated several barriers for research collaborations between the U.S. sport industry and academia. Such barriers include transactional barriers, sport industry subsectors, sport organizations' location, and age and education level of respondents.&quot;,&quot;author&quot;:[{&quot;dropping-particle&quot;:&quot;&quot;,&quot;family&quot;:&quot;Zaharia&quot;,&quot;given&quot;:&quot;Noni&quot;,&quot;non-dropping-particle&quot;:&quot;&quot;,&quot;parse-names&quot;:false,&quot;suffix&quot;:&quot;&quot;},{&quot;dropping-particle&quot;:&quot;&quot;,&quot;family&quot;:&quot;Kaburakis&quot;,&quot;given&quot;:&quot;Anastasios&quot;,&quot;non-dropping-particle&quot;:&quot;&quot;,&quot;parse-names&quot;:false,&quot;suffix&quot;:&quot;&quot;}],&quot;container-title&quot;:&quot;Journal of Sport Management&quot;,&quot;id&quot;:&quot;abcce517-129c-5cd4-b5d1-d619871ffb38&quot;,&quot;issue&quot;:&quot;3&quot;,&quot;issued&quot;:{&quot;date-parts&quot;:[[&quot;2016&quot;]]},&quot;page&quot;:&quot;248-264&quot;,&quot;title&quot;:&quot;Bridging the gap: U.S. sport managers on barriers to industry-academia research collaboration&quot;,&quot;type&quot;:&quot;article-journal&quot;,&quot;volume&quot;:&quot;30&quot;,&quot;container-title-short&quot;:&quot;&quot;},&quot;uris&quot;:[&quot;http://www.mendeley.com/documents/?uuid=3b3de1c1-14f4-4493-b756-218ab1209af0&quot;],&quot;isTemporary&quot;:false,&quot;legacyDesktopId&quot;:&quot;3b3de1c1-14f4-4493-b756-218ab1209af0&quot;}]},{&quot;citationID&quot;:&quot;MENDELEY_CITATION_1dfd39fb-3c3e-468a-9207-1a453464ff58&quot;,&quot;properties&quot;:{&quot;noteIndex&quot;:0},&quot;isEdited&quot;:false,&quot;manualOverride&quot;:{&quot;citeprocText&quot;:&quot;(Gumusay &amp;#38; Bohne, 2018)&quot;,&quot;isManuallyOverridden&quot;:false,&quot;manualOverrideText&quot;:&quot;&quot;},&quot;citationTag&quot;:&quot;MENDELEY_CITATION_v3_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&quot;,&quot;citationItems&quot;:[{&quot;id&quot;:&quot;c9b96f9a-b827-502a-8bb1-fc1927a571ec&quot;,&quot;itemData&quot;:{&quot;ISSN&quot;:&quot;0048-7333&quot;,&quot;abstract&quot;:&quot;Nascent academic entrepreneurs need to acquire entrepreneurial competencies to create successful spin-off ventures. In this article, we examine difficulties in this pursuit prior to venture formation and offer a systematic classification of inhibitors. We confirm, combine, and extend two previously identified inhibiting mechanisms into a relational inhibitor category, classify additional structural and cultural-cognitive inhibitors, and highlight how these inhibitors exist both at the individual and the organizational level. We then advance theoretical understanding of the interrelated, multilevel functions of inhibitors on the development of entrepreneurial competencies, and offer policy insights on how universities can mitigate their effects.&quot;,&quot;author&quot;:[{&quot;dropping-particle&quot;:&quot;&quot;,&quot;family&quot;:&quot;Gumusay&quot;,&quot;given&quot;:&quot;A A&quot;,&quot;non-dropping-particle&quot;:&quot;&quot;,&quot;parse-names&quot;:false,&quot;suffix&quot;:&quot;&quot;},{&quot;dropping-particle&quot;:&quot;&quot;,&quot;family&quot;:&quot;Bohne&quot;,&quot;given&quot;:&quot;T M&quot;,&quot;non-dropping-particle&quot;:&quot;&quot;,&quot;parse-names&quot;:false,&quot;suffix&quot;:&quot;&quot;}],&quot;container-title&quot;:&quot;Research Policy&quot;,&quot;id&quot;:&quot;c9b96f9a-b827-502a-8bb1-fc1927a571ec&quot;,&quot;issue&quot;:&quot;2&quot;,&quot;issued&quot;:{&quot;date-parts&quot;:[[&quot;2018&quot;]]},&quot;page&quot;:&quot;363-378&quot;,&quot;title&quot;:&quot;Individual and organizational inhibitors to the development of entrepreneurial competencies in universities&quot;,&quot;type&quot;:&quot;article-journal&quot;,&quot;volume&quot;:&quot;47&quot;,&quot;container-title-short&quot;:&quot;Res Policy&quot;},&quot;uris&quot;:[&quot;http://www.mendeley.com/documents/?uuid=088b41e2-d9b4-4cea-b09e-841c065dcf16&quot;],&quot;isTemporary&quot;:false,&quot;legacyDesktopId&quot;:&quot;088b41e2-d9b4-4cea-b09e-841c065dcf16&quot;}]},{&quot;citationID&quot;:&quot;MENDELEY_CITATION_022a630a-bfe4-4b97-a7e0-517bd00168d1&quot;,&quot;properties&quot;:{&quot;noteIndex&quot;:0},&quot;isEdited&quot;:false,&quot;manualOverride&quot;:{&quot;citeprocText&quot;:&quot;(Vega-Jurado et al., 2008)&quot;,&quot;isManuallyOverridden&quot;:false,&quot;manualOverrideText&quot;:&quot;&quot;},&quot;citationTag&quot;:&quot;MENDELEY_CITATION_v3_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&quot;,&quot;citationItems&quot;:[{&quot;id&quot;:&quot;d5d03ca7-92a7-5446-a4b1-640450cfdc0c&quot;,&quot;itemData&quot;:{&quot;DOI&quot;:&quot;10.1007/s10734-007-9098-9&quot;,&quot;ISSN&quot;:&quot;00181560&quot;,&quot;abstract&quot;:&quot;This article examines the implications of how academics respond to the debate on the production of knowledge and its transfer to the productive sector, for the transformation of Latin American universities. The empirical analysis is based on a survey of 349 lecturers from Bolivian public universities, which inquired into aspects of university-industry relations (UIR). Although the results indicate that lecturers are in favour of relations with firms, there are several barriers to such relationships, such as lack of institutional support, generally unfavourable atmosphere in universities, and an industrial structure comprising few firms in knowledge-intensive sectors and firms with low absorptive capacity. In the context of Bolivia, unlike what occurs in developed countries, UIR have been configured around scientifically unimportant activities-technological support and internship schemes to place students in firms-which has had a negative effect on the consolidation of research, an academic activity, to which lecturers devote little of their time. The results of our study show the tensions that exist in efforts to change the university model; there is a reluctance to intensify the commercialisation of research results, and a lack of enthusiasm for introducing complex relationship mechanisms, such as the creation of hybrid structures. © 2007 Springer Science+Business Media B.V.&quot;,&quot;author&quot;:[{&quot;dropping-particle&quot;:&quot;&quot;,&quot;family&quot;:&quot;Vega-Jurado&quot;,&quot;given&quot;:&quot;Jaider&quot;,&quot;non-dropping-particle&quot;:&quot;&quot;,&quot;parse-names&quot;:false,&quot;suffix&quot;:&quot;&quot;},{&quot;dropping-particle&quot;:&quot;&quot;,&quot;family&quot;:&quot;Fernández-De-Lucio&quot;,&quot;given&quot;:&quot;Ignacio&quot;,&quot;non-dropping-particle&quot;:&quot;&quot;,&quot;parse-names&quot;:false,&quot;suffix&quot;:&quot;&quot;},{&quot;dropping-particle&quot;:&quot;&quot;,&quot;family&quot;:&quot;Huanca&quot;,&quot;given&quot;:&quot;Ronald&quot;,&quot;non-dropping-particle&quot;:&quot;&quot;,&quot;parse-names&quot;:false,&quot;suffix&quot;:&quot;&quot;}],&quot;container-title&quot;:&quot;Higher Education&quot;,&quot;id&quot;:&quot;d5d03ca7-92a7-5446-a4b1-640450cfdc0c&quot;,&quot;issue&quot;:&quot;2&quot;,&quot;issued&quot;:{&quot;date-parts&quot;:[[&quot;2008&quot;]]},&quot;page&quot;:&quot;205-220&quot;,&quot;title&quot;:&quot;University-industry relations in Bolivia: Implications for university transformations in Latin America&quot;,&quot;type&quot;:&quot;article-journal&quot;,&quot;volume&quot;:&quot;56&quot;,&quot;container-title-short&quot;:&quot;High Educ (Dordr)&quot;},&quot;uris&quot;:[&quot;http://www.mendeley.com/documents/?uuid=a734b13b-f8ca-4d2e-84e3-f7a1087727e3&quot;],&quot;isTemporary&quot;:false,&quot;legacyDesktopId&quot;:&quot;a734b13b-f8ca-4d2e-84e3-f7a1087727e3&quot;}]},{&quot;citationID&quot;:&quot;MENDELEY_CITATION_63f45bab-7f81-43a6-a425-43bf212bc783&quot;,&quot;properties&quot;:{&quot;noteIndex&quot;:0},&quot;isEdited&quot;:false,&quot;manualOverride&quot;:{&quot;citeprocText&quot;:&quot;(Hall H. et al., 2001)&quot;,&quot;isManuallyOverridden&quot;:false,&quot;manualOverrideText&quot;:&quot;&quot;},&quot;citationTag&quot;:&quot;MENDELEY_CITATION_v3_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&quot;,&quot;citationItems&quot;:[{&quot;id&quot;:&quot;b3524ee5-3c1e-523e-a0d4-adde8d6713bf&quot;,&quot;itemData&quot;:{&quot;abstract&quot;:&quot;This paper describes a small, unique set of project data that was assembled as part of a larger study on universities as research partners. Herein, we summarize, to the extent possible, our interpretation of what the project data reveal about barriers, intellectual property (IP) concerns in particular, inhibiting industry from partnering with universities. [PUBLICATION ABSTRACT]&quot;,&quot;author&quot;:[{&quot;dropping-particle&quot;:&quot;&quot;,&quot;family&quot;:&quot;Hall H.&quot;,&quot;given&quot;:&quot;Bronwyn&quot;,&quot;non-dropping-particle&quot;:&quot;&quot;,&quot;parse-names&quot;:false,&quot;suffix&quot;:&quot;&quot;},{&quot;dropping-particle&quot;:&quot;&quot;,&quot;family&quot;:&quot;Link N.&quot;,&quot;given&quot;:&quot;Albert&quot;,&quot;non-dropping-particle&quot;:&quot;&quot;,&quot;parse-names&quot;:false,&quot;suffix&quot;:&quot;&quot;},{&quot;dropping-particle&quot;:&quot;&quot;,&quot;family&quot;:&quot;Scott T.&quot;,&quot;given&quot;:&quot;John&quot;,&quot;non-dropping-particle&quot;:&quot;&quot;,&quot;parse-names&quot;:false,&quot;suffix&quot;:&quot;&quot;}],&quot;container-title&quot;:&quot;Journal of Technology Transfer&quot;,&quot;id&quot;:&quot;b3524ee5-3c1e-523e-a0d4-adde8d6713bf&quot;,&quot;issue&quot;:&quot;1-2&quot;,&quot;issued&quot;:{&quot;date-parts&quot;:[[&quot;2001&quot;]]},&quot;page&quot;:&quot;87&quot;,&quot;title&quot;:&quot;Barriers Inhibiting Industry from Partnering with Universities: Evidence from the Advanced Technology Program&quot;,&quot;type&quot;:&quot;article-journal&quot;,&quot;volume&quot;:&quot;26&quot;,&quot;container-title-short&quot;:&quot;&quot;},&quot;uris&quot;:[&quot;http://www.mendeley.com/documents/?uuid=65aa21f1-2929-478e-8d98-c0371a5c0e47&quot;],&quot;isTemporary&quot;:false,&quot;legacyDesktopId&quot;:&quot;65aa21f1-2929-478e-8d98-c0371a5c0e47&quot;}]},{&quot;citationID&quot;:&quot;MENDELEY_CITATION_be1aa7b9-13dc-4af1-bafe-e0cdd4882ead&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YmUxYWE3YjktMTNkYy00YWYxLWJhZmUtZTBjZGQ0ODgyZWFk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7670a31-d2e3-4db1-9d70-5eb8c507945f&quot;,&quot;properties&quot;:{&quot;noteIndex&quot;:0},&quot;isEdited&quot;:false,&quot;manualOverride&quot;:{&quot;citeprocText&quot;:&quot;(S.N. Ankrah et al., 2013)&quot;,&quot;isManuallyOverridden&quot;:false,&quot;manualOverrideText&quot;:&quot;&quot;},&quot;citationTag&quot;:&quot;MENDELEY_CITATION_v3_eyJjaXRhdGlvbklEIjoiTUVOREVMRVlfQ0lUQVRJT05fMDc2NzBhMzEtZDJlMy00ZGIxLTlkNzAtNWViOGM1MDc5NDVmIiwicHJvcGVydGllcyI6eyJub3RlSW5kZXgiOjB9LCJpc0VkaXRlZCI6ZmFsc2UsIm1hbnVhbE92ZXJyaWRlIjp7ImNpdGVwcm9jVGV4dCI6IihTLk4uIEFua3JhaCBldCBhbC4sIDIwMTMpIiwiaXNNYW51YWxseU92ZXJyaWRkZW4iOmZhbHNlLCJtYW51YWxPdmVycmlkZVRleHQiOiIifSwiY2l0YXRpb25JdGVtcyI6W3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990af7a-17be-4339-b339-0fc7fa16f4bf&quot;,&quot;properties&quot;:{&quot;noteIndex&quot;:0},&quot;isEdited&quot;:false,&quot;manualOverride&quot;:{&quot;citeprocText&quot;:&quot;(Muscio &amp;#38; Vallanti, 2014)&quot;,&quot;isManuallyOverridden&quot;:false,&quot;manualOverrideText&quot;:&quot;&quot;},&quot;citationTag&quot;:&quot;MENDELEY_CITATION_v3_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&quot;,&quot;citationItems&quot;:[{&quot;id&quot;:&quot;ad77118f-0847-5799-84d6-55e6981af060&quot;,&quot;itemData&quot;:{&quot;DOI&quot;:&quot;10.1080/13662716.2014.969935&quot;,&quot;ISSN&quot;:&quot;14698390&quot;,&quot;abstract&quot;:&quot;Although universities are generally under pressure to increase their interactions with industry, academic departments vary enormously in the extent to which they collaborate with businesses. There are several factors, which, to different extents, drive or hamper academics' capabilities to engage in collaboration with the private sector. On the basis of original data from interviews with 197 university departments in Italy, this paper investigates the main obstacles to technology transfer activity as perceived by academic researchers, and their possible impact on university–industry collaborations. The analysis shows that three (out of four) perceived obstacles are barriers to university–industry interactions and negatively affect the probability of engaging in collaboration with industry. The estimated impact of these perceived obstacles on the frequency of collaborations is less clear-cut and requires further investigation.&quot;,&quot;author&quot;:[{&quot;dropping-particle&quot;:&quot;&quot;,&quot;family&quot;:&quot;Muscio&quot;,&quot;given&quot;:&quot;Alessandro&quot;,&quot;non-dropping-particle&quot;:&quot;&quot;,&quot;parse-names&quot;:false,&quot;suffix&quot;:&quot;&quot;},{&quot;dropping-particle&quot;:&quot;&quot;,&quot;family&quot;:&quot;Vallanti&quot;,&quot;given&quot;:&quot;Giovanna&quot;,&quot;non-dropping-particle&quot;:&quot;&quot;,&quot;parse-names&quot;:false,&quot;suffix&quot;:&quot;&quot;}],&quot;container-title&quot;:&quot;Industry and Innovation&quot;,&quot;id&quot;:&quot;ad77118f-0847-5799-84d6-55e6981af060&quot;,&quot;issue&quot;:&quot;5&quot;,&quot;issued&quot;:{&quot;date-parts&quot;:[[&quot;2014&quot;]]},&quot;page&quot;:&quot;410-429&quot;,&quot;title&quot;:&quot;Perceived Obstacles to University–Industry Collaboration: Results from a Qualitative Survey of Italian Academic Departments&quot;,&quot;type&quot;:&quot;article-journal&quot;,&quot;volume&quot;:&quot;21&quot;,&quot;container-title-short&quot;:&quot;Ind Innov&quot;},&quot;uris&quot;:[&quot;http://www.mendeley.com/documents/?uuid=910eb5e0-9645-454e-91ed-a0c7f61b07cc&quot;],&quot;isTemporary&quot;:false,&quot;legacyDesktopId&quot;:&quot;910eb5e0-9645-454e-91ed-a0c7f61b07cc&quot;}]},{&quot;citationID&quot;:&quot;MENDELEY_CITATION_9db7c244-2648-4871-bca7-24e39bfef9d9&quot;,&quot;properties&quot;:{&quot;noteIndex&quot;:0},&quot;isEdited&quot;:false,&quot;manualOverride&quot;:{&quot;citeprocText&quot;:&quot;(Lee, 2011)&quot;,&quot;isManuallyOverridden&quot;:false,&quot;manualOverrideText&quot;:&quot;&quot;},&quot;citationTag&quot;:&quot;MENDELEY_CITATION_v3_eyJjaXRhdGlvbklEIjoiTUVOREVMRVlfQ0lUQVRJT05fOWRiN2MyNDQtMjY0OC00ODcxLWJjYTctMjRlMzliZmVmOWQ5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494fe07d-099b-4618-8678-39a51c9bfa70&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k0ZmUwN2QtMDk5Yi00NjE4LTg2NzgtMzlhNTFjOWJmYTcw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9491d720-fc4a-435b-b586-902b8b142686&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TQ5MWQ3MjAtZmM0YS00MzViLWI1ODYtOTAyYjhiMTQyNjg2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7c714cb9-028a-45ac-991b-bb814b8c6125&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N2M3MTRjYjktMDI4YS00NWFjLTk5MWItYmI4MTRiOGM2MTI1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289fb921-358c-4524-bebe-41f2f90bf9b9&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Mjg5ZmI5MjEtMzU4Yy00NTI0LWJlYmUtNDFmMmY5MGJmOWI5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497098a2-cff5-4c6a-b25b-63d485004f33&quot;,&quot;properties&quot;:{&quot;noteIndex&quot;:0},&quot;isEdited&quot;:false,&quot;manualOverride&quot;:{&quot;citeprocText&quot;:&quot;(Lee, 2011)&quot;,&quot;isManuallyOverridden&quot;:false,&quot;manualOverrideText&quot;:&quot;&quot;},&quot;citationTag&quot;:&quot;MENDELEY_CITATION_v3_eyJjaXRhdGlvbklEIjoiTUVOREVMRVlfQ0lUQVRJT05fNDk3MDk4YTItY2ZmNS00YzZhLWIyNWItNjNkNDg1MDA0ZjMz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0f3be4f4-dcac-46bf-98ac-3e481d1a1a3d&quot;,&quot;properties&quot;:{&quot;noteIndex&quot;:0},&quot;isEdited&quot;:false,&quot;manualOverride&quot;:{&quot;citeprocText&quot;:&quot;(Lee, 2011)&quot;,&quot;isManuallyOverridden&quot;:false,&quot;manualOverrideText&quot;:&quot;&quot;},&quot;citationTag&quot;:&quot;MENDELEY_CITATION_v3_eyJjaXRhdGlvbklEIjoiTUVOREVMRVlfQ0lUQVRJT05fMGYzYmU0ZjQtZGNhYy00NmJmLTk4YWMtM2U0ODFkMWExYTNk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3b800c54-55d0-4e54-ac2c-e4f9df1c7ac1&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M2I4MDBjNTQtNTVkMC00ZTU0LWFjMmMtZTRmOWRmMWM3YWMx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e4077329-dd78-4557-8828-c60621ae6575&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TQwNzczMjktZGQ3OC00NTU3LTg4MjgtYzYwNjIxYWU2NTc1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d02e7af2-c177-4bff-a3ff-625ed63c7f51&quot;,&quot;properties&quot;:{&quot;noteIndex&quot;:0},&quot;isEdited&quot;:false,&quot;manualOverride&quot;:{&quot;citeprocText&quot;:&quot;(Etzkowitz &amp;#38; Leydesdorff, 2000b)&quot;,&quot;isManuallyOverridden&quot;:false,&quot;manualOverrideText&quot;:&quot;&quot;},&quot;citationTag&quot;:&quot;MENDELEY_CITATION_v3_eyJjaXRhdGlvbklEIjoiTUVOREVMRVlfQ0lUQVRJT05fZDAyZTdhZjItYzE3Ny00YmZmLWEzZmYtNjI1ZWQ2M2M3ZjUxIiwicHJvcGVydGllcyI6eyJub3RlSW5kZXgiOjB9LCJpc0VkaXRlZCI6ZmFsc2UsIm1hbnVhbE92ZXJyaWRlIjp7ImNpdGVwcm9jVGV4dCI6IihFdHprb3dpdHogJiMzODsgTGV5ZGVzZG9yZmYsIDIwMDBiKSIsImlzTWFudWFsbHlPdmVycmlkZGVuIjpmYWxzZSwibWFudWFsT3ZlcnJpZGVUZXh0IjoiIn0sImNpdGF0aW9uSXRlbXMiOlt7ImlkIjoiMTAxNDFjZTQtZmM5Ni01M2NjLWI5Y2UtODE0YTgyYjlhYTBl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xMDE0MWNlNC1mYzk2LTUzY2MtYjljZS04MTRhODJiOWFhMG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ZmZmY5YzE3LTc5YTAtNDQyZi05NjliLWRiMDMwMjI5YzhhNyJdLCJpc1RlbXBvcmFyeSI6ZmFsc2UsImxlZ2FjeURlc2t0b3BJZCI6ImZmZmY5YzE3LTc5YTAtNDQyZi05NjliLWRiMDMwMjI5YzhhNyJ9XX0=&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citationID&quot;:&quot;MENDELEY_CITATION_cee2a6f1-19b1-40c3-b88a-4611fd8d685a&quot;,&quot;properties&quot;:{&quot;noteIndex&quot;:0},&quot;isEdited&quot;:false,&quot;manualOverride&quot;:{&quot;citeprocText&quot;:&quot;(Etzkowitz &amp;#38; Leydesdorff, 2000b; S.N. Ankrah et al., 2013; Tseng et al., 2020)&quot;,&quot;isManuallyOverridden&quot;:false,&quot;manualOverrideText&quot;:&quot;&quot;},&quot;citationTag&quot;:&quot;MENDELEY_CITATION_v3_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&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citationID&quot;:&quot;MENDELEY_CITATION_115cbee8-1824-4366-b105-2e2e95bc2324&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TE1Y2JlZTgtMTgyNC00MzY2LWIxMDUtMmUyZTk1YmMyMzI0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85755fe2-72a8-4d4f-bd2a-7bdf6e0f102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DU3NTVmZTItNzJhOC00ZDRmLWJkMmEtN2JkZjZlMGYxMDJ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f7cd323-c4c6-4d1b-8482-fd8efcae97da&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Y2Y3Y2QzMjMtYzRjNi00ZDFiLTg0ODItZmQ4ZWZjYWU5N2Rh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89f2eacc-d3bc-415c-aeff-4ae1fbae2d7c&quot;,&quot;properties&quot;:{&quot;noteIndex&quot;:0},&quot;isEdited&quot;:false,&quot;manualOverride&quot;:{&quot;citeprocText&quot;:&quot;(Chen &amp;#38; Puttitanun, 2005)&quot;,&quot;isManuallyOverridden&quot;:false,&quot;manualOverrideText&quot;:&quot;&quot;},&quot;citationTag&quot;:&quot;MENDELEY_CITATION_v3_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&quot;,&quot;citationItems&quot;:[{&quot;id&quot;:&quot;4215e3ce-f402-5a4e-b3af-5c248aa74d34&quot;,&quot;itemData&quot;:{&quot;DOI&quot;:&quot;10.1016/j.jdeveco.2004.11.005&quot;,&quot;ISSN&quot;:&quot;03043878&quot;,&quot;abstract&quot;:&quot;This paper studies intellectual property rights (IPRs) and innovation in developing countries. A model is developed to illustrate the trade-off between imitating foreign technologies and encouraging domestic innovation in a developing country's choice of IPRs. It is shown that innovations in a developing country increase in its IPRs, and a country's IPRs can depend on its level of development non-monotonically, first decreasing and then increasing. Empirical analysis, with a panel of data for 64 developing countries, confirms both the positive impact of IPRs on innovations in developing countries and the presence of a U-shaped relationship between IPRs and economic development. © 2005 Elsevier B.V. All rights reserved.&quot;,&quot;author&quot;:[{&quot;dropping-particle&quot;:&quot;&quot;,&quot;family&quot;:&quot;Chen&quot;,&quot;given&quot;:&quot;Yongmin&quot;,&quot;non-dropping-particle&quot;:&quot;&quot;,&quot;parse-names&quot;:false,&quot;suffix&quot;:&quot;&quot;},{&quot;dropping-particle&quot;:&quot;&quot;,&quot;family&quot;:&quot;Puttitanun&quot;,&quot;given&quot;:&quot;Thitima&quot;,&quot;non-dropping-particle&quot;:&quot;&quot;,&quot;parse-names&quot;:false,&quot;suffix&quot;:&quot;&quot;}],&quot;container-title&quot;:&quot;Journal of Development Economics&quot;,&quot;id&quot;:&quot;4215e3ce-f402-5a4e-b3af-5c248aa74d34&quot;,&quot;issue&quot;:&quot;2&quot;,&quot;issued&quot;:{&quot;date-parts&quot;:[[&quot;2005&quot;]]},&quot;page&quot;:&quot;474-493&quot;,&quot;title&quot;:&quot;Intellectual property rights and innovation in developing countries&quot;,&quot;type&quot;:&quot;article-journal&quot;,&quot;volume&quot;:&quot;78&quot;,&quot;container-title-short&quot;:&quot;J Dev Econ&quot;},&quot;uris&quot;:[&quot;http://www.mendeley.com/documents/?uuid=24a7840b-38df-4885-8696-d42367fb8e7a&quot;],&quot;isTemporary&quot;:false,&quot;legacyDesktopId&quot;:&quot;24a7840b-38df-4885-8696-d42367fb8e7a&quot;}]},{&quot;citationID&quot;:&quot;MENDELEY_CITATION_e77723e5-c475-4aff-be4f-1488a312a976&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ZTc3NzIzZTUtYzQ3NS00YWZmLWJlNGYtMTQ4OGEzMTJhOTc2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1ef78651-db3b-4e38-b676-3742ae80fc0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WVmNzg2NTEtZGIzYi00ZTM4LWI2NzYtMzc0MmFlODBmYzA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7d2b0e0e-7ffd-445b-90cd-2a1699465d15&quot;,&quot;properties&quot;:{&quot;noteIndex&quot;:0},&quot;isEdited&quot;:false,&quot;manualOverride&quot;:{&quot;citeprocText&quot;:&quot;(Alexy et al., 2013; Fu &amp;#38; Yang, 2009)&quot;,&quot;isManuallyOverridden&quot;:false,&quot;manualOverrideText&quot;:&quot;&quot;},&quot;citationTag&quot;:&quot;MENDELEY_CITATION_v3_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&quot;,&quot;citationItems&quot;:[{&quot;id&quot;:&quot;f3a27359-8499-5032-b79b-af665aed531b&quot;,&quot;itemData&quot;:{&quot;DOI&quot;:&quot;10.1016/j.respol.2009.05.005&quot;,&quot;ISSN&quot;:&quot;00487333&quot;,&quot;abstract&quot;:&quot;This paper benchmarks the patent activities of a sample of OECD countries against the world frontier and explores the sources of the cross-country differences in patenting (regarded as a proxy for innovation). A patent production frontier is estimated for a panel of 21 OECD countries over the 1990-2002 period using Stochastic Frontier Analysis. Patenting performance for each country is decomposed into basic patenting capacity and patenting efficiency. The gap between Europe and the world leaders in terms of basic patenting capacity remains substantial with little sign of convergence over the sample period. In terms of patenting efficiency, Japan, Germany and Italy have improved their relative position in recent years. The gap in patenting performance between the UK and the world frontier is due to relative underperformance in both patenting capacity and efficiency in patent production. Institutional factors are found to be significantly associated with the patenting efficiency of an economy. © 2009 Elsevier B.V. All rights reserved.&quot;,&quot;author&quot;:[{&quot;dropping-particle&quot;:&quot;&quot;,&quot;family&quot;:&quot;Fu&quot;,&quot;given&quot;:&quot;Xiaolan&quot;,&quot;non-dropping-particle&quot;:&quot;&quot;,&quot;parse-names&quot;:false,&quot;suffix&quot;:&quot;&quot;},{&quot;dropping-particle&quot;:&quot;&quot;,&quot;family&quot;:&quot;Yang&quot;,&quot;given&quot;:&quot;Qing Gong&quot;,&quot;non-dropping-particle&quot;:&quot;&quot;,&quot;parse-names&quot;:false,&quot;suffix&quot;:&quot;&quot;}],&quot;container-title&quot;:&quot;Research Policy&quot;,&quot;id&quot;:&quot;f3a27359-8499-5032-b79b-af665aed531b&quot;,&quot;issue&quot;:&quot;7&quot;,&quot;issued&quot;:{&quot;date-parts&quot;:[[&quot;2009&quot;]]},&quot;page&quot;:&quot;1203-1213&quot;,&quot;title&quot;:&quot;Exploring the cross-country gap in patenting: A Stochastic Frontier Approach&quot;,&quot;type&quot;:&quot;article-journal&quot;,&quot;volume&quot;:&quot;38&quot;,&quot;container-title-short&quot;:&quot;Res Policy&quot;},&quot;uris&quot;:[&quot;http://www.mendeley.com/documents/?uuid=ea6083f1-dc88-4c63-92f8-a31e176d1a7b&quot;],&quot;isTemporary&quot;:false,&quot;legacyDesktopId&quot;:&quot;ea6083f1-dc88-4c63-92f8-a31e176d1a7b&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6cec5d80-acb6-4950-a228-09a8f1ca21d5&quot;,&quot;properties&quot;:{&quot;noteIndex&quot;:0},&quot;isEdited&quot;:false,&quot;manualOverride&quot;:{&quot;citeprocText&quot;:&quot;(Akiyama &amp;#38; Furukawa, 2009; Gretsch et al., 2020)&quot;,&quot;isManuallyOverridden&quot;:false,&quot;manualOverrideText&quot;:&quot;&quot;},&quot;citationTag&quot;:&quot;MENDELEY_CITATION_v3_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&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afcfaa5-7504-4eae-abb8-4e473908231a&quot;,&quot;properties&quot;:{&quot;noteIndex&quot;:0},&quot;isEdited&quot;:false,&quot;manualOverride&quot;:{&quot;citeprocText&quot;:&quot;(Granstrand &amp;#38; Holgersson, 2014)&quot;,&quot;isManuallyOverridden&quot;:false,&quot;manualOverrideText&quot;:&quot;&quot;},&quot;citationTag&quot;:&quot;MENDELEY_CITATION_v3_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&quot;,&quot;citationItems&quot;:[{&quot;id&quot;:&quot;737ce8bf-a4ad-5cb3-9dcf-45e3b2b2424a&quot;,&quot;itemData&quot;:{&quot;ISSN&quot;:&quot;08956308&quot;,&quot;abstract&quot;:&quot;This article addresses one of the many unexplored challenges associated with closing open innovation—the intellectual property (IP) disassembly problem. This is the problem of disentangling and allocating IP rights at the closing or termination of an open innovation project or when one or more of the vital participants leaves. IP disassembly problems may be mitigated (but not eliminated) through contingent contractual provisions at the IP assembly stage. Moreover, provisions can be made at both the assembly and disassembly stages to prepare for and benefit from subsequent IP reassembly in a sequence of project generations over time. An overriding implication is that IP management that addresses both IP assembly and disassembly problems is necessary (although not sufficient) for effective governance of open innovation.  INSETS: Knowledge Types in Open Innovation;Common Clauses in Licensing Contracts.&quot;,&quot;author&quot;:[{&quot;dropping-particle&quot;:&quot;&quot;,&quot;family&quot;:&quot;Granstrand&quot;,&quot;given&quot;:&quot;Ove&quot;,&quot;non-dropping-particle&quot;:&quot;&quot;,&quot;parse-names&quot;:false,&quot;suffix&quot;:&quot;&quot;},{&quot;dropping-particle&quot;:&quot;&quot;,&quot;family&quot;:&quot;Holgersson&quot;,&quot;given&quot;:&quot;Marcus&quot;,&quot;non-dropping-particle&quot;:&quot;&quot;,&quot;parse-names&quot;:false,&quot;suffix&quot;:&quot;&quot;}],&quot;container-title&quot;:&quot;Research Technology Management&quot;,&quot;id&quot;:&quot;737ce8bf-a4ad-5cb3-9dcf-45e3b2b2424a&quot;,&quot;issue&quot;:&quot;5&quot;,&quot;issued&quot;:{&quot;date-parts&quot;:[[&quot;2014&quot;]]},&quot;page&quot;:&quot;19-25&quot;,&quot;title&quot;:&quot;The Challenge of Closing Open Innovation&quot;,&quot;type&quot;:&quot;article-journal&quot;,&quot;volume&quot;:&quot;57&quot;,&quot;container-title-short&quot;:&quot;&quot;},&quot;uris&quot;:[&quot;http://www.mendeley.com/documents/?uuid=ad2cf6dd-496f-442d-ab19-e6965d7d161d&quot;],&quot;isTemporary&quot;:false,&quot;legacyDesktopId&quot;:&quot;ad2cf6dd-496f-442d-ab19-e6965d7d161d&quot;}]},{&quot;citationID&quot;:&quot;MENDELEY_CITATION_a9d850ad-ea90-4a56-a558-2dd247a68f7b&quot;,&quot;properties&quot;:{&quot;noteIndex&quot;:0},&quot;isEdited&quot;:false,&quot;manualOverride&quot;:{&quot;citeprocText&quot;:&quot;(Belderbos et al., 2014)&quot;,&quot;isManuallyOverridden&quot;:false,&quot;manualOverrideText&quot;:&quot;&quot;},&quot;citationTag&quot;:&quot;MENDELEY_CITATION_v3_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&quot;,&quot;citationItems&quot;:[{&quot;id&quot;:&quot;476b96a1-d2f0-5b82-ac8d-e26067f4aa65&quot;,&quot;itemData&quot;:{&quot;DOI&quot;:&quot;10.1016/j.respol.2013.08.013&quot;,&quot;ISSN&quot;:&quot;00487333&quot;,&quot;abstract&quot;:&quot;Combining both interview data and empirical analyses at the patent and firm levels, we explore the value-appropriation and value-creation implications of R&amp;D collaboration resulting in the co-ownership of intellectual property (i.e. co-patents). We make an explicit distinction between three different types of co-patenting partners: intra-industry partners, inter-industry partners, and universities. Our findings indicate that the value-appropriation challenges of IP sharing are clearly evident with intra-industry co-patenting, where partners are more likely to encounter overlapping exploitation domains. Co-patenting with universities is associated with higher market value, since appropriation challenges are unlikely to play a role and collaboration may signal novel technological opportunities. Although we find some evidence that co-patenting corresponds to higher (patent) value, patents co-owned with firms are significantly less likely to receive self-citations, indicating constraints on the future exploitation and development of co-owned technologies. © 2013 Elsevier B.V.&quot;,&quot;author&quot;:[{&quot;dropping-particle&quot;:&quot;&quot;,&quot;family&quot;:&quot;Belderbos&quot;,&quot;given&quot;:&quot;René&quot;,&quot;non-dropping-particle&quot;:&quot;&quot;,&quot;parse-names&quot;:false,&quot;suffix&quot;:&quot;&quot;},{&quot;dropping-particle&quot;:&quot;&quot;,&quot;family&quot;:&quot;Cassiman&quot;,&quot;given&quot;:&quot;Bruno&quot;,&quot;non-dropping-particle&quot;:&quot;&quot;,&quot;parse-names&quot;:false,&quot;suffix&quot;:&quot;&quot;},{&quot;dropping-particle&quot;:&quot;&quot;,&quot;family&quot;:&quot;Faems&quot;,&quot;given&quot;:&quot;Dries&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Looy&quot;,&quot;given&quot;:&quot;Bart&quot;,&quot;non-dropping-particle&quot;:&quot;Van&quot;,&quot;parse-names&quot;:false,&quot;suffix&quot;:&quot;&quot;}],&quot;container-title&quot;:&quot;Research Policy&quot;,&quot;id&quot;:&quot;476b96a1-d2f0-5b82-ac8d-e26067f4aa65&quot;,&quot;issue&quot;:&quot;5&quot;,&quot;issued&quot;:{&quot;date-parts&quot;:[[&quot;2014&quot;]]},&quot;page&quot;:&quot;841-852&quot;,&quot;title&quot;:&quot;Co-ownership of intellectual property: Exploring the value-appropriation and value-creation implications of co-patenting with different partners&quot;,&quot;type&quot;:&quot;article-journal&quot;,&quot;volume&quot;:&quot;43&quot;,&quot;container-title-short&quot;:&quot;Res Policy&quot;},&quot;uris&quot;:[&quot;http://www.mendeley.com/documents/?uuid=066e8942-111a-4e09-ac5c-6610542fb39f&quot;],&quot;isTemporary&quot;:false,&quot;legacyDesktopId&quot;:&quot;066e8942-111a-4e09-ac5c-6610542fb39f&quot;}]},{&quot;citationID&quot;:&quot;MENDELEY_CITATION_c04db382-b092-499c-95d8-327f60694573&quot;,&quot;properties&quot;:{&quot;noteIndex&quot;:0},&quot;isEdited&quot;:false,&quot;manualOverride&quot;:{&quot;citeprocText&quot;:&quot;(Akiyama &amp;#38; Furukawa, 2009; Alexy et al., 2013; Gretsch et al., 2020)&quot;,&quot;isManuallyOverridden&quot;:false,&quot;manualOverrideText&quot;:&quot;&quot;},&quot;citationTag&quot;:&quot;MENDELEY_CITATION_v3_eyJjaXRhdGlvbklEIjoiTUVOREVMRVlfQ0lUQVRJT05fYzA0ZGIzODItYjA5Mi00OTljLTk1ZDgtMzI3ZjYwNjk0NTczIiwicHJvcGVydGllcyI6eyJub3RlSW5kZXgiOjB9LCJpc0VkaXRlZCI6ZmFsc2UsIm1hbnVhbE92ZXJyaWRlIjp7ImNpdGVwcm9jVGV4dCI6IihBa2l5YW1hICYjMzg7IEZ1cnVrYXdhLCAyMDA5OyBBbGV4eSBldCBhbC4sIDIwMTM7IEdyZXRzY2ggZXQgYWwuLCAyMDIw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0s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LH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4cadf873-b7c9-41a9-964b-065def9f76fb&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NGNhZGY4NzMtYjdjOS00MWE5LTk2NGItMDY1ZGVmOWY3NmZi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7c850bdd-d718-42cd-95b8-8c40a012e9cb&quot;,&quot;properties&quot;:{&quot;noteIndex&quot;:0},&quot;isEdited&quot;:false,&quot;manualOverride&quot;:{&quot;citeprocText&quot;:&quot;(Bstieler &amp;#38; Hemmert, 2015; Nishimura &amp;#38; Okamuro, 2018)&quot;,&quot;isManuallyOverridden&quot;:false,&quot;manualOverrideText&quot;:&quot;&quot;},&quot;citationTag&quot;:&quot;MENDELEY_CITATION_v3_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&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8e114dbc-49d0-4bdd-9f0e-01c12c378588&quot;,&quot;properties&quot;:{&quot;noteIndex&quot;:0},&quot;isEdited&quot;:false,&quot;manualOverride&quot;:{&quot;citeprocText&quot;:&quot;(Du et al., 2014; Walter et al., 2015)&quot;,&quot;isManuallyOverridden&quot;:false,&quot;manualOverrideText&quot;:&quot;&quot;},&quot;citationTag&quot;:&quot;MENDELEY_CITATION_v3_eyJjaXRhdGlvbklEIjoiTUVOREVMRVlfQ0lUQVRJT05fOGUxMTRkYmMtNDlkMC00YmRkLTlmMGUtMDFjMTJjMzc4NTg4IiwicHJvcGVydGllcyI6eyJub3RlSW5kZXgiOjB9LCJpc0VkaXRlZCI6ZmFsc2UsIm1hbnVhbE92ZXJyaWRlIjp7ImNpdGVwcm9jVGV4dCI6IihEdSBldCBhbC4sIDIwMTQ7IFdhbHRlciBldCBhbC4sIDIwMTU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Sx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95dc2670-5c5d-42cf-ab8f-41b382f1f6ce&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OTVkYzI2NzAtNWM1ZC00MmNmLWFiOGYtNDFiMzgyZjFmNmNl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cda10ab3-9cff-4d0c-848a-0734c8ff2b0f&quot;,&quot;properties&quot;:{&quot;noteIndex&quot;:0},&quot;isEdited&quot;:false,&quot;manualOverride&quot;:{&quot;citeprocText&quot;:&quot;(Nsanzumuhire &amp;#38; Groot, 2020; Rajalo &amp;#38; Vadi, 2017)&quot;,&quot;isManuallyOverridden&quot;:false,&quot;manualOverrideText&quot;:&quot;&quot;},&quot;citationTag&quot;:&quot;MENDELEY_CITATION_v3_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7b19aeda-f28c-5a45-a74b-c045a7080b58&quot;,&quot;itemData&quot;:{&quot;DOI&quot;:&quot;10.1016/j.technovation.2017.04.003&quot;,&quot;ISSN&quot;:&quot;01664972&quot;,&quot;abstract&quot;:&quot;This study investigates university-industry (U-I) innovation collaboration and proposes a renewed and empirically tested conceptual approach to analyse it. The motivation for the research emerged from the realisation that the majority of studies on university-industry innovation collaboration on organisational level present limited verification of why some seemingly similar collaboration projects fail while others thrive. Therefore, we aimed for reconceptualization of the way university-industry collaboration is analysed by developing the respective approach that was empirically tested via multiple case-study research of 12 cases. The approach combines elements of the U-I collaboration literature with a model of interaction from semiotics and boundary-crossing ideas from organisation theory. The novelty of this approach lies in explaining the heterogeneity and variation of U-I collaboration on individual level. The interaction model from the semiotics enables distinct U-I collaboration patterns to emerge. In a two-dimensional model it becomes clear that choosing the appropriate partner for potentially successful collaboration means matching the levels of preconditions between partners. The main contribution of this study is twofold: an interdisciplinary approach for analysing U-I collaboration using a multiple case-study research design and the explanation of relevant preconditions – individual rather than institutional levels of motivation and absorptive capacity – as critical aspects that determine the likelihood of the success or failure of such collaboration.&quot;,&quot;author&quot;:[{&quot;dropping-particle&quot;:&quot;&quot;,&quot;family&quot;:&quot;Rajalo&quot;,&quot;given&quot;:&quot;Sigrid&quot;,&quot;non-dropping-particle&quot;:&quot;&quot;,&quot;parse-names&quot;:false,&quot;suffix&quot;:&quot;&quot;},{&quot;dropping-particle&quot;:&quot;&quot;,&quot;family&quot;:&quot;Vadi&quot;,&quot;given&quot;:&quot;Maaja&quot;,&quot;non-dropping-particle&quot;:&quot;&quot;,&quot;parse-names&quot;:false,&quot;suffix&quot;:&quot;&quot;}],&quot;container-title&quot;:&quot;Technovation&quot;,&quot;id&quot;:&quot;7b19aeda-f28c-5a45-a74b-c045a7080b58&quot;,&quot;issued&quot;:{&quot;date-parts&quot;:[[&quot;2017&quot;]]},&quot;page&quot;:&quot;42-54&quot;,&quot;title&quot;:&quot;University-industry innovation collaboration: Reconceptualization&quot;,&quot;type&quot;:&quot;article-journal&quot;,&quot;volume&quot;:&quot;62-63&quot;,&quot;container-title-short&quot;:&quot;&quot;},&quot;uris&quot;:[&quot;http://www.mendeley.com/documents/?uuid=b35bfa7a-8b14-429e-906e-87bbd7fd27a3&quot;],&quot;isTemporary&quot;:false,&quot;legacyDesktopId&quot;:&quot;b35bfa7a-8b14-429e-906e-87bbd7fd27a3&quot;}]},{&quot;citationID&quot;:&quot;MENDELEY_CITATION_bce0eaa3-ef92-4825-bb4c-d879d7a70374&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YmNlMGVhYTMtZWY5Mi00ODI1LWJiNGMtZDg3OWQ3YTcwMzc0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9472189c-853a-478c-914b-92d3ee96b05e&quot;,&quot;properties&quot;:{&quot;noteIndex&quot;:0},&quot;isEdited&quot;:false,&quot;manualOverride&quot;:{&quot;citeprocText&quot;:&quot;(J. Bercovitz &amp;#38; Feldman, 2011; Czarnitzki et al., 2011; Polt et al., 2001)&quot;,&quot;isManuallyOverridden&quot;:false,&quot;manualOverrideText&quot;:&quot;&quot;},&quot;citationTag&quot;:&quot;MENDELEY_CITATION_v3_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&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9d2e5691-61f5-49b2-a4eb-232a358f7c92&quot;,&quot;properties&quot;:{&quot;noteIndex&quot;:0},&quot;isEdited&quot;:false,&quot;manualOverride&quot;:{&quot;citeprocText&quot;:&quot;(Aliu et al., 2018)&quot;,&quot;isManuallyOverridden&quot;:false,&quot;manualOverrideText&quot;:&quot;&quot;},&quot;citationTag&quot;:&quot;MENDELEY_CITATION_v3_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&quot;,&quot;citationItems&quot;:[{&quot;id&quot;:&quot;030ecd96-a9fc-5aa9-ad0b-201b60768398&quot;,&quot;itemData&quot;:{&quot;DOI&quot;:&quot;10.19085/journal.sijbpg040801&quot;,&quot;abstract&quot;:&quot;&lt;p&gt;&lt;strong&gt;Purpose:&lt;/strong&gt; The aim of this study is to examine the influence of inter-stakeholders’ communication on universities which mutually collaborate with both internal and external stakeholders in frame of university – industry collaboration (UIC) and coordinate their internal structure in this direction&lt;strong&gt;.&lt;/strong&gt;&lt;/p&gt;&lt;p&gt;&lt;strong&gt;Design/methodology/approach:&lt;/strong&gt; In this study, literature review and theoretical approach were applied to find out the interrelationships of four basic theories (i.e. Communicative Actions Theory, Media Richness Theory, Actor-Networks Theory, and Stakeholder Theory) that are located amongst inter-stakeholders communication and UIC.&lt;/p&gt;&lt;p&gt;&lt;strong&gt;Findings:&lt;/strong&gt; There is a strong nexus between stakeholder theory and other mentioned three theories. Stakeholder theory has a magnet role in combining UIC and inter-stakeholders’ communication. Communicative actions theory, media richness theory and actor-networks theory have supportive and transformative effects on stakeholder theory to uphold the relationships at multivariate levels, actors and institutions.&lt;/p&gt;&lt;p&gt;&lt;strong&gt;Research limitations/implications:&lt;/strong&gt; The research was limited to the communication dimension of stakeholders and UIC. There are many other dimensions; such as, reciprocal trust, commitment, continuity and understanding. Investigators are encouraged to improve a reliable and valid scale and test these factors in an empirical way.&lt;/p&gt;&lt;p&gt;&lt;strong&gt;Practical implications&lt;/strong&gt;: The paper includes implications for the development of the position of managers in communicative activities in which universities build interactions with their stakeholders and create an open system that is a strategic point.&lt;/p&gt;&lt;strong&gt;Originality/value: &lt;/strong&gt;The original contribution of this study is to attach considerable attention to university interfaces (e.g. UIC Centre, Technocity / Technopark, Technology Transfer Office, Incubation Centre) and the managers working in these institutions have very crucial functions to establish cooperation amongst university and industry, and contain multidimensional and multidisciplinary aspects of collaboration and communication.&quot;,&quot;author&quot;:[{&quot;dropping-particle&quot;:&quot;&quot;,&quot;family&quot;:&quot;Aliu&quot;,&quot;given&quot;:&quot;Dorian&quot;,&quot;non-dropping-particle&quot;:&quot;&quot;,&quot;parse-names&quot;:false,&quot;suffix&quot;:&quot;&quot;},{&quot;dropping-particle&quot;:&quot;&quot;,&quot;family&quot;:&quot;Akatay&quot;,&quot;given&quot;:&quot;Ayten&quot;,&quot;non-dropping-particle&quot;:&quot;&quot;,&quot;parse-names&quot;:false,&quot;suffix&quot;:&quot;&quot;},{&quot;dropping-particle&quot;:&quot;&quot;,&quot;family&quot;:&quot;Aliu&quot;,&quot;given&quot;:&quot;Armando&quot;,&quot;non-dropping-particle&quot;:&quot;&quot;,&quot;parse-names&quot;:false,&quot;suffix&quot;:&quot;&quot;}],&quot;container-title&quot;:&quot;Scholedge International Journal of Business Policy &amp; Governance ISSN 2394-3351&quot;,&quot;id&quot;:&quot;030ecd96-a9fc-5aa9-ad0b-201b60768398&quot;,&quot;issue&quot;:&quot;8&quot;,&quot;issued&quot;:{&quot;date-parts&quot;:[[&quot;2018&quot;]]},&quot;page&quot;:&quot;78&quot;,&quot;title&quot;:&quot;The Influence of Inter-Stakeholders’ Communication on University – Industry Collaboration&quot;,&quot;type&quot;:&quot;article-journal&quot;,&quot;volume&quot;:&quot;4&quot;,&quot;container-title-short&quot;:&quot;&quot;},&quot;uris&quot;:[&quot;http://www.mendeley.com/documents/?uuid=bc836059-8f21-4e80-9f22-85d4f094910e&quot;],&quot;isTemporary&quot;:false,&quot;legacyDesktopId&quot;:&quot;bc836059-8f21-4e80-9f22-85d4f094910e&quot;}]},{&quot;citationID&quot;:&quot;MENDELEY_CITATION_2bea9daf-c086-4aee-b1f6-b054cda0c462&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mJlYTlkYWYtYzA4Ni00YWVlLWIxZjYtYjA1NGNkYTBjNDYy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1dc4808e-cb9b-4852-981b-80869a39f3d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jNDgwOGUtY2I5Yi00ODUyLTk4MWItODA4NjlhMzlmM2Q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1f11621d-4969-4855-9ec9-f8973deca3f6&quot;,&quot;properties&quot;:{&quot;noteIndex&quot;:0},&quot;isEdited&quot;:false,&quot;manualOverride&quot;:{&quot;citeprocText&quot;:&quot;(Lee, 2014)&quot;,&quot;isManuallyOverridden&quot;:false,&quot;manualOverrideText&quot;:&quot;&quot;},&quot;citationTag&quot;:&quot;MENDELEY_CITATION_v3_eyJjaXRhdGlvbklEIjoiTUVOREVMRVlfQ0lUQVRJT05fMWYxMTYyMWQtNDk2OS00ODU1LTllYzktZjg5NzNkZWNhM2Y2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532ff0d2-db3d-40a6-84a2-1b965b17c7a7&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NTMyZmYwZDItZGIzZC00MGE2LTg0YTItMWI5NjViMTdjN2E3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0ebdf284-dc2f-47b0-8b0d-d68996193c13&quot;,&quot;properties&quot;:{&quot;noteIndex&quot;:0},&quot;isEdited&quot;:false,&quot;manualOverride&quot;:{&quot;citeprocText&quot;:&quot;(O’Kane et al., 2015)&quot;,&quot;isManuallyOverridden&quot;:false,&quot;manualOverrideText&quot;:&quot;&quot;},&quot;citationTag&quot;:&quot;MENDELEY_CITATION_v3_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&quot;,&quot;citationItems&quot;:[{&quot;id&quot;:&quot;e6734052-7ba9-566a-ab0d-e94588f91511&quot;,&quot;itemData&quot;:{&quot;DOI&quot;:&quot;10.1016/j.respol.2014.08.003&quot;,&quot;ISSN&quot;:&quot;00487333&quot;,&quot;abstract&quot;:&quot;Technology transfer offices (TTOs) are of strategic importance to universities committed to the commercialization of academic knowledge. Within the university, TTOs' relationship with academics and management is single agent-multiple principal. When two principals exist in an agency relationship, conflicting expectations can naturally arise. We explore how TTOs build legitimacy by shaping identity with university academics and management. In undertaking this research we draw on 63 interviews with TTO executives across 22 universities in the Ireland, New Zealand and the United States. We find that TTOs use identity-conformance and identity-manipulation to shape a dual identity, one scientific and the other business, with academics and management respectively. We show how this combination of identity strategies is ineffective for legitimizing the TTO. We propose that TTOs' identity shaping strategies are incomplete and need to incorporate a wholly distinctive identity to complement and reinforce preliminary legitimacy claims made through conformance and manipulation. We discuss the potential implications of these findings for scholars, TTO executives and university management.&quot;,&quot;author&quot;:[{&quot;dropping-particle&quot;:&quot;&quot;,&quot;family&quot;:&quot;O'Kane&quot;,&quot;given&quot;:&quot;Conor&quot;,&quot;non-dropping-particle&quot;:&quot;&quot;,&quot;parse-names&quot;:false,&quot;suffix&quot;:&quot;&quot;},{&quot;dropping-particle&quot;:&quot;&quot;,&quot;family&quot;:&quot;Mangematin&quot;,&quot;given&quot;:&quot;Vincent&quot;,&quot;non-dropping-particle&quot;:&quot;&quot;,&quot;parse-names&quot;:false,&quot;suffix&quot;:&quot;&quot;},{&quot;dropping-particle&quot;:&quot;&quot;,&quot;family&quot;:&quot;Geoghegan&quot;,&quot;given&quot;:&quot;Will&quot;,&quot;non-dropping-particle&quot;:&quot;&quot;,&quot;parse-names&quot;:false,&quot;suffix&quot;:&quot;&quot;},{&quot;dropping-particle&quot;:&quot;&quot;,&quot;family&quot;:&quot;Fitzgerald&quot;,&quot;given&quot;:&quot;Ciara&quot;,&quot;non-dropping-particle&quot;:&quot;&quot;,&quot;parse-names&quot;:false,&quot;suffix&quot;:&quot;&quot;}],&quot;container-title&quot;:&quot;Research Policy&quot;,&quot;id&quot;:&quot;e6734052-7ba9-566a-ab0d-e94588f91511&quot;,&quot;issue&quot;:&quot;2&quot;,&quot;issued&quot;:{&quot;date-parts&quot;:[[&quot;2015&quot;]]},&quot;page&quot;:&quot;421-437&quot;,&quot;title&quot;:&quot;University technology transfer offices: The search for identity to build legitimacy&quot;,&quot;type&quot;:&quot;article-journal&quot;,&quot;volume&quot;:&quot;44&quot;,&quot;container-title-short&quot;:&quot;Res Policy&quot;},&quot;uris&quot;:[&quot;http://www.mendeley.com/documents/?uuid=6523b6fe-08f4-4432-98b1-b0a8e843fbfd&quot;],&quot;isTemporary&quot;:false,&quot;legacyDesktopId&quot;:&quot;6523b6fe-08f4-4432-98b1-b0a8e843fbfd&quot;}]},{&quot;citationID&quot;:&quot;MENDELEY_CITATION_b4a7695e-3908-4e21-bb37-02a14feb4695&quot;,&quot;properties&quot;:{&quot;noteIndex&quot;:0},&quot;isEdited&quot;:false,&quot;manualOverride&quot;:{&quot;citeprocText&quot;:&quot;(Rothaermel &amp;#38; Thursby, 2005)&quot;,&quot;isManuallyOverridden&quot;:false,&quot;manualOverrideText&quot;:&quot;&quot;},&quot;citationTag&quot;:&quot;MENDELEY_CITATION_v3_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&quot;,&quot;citationItems&quot;:[{&quot;id&quot;:&quot;8878f03e-66b0-5e40-9147-41df3bd67608&quot;,&quot;itemData&quot;:{&quot;DOI&quot;:&quot;10.1016/j.respol.2005.05.012&quot;,&quot;ISSN&quot;:&quot;00487333&quot;,&quot;abstract&quot;:&quot;One of the theoretically important factors for incubator firm performance is the strength of their linkages to the research university sponsoring the technology incubator. Herein, we focus on two types of university linkages to the sponsoring institution: a license obtained from the university and a link to university faculty, while controlling for incubator firm linkages to non-sponsoring research universities, among other factors. We propose that a university link to the sponsoring institution reduces the probability of new venture failure and, at the same time, retards timely graduation. Further, we suggest that these effects are more pronounced the stronger the university link. Due to the difficulty of obtaining fine-grained longitudinal data, the incubation literature is characterized by a dearth of studies focusing on incubator firm differential performance. We attempt to take a first step towards closing this gap by testing these hypotheses through following 79 start-up firms incubated in the Advanced Technology Development Center at the Georgia Institute of Technology over the 6-year period between 1998 and 2003. We find broad support for the hypotheses advanced. © 2005 Elsevier B.V. All rights reserved.&quot;,&quot;author&quot;:[{&quot;dropping-particle&quot;:&quot;&quot;,&quot;family&quot;:&quot;Rothaermel&quot;,&quot;given&quot;:&quot;Frank T.&quot;,&quot;non-dropping-particle&quot;:&quot;&quot;,&quot;parse-names&quot;:false,&quot;suffix&quot;:&quot;&quot;},{&quot;dropping-particle&quot;:&quot;&quot;,&quot;family&quot;:&quot;Thursby&quot;,&quot;given&quot;:&quot;Marie&quot;,&quot;non-dropping-particle&quot;:&quot;&quot;,&quot;parse-names&quot;:false,&quot;suffix&quot;:&quot;&quot;}],&quot;container-title&quot;:&quot;Research Policy&quot;,&quot;id&quot;:&quot;8878f03e-66b0-5e40-9147-41df3bd67608&quot;,&quot;issue&quot;:&quot;7&quot;,&quot;issued&quot;:{&quot;date-parts&quot;:[[&quot;2005&quot;]]},&quot;page&quot;:&quot;1076-1090&quot;,&quot;title&quot;:&quot;Incubator firm failure or graduation?: The role of university linkages&quot;,&quot;type&quot;:&quot;article-journal&quot;,&quot;volume&quot;:&quot;34&quot;,&quot;container-title-short&quot;:&quot;Res Policy&quot;},&quot;uris&quot;:[&quot;http://www.mendeley.com/documents/?uuid=7c733eec-b481-427c-86b3-b7c545e8de2d&quot;],&quot;isTemporary&quot;:false,&quot;legacyDesktopId&quot;:&quot;7c733eec-b481-427c-86b3-b7c545e8de2d&quot;}]},{&quot;citationID&quot;:&quot;MENDELEY_CITATION_54dda2c8-8b21-4b9d-bc2f-3b81b683ce8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NTRkZGEyYzgtOGIyMS00YjlkLWJjMmYtM2I4MWI2ODNjZTg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dac66edf-f421-4377-9a35-f96c96b49e3d&quot;,&quot;properties&quot;:{&quot;noteIndex&quot;:0},&quot;isEdited&quot;:false,&quot;manualOverride&quot;:{&quot;citeprocText&quot;:&quot;(Lee, 2014; Villani et al., 2017)&quot;,&quot;isManuallyOverridden&quot;:false,&quot;manualOverrideText&quot;:&quot;&quot;},&quot;citationTag&quot;:&quot;MENDELEY_CITATION_v3_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&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43c87661-37ad-4ff6-ad47-90a9c05cad6f&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DNjODc2NjEtMzdhZC00ZmY2LWFkNDctOTBhOWMwNWNhZDZm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16fb1a7d-918c-45de-b91a-6c05f285d7d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TZmYjFhN2QtOTE4Yy00NWRlLWI5MWEtNmMwNWYyODVkN2Q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a536ab94-f382-4e50-a9bf-c87feb5d6a6b&quot;,&quot;properties&quot;:{&quot;noteIndex&quot;:0},&quot;isEdited&quot;:false,&quot;manualOverride&quot;:{&quot;citeprocText&quot;:&quot;(Geuna et al., 2003)&quot;,&quot;isManuallyOverridden&quot;:false,&quot;manualOverrideText&quot;:&quot;&quot;},&quot;citationTag&quot;:&quot;MENDELEY_CITATION_v3_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&quot;,&quot;citationItems&quot;:[{&quot;id&quot;:&quot;dda56143-953b-5291-b9d6-02df5643e45a&quot;,&quot;itemData&quot;:{&quot;author&quot;:[{&quot;dropping-particle&quot;:&quot;&quot;,&quot;family&quot;:&quot;Geuna&quot;,&quot;given&quot;:&quot;A&quot;,&quot;non-dropping-particle&quot;:&quot;&quot;,&quot;parse-names&quot;:false,&quot;suffix&quot;:&quot;&quot;},{&quot;dropping-particle&quot;:&quot;&quot;,&quot;family&quot;:&quot;Steinmeuller&quot;,&quot;given&quot;:&quot;W&quot;,&quot;non-dropping-particle&quot;:&quot;&quot;,&quot;parse-names&quot;:false,&quot;suffix&quot;:&quot;&quot;},{&quot;dropping-particle&quot;:&quot;&quot;,&quot;family&quot;:&quot;Salter&quot;,&quot;given&quot;:&quot;A J&quot;,&quot;non-dropping-particle&quot;:&quot;&quot;,&quot;parse-names&quot;:false,&quot;suffix&quot;:&quot;&quot;}],&quot;id&quot;:&quot;dda56143-953b-5291-b9d6-02df5643e45a&quot;,&quot;issued&quot;:{&quot;date-parts&quot;:[[&quot;2003&quot;]]},&quot;title&quot;:&quot;Science and Innovation: Changing Rationales for the Public Funding of Research&quot;,&quot;type&quot;:&quot;article-journal&quot;,&quot;container-title-short&quot;:&quot;&quot;},&quot;uris&quot;:[&quot;http://www.mendeley.com/documents/?uuid=87f2f192-481b-4440-9cb2-dcfd071e3508&quot;],&quot;isTemporary&quot;:false,&quot;legacyDesktopId&quot;:&quot;87f2f192-481b-4440-9cb2-dcfd071e3508&quot;}]},{&quot;citationID&quot;:&quot;MENDELEY_CITATION_201862f1-3df6-49de-8dfc-e3437c950528&quot;,&quot;properties&quot;:{&quot;noteIndex&quot;:0},&quot;isEdited&quot;:false,&quot;manualOverride&quot;:{&quot;citeprocText&quot;:&quot;(Bruneel et al., 2010)&quot;,&quot;isManuallyOverridden&quot;:false,&quot;manualOverrideText&quot;:&quot;&quot;},&quot;citationTag&quot;:&quot;MENDELEY_CITATION_v3_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&quot;,&quot;citationItems&quot;:[{&quot;id&quot;:&quot;8247fb3e-0b0f-5ffa-b6f5-8b8e46dba706&quot;,&quot;itemData&quot;:{&quot;DOI&quot;:&quot;10.1016/j.respol.2010.03.006&quot;,&quot;ISSN&quot;:&quot;00487333&quot;,&quot;abstract&quot;:&quot;Although the literature on university-industry links has begun to uncover the reasons for, and types of, collaboration between universities and businesses, it offers relatively little explanation of ways to reduce the barriers in these collaborations. This paper seeks to unpack the nature of the obstacles to collaborations between universities and industry, exploring influence of different mechanisms in lowering barriers related to the orientation of universities and to the transactions involved in working with university partners. Drawing on a large-scale survey and public records, this paper explores the effects of collaboration experience, breadth of interaction, and inter-organizational trust on lowering different types of barriers. The analysis shows that prior experience of collaborative research lowers orientation-related barriers and that greater levels of trust reduce both types of barriers studied. It also indicates that breadth of interaction diminishes the orientation-related, but increases transaction-related barriers. The paper explores the implications of these findings for policies aimed at facilitating university-industry collaboration. © 2010 Elsevier B.V. All rights reserved.&quot;,&quot;author&quot;:[{&quot;dropping-particle&quot;:&quot;&quot;,&quot;family&quot;:&quot;Bruneel&quot;,&quot;given&quot;:&quot;Johan&quot;,&quot;non-dropping-particle&quot;:&quot;&quot;,&quot;parse-names&quot;:false,&quot;suffix&quot;:&quot;&quot;},{&quot;dropping-particle&quot;:&quot;&quot;,&quot;family&quot;:&quot;D'Este&quot;,&quot;given&quot;:&quot;Pablo&quot;,&quot;non-dropping-particle&quot;:&quot;&quot;,&quot;parse-names&quot;:false,&quot;suffix&quot;:&quot;&quot;},{&quot;dropping-particle&quot;:&quot;&quot;,&quot;family&quot;:&quot;Salter&quot;,&quot;given&quot;:&quot;Ammon&quot;,&quot;non-dropping-particle&quot;:&quot;&quot;,&quot;parse-names&quot;:false,&quot;suffix&quot;:&quot;&quot;}],&quot;container-title&quot;:&quot;Research Policy&quot;,&quot;id&quot;:&quot;8247fb3e-0b0f-5ffa-b6f5-8b8e46dba706&quot;,&quot;issue&quot;:&quot;7&quot;,&quot;issued&quot;:{&quot;date-parts&quot;:[[&quot;2010&quot;]]},&quot;page&quot;:&quot;858-868&quot;,&quot;title&quot;:&quot;Investigating the factors that diminish the barriers to university-industry collaboration&quot;,&quot;type&quot;:&quot;article-journal&quot;,&quot;volume&quot;:&quot;39&quot;,&quot;container-title-short&quot;:&quot;Res Policy&quot;},&quot;uris&quot;:[&quot;http://www.mendeley.com/documents/?uuid=b6f34fb8-9971-40ee-8221-253a16ec62df&quot;],&quot;isTemporary&quot;:false,&quot;legacyDesktopId&quot;:&quot;b6f34fb8-9971-40ee-8221-253a16ec62df&quot;}]},{&quot;citationID&quot;:&quot;MENDELEY_CITATION_4557da5f-e972-4de8-aac9-7162c975f097&quot;,&quot;properties&quot;:{&quot;noteIndex&quot;:0},&quot;isEdited&quot;:false,&quot;manualOverride&quot;:{&quot;citeprocText&quot;:&quot;(Chesbrough, 2006)&quot;,&quot;isManuallyOverridden&quot;:false,&quot;manualOverrideText&quot;:&quot;&quot;},&quot;citationTag&quot;:&quot;MENDELEY_CITATION_v3_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&quot;,&quot;citationItems&quot;:[{&quot;id&quot;:&quot;a2df0988-5034-56b6-bf1d-652b48d1c818&quot;,&quot;itemData&quot;:{&quot;DOI&quot;:&quot;10.1007/978-3-319-15347-6_301146&quot;,&quot;author&quot;:[{&quot;dropping-particle&quot;:&quot;&quot;,&quot;family&quot;:&quot;Chesbrough&quot;,&quot;given&quot;:&quot;H.&quot;,&quot;non-dropping-particle&quot;:&quot;&quot;,&quot;parse-names&quot;:false,&quot;suffix&quot;:&quot;&quot;}],&quot;container-title&quot;:&quot;Harvard Business School Press&quot;,&quot;id&quot;:&quot;a2df0988-5034-56b6-bf1d-652b48d1c818&quot;,&quot;issued&quot;:{&quot;date-parts&quot;:[[&quot;2006&quot;]]},&quot;title&quot;:&quot;Open Business Models&quot;,&quot;type&quot;:&quot;book&quot;,&quot;container-title-short&quot;:&quot;&quot;},&quot;uris&quot;:[&quot;http://www.mendeley.com/documents/?uuid=ed4cddc1-f622-48e3-9455-717f3ab8ef1a&quot;],&quot;isTemporary&quot;:false,&quot;legacyDesktopId&quot;:&quot;ed4cddc1-f622-48e3-9455-717f3ab8ef1a&quot;}]},{&quot;citationID&quot;:&quot;MENDELEY_CITATION_61f2119f-6790-415a-8223-c4e810ce4832&quot;,&quot;properties&quot;:{&quot;noteIndex&quot;:0},&quot;isEdited&quot;:false,&quot;manualOverride&quot;:{&quot;citeprocText&quot;:&quot;(Davey et al., 2016; Lopes &amp;#38; Lussuamo, 2021)&quot;,&quot;isManuallyOverridden&quot;:false,&quot;manualOverrideText&quot;:&quot;&quot;},&quot;citationTag&quot;:&quot;MENDELEY_CITATION_v3_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e6291a5e-06e9-4f27-9459-3a3487596b05&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TYyOTFhNWUtMDZlOS00ZjI3LTk0NTktM2EzNDg3NTk2YjA1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0051cef-cbfa-47bb-a4e0-5f155a6e27fd&quot;,&quot;properties&quot;:{&quot;noteIndex&quot;:0},&quot;isEdited&quot;:false,&quot;manualOverride&quot;:{&quot;citeprocText&quot;:&quot;(Nsanzumuhire &amp;#38; Groot, 2020; S.N. Ankrah et al., 2013)&quot;,&quot;isManuallyOverridden&quot;:false,&quot;manualOverrideText&quot;:&quot;&quot;},&quot;citationTag&quot;:&quot;MENDELEY_CITATION_v3_eyJjaXRhdGlvbklEIjoiTUVOREVMRVlfQ0lUQVRJT05fYjAwNTFjZWYtY2JmYS00N2JiLWE0ZTAtNWYxNTVhNmUyN2ZkIiwicHJvcGVydGllcyI6eyJub3RlSW5kZXgiOjB9LCJpc0VkaXRlZCI6ZmFsc2UsIm1hbnVhbE92ZXJyaWRlIjp7ImNpdGVwcm9jVGV4dCI6IihOc2FuenVtdWhpcmUgJiMzODsgR3Jvb3QsIDIwMjA7IFMuTi4gQW5rcmFoIGV0IGFsLiwgMjAx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970ab3fc-15fa-4d74-9764-7c74e251de71&quot;,&quot;properties&quot;:{&quot;noteIndex&quot;:0},&quot;isEdited&quot;:false,&quot;manualOverride&quot;:{&quot;citeprocText&quot;:&quot;(Pinto &amp;#38; Pinto, 2021)&quot;,&quot;isManuallyOverridden&quot;:false,&quot;manualOverrideText&quot;:&quot;&quot;},&quot;citationTag&quot;:&quot;MENDELEY_CITATION_v3_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&quot;,&quot;citationItems&quot;:[{&quot;id&quot;:&quot;4721c7c2-6dec-5739-9100-1f4fd7bc8faa&quot;,&quot;itemData&quot;:{&quot;ISBN&quot;:&quot;978-3-030-61605-2&quot;,&quot;abstract&quot;:&quot;The concept of Critical Success Factors (CSFs) in projects represents an area of scholarly activity with roots going back over some 40 years. Critical Success Factors are generally defined as elements of a project which, when addressed by project stakeholders, increase the likelihood of success; these are the independent variables that make success more likely. This chapter will examine the nature of two critical elements in R&amp;D project management: (1) the nature of project success and (2) project scritical success factors. Addressing the current scholarship on success and CSFs, we will examine how these concepts form a critical knowledge base for translating the planning and organisation of R&amp;D project activities into projects with a greater likelihood for successful outcomes. The chapter will investigate the multiple perspectives necessary to accurately gauge project success (focusing on the critical measurement questions of ‘What’ and ‘When’). We will offer some examples from a case study of Google Glass and conclude with some prescriptive advice for both scholars and practitioners.&quot;,&quot;author&quot;:[{&quot;dropping-particle&quot;:&quot;&quot;,&quot;family&quot;:&quot;Pinto&quot;,&quot;given&quot;:&quot;Jeffrey K&quot;,&quot;non-dropping-particle&quot;:&quot;&quot;,&quot;parse-names&quot;:false,&quot;suffix&quot;:&quot;&quot;},{&quot;dropping-particle&quot;:&quot;&quot;,&quot;family&quot;:&quot;Pinto&quot;,&quot;given&quot;:&quot;Mary Beth&quot;,&quot;non-dropping-particle&quot;:&quot;&quot;,&quot;parse-names&quot;:false,&quot;suffix&quot;:&quot;&quot;}],&quot;id&quot;:&quot;4721c7c2-6dec-5739-9100-1f4fd7bc8faa&quot;,&quot;issued&quot;:{&quot;date-parts&quot;:[[&quot;2021&quot;]]},&quot;page&quot;:&quot;253-270&quot;,&quot;title&quot;:&quot;Critical Success Factors in Collaborative R&amp;D Projects BT  - Managing Collaborative R&amp;D Projects: Leveraging Open Innovation Knowledge-Flows for Co-Creation&quot;,&quot;type&quot;:&quot;article-journal&quot;,&quot;container-title-short&quot;:&quot;&quot;},&quot;uris&quot;:[&quot;http://www.mendeley.com/documents/?uuid=3f38515e-6d93-4e82-bec0-e67953d0dabd&quot;],&quot;isTemporary&quot;:false,&quot;legacyDesktopId&quot;:&quot;3f38515e-6d93-4e82-bec0-e67953d0dabd&quot;}]},{&quot;citationID&quot;:&quot;MENDELEY_CITATION_14fffae4-d159-434d-a0ec-01528e0dfd7e&quot;,&quot;properties&quot;:{&quot;noteIndex&quot;:0},&quot;isEdited&quot;:false,&quot;manualOverride&quot;:{&quot;citeprocText&quot;:&quot;(Fortune &amp;#38; White, 2006)&quot;,&quot;isManuallyOverridden&quot;:false,&quot;manualOverrideText&quot;:&quot;&quot;},&quot;citationTag&quot;:&quot;MENDELEY_CITATION_v3_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&quot;,&quot;citationItems&quot;:[{&quot;id&quot;:&quot;4ed248bd-5e9b-5a74-9b76-907778ce7209&quot;,&quot;itemData&quot;:{&quot;DOI&quot;:&quot;10.1016/j.ijproman.2005.07.004&quot;,&quot;ISSN&quot;:&quot;02637863&quot;,&quot;abstract&quot;:&quot;Perhaps the best known approach for tackling the human and organisational aspects of projects is through the use of 'critical success factors' but although the approach has very many champions it is not without its critics. This paper sets out the findings of a major review of the sets of factors that are available and outlines the main reservations that have been expressed about the approach. It then shows how a systems model, the Formal Systems Model, can be used as a framing device to deliver the benefits of taking account of 'critical success factors' whilst at the same time avoiding the problems associated with critical success factors' that give rise to the criticisms. Two IS projects are used to demonstrate use of this framing devise. When observation beganat the start of the projects they looked very similar an equally likely to succee. In the event, one of the projects was largely successful across the whole of the range of measures normally use to judge success whilst the other exhibite most of the characteristics of failure. Analysis using the framing device is well able to demonstrate the marke differences in the ways the two project were managed and to account for star contrast in the levels of success achieve. The paper concludes that the Formal Systems Model allows the underlying benefits of 'critical success farctors' to be secured whilst overcoming most of the problems associated with a checklist approach. © 2005 Elsevier Ltd and IPMA. All rights reserved.&quot;,&quot;author&quot;:[{&quot;dropping-particle&quot;:&quot;&quot;,&quot;family&quot;:&quot;Fortune&quot;,&quot;given&quot;:&quot;Joyce&quot;,&quot;non-dropping-particle&quot;:&quot;&quot;,&quot;parse-names&quot;:false,&quot;suffix&quot;:&quot;&quot;},{&quot;dropping-particle&quot;:&quot;&quot;,&quot;family&quot;:&quot;White&quot;,&quot;given&quot;:&quot;Diana&quot;,&quot;non-dropping-particle&quot;:&quot;&quot;,&quot;parse-names&quot;:false,&quot;suffix&quot;:&quot;&quot;}],&quot;container-title&quot;:&quot;International Journal of Project Management&quot;,&quot;id&quot;:&quot;4ed248bd-5e9b-5a74-9b76-907778ce7209&quot;,&quot;issue&quot;:&quot;1&quot;,&quot;issued&quot;:{&quot;date-parts&quot;:[[&quot;2006&quot;]]},&quot;page&quot;:&quot;53-65&quot;,&quot;title&quot;:&quot;Framing of project critical success factors by a systems model&quot;,&quot;type&quot;:&quot;article-journal&quot;,&quot;volume&quot;:&quot;24&quot;,&quot;container-title-short&quot;:&quot;&quot;},&quot;uris&quot;:[&quot;http://www.mendeley.com/documents/?uuid=7d0b70d8-f39d-4ce9-b24e-b1809a046768&quot;],&quot;isTemporary&quot;:false,&quot;legacyDesktopId&quot;:&quot;7d0b70d8-f39d-4ce9-b24e-b1809a046768&quot;}]},{&quot;citationID&quot;:&quot;MENDELEY_CITATION_2d5eef42-bf08-4d36-ac52-374daf61b269&quot;,&quot;properties&quot;:{&quot;noteIndex&quot;:0},&quot;isEdited&quot;:false,&quot;manualOverride&quot;:{&quot;citeprocText&quot;:&quot;(Fernandes et al., 2023)&quot;,&quot;isManuallyOverridden&quot;:false,&quot;manualOverrideText&quot;:&quot;&quot;},&quot;citationTag&quot;:&quot;MENDELEY_CITATION_v3_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&quot;,&quot;citationItems&quot;:[{&quot;id&quot;:&quot;5d5986a3-96c7-50bb-af85-e3d1835de2bc&quot;,&quot;itemData&quot;:{&quot;DOI&quot;:&quot;10.1016/j.procs.2023.01.458&quot;,&quot;ISSN&quot;:&quot;18770509&quot;,&quot;abstract&quot;:&quot;University-industry R&amp;D collaborations (UICs) play a vital role in stimulating open innovation that leads to new products, processes, and services that creates value for customers and broader societal impact. UICs, however, commonly fail to meet these stakeholders' benefits. This study identifies thirty-four critical success factors (CSFs) for improving UIC success. The study includes a systematic literature review and a longitudinal UIC case study between Bosch Car Multimedia in Portugal and University of Minho, a multi-million Euro R&amp;D collaboration from 2013 to 2021. The importance of the CSFs is discussed in the context of the UIC lifecycle. A survey among researchers and industry practitioners involved in R&amp;D collaborative projects was completed to confirm the analysis of the empirical results. This paper provides UIC managers with CSFs, which, when addressed competently, can provide a basis for successful UIC projects and sustainable university-industry collaborations.&quot;,&quot;author&quot;:[{&quot;dropping-particle&quot;:&quot;&quot;,&quot;family&quot;:&quot;Fernandes&quot;,&quot;given&quot;:&quot;Gabriela&quot;,&quot;non-dropping-particle&quot;:&quot;&quot;,&quot;parse-names&quot;:false,&quot;suffix&quot;:&quot;&quot;},{&quot;dropping-particle&quot;:&quot;&quot;,&quot;family&quot;:&quot;Santos&quot;,&quot;given&quot;:&quot;José M.R.C.A.&quot;,&quot;non-dropping-particle&quot;:&quot;&quot;,&quot;parse-names&quot;:false,&quot;suffix&quot;:&quot;&quot;},{&quot;dropping-particle&quot;:&quot;&quot;,&quot;family&quot;:&quot;Ribeiro&quot;,&quot;given&quot;:&quot;Pedro&quot;,&quot;non-dropping-particle&quot;:&quot;&quot;,&quot;parse-names&quot;:false,&quot;suffix&quot;:&quot;&quot;},{&quot;dropping-particle&quot;:&quot;&quot;,&quot;family&quot;:&quot;Ferreira&quot;,&quot;given&quot;:&quot;Luís Miguel D.F.&quot;,&quot;non-dropping-particle&quot;:&quot;&quot;,&quot;parse-names&quot;:false,&quot;suffix&quot;:&quot;&quot;},{&quot;dropping-particle&quot;:&quot;&quot;,&quot;family&quot;:&quot;O'Sullivan&quot;,&quot;given&quot;:&quot;David&quot;,&quot;non-dropping-particle&quot;:&quot;&quot;,&quot;parse-names&quot;:false,&quot;suffix&quot;:&quot;&quot;},{&quot;dropping-particle&quot;:&quot;&quot;,&quot;family&quot;:&quot;Barroso&quot;,&quot;given&quot;:&quot;Daniela&quot;,&quot;non-dropping-particle&quot;:&quot;&quot;,&quot;parse-names&quot;:false,&quot;suffix&quot;:&quot;&quot;},{&quot;dropping-particle&quot;:&quot;&quot;,&quot;family&quot;:&quot;Pinto&quot;,&quot;given&quot;:&quot;Eduardo B.&quot;,&quot;non-dropping-particle&quot;:&quot;&quot;,&quot;parse-names&quot;:false,&quot;suffix&quot;:&quot;&quot;}],&quot;container-title&quot;:&quot;Procedia Computer Science&quot;,&quot;id&quot;:&quot;5d5986a3-96c7-50bb-af85-e3d1835de2bc&quot;,&quot;issued&quot;:{&quot;date-parts&quot;:[[&quot;2023&quot;]]},&quot;page&quot;:&quot;1650-1659&quot;,&quot;title&quot;:&quot;Critical success factors of university-industry R&amp;D collaborations&quot;,&quot;type&quot;:&quot;article-journal&quot;,&quot;volume&quot;:&quot;219&quot;,&quot;container-title-short&quot;:&quot;Procedia Comput Sci&quot;},&quot;uris&quot;:[&quot;http://www.mendeley.com/documents/?uuid=5c926145-0baa-4650-9ce3-978127d3bc00&quot;],&quot;isTemporary&quot;:false,&quot;legacyDesktopId&quot;:&quot;5c926145-0baa-4650-9ce3-978127d3bc00&quot;}]},{&quot;citationID&quot;:&quot;MENDELEY_CITATION_431a2f45-4704-443e-92a6-73388f08b219&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MxYTJmNDUtNDcwNC00NDNlLTkyYTYtNzMzODhmMDhiMjE5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6d166706-af35-499b-80b5-e5449c3412d7&quot;,&quot;properties&quot;:{&quot;noteIndex&quot;:0},&quot;isEdited&quot;:false,&quot;manualOverride&quot;:{&quot;citeprocText&quot;:&quot;(Lee, 2011)&quot;,&quot;isManuallyOverridden&quot;:false,&quot;manualOverrideText&quot;:&quot;&quot;},&quot;citationTag&quot;:&quot;MENDELEY_CITATION_v3_eyJjaXRhdGlvbklEIjoiTUVOREVMRVlfQ0lUQVRJT05fNmQxNjY3MDYtYWYzNS00OTliLTgwYjUtZTU0NDljMzQxMmQ3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253507c8-e308-4598-9c63-0305ba96e1e7&quot;,&quot;properties&quot;:{&quot;noteIndex&quot;:0},&quot;isEdited&quot;:false,&quot;manualOverride&quot;:{&quot;citeprocText&quot;:&quot;(Bäck &amp;#38; Kohtamäki, 2015)&quot;,&quot;isManuallyOverridden&quot;:false,&quot;manualOverrideText&quot;:&quot;&quot;},&quot;citationTag&quot;:&quot;MENDELEY_CITATION_v3_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&quot;,&quot;citationItems&quot;:[{&quot;id&quot;:&quot;e9b775ae-549e-57a1-9f8b-edea28552328&quot;,&quot;itemData&quot;:{&quot;DOI&quot;:&quot;10.1016/j.technovation.2015.07.002&quot;,&quot;ISSN&quot;:&quot;01664972&quot;,&quot;abstract&quot;:&quot;Building on organizational boundary theories (competence, efficiency, power, and identity), this study examines the boundaries of R&amp;D collaboration, based on a qualitative, comparative case analysis of six long-term R&amp;D relationships within the supplier network of a leading multinational corporation that manufactures electrical devices and systems. The results reveal that competence development, facilitated by trust, enables joint learning and the creation of tacit knowledge in long-term partnerships, and has a central role in boundary formation. Competence and accumulated experience also improve the efficiency of the relationship, which has a central impact on decisions to continue or end the collaboration. Power conception, drawing on resource dependency theory, is dominant in boundary setting only in cases where trust or mutual dependence between partners is low. The boundaries set by identity are based on managerial sensemaking and prior experience, and they tend to be dominant for as long as external demands force managers to re-consider them. First, the study contributes to supplier involvement literature by utilizing firm boundary theories in the context of R&amp;D collaboration. Second, the study contributes to firm boundary literature by complementing the theory with trust and joint learning approaches, and by examining the interplay between different theories. The results also suggest practices that should be at the forefront of managers' thinking when they consider their firms' relational development needs in the context of R&amp;D collaboration. The results also highlight the importance of long-term experience and trust in facilitating collaboration in the relationship.&quot;,&quot;author&quot;:[{&quot;dropping-particle&quot;:&quot;&quot;,&quot;family&quot;:&quot;Bäck&quot;,&quot;given&quot;:&quot;Iivari&quot;,&quot;non-dropping-particle&quot;:&quot;&quot;,&quot;parse-names&quot;:false,&quot;suffix&quot;:&quot;&quot;},{&quot;dropping-particle&quot;:&quot;&quot;,&quot;family&quot;:&quot;Kohtamäki&quot;,&quot;given&quot;:&quot;Marko&quot;,&quot;non-dropping-particle&quot;:&quot;&quot;,&quot;parse-names&quot;:false,&quot;suffix&quot;:&quot;&quot;}],&quot;container-title&quot;:&quot;Technovation&quot;,&quot;id&quot;:&quot;e9b775ae-549e-57a1-9f8b-edea28552328&quot;,&quot;issued&quot;:{&quot;date-parts&quot;:[[&quot;2015&quot;]]},&quot;page&quot;:&quot;15-28&quot;,&quot;title&quot;:&quot;Boundaries of R&amp;D collaboration&quot;,&quot;type&quot;:&quot;article-journal&quot;,&quot;volume&quot;:&quot;45-46&quot;,&quot;container-title-short&quot;:&quot;&quot;},&quot;uris&quot;:[&quot;http://www.mendeley.com/documents/?uuid=298c4704-d0df-4bd6-8993-d52f077ea493&quot;],&quot;isTemporary&quot;:false,&quot;legacyDesktopId&quot;:&quot;298c4704-d0df-4bd6-8993-d52f077ea493&quot;}]},{&quot;citationID&quot;:&quot;MENDELEY_CITATION_9b976f7d-1c01-4c84-91ee-dc418e8eeb2e&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WI5NzZmN2QtMWMwMS00Yzg0LTkxZWUtZGM0MThlOGVlYjJl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91ccb156-b50b-410d-a6c1-64f1515758e3&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OTFjY2IxNTYtYjUwYi00MTBkLWE2YzEtNjRmMTUxNTc1OGUz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6f170495-4ec6-4c8f-ae87-0f682c0a7c16&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NmYxNzA0OTUtNGVjNi00YzhmLWFlODctMGY2ODJjMGE3YzE2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37762f19-ac01-4d80-bbaa-9b7d3e31020f&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c3NjJmMTktYWMwMS00ZDgwLWJiYWEtOWI3ZDNlMzEwMjBm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40513486-1eab-4e2e-b4c4-6053214fef47&quot;,&quot;properties&quot;:{&quot;noteIndex&quot;:0},&quot;isEdited&quot;:false,&quot;manualOverride&quot;:{&quot;citeprocText&quot;:&quot;(Vick &amp;#38; Robertson, 2018)&quot;,&quot;isManuallyOverridden&quot;:false,&quot;manualOverrideText&quot;:&quot;&quot;},&quot;citationTag&quot;:&quot;MENDELEY_CITATION_v3_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&quot;,&quot;citationItems&quot;:[{&quot;id&quot;:&quot;58b86db0-5396-5a3e-981c-68e381d29980&quot;,&quot;itemData&quot;:{&quot;DOI&quot;:&quot;10.1093/SCIPOL/SCX086&quot;,&quot;ISSN&quot;:&quot;03023427&quot;,&quot;abstract&quot;:&quot;This systematic review establishes what is currently known and, more importantly, what is not known about knowledge transfer (KT) between UK universities and industries. The review focuses on four central measures related to university-industry (U-I) collaboration for KT that have been previously identified in the literature: motivations; activities; barriers; and outcomes. Different rationales underpin existing studies and we frame these using two perspectives: the sociopolitical perspective and the contextual perspective. To date studies with a sociopolitical perspective have largely focused upon 'motivations' to engage in U-I collaboration but largely from academics' perspectives and tangible activities and outcomes have been the foci of the contextual perspective on KT but these have rarely been sector specific. We discuss these and other major findings in terms of policy implications for future research funding.&quot;,&quot;author&quot;:[{&quot;dropping-particle&quot;:&quot;&quot;,&quot;family&quot;:&quot;Vick&quot;,&quot;given&quot;:&quot;Thais Elaine&quot;,&quot;non-dropping-particle&quot;:&quot;&quot;,&quot;parse-names&quot;:false,&quot;suffix&quot;:&quot;&quot;},{&quot;dropping-particle&quot;:&quot;&quot;,&quot;family&quot;:&quot;Robertson&quot;,&quot;given&quot;:&quot;Maxine&quot;,&quot;non-dropping-particle&quot;:&quot;&quot;,&quot;parse-names&quot;:false,&quot;suffix&quot;:&quot;&quot;}],&quot;container-title&quot;:&quot;Science and Public Policy&quot;,&quot;id&quot;:&quot;58b86db0-5396-5a3e-981c-68e381d29980&quot;,&quot;issue&quot;:&quot;4&quot;,&quot;issued&quot;:{&quot;date-parts&quot;:[[&quot;2018&quot;]]},&quot;page&quot;:&quot;579-590&quot;,&quot;title&quot;:&quot;A systematic literature review of UK university- industry collaboration for knowledge transfer: A future research agenda&quot;,&quot;type&quot;:&quot;article-journal&quot;,&quot;volume&quot;:&quot;45&quot;,&quot;container-title-short&quot;:&quot;Sci Public Policy&quot;},&quot;uris&quot;:[&quot;http://www.mendeley.com/documents/?uuid=0de8803b-bec1-46ee-b34e-bc2258ce11d6&quot;],&quot;isTemporary&quot;:false,&quot;legacyDesktopId&quot;:&quot;0de8803b-bec1-46ee-b34e-bc2258ce11d6&quot;}]},{&quot;citationID&quot;:&quot;MENDELEY_CITATION_a361817b-70e4-4cf9-a255-eb3a58ec69e5&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YTM2MTgxN2ItNzBlNC00Y2Y5LWEyNTUtZWIzYTU4ZWM2OWU1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c9eb9d1a-479d-4f1b-bceb-220cbf802b48&quot;,&quot;properties&quot;:{&quot;noteIndex&quot;:0},&quot;isEdited&quot;:false,&quot;manualOverride&quot;:{&quot;citeprocText&quot;:&quot;(Rossoni et al., 2023)&quot;,&quot;isManuallyOverridden&quot;:false,&quot;manualOverrideText&quot;:&quot;&quot;},&quot;citationTag&quot;:&quot;MENDELEY_CITATION_v3_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&quot;,&quot;citationItems&quot;:[{&quot;id&quot;:&quot;3176a473-cb58-5f13-b344-055cc4f42dc0&quot;,&quot;itemData&quot;:{&quot;DOI&quot;:&quot;10.1007/s11301-023-00349-1&quot;,&quot;ISSN&quot;:&quot;21981639&quot;,&quot;abstract&quot;:&quot;Cooperation in research, development and innovation (RD&amp;I) between universities or research institutes and industries plays a fundamental role in the economic development of a country. Industry benefits from state-of-the-art laboratories and technologies from academia, while institutes learn about business reality and market needs. Numerous barriers to the establishment and maintenance of these partnerships have been investigated and reported in the literature, but the information generated by these empirical studies is very fragmented and there is a need to consider the barriers systematically in order to clarify the topic. The aims of this systematic review were to analyze university-industry collaborations set up for the purpose of RD&amp;I in an effort to recognize the barriers and facilitators of the process and to identify the approaches by which such barriers may be overcome. Following searches of the Scopus database and application of the exclusion criteria, 86 relevant articles were identified and submitted to bibliometric analysis. Subsequently, 75 articles were selected for in-depth content analysis, and the ideas embodied therein were presented in a structured and comprehensive manner. Barriers were evaluated according to three different theoretical perspectives, namely the triple helix and the entrepreneurial university, the relational social capital and value creation, and technology transfer and cultural differences. The facilitators were categorized as internal and external. The results obtained highlight the importance of fostering relational social capital and providing tax incentives to facilitate industry's pursuit of innovation through academia partnerships, and also show that collaborative barriers in RD&amp;I may be overcome to some extent by starting with smaller projects and gradually increasing their complexity. Based on the findings outlined in this review, we propose various lines for future research.&quot;,&quot;author&quot;:[{&quot;dropping-particle&quot;:&quot;&quot;,&quot;family&quot;:&quot;Rossoni&quot;,&quot;given&quot;:&quot;André Luis&quot;,&quot;non-dropping-particle&quot;:&quot;&quot;,&quot;parse-names&quot;:false,&quot;suffix&quot;:&quot;&quot;},{&quot;dropping-particle&quot;:&quot;&quot;,&quot;family&quot;:&quot;Vasconcellos&quot;,&quot;given&quot;:&quot;Eduardo Pinheiro Gondim&quot;,&quot;non-dropping-particle&quot;:&quot;de&quot;,&quot;parse-names&quot;:false,&quot;suffix&quot;:&quot;&quot;},{&quot;dropping-particle&quot;:&quot;&quot;,&quot;family&quot;:&quot;Castilho Rossoni&quot;,&quot;given&quot;:&quot;Renata Luiza&quot;,&quot;non-dropping-particle&quot;:&quot;de&quot;,&quot;parse-names&quot;:false,&quot;suffix&quot;:&quot;&quot;}],&quot;container-title&quot;:&quot;Management Review Quarterly&quot;,&quot;id&quot;:&quot;3176a473-cb58-5f13-b344-055cc4f42dc0&quot;,&quot;issued&quot;:{&quot;date-parts&quot;:[[&quot;2023&quot;]]},&quot;title&quot;:&quot;Barriers and facilitators of university-industry collaboration for research, development and innovation: a systematic review&quot;,&quot;type&quot;:&quot;article-journal&quot;,&quot;container-title-short&quot;:&quot;&quot;},&quot;uris&quot;:[&quot;http://www.mendeley.com/documents/?uuid=01793d19-db06-4cb1-b4c2-0a34d5b69b3a&quot;],&quot;isTemporary&quot;:false,&quot;legacyDesktopId&quot;:&quot;01793d19-db06-4cb1-b4c2-0a34d5b69b3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E3D91BD9-6A6C-4680-BAB3-C5BF053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5137</TotalTime>
  <Pages>19</Pages>
  <Words>16397</Words>
  <Characters>93464</Characters>
  <Application>Microsoft Office Word</Application>
  <DocSecurity>0</DocSecurity>
  <Lines>778</Lines>
  <Paragraphs>219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گنجینه زبان و ادبیا فارسی</vt:lpstr>
      <vt:lpstr>Elsevier instructions for the preparation of a 2-column-format camera ready paper</vt:lpstr>
    </vt:vector>
  </TitlesOfParts>
  <Company>Elsevier Science</Company>
  <LinksUpToDate>false</LinksUpToDate>
  <CharactersWithSpaces>109642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گنجینه زبان و ادبیا فارسی</dc:title>
  <dc:creator>jppr</dc:creator>
  <cp:lastModifiedBy>Vahid Farahnaki</cp:lastModifiedBy>
  <cp:revision>3227</cp:revision>
  <cp:lastPrinted>2024-04-07T23:25:00Z</cp:lastPrinted>
  <dcterms:created xsi:type="dcterms:W3CDTF">2023-08-02T07:02:00Z</dcterms:created>
  <dcterms:modified xsi:type="dcterms:W3CDTF">2025-06-09T19:06:00Z</dcterms:modified>
</cp:coreProperties>
</file>